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42ECD" w14:textId="77777777" w:rsidR="00B26DB6" w:rsidRDefault="00B26DB6">
      <w:pPr>
        <w:rPr>
          <w:rFonts w:ascii="Times New Roman" w:hAnsi="Times New Roman" w:cs="Times New Roman"/>
          <w:sz w:val="24"/>
          <w:szCs w:val="24"/>
        </w:rPr>
      </w:pPr>
    </w:p>
    <w:p w14:paraId="75A443E3" w14:textId="77777777" w:rsidR="005D586A" w:rsidRPr="00801462" w:rsidRDefault="005D586A" w:rsidP="005D586A">
      <w:pPr>
        <w:spacing w:line="480" w:lineRule="auto"/>
        <w:jc w:val="center"/>
        <w:outlineLvl w:val="0"/>
        <w:rPr>
          <w:rFonts w:ascii="Times New Roman" w:hAnsi="Times New Roman" w:cs="Times New Roman"/>
          <w:sz w:val="24"/>
          <w:szCs w:val="24"/>
        </w:rPr>
      </w:pPr>
      <w:r w:rsidRPr="00801462">
        <w:rPr>
          <w:rFonts w:ascii="Times New Roman" w:hAnsi="Times New Roman" w:cs="Times New Roman"/>
          <w:sz w:val="24"/>
          <w:szCs w:val="24"/>
        </w:rPr>
        <w:t>UNIVERSITY OF OKLAHOMA</w:t>
      </w:r>
    </w:p>
    <w:p w14:paraId="39CD5E5E" w14:textId="77777777" w:rsidR="005D586A" w:rsidRPr="00801462" w:rsidRDefault="005D586A" w:rsidP="005D586A">
      <w:pPr>
        <w:spacing w:line="480" w:lineRule="auto"/>
        <w:jc w:val="center"/>
        <w:outlineLvl w:val="0"/>
        <w:rPr>
          <w:rFonts w:ascii="Times New Roman" w:hAnsi="Times New Roman" w:cs="Times New Roman"/>
          <w:sz w:val="24"/>
          <w:szCs w:val="24"/>
        </w:rPr>
      </w:pPr>
      <w:r w:rsidRPr="00801462">
        <w:rPr>
          <w:rFonts w:ascii="Times New Roman" w:hAnsi="Times New Roman" w:cs="Times New Roman"/>
          <w:sz w:val="24"/>
          <w:szCs w:val="24"/>
        </w:rPr>
        <w:t>GRADUATE COLLEGE</w:t>
      </w:r>
    </w:p>
    <w:p w14:paraId="16A9FC37" w14:textId="77777777" w:rsidR="005D586A" w:rsidRDefault="005D586A" w:rsidP="005D586A">
      <w:pPr>
        <w:spacing w:line="480" w:lineRule="auto"/>
        <w:rPr>
          <w:rFonts w:ascii="Times New Roman" w:hAnsi="Times New Roman" w:cs="Times New Roman"/>
          <w:sz w:val="24"/>
          <w:szCs w:val="24"/>
        </w:rPr>
      </w:pPr>
    </w:p>
    <w:p w14:paraId="123D8913" w14:textId="77777777" w:rsidR="005D586A" w:rsidRPr="00801462" w:rsidRDefault="005D586A" w:rsidP="005D586A">
      <w:pPr>
        <w:spacing w:line="480" w:lineRule="auto"/>
        <w:jc w:val="center"/>
        <w:rPr>
          <w:rFonts w:ascii="Times New Roman" w:hAnsi="Times New Roman" w:cs="Times New Roman"/>
          <w:sz w:val="24"/>
          <w:szCs w:val="24"/>
        </w:rPr>
      </w:pPr>
      <w:r w:rsidRPr="00801462">
        <w:rPr>
          <w:rFonts w:ascii="Times New Roman" w:hAnsi="Times New Roman" w:cs="Times New Roman"/>
          <w:sz w:val="24"/>
          <w:szCs w:val="24"/>
        </w:rPr>
        <w:t xml:space="preserve"> </w:t>
      </w:r>
    </w:p>
    <w:p w14:paraId="5DC04F21" w14:textId="77777777" w:rsidR="005D586A" w:rsidRPr="00801462" w:rsidRDefault="005D586A" w:rsidP="005D586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EVALUATING THE CONDITIONS OF COLLABORATIVE </w:t>
      </w:r>
      <w:r w:rsidRPr="00801462">
        <w:rPr>
          <w:rFonts w:ascii="Times New Roman" w:hAnsi="Times New Roman" w:cs="Times New Roman"/>
          <w:sz w:val="24"/>
          <w:szCs w:val="24"/>
        </w:rPr>
        <w:t xml:space="preserve">ACTION RESEARCH </w:t>
      </w:r>
      <w:r>
        <w:rPr>
          <w:rFonts w:ascii="Times New Roman" w:hAnsi="Times New Roman" w:cs="Times New Roman"/>
          <w:sz w:val="24"/>
          <w:szCs w:val="24"/>
        </w:rPr>
        <w:t>ON TEACHERS’ BASIC PSYCHOLOGICAL NEEDS</w:t>
      </w:r>
      <w:r w:rsidR="001A7E5D">
        <w:rPr>
          <w:rFonts w:ascii="Times New Roman" w:hAnsi="Times New Roman" w:cs="Times New Roman"/>
          <w:sz w:val="24"/>
          <w:szCs w:val="24"/>
        </w:rPr>
        <w:t>, EFFICACY AND KNOWLEDGE</w:t>
      </w:r>
    </w:p>
    <w:p w14:paraId="35A88BCA" w14:textId="77777777" w:rsidR="005D586A" w:rsidRPr="00801462" w:rsidRDefault="005D586A" w:rsidP="005D586A">
      <w:pPr>
        <w:spacing w:line="480" w:lineRule="auto"/>
        <w:jc w:val="center"/>
        <w:rPr>
          <w:rFonts w:ascii="Times New Roman" w:hAnsi="Times New Roman" w:cs="Times New Roman"/>
          <w:sz w:val="24"/>
          <w:szCs w:val="24"/>
        </w:rPr>
      </w:pPr>
      <w:r w:rsidRPr="00801462">
        <w:rPr>
          <w:rFonts w:ascii="Times New Roman" w:hAnsi="Times New Roman" w:cs="Times New Roman"/>
          <w:sz w:val="24"/>
          <w:szCs w:val="24"/>
        </w:rPr>
        <w:t>A MIXED METHODS STUDY</w:t>
      </w:r>
    </w:p>
    <w:p w14:paraId="1E07A651" w14:textId="77777777" w:rsidR="005D586A" w:rsidRDefault="005D586A" w:rsidP="005D586A">
      <w:pPr>
        <w:spacing w:line="480" w:lineRule="auto"/>
        <w:jc w:val="center"/>
        <w:rPr>
          <w:rFonts w:ascii="Times New Roman" w:hAnsi="Times New Roman" w:cs="Times New Roman"/>
          <w:sz w:val="24"/>
          <w:szCs w:val="24"/>
        </w:rPr>
      </w:pPr>
    </w:p>
    <w:p w14:paraId="2684346A" w14:textId="77777777" w:rsidR="005D586A" w:rsidRPr="00801462" w:rsidRDefault="005D586A" w:rsidP="005D586A">
      <w:pPr>
        <w:spacing w:line="480" w:lineRule="auto"/>
        <w:jc w:val="center"/>
        <w:rPr>
          <w:rFonts w:ascii="Times New Roman" w:hAnsi="Times New Roman" w:cs="Times New Roman"/>
          <w:sz w:val="24"/>
          <w:szCs w:val="24"/>
        </w:rPr>
      </w:pPr>
    </w:p>
    <w:p w14:paraId="38DB88D2" w14:textId="77777777" w:rsidR="005D586A" w:rsidRDefault="005D586A" w:rsidP="005D586A">
      <w:pPr>
        <w:spacing w:line="480" w:lineRule="auto"/>
        <w:jc w:val="center"/>
        <w:rPr>
          <w:rFonts w:ascii="Times New Roman" w:hAnsi="Times New Roman" w:cs="Times New Roman"/>
          <w:sz w:val="24"/>
          <w:szCs w:val="24"/>
        </w:rPr>
      </w:pPr>
      <w:r w:rsidRPr="00801462">
        <w:rPr>
          <w:rFonts w:ascii="Times New Roman" w:hAnsi="Times New Roman" w:cs="Times New Roman"/>
          <w:sz w:val="24"/>
          <w:szCs w:val="24"/>
        </w:rPr>
        <w:t xml:space="preserve">A </w:t>
      </w:r>
      <w:r>
        <w:rPr>
          <w:rFonts w:ascii="Times New Roman" w:hAnsi="Times New Roman" w:cs="Times New Roman"/>
          <w:sz w:val="24"/>
          <w:szCs w:val="24"/>
        </w:rPr>
        <w:t>DISSERTATION</w:t>
      </w:r>
    </w:p>
    <w:p w14:paraId="591CB09C" w14:textId="77777777" w:rsidR="005D586A" w:rsidRDefault="005D586A" w:rsidP="005D58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w:t>
      </w:r>
      <w:r w:rsidRPr="00801462">
        <w:rPr>
          <w:rFonts w:ascii="Times New Roman" w:hAnsi="Times New Roman" w:cs="Times New Roman"/>
          <w:sz w:val="24"/>
          <w:szCs w:val="24"/>
        </w:rPr>
        <w:t>UBMITTED TO THE GRADUATE FACULTY</w:t>
      </w:r>
    </w:p>
    <w:p w14:paraId="3CB04616" w14:textId="77777777" w:rsidR="005D586A" w:rsidRPr="00801462" w:rsidRDefault="005D586A" w:rsidP="005D58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517D85AB" w14:textId="77777777" w:rsidR="005D586A" w:rsidRPr="00801462" w:rsidRDefault="005D586A" w:rsidP="005D586A">
      <w:pPr>
        <w:spacing w:after="0" w:line="480" w:lineRule="auto"/>
        <w:jc w:val="center"/>
        <w:rPr>
          <w:rFonts w:ascii="Times New Roman" w:hAnsi="Times New Roman" w:cs="Times New Roman"/>
          <w:sz w:val="24"/>
          <w:szCs w:val="24"/>
        </w:rPr>
      </w:pPr>
      <w:r w:rsidRPr="00801462">
        <w:rPr>
          <w:rFonts w:ascii="Times New Roman" w:hAnsi="Times New Roman" w:cs="Times New Roman"/>
          <w:sz w:val="24"/>
          <w:szCs w:val="24"/>
        </w:rPr>
        <w:t>Degree of</w:t>
      </w:r>
    </w:p>
    <w:p w14:paraId="577DDC7E" w14:textId="77777777" w:rsidR="005D586A" w:rsidRPr="00801462" w:rsidRDefault="005D586A" w:rsidP="005D586A">
      <w:pPr>
        <w:spacing w:line="480" w:lineRule="auto"/>
        <w:jc w:val="center"/>
        <w:rPr>
          <w:rFonts w:ascii="Times New Roman" w:hAnsi="Times New Roman" w:cs="Times New Roman"/>
          <w:sz w:val="24"/>
          <w:szCs w:val="24"/>
        </w:rPr>
      </w:pPr>
      <w:r w:rsidRPr="00801462">
        <w:rPr>
          <w:rFonts w:ascii="Times New Roman" w:hAnsi="Times New Roman" w:cs="Times New Roman"/>
          <w:sz w:val="24"/>
          <w:szCs w:val="24"/>
        </w:rPr>
        <w:t>DOCTOR OF EDUCATION</w:t>
      </w:r>
    </w:p>
    <w:p w14:paraId="1280B2C8" w14:textId="77777777" w:rsidR="005D586A" w:rsidRDefault="005D586A" w:rsidP="005D586A">
      <w:pPr>
        <w:spacing w:line="480" w:lineRule="auto"/>
        <w:rPr>
          <w:rFonts w:ascii="Times New Roman" w:hAnsi="Times New Roman" w:cs="Times New Roman"/>
          <w:sz w:val="24"/>
          <w:szCs w:val="24"/>
        </w:rPr>
      </w:pPr>
    </w:p>
    <w:p w14:paraId="6E57506F" w14:textId="77777777" w:rsidR="005D586A" w:rsidRPr="00801462" w:rsidRDefault="005D586A" w:rsidP="005D586A">
      <w:pPr>
        <w:spacing w:after="0" w:line="480" w:lineRule="auto"/>
        <w:jc w:val="center"/>
        <w:rPr>
          <w:rFonts w:ascii="Times New Roman" w:hAnsi="Times New Roman" w:cs="Times New Roman"/>
          <w:sz w:val="24"/>
          <w:szCs w:val="24"/>
        </w:rPr>
      </w:pPr>
      <w:r w:rsidRPr="00801462">
        <w:rPr>
          <w:rFonts w:ascii="Times New Roman" w:hAnsi="Times New Roman" w:cs="Times New Roman"/>
          <w:sz w:val="24"/>
          <w:szCs w:val="24"/>
        </w:rPr>
        <w:t>By</w:t>
      </w:r>
    </w:p>
    <w:p w14:paraId="26B5B1DB" w14:textId="77777777" w:rsidR="005D586A" w:rsidRDefault="005D586A" w:rsidP="005D586A">
      <w:pPr>
        <w:spacing w:after="0" w:line="240" w:lineRule="auto"/>
        <w:jc w:val="center"/>
        <w:rPr>
          <w:rFonts w:ascii="Times New Roman" w:hAnsi="Times New Roman" w:cs="Times New Roman"/>
          <w:sz w:val="24"/>
          <w:szCs w:val="24"/>
        </w:rPr>
      </w:pPr>
      <w:r w:rsidRPr="00801462">
        <w:rPr>
          <w:rFonts w:ascii="Times New Roman" w:hAnsi="Times New Roman" w:cs="Times New Roman"/>
          <w:sz w:val="24"/>
          <w:szCs w:val="24"/>
        </w:rPr>
        <w:t>Sherrie Shalise Jackson</w:t>
      </w:r>
    </w:p>
    <w:p w14:paraId="2374D808" w14:textId="77777777" w:rsidR="005D586A" w:rsidRPr="00801462" w:rsidRDefault="007615B5" w:rsidP="005D5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w:t>
      </w:r>
      <w:r w:rsidR="005D586A" w:rsidRPr="00801462">
        <w:rPr>
          <w:rFonts w:ascii="Times New Roman" w:hAnsi="Times New Roman" w:cs="Times New Roman"/>
          <w:sz w:val="24"/>
          <w:szCs w:val="24"/>
        </w:rPr>
        <w:t>, Oklahoma</w:t>
      </w:r>
    </w:p>
    <w:p w14:paraId="54906A98" w14:textId="77777777" w:rsidR="005D586A" w:rsidRPr="00801462" w:rsidRDefault="005D586A" w:rsidP="005D586A">
      <w:pPr>
        <w:spacing w:after="0" w:line="240" w:lineRule="auto"/>
        <w:jc w:val="center"/>
        <w:rPr>
          <w:rFonts w:ascii="Times New Roman" w:hAnsi="Times New Roman" w:cs="Times New Roman"/>
          <w:sz w:val="24"/>
          <w:szCs w:val="24"/>
        </w:rPr>
      </w:pPr>
      <w:r w:rsidRPr="00801462">
        <w:rPr>
          <w:rFonts w:ascii="Times New Roman" w:hAnsi="Times New Roman" w:cs="Times New Roman"/>
          <w:sz w:val="24"/>
          <w:szCs w:val="24"/>
        </w:rPr>
        <w:t>20</w:t>
      </w:r>
      <w:r>
        <w:rPr>
          <w:rFonts w:ascii="Times New Roman" w:hAnsi="Times New Roman" w:cs="Times New Roman"/>
          <w:sz w:val="24"/>
          <w:szCs w:val="24"/>
        </w:rPr>
        <w:t>20</w:t>
      </w:r>
    </w:p>
    <w:p w14:paraId="43563232" w14:textId="77777777" w:rsidR="00CD5DE9" w:rsidRDefault="00CD5DE9" w:rsidP="00BA37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5CD06DFF" w14:textId="77777777" w:rsidR="00BA37A8" w:rsidRPr="00801462" w:rsidRDefault="00BA37A8" w:rsidP="00BA37A8">
      <w:pPr>
        <w:spacing w:after="0" w:line="240" w:lineRule="auto"/>
        <w:jc w:val="center"/>
        <w:rPr>
          <w:rFonts w:ascii="Times New Roman" w:hAnsi="Times New Roman" w:cs="Times New Roman"/>
          <w:sz w:val="24"/>
          <w:szCs w:val="24"/>
        </w:rPr>
      </w:pPr>
    </w:p>
    <w:p w14:paraId="4318B491" w14:textId="77777777" w:rsidR="00060DFA" w:rsidRDefault="00060DFA" w:rsidP="00060DFA">
      <w:pPr>
        <w:spacing w:after="0" w:line="480" w:lineRule="auto"/>
        <w:jc w:val="center"/>
        <w:rPr>
          <w:rFonts w:ascii="Times New Roman" w:hAnsi="Times New Roman" w:cs="Times New Roman"/>
          <w:sz w:val="24"/>
          <w:szCs w:val="24"/>
        </w:rPr>
      </w:pPr>
    </w:p>
    <w:p w14:paraId="25D3EBDB" w14:textId="77777777" w:rsidR="00060DFA" w:rsidRDefault="00060DFA" w:rsidP="00060DFA">
      <w:pPr>
        <w:spacing w:after="0" w:line="480" w:lineRule="auto"/>
        <w:jc w:val="center"/>
        <w:rPr>
          <w:rFonts w:ascii="Times New Roman" w:hAnsi="Times New Roman" w:cs="Times New Roman"/>
          <w:sz w:val="24"/>
          <w:szCs w:val="24"/>
        </w:rPr>
      </w:pPr>
    </w:p>
    <w:p w14:paraId="703E1F0E" w14:textId="77777777" w:rsidR="00EA12AC" w:rsidRPr="00801462" w:rsidRDefault="00EA12AC" w:rsidP="00EA12A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EVALUATING THE CONDITIONS OF COLLABORATIVE </w:t>
      </w:r>
      <w:r w:rsidRPr="00801462">
        <w:rPr>
          <w:rFonts w:ascii="Times New Roman" w:hAnsi="Times New Roman" w:cs="Times New Roman"/>
          <w:sz w:val="24"/>
          <w:szCs w:val="24"/>
        </w:rPr>
        <w:t xml:space="preserve">ACTION RESEARCH </w:t>
      </w:r>
      <w:r>
        <w:rPr>
          <w:rFonts w:ascii="Times New Roman" w:hAnsi="Times New Roman" w:cs="Times New Roman"/>
          <w:sz w:val="24"/>
          <w:szCs w:val="24"/>
        </w:rPr>
        <w:t>ON TEACHERS’ BASIC PSYCHOLOGICAL NEEDS, EFFICACY AND KNOWLEDGE</w:t>
      </w:r>
    </w:p>
    <w:p w14:paraId="04E343EA" w14:textId="1A3A5E3D" w:rsidR="00BA37A8" w:rsidRDefault="00EA12AC" w:rsidP="00EA12AC">
      <w:pPr>
        <w:spacing w:line="480" w:lineRule="auto"/>
        <w:jc w:val="center"/>
        <w:rPr>
          <w:rFonts w:ascii="Times New Roman" w:hAnsi="Times New Roman" w:cs="Times New Roman"/>
          <w:sz w:val="24"/>
          <w:szCs w:val="24"/>
        </w:rPr>
      </w:pPr>
      <w:r w:rsidRPr="00801462">
        <w:rPr>
          <w:rFonts w:ascii="Times New Roman" w:hAnsi="Times New Roman" w:cs="Times New Roman"/>
          <w:sz w:val="24"/>
          <w:szCs w:val="24"/>
        </w:rPr>
        <w:t>A MIXED METHODS STUDY</w:t>
      </w:r>
    </w:p>
    <w:p w14:paraId="1DB1211B" w14:textId="77777777" w:rsidR="00060DFA" w:rsidRDefault="00060DFA" w:rsidP="00BA37A8">
      <w:pPr>
        <w:spacing w:line="480" w:lineRule="auto"/>
        <w:jc w:val="center"/>
        <w:rPr>
          <w:rFonts w:ascii="Times New Roman" w:hAnsi="Times New Roman" w:cs="Times New Roman"/>
          <w:sz w:val="24"/>
          <w:szCs w:val="24"/>
        </w:rPr>
      </w:pPr>
    </w:p>
    <w:p w14:paraId="2F4FCC05" w14:textId="77777777" w:rsidR="00BA37A8" w:rsidRDefault="00BA37A8" w:rsidP="00BA37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2352B309" w14:textId="77777777" w:rsidR="00BA37A8" w:rsidRDefault="00845D66" w:rsidP="00BA37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DEPARTMENT OF EDUCATIONAL LEADERSHIP </w:t>
      </w:r>
      <w:r w:rsidR="00BA37A8">
        <w:rPr>
          <w:rFonts w:ascii="Times New Roman" w:hAnsi="Times New Roman" w:cs="Times New Roman"/>
          <w:sz w:val="24"/>
          <w:szCs w:val="24"/>
        </w:rPr>
        <w:t xml:space="preserve">AND </w:t>
      </w:r>
      <w:r>
        <w:rPr>
          <w:rFonts w:ascii="Times New Roman" w:hAnsi="Times New Roman" w:cs="Times New Roman"/>
          <w:sz w:val="24"/>
          <w:szCs w:val="24"/>
        </w:rPr>
        <w:t>POLICY STUDIES</w:t>
      </w:r>
    </w:p>
    <w:p w14:paraId="36AB243B" w14:textId="77777777" w:rsidR="00060DFA" w:rsidRDefault="00060DFA" w:rsidP="00BA37A8">
      <w:pPr>
        <w:spacing w:after="0" w:line="240" w:lineRule="auto"/>
        <w:jc w:val="center"/>
        <w:rPr>
          <w:rFonts w:ascii="Times New Roman" w:hAnsi="Times New Roman" w:cs="Times New Roman"/>
          <w:sz w:val="24"/>
          <w:szCs w:val="24"/>
        </w:rPr>
      </w:pPr>
    </w:p>
    <w:p w14:paraId="5E99BB9B" w14:textId="77777777" w:rsidR="00060DFA" w:rsidRDefault="00060DFA" w:rsidP="00BA37A8">
      <w:pPr>
        <w:spacing w:after="0" w:line="240" w:lineRule="auto"/>
        <w:jc w:val="center"/>
        <w:rPr>
          <w:rFonts w:ascii="Times New Roman" w:hAnsi="Times New Roman" w:cs="Times New Roman"/>
          <w:sz w:val="24"/>
          <w:szCs w:val="24"/>
        </w:rPr>
      </w:pPr>
    </w:p>
    <w:p w14:paraId="4ABF10C9" w14:textId="77777777" w:rsidR="00060DFA" w:rsidRDefault="00060DFA" w:rsidP="00BA37A8">
      <w:pPr>
        <w:spacing w:after="0" w:line="240" w:lineRule="auto"/>
        <w:jc w:val="center"/>
        <w:rPr>
          <w:rFonts w:ascii="Times New Roman" w:hAnsi="Times New Roman" w:cs="Times New Roman"/>
          <w:sz w:val="24"/>
          <w:szCs w:val="24"/>
        </w:rPr>
      </w:pPr>
    </w:p>
    <w:p w14:paraId="1EF3C2F1" w14:textId="77777777" w:rsidR="00060DFA" w:rsidRDefault="00911720" w:rsidP="0087669F">
      <w:pPr>
        <w:tabs>
          <w:tab w:val="left" w:pos="8333"/>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88A5BD0" w14:textId="77777777" w:rsidR="00060DFA" w:rsidRDefault="00060DFA" w:rsidP="00BA37A8">
      <w:pPr>
        <w:spacing w:after="0" w:line="240" w:lineRule="auto"/>
        <w:jc w:val="center"/>
        <w:rPr>
          <w:rFonts w:ascii="Times New Roman" w:hAnsi="Times New Roman" w:cs="Times New Roman"/>
          <w:sz w:val="24"/>
          <w:szCs w:val="24"/>
        </w:rPr>
      </w:pPr>
    </w:p>
    <w:p w14:paraId="3EF1003F" w14:textId="77777777" w:rsidR="00060DFA" w:rsidRDefault="00060DFA" w:rsidP="00BA37A8">
      <w:pPr>
        <w:spacing w:after="0" w:line="240" w:lineRule="auto"/>
        <w:jc w:val="center"/>
        <w:rPr>
          <w:rFonts w:ascii="Times New Roman" w:hAnsi="Times New Roman" w:cs="Times New Roman"/>
          <w:sz w:val="24"/>
          <w:szCs w:val="24"/>
        </w:rPr>
      </w:pPr>
    </w:p>
    <w:p w14:paraId="3EA347E1" w14:textId="77777777" w:rsidR="00060DFA" w:rsidRDefault="00060DFA" w:rsidP="00BA37A8">
      <w:pPr>
        <w:spacing w:after="0" w:line="240" w:lineRule="auto"/>
        <w:jc w:val="center"/>
        <w:rPr>
          <w:rFonts w:ascii="Times New Roman" w:hAnsi="Times New Roman" w:cs="Times New Roman"/>
          <w:sz w:val="24"/>
          <w:szCs w:val="24"/>
        </w:rPr>
      </w:pPr>
    </w:p>
    <w:p w14:paraId="19095829" w14:textId="77777777" w:rsidR="00060DFA" w:rsidRDefault="00060DFA" w:rsidP="00BA37A8">
      <w:pPr>
        <w:spacing w:after="0" w:line="240" w:lineRule="auto"/>
        <w:jc w:val="center"/>
        <w:rPr>
          <w:rFonts w:ascii="Times New Roman" w:hAnsi="Times New Roman" w:cs="Times New Roman"/>
          <w:sz w:val="24"/>
          <w:szCs w:val="24"/>
        </w:rPr>
      </w:pPr>
    </w:p>
    <w:p w14:paraId="1687D312" w14:textId="77777777" w:rsidR="00060DFA" w:rsidRDefault="00060DFA" w:rsidP="00BA37A8">
      <w:pPr>
        <w:spacing w:after="0" w:line="240" w:lineRule="auto"/>
        <w:jc w:val="center"/>
        <w:rPr>
          <w:rFonts w:ascii="Times New Roman" w:hAnsi="Times New Roman" w:cs="Times New Roman"/>
          <w:sz w:val="24"/>
          <w:szCs w:val="24"/>
        </w:rPr>
      </w:pPr>
    </w:p>
    <w:p w14:paraId="73B91986" w14:textId="77777777" w:rsidR="00060DFA" w:rsidRDefault="00060DFA" w:rsidP="00BA37A8">
      <w:pPr>
        <w:spacing w:after="0" w:line="240" w:lineRule="auto"/>
        <w:jc w:val="center"/>
        <w:rPr>
          <w:rFonts w:ascii="Times New Roman" w:hAnsi="Times New Roman" w:cs="Times New Roman"/>
          <w:sz w:val="24"/>
          <w:szCs w:val="24"/>
        </w:rPr>
      </w:pPr>
    </w:p>
    <w:p w14:paraId="1F152E88" w14:textId="77777777" w:rsidR="00060DFA" w:rsidRDefault="00060DFA" w:rsidP="00BA37A8">
      <w:pPr>
        <w:spacing w:after="0" w:line="240" w:lineRule="auto"/>
        <w:jc w:val="center"/>
        <w:rPr>
          <w:rFonts w:ascii="Times New Roman" w:hAnsi="Times New Roman" w:cs="Times New Roman"/>
          <w:sz w:val="24"/>
          <w:szCs w:val="24"/>
        </w:rPr>
      </w:pPr>
    </w:p>
    <w:p w14:paraId="0AA6CCD5" w14:textId="77777777" w:rsidR="00060DFA" w:rsidRDefault="00060DFA" w:rsidP="00BA37A8">
      <w:pPr>
        <w:spacing w:after="0" w:line="240" w:lineRule="auto"/>
        <w:jc w:val="center"/>
        <w:rPr>
          <w:rFonts w:ascii="Times New Roman" w:hAnsi="Times New Roman" w:cs="Times New Roman"/>
          <w:sz w:val="24"/>
          <w:szCs w:val="24"/>
        </w:rPr>
      </w:pPr>
    </w:p>
    <w:p w14:paraId="3C0CCE69" w14:textId="77777777" w:rsidR="00BA37A8" w:rsidRDefault="00060DFA" w:rsidP="00BA37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5257737A" w14:textId="77777777" w:rsidR="00BA37A8" w:rsidRDefault="00BA37A8" w:rsidP="00BA37A8">
      <w:pPr>
        <w:spacing w:after="0" w:line="240" w:lineRule="auto"/>
        <w:jc w:val="center"/>
        <w:rPr>
          <w:rFonts w:ascii="Times New Roman" w:hAnsi="Times New Roman" w:cs="Times New Roman"/>
          <w:sz w:val="24"/>
          <w:szCs w:val="24"/>
        </w:rPr>
      </w:pPr>
    </w:p>
    <w:p w14:paraId="7FF5E748" w14:textId="77777777" w:rsidR="00BA37A8" w:rsidRDefault="00BA37A8" w:rsidP="00BA37A8">
      <w:pPr>
        <w:spacing w:after="0" w:line="240" w:lineRule="auto"/>
        <w:jc w:val="center"/>
        <w:rPr>
          <w:rFonts w:ascii="Times New Roman" w:hAnsi="Times New Roman" w:cs="Times New Roman"/>
          <w:sz w:val="24"/>
          <w:szCs w:val="24"/>
        </w:rPr>
      </w:pPr>
    </w:p>
    <w:p w14:paraId="17B6BECD" w14:textId="77777777" w:rsidR="00BA37A8" w:rsidRDefault="00BA37A8" w:rsidP="00BA37A8">
      <w:pPr>
        <w:spacing w:after="0" w:line="240" w:lineRule="auto"/>
        <w:jc w:val="center"/>
        <w:rPr>
          <w:rFonts w:ascii="Times New Roman" w:hAnsi="Times New Roman" w:cs="Times New Roman"/>
          <w:sz w:val="24"/>
          <w:szCs w:val="24"/>
        </w:rPr>
      </w:pPr>
    </w:p>
    <w:p w14:paraId="58C28BDF" w14:textId="77777777" w:rsidR="00BA37A8" w:rsidRDefault="00BA37A8" w:rsidP="00BA37A8">
      <w:pPr>
        <w:spacing w:after="0" w:line="240" w:lineRule="auto"/>
        <w:jc w:val="center"/>
        <w:rPr>
          <w:rFonts w:ascii="Times New Roman" w:hAnsi="Times New Roman" w:cs="Times New Roman"/>
          <w:sz w:val="24"/>
          <w:szCs w:val="24"/>
        </w:rPr>
      </w:pPr>
    </w:p>
    <w:p w14:paraId="3A7CDC34" w14:textId="77777777" w:rsidR="00BA37A8" w:rsidRDefault="00BA37A8" w:rsidP="00BA37A8">
      <w:pPr>
        <w:spacing w:after="0" w:line="240" w:lineRule="auto"/>
        <w:jc w:val="center"/>
        <w:rPr>
          <w:rFonts w:ascii="Times New Roman" w:hAnsi="Times New Roman" w:cs="Times New Roman"/>
          <w:sz w:val="24"/>
          <w:szCs w:val="24"/>
        </w:rPr>
      </w:pPr>
    </w:p>
    <w:p w14:paraId="631889D6" w14:textId="77777777" w:rsidR="00BA37A8" w:rsidRDefault="00BA37A8" w:rsidP="00BA37A8">
      <w:pPr>
        <w:spacing w:after="0" w:line="240" w:lineRule="auto"/>
        <w:jc w:val="right"/>
        <w:rPr>
          <w:rFonts w:ascii="Times New Roman" w:hAnsi="Times New Roman" w:cs="Times New Roman"/>
          <w:sz w:val="24"/>
          <w:szCs w:val="24"/>
        </w:rPr>
      </w:pPr>
    </w:p>
    <w:p w14:paraId="3F6CB381" w14:textId="77777777" w:rsidR="00060DFA" w:rsidRDefault="00060DFA" w:rsidP="00BA37A8">
      <w:pPr>
        <w:spacing w:after="0" w:line="240" w:lineRule="auto"/>
        <w:jc w:val="right"/>
        <w:rPr>
          <w:rFonts w:ascii="Times New Roman" w:hAnsi="Times New Roman" w:cs="Times New Roman"/>
          <w:sz w:val="24"/>
          <w:szCs w:val="24"/>
        </w:rPr>
      </w:pPr>
    </w:p>
    <w:p w14:paraId="482F30C2" w14:textId="77777777" w:rsidR="00060DFA" w:rsidRDefault="00060DFA" w:rsidP="00BA37A8">
      <w:pPr>
        <w:spacing w:after="0" w:line="240" w:lineRule="auto"/>
        <w:jc w:val="right"/>
        <w:rPr>
          <w:rFonts w:ascii="Times New Roman" w:hAnsi="Times New Roman" w:cs="Times New Roman"/>
          <w:sz w:val="24"/>
          <w:szCs w:val="24"/>
        </w:rPr>
      </w:pPr>
    </w:p>
    <w:p w14:paraId="556E5499" w14:textId="77777777" w:rsidR="00060DFA" w:rsidRDefault="00060DFA" w:rsidP="00BA37A8">
      <w:pPr>
        <w:spacing w:after="0" w:line="240" w:lineRule="auto"/>
        <w:jc w:val="right"/>
        <w:rPr>
          <w:rFonts w:ascii="Times New Roman" w:hAnsi="Times New Roman" w:cs="Times New Roman"/>
          <w:sz w:val="24"/>
          <w:szCs w:val="24"/>
        </w:rPr>
      </w:pPr>
    </w:p>
    <w:p w14:paraId="04B04E6C" w14:textId="77777777" w:rsidR="00BA37A8" w:rsidRDefault="00BA37A8" w:rsidP="00BA37A8">
      <w:pPr>
        <w:spacing w:after="0" w:line="240" w:lineRule="auto"/>
        <w:jc w:val="right"/>
        <w:rPr>
          <w:rFonts w:ascii="Times New Roman" w:hAnsi="Times New Roman" w:cs="Times New Roman"/>
          <w:sz w:val="24"/>
          <w:szCs w:val="24"/>
        </w:rPr>
      </w:pPr>
    </w:p>
    <w:p w14:paraId="7ABD3ABB" w14:textId="77777777" w:rsidR="00BA37A8" w:rsidRDefault="00BA37A8" w:rsidP="00BA3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Timothy Ford</w:t>
      </w:r>
      <w:r w:rsidR="00060DFA">
        <w:rPr>
          <w:rFonts w:ascii="Times New Roman" w:hAnsi="Times New Roman" w:cs="Times New Roman"/>
          <w:sz w:val="24"/>
          <w:szCs w:val="24"/>
        </w:rPr>
        <w:t>, Chair</w:t>
      </w:r>
    </w:p>
    <w:p w14:paraId="48830C4C" w14:textId="77777777" w:rsidR="00BA37A8" w:rsidRDefault="00BA37A8" w:rsidP="00BA37A8">
      <w:pPr>
        <w:spacing w:after="0" w:line="240" w:lineRule="auto"/>
        <w:jc w:val="right"/>
        <w:rPr>
          <w:rFonts w:ascii="Times New Roman" w:hAnsi="Times New Roman" w:cs="Times New Roman"/>
          <w:sz w:val="24"/>
          <w:szCs w:val="24"/>
        </w:rPr>
      </w:pPr>
    </w:p>
    <w:p w14:paraId="667B9CE5" w14:textId="77777777" w:rsidR="00BA37A8" w:rsidRDefault="00BA37A8" w:rsidP="00BA3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Curt Adams</w:t>
      </w:r>
    </w:p>
    <w:p w14:paraId="2F3EDC80" w14:textId="77777777" w:rsidR="00BA37A8" w:rsidRDefault="00BA37A8" w:rsidP="00BA37A8">
      <w:pPr>
        <w:spacing w:after="0" w:line="240" w:lineRule="auto"/>
        <w:jc w:val="right"/>
        <w:rPr>
          <w:rFonts w:ascii="Times New Roman" w:hAnsi="Times New Roman" w:cs="Times New Roman"/>
          <w:sz w:val="24"/>
          <w:szCs w:val="24"/>
        </w:rPr>
      </w:pPr>
    </w:p>
    <w:p w14:paraId="199DF624" w14:textId="77777777" w:rsidR="00BA37A8" w:rsidRDefault="00BA37A8" w:rsidP="00BA3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Beverly Edwards</w:t>
      </w:r>
    </w:p>
    <w:p w14:paraId="5BF87C2C" w14:textId="77777777" w:rsidR="00BA37A8" w:rsidRDefault="00BA37A8" w:rsidP="00BA37A8">
      <w:pPr>
        <w:spacing w:after="0" w:line="240" w:lineRule="auto"/>
        <w:jc w:val="right"/>
        <w:rPr>
          <w:rFonts w:ascii="Times New Roman" w:hAnsi="Times New Roman" w:cs="Times New Roman"/>
          <w:sz w:val="24"/>
          <w:szCs w:val="24"/>
        </w:rPr>
      </w:pPr>
    </w:p>
    <w:p w14:paraId="66C08D8E" w14:textId="77777777" w:rsidR="00CD5DE9" w:rsidRDefault="00060DFA" w:rsidP="00BA3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Brenda Lloyd-Jones</w:t>
      </w:r>
      <w:r w:rsidR="00CD5DE9">
        <w:rPr>
          <w:rFonts w:ascii="Times New Roman" w:hAnsi="Times New Roman" w:cs="Times New Roman"/>
          <w:sz w:val="24"/>
          <w:szCs w:val="24"/>
        </w:rPr>
        <w:br w:type="page"/>
      </w:r>
    </w:p>
    <w:p w14:paraId="04037E2B" w14:textId="77777777" w:rsidR="00BA37A8" w:rsidRDefault="00BA37A8" w:rsidP="00BA37A8">
      <w:pPr>
        <w:spacing w:after="0" w:line="240" w:lineRule="auto"/>
        <w:jc w:val="right"/>
        <w:rPr>
          <w:rFonts w:ascii="Times New Roman" w:hAnsi="Times New Roman" w:cs="Times New Roman"/>
          <w:sz w:val="24"/>
          <w:szCs w:val="24"/>
        </w:rPr>
      </w:pPr>
    </w:p>
    <w:p w14:paraId="150BFB96" w14:textId="77777777" w:rsidR="00BA37A8" w:rsidRDefault="00BA37A8" w:rsidP="00BA37A8">
      <w:pPr>
        <w:spacing w:after="0" w:line="240" w:lineRule="auto"/>
        <w:jc w:val="center"/>
        <w:rPr>
          <w:rFonts w:ascii="Times New Roman" w:hAnsi="Times New Roman" w:cs="Times New Roman"/>
          <w:sz w:val="24"/>
          <w:szCs w:val="24"/>
        </w:rPr>
      </w:pPr>
    </w:p>
    <w:p w14:paraId="07BF534E" w14:textId="77777777" w:rsidR="00BA37A8" w:rsidRDefault="00BA37A8" w:rsidP="00BA37A8">
      <w:pPr>
        <w:spacing w:after="0" w:line="240" w:lineRule="auto"/>
        <w:jc w:val="center"/>
        <w:rPr>
          <w:rFonts w:ascii="Times New Roman" w:hAnsi="Times New Roman" w:cs="Times New Roman"/>
          <w:sz w:val="24"/>
          <w:szCs w:val="24"/>
        </w:rPr>
      </w:pPr>
    </w:p>
    <w:p w14:paraId="51EB9873" w14:textId="77777777" w:rsidR="00BA37A8" w:rsidRDefault="00BA37A8" w:rsidP="00BA37A8">
      <w:pPr>
        <w:spacing w:after="0" w:line="240" w:lineRule="auto"/>
        <w:jc w:val="center"/>
        <w:rPr>
          <w:rFonts w:ascii="Times New Roman" w:hAnsi="Times New Roman" w:cs="Times New Roman"/>
          <w:sz w:val="24"/>
          <w:szCs w:val="24"/>
        </w:rPr>
      </w:pPr>
    </w:p>
    <w:p w14:paraId="564447B2" w14:textId="77777777" w:rsidR="00BA37A8" w:rsidRDefault="00BA37A8" w:rsidP="00BA37A8">
      <w:pPr>
        <w:spacing w:after="0" w:line="240" w:lineRule="auto"/>
        <w:jc w:val="center"/>
        <w:rPr>
          <w:rFonts w:ascii="Times New Roman" w:hAnsi="Times New Roman" w:cs="Times New Roman"/>
          <w:sz w:val="24"/>
          <w:szCs w:val="24"/>
        </w:rPr>
      </w:pPr>
    </w:p>
    <w:p w14:paraId="147F624A" w14:textId="77777777" w:rsidR="00BA37A8" w:rsidRPr="00801462" w:rsidRDefault="00BA37A8" w:rsidP="00BA37A8">
      <w:pPr>
        <w:spacing w:after="0" w:line="240" w:lineRule="auto"/>
        <w:jc w:val="center"/>
        <w:rPr>
          <w:rFonts w:ascii="Times New Roman" w:hAnsi="Times New Roman" w:cs="Times New Roman"/>
          <w:sz w:val="24"/>
          <w:szCs w:val="24"/>
        </w:rPr>
      </w:pPr>
    </w:p>
    <w:p w14:paraId="75EA7690" w14:textId="77777777" w:rsidR="00BA37A8" w:rsidRDefault="00BA37A8">
      <w:pPr>
        <w:rPr>
          <w:rFonts w:ascii="Times New Roman" w:hAnsi="Times New Roman" w:cs="Times New Roman"/>
          <w:sz w:val="24"/>
          <w:szCs w:val="24"/>
        </w:rPr>
      </w:pPr>
    </w:p>
    <w:p w14:paraId="3ED36FAB" w14:textId="77777777" w:rsidR="00BA37A8" w:rsidRDefault="00BA37A8">
      <w:pPr>
        <w:rPr>
          <w:rFonts w:ascii="Times New Roman" w:hAnsi="Times New Roman" w:cs="Times New Roman"/>
          <w:sz w:val="24"/>
          <w:szCs w:val="24"/>
        </w:rPr>
      </w:pPr>
    </w:p>
    <w:p w14:paraId="506FC89D" w14:textId="77777777" w:rsidR="00BA37A8" w:rsidRDefault="00BA37A8">
      <w:pPr>
        <w:rPr>
          <w:rFonts w:ascii="Times New Roman" w:hAnsi="Times New Roman" w:cs="Times New Roman"/>
          <w:sz w:val="24"/>
          <w:szCs w:val="24"/>
        </w:rPr>
      </w:pPr>
    </w:p>
    <w:p w14:paraId="6B70128A" w14:textId="77777777" w:rsidR="00BA37A8" w:rsidRDefault="00BA37A8">
      <w:pPr>
        <w:rPr>
          <w:rFonts w:ascii="Times New Roman" w:hAnsi="Times New Roman" w:cs="Times New Roman"/>
          <w:sz w:val="24"/>
          <w:szCs w:val="24"/>
        </w:rPr>
      </w:pPr>
    </w:p>
    <w:p w14:paraId="45841A5D" w14:textId="77777777" w:rsidR="00BA37A8" w:rsidRDefault="00BA37A8">
      <w:pPr>
        <w:rPr>
          <w:rFonts w:ascii="Times New Roman" w:hAnsi="Times New Roman" w:cs="Times New Roman"/>
          <w:sz w:val="24"/>
          <w:szCs w:val="24"/>
        </w:rPr>
      </w:pPr>
    </w:p>
    <w:p w14:paraId="77F440B7" w14:textId="77777777" w:rsidR="00BA37A8" w:rsidRDefault="00BA37A8">
      <w:pPr>
        <w:rPr>
          <w:rFonts w:ascii="Times New Roman" w:hAnsi="Times New Roman" w:cs="Times New Roman"/>
          <w:sz w:val="24"/>
          <w:szCs w:val="24"/>
        </w:rPr>
      </w:pPr>
    </w:p>
    <w:p w14:paraId="7063B200" w14:textId="77777777" w:rsidR="00BA37A8" w:rsidRDefault="00BA37A8">
      <w:pPr>
        <w:rPr>
          <w:rFonts w:ascii="Times New Roman" w:hAnsi="Times New Roman" w:cs="Times New Roman"/>
          <w:sz w:val="24"/>
          <w:szCs w:val="24"/>
        </w:rPr>
      </w:pPr>
    </w:p>
    <w:p w14:paraId="3BB09E37" w14:textId="77777777" w:rsidR="00BA37A8" w:rsidRDefault="00BA37A8">
      <w:pPr>
        <w:rPr>
          <w:rFonts w:ascii="Times New Roman" w:hAnsi="Times New Roman" w:cs="Times New Roman"/>
          <w:sz w:val="24"/>
          <w:szCs w:val="24"/>
        </w:rPr>
      </w:pPr>
    </w:p>
    <w:p w14:paraId="01B27355" w14:textId="77777777" w:rsidR="00BA37A8" w:rsidRDefault="00BA37A8">
      <w:pPr>
        <w:rPr>
          <w:rFonts w:ascii="Times New Roman" w:hAnsi="Times New Roman" w:cs="Times New Roman"/>
          <w:sz w:val="24"/>
          <w:szCs w:val="24"/>
        </w:rPr>
      </w:pPr>
    </w:p>
    <w:p w14:paraId="35FF4511" w14:textId="77777777" w:rsidR="00BA37A8" w:rsidRDefault="00BA37A8">
      <w:pPr>
        <w:rPr>
          <w:rFonts w:ascii="Times New Roman" w:hAnsi="Times New Roman" w:cs="Times New Roman"/>
          <w:sz w:val="24"/>
          <w:szCs w:val="24"/>
        </w:rPr>
      </w:pPr>
    </w:p>
    <w:p w14:paraId="1D097812" w14:textId="77777777" w:rsidR="00BA37A8" w:rsidRDefault="00BA37A8">
      <w:pPr>
        <w:rPr>
          <w:rFonts w:ascii="Times New Roman" w:hAnsi="Times New Roman" w:cs="Times New Roman"/>
          <w:sz w:val="24"/>
          <w:szCs w:val="24"/>
        </w:rPr>
      </w:pPr>
    </w:p>
    <w:p w14:paraId="0F4FFB52" w14:textId="77777777" w:rsidR="00BA37A8" w:rsidRDefault="00BA37A8">
      <w:pPr>
        <w:rPr>
          <w:rFonts w:ascii="Times New Roman" w:hAnsi="Times New Roman" w:cs="Times New Roman"/>
          <w:sz w:val="24"/>
          <w:szCs w:val="24"/>
        </w:rPr>
      </w:pPr>
    </w:p>
    <w:p w14:paraId="0A6935C9" w14:textId="77777777" w:rsidR="00BA37A8" w:rsidRDefault="00BA37A8">
      <w:pPr>
        <w:rPr>
          <w:rFonts w:ascii="Times New Roman" w:hAnsi="Times New Roman" w:cs="Times New Roman"/>
          <w:sz w:val="24"/>
          <w:szCs w:val="24"/>
        </w:rPr>
      </w:pPr>
    </w:p>
    <w:p w14:paraId="01410DF4" w14:textId="77777777" w:rsidR="00BA37A8" w:rsidRDefault="00BA37A8">
      <w:pPr>
        <w:rPr>
          <w:rFonts w:ascii="Times New Roman" w:hAnsi="Times New Roman" w:cs="Times New Roman"/>
          <w:sz w:val="24"/>
          <w:szCs w:val="24"/>
        </w:rPr>
      </w:pPr>
    </w:p>
    <w:p w14:paraId="37C10A61" w14:textId="77777777" w:rsidR="00BA37A8" w:rsidRDefault="00BA37A8">
      <w:pPr>
        <w:rPr>
          <w:rFonts w:ascii="Times New Roman" w:hAnsi="Times New Roman" w:cs="Times New Roman"/>
          <w:sz w:val="24"/>
          <w:szCs w:val="24"/>
        </w:rPr>
      </w:pPr>
    </w:p>
    <w:p w14:paraId="03B802AF" w14:textId="77777777" w:rsidR="00BA37A8" w:rsidRDefault="00BA37A8">
      <w:pPr>
        <w:rPr>
          <w:rFonts w:ascii="Times New Roman" w:hAnsi="Times New Roman" w:cs="Times New Roman"/>
          <w:sz w:val="24"/>
          <w:szCs w:val="24"/>
        </w:rPr>
      </w:pPr>
    </w:p>
    <w:p w14:paraId="454BB18A" w14:textId="77777777" w:rsidR="00BA37A8" w:rsidRDefault="00BA37A8">
      <w:pPr>
        <w:rPr>
          <w:rFonts w:ascii="Times New Roman" w:hAnsi="Times New Roman" w:cs="Times New Roman"/>
          <w:sz w:val="24"/>
          <w:szCs w:val="24"/>
        </w:rPr>
      </w:pPr>
    </w:p>
    <w:p w14:paraId="03E6DD4B" w14:textId="77777777" w:rsidR="00BA37A8" w:rsidRDefault="00BA37A8">
      <w:pPr>
        <w:rPr>
          <w:rFonts w:ascii="Times New Roman" w:hAnsi="Times New Roman" w:cs="Times New Roman"/>
          <w:sz w:val="24"/>
          <w:szCs w:val="24"/>
        </w:rPr>
      </w:pPr>
    </w:p>
    <w:p w14:paraId="4AC437C6" w14:textId="77777777" w:rsidR="00BA37A8" w:rsidRDefault="00BA37A8">
      <w:pPr>
        <w:rPr>
          <w:rFonts w:ascii="Times New Roman" w:hAnsi="Times New Roman" w:cs="Times New Roman"/>
          <w:sz w:val="24"/>
          <w:szCs w:val="24"/>
        </w:rPr>
      </w:pPr>
    </w:p>
    <w:p w14:paraId="649C833D" w14:textId="77777777" w:rsidR="00BA37A8" w:rsidRDefault="00BA37A8">
      <w:pPr>
        <w:rPr>
          <w:rFonts w:ascii="Times New Roman" w:hAnsi="Times New Roman" w:cs="Times New Roman"/>
          <w:sz w:val="24"/>
          <w:szCs w:val="24"/>
        </w:rPr>
      </w:pPr>
    </w:p>
    <w:p w14:paraId="6363B2F8" w14:textId="77777777" w:rsidR="00BA37A8" w:rsidRDefault="00BA37A8">
      <w:pPr>
        <w:rPr>
          <w:rFonts w:ascii="Times New Roman" w:hAnsi="Times New Roman" w:cs="Times New Roman"/>
          <w:sz w:val="24"/>
          <w:szCs w:val="24"/>
        </w:rPr>
      </w:pPr>
    </w:p>
    <w:p w14:paraId="02D5BEF2" w14:textId="77777777" w:rsidR="00BA37A8" w:rsidRDefault="00BA37A8">
      <w:pPr>
        <w:rPr>
          <w:rFonts w:ascii="Times New Roman" w:hAnsi="Times New Roman" w:cs="Times New Roman"/>
          <w:sz w:val="24"/>
          <w:szCs w:val="24"/>
        </w:rPr>
      </w:pPr>
    </w:p>
    <w:p w14:paraId="5D0AFE23" w14:textId="77777777" w:rsidR="00BA37A8" w:rsidRDefault="00BA37A8">
      <w:pPr>
        <w:rPr>
          <w:rFonts w:ascii="Times New Roman" w:hAnsi="Times New Roman" w:cs="Times New Roman"/>
          <w:sz w:val="24"/>
          <w:szCs w:val="24"/>
        </w:rPr>
      </w:pPr>
    </w:p>
    <w:p w14:paraId="09C475B6" w14:textId="77777777" w:rsidR="00BA37A8" w:rsidRDefault="00060DFA" w:rsidP="00060DFA">
      <w:pPr>
        <w:spacing w:after="0"/>
        <w:jc w:val="center"/>
        <w:rPr>
          <w:rFonts w:ascii="Times New Roman" w:hAnsi="Times New Roman" w:cs="Times New Roman"/>
          <w:sz w:val="24"/>
          <w:szCs w:val="24"/>
        </w:rPr>
      </w:pPr>
      <w:r>
        <w:rPr>
          <w:rFonts w:ascii="Times New Roman" w:hAnsi="Times New Roman" w:cs="Times New Roman"/>
          <w:sz w:val="24"/>
          <w:szCs w:val="24"/>
        </w:rPr>
        <w:t>© Copyright by Sherrie Shalise Jackson 2020</w:t>
      </w:r>
    </w:p>
    <w:p w14:paraId="50E48E4C" w14:textId="77777777" w:rsidR="00845D66" w:rsidRDefault="00060DFA" w:rsidP="00060DFA">
      <w:pPr>
        <w:spacing w:after="0"/>
        <w:jc w:val="center"/>
        <w:rPr>
          <w:rFonts w:ascii="Times New Roman" w:hAnsi="Times New Roman" w:cs="Times New Roman"/>
          <w:sz w:val="24"/>
          <w:szCs w:val="24"/>
        </w:rPr>
        <w:sectPr w:rsidR="00845D66" w:rsidSect="00353750">
          <w:headerReference w:type="default"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All Rights Reserved.</w:t>
      </w:r>
    </w:p>
    <w:sdt>
      <w:sdtPr>
        <w:rPr>
          <w:rFonts w:ascii="Times New Roman" w:eastAsiaTheme="minorEastAsia" w:hAnsi="Times New Roman" w:cs="Times New Roman"/>
          <w:b/>
          <w:bCs/>
          <w:sz w:val="24"/>
          <w:szCs w:val="24"/>
          <w:lang w:eastAsia="ja-JP"/>
        </w:rPr>
        <w:id w:val="-549226313"/>
        <w:docPartObj>
          <w:docPartGallery w:val="Table of Contents"/>
          <w:docPartUnique/>
        </w:docPartObj>
      </w:sdtPr>
      <w:sdtEndPr>
        <w:rPr>
          <w:b w:val="0"/>
          <w:bCs w:val="0"/>
        </w:rPr>
      </w:sdtEndPr>
      <w:sdtContent>
        <w:p w14:paraId="6B33E8E0" w14:textId="77777777" w:rsidR="00200CDD" w:rsidRPr="0087669F" w:rsidRDefault="00200CDD" w:rsidP="00353750">
          <w:pPr>
            <w:jc w:val="center"/>
            <w:rPr>
              <w:rFonts w:ascii="Times New Roman" w:hAnsi="Times New Roman" w:cs="Times New Roman"/>
              <w:b/>
              <w:bCs/>
              <w:sz w:val="24"/>
              <w:szCs w:val="24"/>
            </w:rPr>
          </w:pPr>
          <w:r w:rsidRPr="0087669F">
            <w:rPr>
              <w:rFonts w:ascii="Times New Roman" w:hAnsi="Times New Roman" w:cs="Times New Roman"/>
              <w:b/>
              <w:bCs/>
              <w:sz w:val="24"/>
              <w:szCs w:val="24"/>
            </w:rPr>
            <w:t>Table of Contents</w:t>
          </w:r>
        </w:p>
        <w:p w14:paraId="4179CF76" w14:textId="77777777" w:rsidR="00F5368E" w:rsidRPr="00F5368E" w:rsidRDefault="00F5368E" w:rsidP="00F5368E">
          <w:pPr>
            <w:spacing w:after="0"/>
          </w:pPr>
        </w:p>
        <w:p w14:paraId="7918C5E5" w14:textId="77777777" w:rsidR="00200CDD" w:rsidRPr="00801462" w:rsidRDefault="00200CDD" w:rsidP="00F6085D">
          <w:pPr>
            <w:pStyle w:val="TOC1"/>
          </w:pPr>
          <w:r>
            <w:t xml:space="preserve">Chapter 1: </w:t>
          </w:r>
          <w:r w:rsidRPr="00801462">
            <w:t>Introduction</w:t>
          </w:r>
          <w:r w:rsidRPr="00801462">
            <w:ptab w:relativeTo="margin" w:alignment="right" w:leader="dot"/>
          </w:r>
          <w:r>
            <w:t>1</w:t>
          </w:r>
        </w:p>
        <w:p w14:paraId="466CCED6" w14:textId="77777777" w:rsidR="00200CDD" w:rsidRPr="00801462" w:rsidRDefault="00200CDD" w:rsidP="00F6085D">
          <w:pPr>
            <w:pStyle w:val="TOC1"/>
          </w:pPr>
          <w:r w:rsidRPr="00801462">
            <w:rPr>
              <w:b/>
            </w:rPr>
            <w:t xml:space="preserve">    </w:t>
          </w:r>
          <w:r w:rsidRPr="00801462">
            <w:t>Problem of Practice and Research Problem</w:t>
          </w:r>
          <w:r w:rsidRPr="00801462">
            <w:ptab w:relativeTo="margin" w:alignment="right" w:leader="dot"/>
          </w:r>
          <w:r>
            <w:t>2</w:t>
          </w:r>
        </w:p>
        <w:p w14:paraId="5747D044" w14:textId="77777777" w:rsidR="00200CDD" w:rsidRPr="00200CDD" w:rsidRDefault="00200CDD" w:rsidP="00F6085D">
          <w:pPr>
            <w:pStyle w:val="TOC1"/>
          </w:pPr>
          <w:r w:rsidRPr="00200CDD">
            <w:t>Chapter 2: Review of Literature</w:t>
          </w:r>
          <w:r w:rsidRPr="00200CDD">
            <w:ptab w:relativeTo="margin" w:alignment="right" w:leader="dot"/>
          </w:r>
          <w:r w:rsidRPr="00200CDD">
            <w:t>5</w:t>
          </w:r>
        </w:p>
        <w:p w14:paraId="790DA973"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The Transition from Traditional to Reform models of Professional Development</w:t>
          </w:r>
          <w:r w:rsidRPr="00200CDD">
            <w:rPr>
              <w:rFonts w:ascii="Times New Roman" w:hAnsi="Times New Roman" w:cs="Times New Roman"/>
              <w:sz w:val="24"/>
              <w:szCs w:val="24"/>
            </w:rPr>
            <w:ptab w:relativeTo="margin" w:alignment="right" w:leader="dot"/>
          </w:r>
          <w:r w:rsidRPr="00200CDD">
            <w:rPr>
              <w:rFonts w:ascii="Times New Roman" w:hAnsi="Times New Roman" w:cs="Times New Roman"/>
              <w:sz w:val="24"/>
              <w:szCs w:val="24"/>
            </w:rPr>
            <w:t>6</w:t>
          </w:r>
        </w:p>
        <w:p w14:paraId="1C2A9E6F" w14:textId="77777777" w:rsidR="00200CDD" w:rsidRPr="00200CDD" w:rsidRDefault="00200CDD" w:rsidP="00200CDD">
          <w:pPr>
            <w:spacing w:after="0" w:line="360" w:lineRule="auto"/>
            <w:rPr>
              <w:rFonts w:ascii="Times New Roman" w:hAnsi="Times New Roman" w:cs="Times New Roman"/>
              <w:sz w:val="24"/>
              <w:szCs w:val="24"/>
            </w:rPr>
          </w:pPr>
          <w:r w:rsidRPr="00200CDD">
            <w:rPr>
              <w:rFonts w:ascii="Times New Roman" w:hAnsi="Times New Roman" w:cs="Times New Roman"/>
              <w:sz w:val="24"/>
              <w:szCs w:val="24"/>
              <w:lang w:eastAsia="ja-JP"/>
            </w:rPr>
            <w:t xml:space="preserve">    Characteristics of Effective Professional Development</w:t>
          </w:r>
          <w:r w:rsidRPr="00200CDD">
            <w:rPr>
              <w:rFonts w:ascii="Times New Roman" w:hAnsi="Times New Roman" w:cs="Times New Roman"/>
              <w:sz w:val="24"/>
              <w:szCs w:val="24"/>
            </w:rPr>
            <w:ptab w:relativeTo="margin" w:alignment="right" w:leader="dot"/>
          </w:r>
          <w:r w:rsidRPr="00200CDD">
            <w:rPr>
              <w:rFonts w:ascii="Times New Roman" w:hAnsi="Times New Roman" w:cs="Times New Roman"/>
              <w:sz w:val="24"/>
              <w:szCs w:val="24"/>
            </w:rPr>
            <w:t>.............................</w:t>
          </w:r>
          <w:r w:rsidR="00076BB5">
            <w:rPr>
              <w:rFonts w:ascii="Times New Roman" w:hAnsi="Times New Roman" w:cs="Times New Roman"/>
              <w:sz w:val="24"/>
              <w:szCs w:val="24"/>
            </w:rPr>
            <w:t>9</w:t>
          </w:r>
        </w:p>
        <w:p w14:paraId="2A0CD354" w14:textId="77777777" w:rsidR="00200CDD" w:rsidRPr="00200CDD" w:rsidRDefault="00200CDD" w:rsidP="00200CDD">
          <w:pPr>
            <w:spacing w:after="0" w:line="360" w:lineRule="auto"/>
            <w:rPr>
              <w:rFonts w:ascii="Times New Roman" w:hAnsi="Times New Roman" w:cs="Times New Roman"/>
              <w:sz w:val="24"/>
              <w:szCs w:val="24"/>
            </w:rPr>
          </w:pPr>
          <w:r w:rsidRPr="00F5368E">
            <w:rPr>
              <w:rFonts w:ascii="Times New Roman" w:hAnsi="Times New Roman" w:cs="Times New Roman"/>
              <w:bCs/>
              <w:sz w:val="24"/>
              <w:szCs w:val="24"/>
            </w:rPr>
            <w:t>Chapter 3: Theoretical Framework and Action Research Model</w:t>
          </w:r>
          <w:r w:rsidRPr="00200CDD">
            <w:rPr>
              <w:rFonts w:ascii="Times New Roman" w:hAnsi="Times New Roman" w:cs="Times New Roman"/>
              <w:b/>
              <w:bCs/>
              <w:sz w:val="24"/>
              <w:szCs w:val="24"/>
            </w:rPr>
            <w:t xml:space="preserve">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21</w:t>
          </w:r>
        </w:p>
        <w:p w14:paraId="49141089"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Self-Determination Theory</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21</w:t>
          </w:r>
        </w:p>
        <w:p w14:paraId="21CB3B80"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Basic Psychological Needs Theory</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22</w:t>
          </w:r>
        </w:p>
        <w:p w14:paraId="0CB66E47"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Self- Efficacy</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24</w:t>
          </w:r>
        </w:p>
        <w:p w14:paraId="4DB145ED" w14:textId="77777777" w:rsidR="00076BB5" w:rsidRDefault="00200CDD" w:rsidP="00200CDD">
          <w:pPr>
            <w:pStyle w:val="TOC2"/>
            <w:rPr>
              <w:rFonts w:ascii="Times New Roman" w:hAnsi="Times New Roman" w:cs="Times New Roman"/>
              <w:bCs/>
              <w:sz w:val="24"/>
              <w:szCs w:val="24"/>
            </w:rPr>
          </w:pPr>
          <w:r w:rsidRPr="00200CDD">
            <w:rPr>
              <w:rFonts w:ascii="Times New Roman" w:hAnsi="Times New Roman" w:cs="Times New Roman"/>
              <w:sz w:val="24"/>
              <w:szCs w:val="24"/>
            </w:rPr>
            <w:t xml:space="preserve">    </w:t>
          </w:r>
          <w:r w:rsidR="00076BB5">
            <w:rPr>
              <w:rFonts w:ascii="Times New Roman" w:hAnsi="Times New Roman" w:cs="Times New Roman"/>
              <w:sz w:val="24"/>
              <w:szCs w:val="24"/>
            </w:rPr>
            <w:t xml:space="preserve">Improving the State’s </w:t>
          </w:r>
          <w:r w:rsidRPr="00200CDD">
            <w:rPr>
              <w:rFonts w:ascii="Times New Roman" w:hAnsi="Times New Roman" w:cs="Times New Roman"/>
              <w:bCs/>
              <w:sz w:val="24"/>
              <w:szCs w:val="24"/>
            </w:rPr>
            <w:t>Action Research Model</w:t>
          </w:r>
          <w:r w:rsidR="00076BB5">
            <w:rPr>
              <w:rFonts w:ascii="Times New Roman" w:hAnsi="Times New Roman" w:cs="Times New Roman"/>
              <w:bCs/>
              <w:sz w:val="24"/>
              <w:szCs w:val="24"/>
            </w:rPr>
            <w:t>: An Overview of the Collaborative Action</w:t>
          </w:r>
        </w:p>
        <w:p w14:paraId="24D46E6A" w14:textId="77777777" w:rsidR="00200CDD" w:rsidRPr="00200CDD" w:rsidRDefault="00076BB5" w:rsidP="00200CDD">
          <w:pPr>
            <w:pStyle w:val="TOC2"/>
            <w:rPr>
              <w:rFonts w:ascii="Times New Roman" w:hAnsi="Times New Roman" w:cs="Times New Roman"/>
              <w:bCs/>
              <w:sz w:val="24"/>
              <w:szCs w:val="24"/>
            </w:rPr>
          </w:pPr>
          <w:r>
            <w:rPr>
              <w:rFonts w:ascii="Times New Roman" w:hAnsi="Times New Roman" w:cs="Times New Roman"/>
              <w:bCs/>
              <w:sz w:val="24"/>
              <w:szCs w:val="24"/>
            </w:rPr>
            <w:t xml:space="preserve">    Research Model (CAR)</w:t>
          </w:r>
          <w:r w:rsidR="00200CDD" w:rsidRPr="00200CDD">
            <w:rPr>
              <w:rFonts w:ascii="Times New Roman" w:hAnsi="Times New Roman" w:cs="Times New Roman"/>
              <w:bCs/>
              <w:sz w:val="24"/>
              <w:szCs w:val="24"/>
            </w:rPr>
            <w:ptab w:relativeTo="margin" w:alignment="right" w:leader="dot"/>
          </w:r>
          <w:r>
            <w:rPr>
              <w:rFonts w:ascii="Times New Roman" w:hAnsi="Times New Roman" w:cs="Times New Roman"/>
              <w:sz w:val="24"/>
              <w:szCs w:val="24"/>
            </w:rPr>
            <w:t>25</w:t>
          </w:r>
        </w:p>
        <w:p w14:paraId="049C9FC5"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Autonomy Support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30</w:t>
          </w:r>
        </w:p>
        <w:p w14:paraId="07A9F215" w14:textId="77777777" w:rsidR="00200CDD" w:rsidRPr="00200CDD" w:rsidRDefault="00200CDD" w:rsidP="00200CDD">
          <w:pPr>
            <w:pStyle w:val="TOC2"/>
            <w:rPr>
              <w:rFonts w:ascii="Times New Roman" w:hAnsi="Times New Roman" w:cs="Times New Roman"/>
              <w:sz w:val="24"/>
              <w:szCs w:val="24"/>
            </w:rPr>
          </w:pPr>
          <w:r w:rsidRPr="00200CDD">
            <w:rPr>
              <w:rFonts w:ascii="Times New Roman" w:hAnsi="Times New Roman" w:cs="Times New Roman"/>
              <w:sz w:val="24"/>
              <w:szCs w:val="24"/>
            </w:rPr>
            <w:t xml:space="preserve">    Relatedness Support</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32</w:t>
          </w:r>
        </w:p>
        <w:p w14:paraId="1DB8B4DF" w14:textId="77777777" w:rsidR="00200CDD" w:rsidRPr="00200CDD" w:rsidRDefault="00200CDD" w:rsidP="00200CDD">
          <w:pPr>
            <w:rPr>
              <w:rFonts w:ascii="Times New Roman" w:hAnsi="Times New Roman" w:cs="Times New Roman"/>
              <w:sz w:val="24"/>
              <w:szCs w:val="24"/>
            </w:rPr>
          </w:pPr>
          <w:r w:rsidRPr="00200CDD">
            <w:rPr>
              <w:rFonts w:ascii="Times New Roman" w:hAnsi="Times New Roman" w:cs="Times New Roman"/>
              <w:sz w:val="24"/>
              <w:szCs w:val="24"/>
              <w:lang w:eastAsia="ja-JP"/>
            </w:rPr>
            <w:t xml:space="preserve">    Competence Support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33</w:t>
          </w:r>
        </w:p>
        <w:p w14:paraId="51FF8D0D" w14:textId="77777777" w:rsidR="00200CDD" w:rsidRPr="00200CDD" w:rsidRDefault="00200CDD" w:rsidP="00200CDD">
          <w:pPr>
            <w:rPr>
              <w:rFonts w:ascii="Times New Roman" w:hAnsi="Times New Roman" w:cs="Times New Roman"/>
              <w:sz w:val="24"/>
              <w:szCs w:val="24"/>
            </w:rPr>
          </w:pPr>
          <w:r w:rsidRPr="00200CDD">
            <w:rPr>
              <w:rFonts w:ascii="Times New Roman" w:hAnsi="Times New Roman" w:cs="Times New Roman"/>
              <w:sz w:val="24"/>
              <w:szCs w:val="24"/>
              <w:lang w:eastAsia="ja-JP"/>
            </w:rPr>
            <w:t xml:space="preserve">    Competence and Efficacy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34</w:t>
          </w:r>
        </w:p>
        <w:p w14:paraId="53D314D9" w14:textId="77777777" w:rsidR="00200CDD" w:rsidRPr="00200CDD" w:rsidRDefault="00200CDD" w:rsidP="00F6085D">
          <w:pPr>
            <w:pStyle w:val="TOC1"/>
          </w:pPr>
          <w:r w:rsidRPr="00200CDD">
            <w:t xml:space="preserve">Chapter 4: Methods </w:t>
          </w:r>
          <w:r w:rsidRPr="00200CDD">
            <w:ptab w:relativeTo="margin" w:alignment="right" w:leader="dot"/>
          </w:r>
          <w:r w:rsidR="00076BB5">
            <w:t>3</w:t>
          </w:r>
          <w:r w:rsidRPr="00200CDD">
            <w:t>7</w:t>
          </w:r>
        </w:p>
        <w:p w14:paraId="63D39C9A" w14:textId="77777777" w:rsidR="00200CDD" w:rsidRPr="00200CDD" w:rsidRDefault="00200CDD" w:rsidP="00200CDD">
          <w:pPr>
            <w:rPr>
              <w:rFonts w:ascii="Times New Roman" w:hAnsi="Times New Roman" w:cs="Times New Roman"/>
              <w:sz w:val="24"/>
              <w:szCs w:val="24"/>
            </w:rPr>
          </w:pPr>
          <w:r w:rsidRPr="00200CDD">
            <w:rPr>
              <w:rFonts w:ascii="Times New Roman" w:hAnsi="Times New Roman" w:cs="Times New Roman"/>
              <w:sz w:val="24"/>
              <w:szCs w:val="24"/>
              <w:lang w:eastAsia="ja-JP"/>
            </w:rPr>
            <w:t xml:space="preserve">    Research Design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3</w:t>
          </w:r>
          <w:r w:rsidRPr="00200CDD">
            <w:rPr>
              <w:rFonts w:ascii="Times New Roman" w:hAnsi="Times New Roman" w:cs="Times New Roman"/>
              <w:sz w:val="24"/>
              <w:szCs w:val="24"/>
            </w:rPr>
            <w:t>7</w:t>
          </w:r>
        </w:p>
        <w:p w14:paraId="482B9CA2" w14:textId="77777777" w:rsidR="00200CDD" w:rsidRPr="00200CDD" w:rsidRDefault="00200CDD" w:rsidP="00200CDD">
          <w:pPr>
            <w:spacing w:after="0" w:line="360" w:lineRule="auto"/>
            <w:rPr>
              <w:rFonts w:ascii="Times New Roman" w:hAnsi="Times New Roman" w:cs="Times New Roman"/>
              <w:sz w:val="24"/>
              <w:szCs w:val="24"/>
            </w:rPr>
          </w:pPr>
          <w:r w:rsidRPr="00200CDD">
            <w:rPr>
              <w:rFonts w:ascii="Times New Roman" w:hAnsi="Times New Roman" w:cs="Times New Roman"/>
              <w:sz w:val="24"/>
              <w:szCs w:val="24"/>
            </w:rPr>
            <w:t xml:space="preserve">    Analytical Techniques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47</w:t>
          </w:r>
        </w:p>
        <w:p w14:paraId="4C24C0C7" w14:textId="77777777" w:rsidR="00200CDD" w:rsidRPr="00200CDD" w:rsidRDefault="00200CDD" w:rsidP="00200CDD">
          <w:pPr>
            <w:spacing w:after="0" w:line="360" w:lineRule="auto"/>
            <w:rPr>
              <w:rFonts w:ascii="Times New Roman" w:hAnsi="Times New Roman" w:cs="Times New Roman"/>
              <w:sz w:val="24"/>
              <w:szCs w:val="24"/>
            </w:rPr>
          </w:pPr>
          <w:r w:rsidRPr="00200CDD">
            <w:rPr>
              <w:rFonts w:ascii="Times New Roman" w:hAnsi="Times New Roman" w:cs="Times New Roman"/>
              <w:sz w:val="24"/>
              <w:szCs w:val="24"/>
            </w:rPr>
            <w:t xml:space="preserve">    Case Study Validity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48</w:t>
          </w:r>
        </w:p>
        <w:p w14:paraId="39046889" w14:textId="77777777" w:rsidR="00200CDD" w:rsidRPr="00F5368E" w:rsidRDefault="00200CDD" w:rsidP="00200CDD">
          <w:pPr>
            <w:spacing w:after="0" w:line="360" w:lineRule="auto"/>
            <w:rPr>
              <w:rFonts w:ascii="Times New Roman" w:hAnsi="Times New Roman" w:cs="Times New Roman"/>
              <w:bCs/>
              <w:sz w:val="24"/>
              <w:szCs w:val="24"/>
            </w:rPr>
          </w:pPr>
          <w:r w:rsidRPr="00F5368E">
            <w:rPr>
              <w:rFonts w:ascii="Times New Roman" w:hAnsi="Times New Roman" w:cs="Times New Roman"/>
              <w:bCs/>
              <w:sz w:val="24"/>
              <w:szCs w:val="24"/>
              <w:lang w:eastAsia="ja-JP"/>
            </w:rPr>
            <w:t xml:space="preserve">Chapter 5: Results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50</w:t>
          </w:r>
        </w:p>
        <w:p w14:paraId="792B2C3A" w14:textId="77777777" w:rsidR="00200CDD" w:rsidRPr="00F5368E" w:rsidRDefault="00200CDD" w:rsidP="00200CDD">
          <w:pPr>
            <w:spacing w:after="0" w:line="360" w:lineRule="auto"/>
            <w:rPr>
              <w:rFonts w:ascii="Times New Roman" w:hAnsi="Times New Roman" w:cs="Times New Roman"/>
              <w:bCs/>
              <w:sz w:val="24"/>
              <w:szCs w:val="24"/>
              <w:lang w:eastAsia="ja-JP"/>
            </w:rPr>
          </w:pPr>
          <w:r w:rsidRPr="00F5368E">
            <w:rPr>
              <w:rFonts w:ascii="Times New Roman" w:hAnsi="Times New Roman" w:cs="Times New Roman"/>
              <w:bCs/>
              <w:sz w:val="24"/>
              <w:szCs w:val="24"/>
            </w:rPr>
            <w:t xml:space="preserve">     </w:t>
          </w:r>
          <w:r w:rsidR="00076BB5">
            <w:rPr>
              <w:rFonts w:ascii="Times New Roman" w:hAnsi="Times New Roman" w:cs="Times New Roman"/>
              <w:bCs/>
              <w:sz w:val="24"/>
              <w:szCs w:val="24"/>
            </w:rPr>
            <w:t xml:space="preserve">Case Study Site and CARE PD Program Procedures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50</w:t>
          </w:r>
        </w:p>
        <w:p w14:paraId="084CB2D2" w14:textId="77777777" w:rsidR="00200CDD" w:rsidRPr="00F5368E" w:rsidRDefault="00200CDD" w:rsidP="00200CDD">
          <w:pPr>
            <w:pStyle w:val="TOC2"/>
            <w:rPr>
              <w:rFonts w:ascii="Times New Roman" w:hAnsi="Times New Roman" w:cs="Times New Roman"/>
              <w:bCs/>
              <w:sz w:val="24"/>
              <w:szCs w:val="24"/>
            </w:rPr>
          </w:pPr>
          <w:r w:rsidRPr="00F5368E">
            <w:rPr>
              <w:rFonts w:ascii="Times New Roman" w:hAnsi="Times New Roman" w:cs="Times New Roman"/>
              <w:bCs/>
              <w:sz w:val="24"/>
              <w:szCs w:val="24"/>
            </w:rPr>
            <w:t xml:space="preserve">     Case Study Overview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53</w:t>
          </w:r>
        </w:p>
        <w:p w14:paraId="0174DE9C" w14:textId="77777777" w:rsidR="00200CDD" w:rsidRPr="00F5368E" w:rsidRDefault="00200CDD" w:rsidP="00200CDD">
          <w:pPr>
            <w:rPr>
              <w:rFonts w:ascii="Times New Roman" w:hAnsi="Times New Roman" w:cs="Times New Roman"/>
              <w:bCs/>
              <w:sz w:val="24"/>
              <w:szCs w:val="24"/>
            </w:rPr>
          </w:pPr>
          <w:r w:rsidRPr="00F5368E">
            <w:rPr>
              <w:rFonts w:ascii="Times New Roman" w:hAnsi="Times New Roman" w:cs="Times New Roman"/>
              <w:bCs/>
              <w:sz w:val="24"/>
              <w:szCs w:val="24"/>
              <w:lang w:eastAsia="ja-JP"/>
            </w:rPr>
            <w:t xml:space="preserve">     Teacher</w:t>
          </w:r>
          <w:r w:rsidR="002D583C">
            <w:rPr>
              <w:rFonts w:ascii="Times New Roman" w:hAnsi="Times New Roman" w:cs="Times New Roman"/>
              <w:bCs/>
              <w:sz w:val="24"/>
              <w:szCs w:val="24"/>
              <w:lang w:eastAsia="ja-JP"/>
            </w:rPr>
            <w:t>-</w:t>
          </w:r>
          <w:r w:rsidRPr="00F5368E">
            <w:rPr>
              <w:rFonts w:ascii="Times New Roman" w:hAnsi="Times New Roman" w:cs="Times New Roman"/>
              <w:bCs/>
              <w:sz w:val="24"/>
              <w:szCs w:val="24"/>
              <w:lang w:eastAsia="ja-JP"/>
            </w:rPr>
            <w:t>Researcher Taylor</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56</w:t>
          </w:r>
        </w:p>
        <w:p w14:paraId="7B8CC29C" w14:textId="77777777" w:rsidR="00200CDD" w:rsidRPr="00F5368E" w:rsidRDefault="00200CDD" w:rsidP="00200CDD">
          <w:pPr>
            <w:rPr>
              <w:rFonts w:ascii="Times New Roman" w:hAnsi="Times New Roman" w:cs="Times New Roman"/>
              <w:bCs/>
              <w:sz w:val="24"/>
              <w:szCs w:val="24"/>
              <w:lang w:eastAsia="ja-JP"/>
            </w:rPr>
          </w:pPr>
          <w:r w:rsidRPr="00F5368E">
            <w:rPr>
              <w:rFonts w:ascii="Times New Roman" w:hAnsi="Times New Roman" w:cs="Times New Roman"/>
              <w:bCs/>
              <w:sz w:val="24"/>
              <w:szCs w:val="24"/>
            </w:rPr>
            <w:t xml:space="preserve">     Teacher</w:t>
          </w:r>
          <w:r w:rsidR="002D583C">
            <w:rPr>
              <w:rFonts w:ascii="Times New Roman" w:hAnsi="Times New Roman" w:cs="Times New Roman"/>
              <w:bCs/>
              <w:sz w:val="24"/>
              <w:szCs w:val="24"/>
            </w:rPr>
            <w:t>-</w:t>
          </w:r>
          <w:r w:rsidRPr="00F5368E">
            <w:rPr>
              <w:rFonts w:ascii="Times New Roman" w:hAnsi="Times New Roman" w:cs="Times New Roman"/>
              <w:bCs/>
              <w:sz w:val="24"/>
              <w:szCs w:val="24"/>
            </w:rPr>
            <w:t>Researcher, Peyton</w:t>
          </w:r>
          <w:r w:rsidRPr="00F5368E">
            <w:rPr>
              <w:rFonts w:ascii="Times New Roman" w:hAnsi="Times New Roman" w:cs="Times New Roman"/>
              <w:bCs/>
              <w:sz w:val="24"/>
              <w:szCs w:val="24"/>
              <w:lang w:eastAsia="ja-JP"/>
            </w:rPr>
            <w:t xml:space="preserve">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lang w:eastAsia="ja-JP"/>
            </w:rPr>
            <w:t>61</w:t>
          </w:r>
        </w:p>
        <w:p w14:paraId="6212E6DD" w14:textId="77777777" w:rsidR="00200CDD" w:rsidRPr="00F5368E" w:rsidRDefault="00200CDD" w:rsidP="00200CDD">
          <w:pPr>
            <w:rPr>
              <w:rFonts w:ascii="Times New Roman" w:hAnsi="Times New Roman" w:cs="Times New Roman"/>
              <w:bCs/>
              <w:sz w:val="24"/>
              <w:szCs w:val="24"/>
              <w:lang w:eastAsia="ja-JP"/>
            </w:rPr>
          </w:pPr>
          <w:r w:rsidRPr="00F5368E">
            <w:rPr>
              <w:rFonts w:ascii="Times New Roman" w:hAnsi="Times New Roman" w:cs="Times New Roman"/>
              <w:bCs/>
              <w:sz w:val="24"/>
              <w:szCs w:val="24"/>
              <w:lang w:eastAsia="ja-JP"/>
            </w:rPr>
            <w:t xml:space="preserve">     Teacher</w:t>
          </w:r>
          <w:r w:rsidR="002D583C">
            <w:rPr>
              <w:rFonts w:ascii="Times New Roman" w:hAnsi="Times New Roman" w:cs="Times New Roman"/>
              <w:bCs/>
              <w:sz w:val="24"/>
              <w:szCs w:val="24"/>
              <w:lang w:eastAsia="ja-JP"/>
            </w:rPr>
            <w:t>-</w:t>
          </w:r>
          <w:r w:rsidRPr="00F5368E">
            <w:rPr>
              <w:rFonts w:ascii="Times New Roman" w:hAnsi="Times New Roman" w:cs="Times New Roman"/>
              <w:bCs/>
              <w:sz w:val="24"/>
              <w:szCs w:val="24"/>
              <w:lang w:eastAsia="ja-JP"/>
            </w:rPr>
            <w:t xml:space="preserve">Researcher, Erin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68</w:t>
          </w:r>
          <w:r w:rsidRPr="00F5368E">
            <w:rPr>
              <w:rFonts w:ascii="Times New Roman" w:hAnsi="Times New Roman" w:cs="Times New Roman"/>
              <w:bCs/>
              <w:sz w:val="24"/>
              <w:szCs w:val="24"/>
              <w:lang w:eastAsia="ja-JP"/>
            </w:rPr>
            <w:t xml:space="preserve"> </w:t>
          </w:r>
        </w:p>
        <w:p w14:paraId="0A2F8BF9" w14:textId="77777777" w:rsidR="00200CDD" w:rsidRPr="00F5368E" w:rsidRDefault="00200CDD" w:rsidP="00200CDD">
          <w:pPr>
            <w:rPr>
              <w:rFonts w:ascii="Times New Roman" w:hAnsi="Times New Roman" w:cs="Times New Roman"/>
              <w:bCs/>
              <w:sz w:val="24"/>
              <w:szCs w:val="24"/>
              <w:lang w:eastAsia="ja-JP"/>
            </w:rPr>
          </w:pPr>
          <w:r w:rsidRPr="00F5368E">
            <w:rPr>
              <w:rFonts w:ascii="Times New Roman" w:hAnsi="Times New Roman" w:cs="Times New Roman"/>
              <w:bCs/>
              <w:sz w:val="24"/>
              <w:szCs w:val="24"/>
              <w:lang w:eastAsia="ja-JP"/>
            </w:rPr>
            <w:t xml:space="preserve">     Teacher</w:t>
          </w:r>
          <w:r w:rsidR="002D583C">
            <w:rPr>
              <w:rFonts w:ascii="Times New Roman" w:hAnsi="Times New Roman" w:cs="Times New Roman"/>
              <w:bCs/>
              <w:sz w:val="24"/>
              <w:szCs w:val="24"/>
              <w:lang w:eastAsia="ja-JP"/>
            </w:rPr>
            <w:t>-</w:t>
          </w:r>
          <w:r w:rsidRPr="00F5368E">
            <w:rPr>
              <w:rFonts w:ascii="Times New Roman" w:hAnsi="Times New Roman" w:cs="Times New Roman"/>
              <w:bCs/>
              <w:sz w:val="24"/>
              <w:szCs w:val="24"/>
              <w:lang w:eastAsia="ja-JP"/>
            </w:rPr>
            <w:t xml:space="preserve">Researcher, Hayden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73</w:t>
          </w:r>
        </w:p>
        <w:p w14:paraId="5D198135" w14:textId="77777777" w:rsidR="00200CDD" w:rsidRPr="00200CDD" w:rsidRDefault="00200CDD" w:rsidP="00200CDD">
          <w:pPr>
            <w:rPr>
              <w:rFonts w:ascii="Times New Roman" w:hAnsi="Times New Roman" w:cs="Times New Roman"/>
              <w:sz w:val="24"/>
              <w:szCs w:val="24"/>
              <w:lang w:eastAsia="ja-JP"/>
            </w:rPr>
          </w:pPr>
          <w:r w:rsidRPr="00F5368E">
            <w:rPr>
              <w:rFonts w:ascii="Times New Roman" w:hAnsi="Times New Roman" w:cs="Times New Roman"/>
              <w:bCs/>
              <w:sz w:val="24"/>
              <w:szCs w:val="24"/>
              <w:lang w:eastAsia="ja-JP"/>
            </w:rPr>
            <w:t>Chapter 6: Within-Case Analysis</w:t>
          </w:r>
          <w:r w:rsidRPr="00200CDD">
            <w:rPr>
              <w:rFonts w:ascii="Times New Roman" w:hAnsi="Times New Roman" w:cs="Times New Roman"/>
              <w:b/>
              <w:sz w:val="24"/>
              <w:szCs w:val="24"/>
              <w:lang w:eastAsia="ja-JP"/>
            </w:rPr>
            <w:t xml:space="preserve"> </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79</w:t>
          </w:r>
        </w:p>
        <w:p w14:paraId="367EBF79" w14:textId="77777777" w:rsidR="00D11FB1" w:rsidRPr="00200CDD" w:rsidRDefault="00200CDD" w:rsidP="00D11FB1">
          <w:pPr>
            <w:pStyle w:val="TOC2"/>
            <w:rPr>
              <w:rFonts w:ascii="Times New Roman" w:hAnsi="Times New Roman" w:cs="Times New Roman"/>
              <w:sz w:val="24"/>
              <w:szCs w:val="24"/>
            </w:rPr>
          </w:pPr>
          <w:r w:rsidRPr="00200CDD">
            <w:rPr>
              <w:rFonts w:ascii="Times New Roman" w:hAnsi="Times New Roman" w:cs="Times New Roman"/>
              <w:sz w:val="24"/>
              <w:szCs w:val="24"/>
            </w:rPr>
            <w:t xml:space="preserve">    </w:t>
          </w:r>
          <w:r w:rsidR="002D583C">
            <w:rPr>
              <w:rFonts w:ascii="Times New Roman" w:hAnsi="Times New Roman" w:cs="Times New Roman"/>
              <w:sz w:val="24"/>
              <w:szCs w:val="24"/>
            </w:rPr>
            <w:t xml:space="preserve">Teacher-Researcher </w:t>
          </w:r>
          <w:r w:rsidRPr="00200CDD">
            <w:rPr>
              <w:rFonts w:ascii="Times New Roman" w:hAnsi="Times New Roman" w:cs="Times New Roman"/>
              <w:sz w:val="24"/>
              <w:szCs w:val="24"/>
            </w:rPr>
            <w:t>Taylor</w:t>
          </w:r>
          <w:r w:rsidR="00D11FB1">
            <w:rPr>
              <w:rFonts w:ascii="Times New Roman" w:hAnsi="Times New Roman" w:cs="Times New Roman"/>
              <w:sz w:val="24"/>
              <w:szCs w:val="24"/>
            </w:rPr>
            <w:t xml:space="preserve"> </w:t>
          </w:r>
          <w:r w:rsidR="00D11FB1" w:rsidRPr="00200CDD">
            <w:rPr>
              <w:rFonts w:ascii="Times New Roman" w:hAnsi="Times New Roman" w:cs="Times New Roman"/>
              <w:sz w:val="24"/>
              <w:szCs w:val="24"/>
            </w:rPr>
            <w:ptab w:relativeTo="margin" w:alignment="right" w:leader="dot"/>
          </w:r>
          <w:r w:rsidR="00D11FB1">
            <w:rPr>
              <w:rFonts w:ascii="Times New Roman" w:hAnsi="Times New Roman" w:cs="Times New Roman"/>
              <w:sz w:val="24"/>
              <w:szCs w:val="24"/>
            </w:rPr>
            <w:t>81</w:t>
          </w:r>
        </w:p>
        <w:p w14:paraId="37844A0B" w14:textId="77777777" w:rsidR="00200CDD" w:rsidRPr="00200CDD" w:rsidRDefault="00200CDD" w:rsidP="00200CDD">
          <w:pPr>
            <w:rPr>
              <w:rFonts w:ascii="Times New Roman" w:hAnsi="Times New Roman" w:cs="Times New Roman"/>
              <w:sz w:val="24"/>
              <w:szCs w:val="24"/>
            </w:rPr>
          </w:pPr>
          <w:r w:rsidRPr="00200CDD">
            <w:rPr>
              <w:rFonts w:ascii="Times New Roman" w:hAnsi="Times New Roman" w:cs="Times New Roman"/>
              <w:sz w:val="24"/>
              <w:szCs w:val="24"/>
            </w:rPr>
            <w:lastRenderedPageBreak/>
            <w:t xml:space="preserve">   </w:t>
          </w:r>
          <w:r w:rsidR="002D583C">
            <w:rPr>
              <w:rFonts w:ascii="Times New Roman" w:hAnsi="Times New Roman" w:cs="Times New Roman"/>
              <w:sz w:val="24"/>
              <w:szCs w:val="24"/>
            </w:rPr>
            <w:t>Teacher-Researcher</w:t>
          </w:r>
          <w:r w:rsidRPr="00200CDD">
            <w:rPr>
              <w:rFonts w:ascii="Times New Roman" w:hAnsi="Times New Roman" w:cs="Times New Roman"/>
              <w:sz w:val="24"/>
              <w:szCs w:val="24"/>
            </w:rPr>
            <w:t xml:space="preserve"> Peyton</w:t>
          </w:r>
          <w:r w:rsidRPr="00200CDD">
            <w:rPr>
              <w:rFonts w:ascii="Times New Roman" w:hAnsi="Times New Roman" w:cs="Times New Roman"/>
              <w:sz w:val="24"/>
              <w:szCs w:val="24"/>
            </w:rPr>
            <w:ptab w:relativeTo="margin" w:alignment="right" w:leader="dot"/>
          </w:r>
          <w:r w:rsidR="00076BB5">
            <w:rPr>
              <w:rFonts w:ascii="Times New Roman" w:hAnsi="Times New Roman" w:cs="Times New Roman"/>
              <w:sz w:val="24"/>
              <w:szCs w:val="24"/>
            </w:rPr>
            <w:t>95</w:t>
          </w:r>
        </w:p>
        <w:p w14:paraId="69194D9A" w14:textId="77777777" w:rsidR="00200CDD" w:rsidRDefault="00200CDD" w:rsidP="00200CDD">
          <w:pPr>
            <w:rPr>
              <w:rFonts w:ascii="Times New Roman" w:hAnsi="Times New Roman" w:cs="Times New Roman"/>
              <w:sz w:val="24"/>
              <w:szCs w:val="24"/>
            </w:rPr>
          </w:pPr>
          <w:r w:rsidRPr="00200CDD">
            <w:rPr>
              <w:rFonts w:ascii="Times New Roman" w:hAnsi="Times New Roman" w:cs="Times New Roman"/>
              <w:sz w:val="24"/>
              <w:szCs w:val="24"/>
            </w:rPr>
            <w:t xml:space="preserve">    </w:t>
          </w:r>
          <w:r w:rsidR="002D583C">
            <w:rPr>
              <w:rFonts w:ascii="Times New Roman" w:hAnsi="Times New Roman" w:cs="Times New Roman"/>
              <w:sz w:val="24"/>
              <w:szCs w:val="24"/>
            </w:rPr>
            <w:t xml:space="preserve">Teacher-Researcher </w:t>
          </w:r>
          <w:r w:rsidRPr="00200CDD">
            <w:rPr>
              <w:rFonts w:ascii="Times New Roman" w:hAnsi="Times New Roman" w:cs="Times New Roman"/>
              <w:sz w:val="24"/>
              <w:szCs w:val="24"/>
            </w:rPr>
            <w:t>Erin</w:t>
          </w:r>
          <w:r w:rsidRPr="00801462">
            <w:ptab w:relativeTo="margin" w:alignment="right" w:leader="dot"/>
          </w:r>
          <w:r w:rsidR="00076BB5">
            <w:rPr>
              <w:rFonts w:ascii="Times New Roman" w:hAnsi="Times New Roman" w:cs="Times New Roman"/>
              <w:sz w:val="24"/>
              <w:szCs w:val="24"/>
            </w:rPr>
            <w:t>100</w:t>
          </w:r>
        </w:p>
        <w:p w14:paraId="0AC30356" w14:textId="77777777" w:rsidR="00200CDD" w:rsidRDefault="00200CDD" w:rsidP="00200CDD">
          <w:pPr>
            <w:rPr>
              <w:rFonts w:ascii="Times New Roman" w:hAnsi="Times New Roman" w:cs="Times New Roman"/>
              <w:sz w:val="24"/>
              <w:szCs w:val="24"/>
            </w:rPr>
          </w:pPr>
          <w:r>
            <w:rPr>
              <w:rFonts w:ascii="Times New Roman" w:hAnsi="Times New Roman" w:cs="Times New Roman"/>
              <w:sz w:val="24"/>
              <w:szCs w:val="24"/>
            </w:rPr>
            <w:t xml:space="preserve">    </w:t>
          </w:r>
          <w:r w:rsidR="002D583C">
            <w:rPr>
              <w:rFonts w:ascii="Times New Roman" w:hAnsi="Times New Roman" w:cs="Times New Roman"/>
              <w:sz w:val="24"/>
              <w:szCs w:val="24"/>
            </w:rPr>
            <w:t xml:space="preserve">Teacher-Researcher </w:t>
          </w:r>
          <w:r>
            <w:rPr>
              <w:rFonts w:ascii="Times New Roman" w:hAnsi="Times New Roman" w:cs="Times New Roman"/>
              <w:sz w:val="24"/>
              <w:szCs w:val="24"/>
            </w:rPr>
            <w:t xml:space="preserve">Hayden </w:t>
          </w:r>
          <w:r w:rsidRPr="00801462">
            <w:ptab w:relativeTo="margin" w:alignment="right" w:leader="dot"/>
          </w:r>
          <w:r w:rsidR="00076BB5">
            <w:rPr>
              <w:rFonts w:ascii="Times New Roman" w:hAnsi="Times New Roman" w:cs="Times New Roman"/>
              <w:sz w:val="24"/>
              <w:szCs w:val="24"/>
            </w:rPr>
            <w:t>108</w:t>
          </w:r>
        </w:p>
        <w:p w14:paraId="7663AD6A" w14:textId="77777777" w:rsidR="00200CDD" w:rsidRPr="00F5368E" w:rsidRDefault="00200CDD" w:rsidP="00200CDD">
          <w:pPr>
            <w:rPr>
              <w:rFonts w:ascii="Times New Roman" w:hAnsi="Times New Roman" w:cs="Times New Roman"/>
              <w:bCs/>
              <w:sz w:val="24"/>
              <w:szCs w:val="24"/>
              <w:lang w:eastAsia="ja-JP"/>
            </w:rPr>
          </w:pPr>
          <w:r w:rsidRPr="00F5368E">
            <w:rPr>
              <w:rFonts w:ascii="Times New Roman" w:hAnsi="Times New Roman" w:cs="Times New Roman"/>
              <w:bCs/>
              <w:sz w:val="24"/>
              <w:szCs w:val="24"/>
              <w:lang w:eastAsia="ja-JP"/>
            </w:rPr>
            <w:t xml:space="preserve">Chapter 7: Cross-Case Analysis </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lang w:eastAsia="ja-JP"/>
            </w:rPr>
            <w:t>114</w:t>
          </w:r>
        </w:p>
        <w:p w14:paraId="6900BE08" w14:textId="77777777" w:rsidR="00200CDD" w:rsidRPr="00F5368E" w:rsidRDefault="00200CDD" w:rsidP="00200CDD">
          <w:pPr>
            <w:pStyle w:val="TOC2"/>
            <w:rPr>
              <w:rFonts w:ascii="Times New Roman" w:hAnsi="Times New Roman" w:cs="Times New Roman"/>
              <w:bCs/>
              <w:sz w:val="24"/>
              <w:szCs w:val="24"/>
            </w:rPr>
          </w:pPr>
          <w:r w:rsidRPr="00F5368E">
            <w:rPr>
              <w:bCs/>
            </w:rPr>
            <w:t xml:space="preserve">    </w:t>
          </w:r>
          <w:r w:rsidRPr="00F5368E">
            <w:rPr>
              <w:rFonts w:ascii="Times New Roman" w:hAnsi="Times New Roman" w:cs="Times New Roman"/>
              <w:bCs/>
              <w:sz w:val="24"/>
              <w:szCs w:val="24"/>
            </w:rPr>
            <w:t>Finding 1</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119</w:t>
          </w:r>
        </w:p>
        <w:p w14:paraId="5C8722EE" w14:textId="77777777" w:rsidR="00200CDD" w:rsidRPr="00F5368E" w:rsidRDefault="00200CDD" w:rsidP="00200CDD">
          <w:pPr>
            <w:rPr>
              <w:rFonts w:ascii="Times New Roman" w:hAnsi="Times New Roman" w:cs="Times New Roman"/>
              <w:bCs/>
              <w:sz w:val="24"/>
              <w:szCs w:val="24"/>
            </w:rPr>
          </w:pPr>
          <w:r w:rsidRPr="00F5368E">
            <w:rPr>
              <w:rFonts w:ascii="Times New Roman" w:hAnsi="Times New Roman" w:cs="Times New Roman"/>
              <w:bCs/>
              <w:sz w:val="24"/>
              <w:szCs w:val="24"/>
            </w:rPr>
            <w:t xml:space="preserve">   Finding 2</w:t>
          </w:r>
          <w:r w:rsidRPr="00F5368E">
            <w:rPr>
              <w:rFonts w:ascii="Times New Roman" w:hAnsi="Times New Roman" w:cs="Times New Roman"/>
              <w:bCs/>
              <w:sz w:val="24"/>
              <w:szCs w:val="24"/>
            </w:rPr>
            <w:ptab w:relativeTo="margin" w:alignment="right" w:leader="dot"/>
          </w:r>
          <w:r w:rsidR="00076BB5">
            <w:rPr>
              <w:rFonts w:ascii="Times New Roman" w:hAnsi="Times New Roman" w:cs="Times New Roman"/>
              <w:bCs/>
              <w:sz w:val="24"/>
              <w:szCs w:val="24"/>
            </w:rPr>
            <w:t>126</w:t>
          </w:r>
        </w:p>
        <w:p w14:paraId="4753DF20" w14:textId="77777777" w:rsidR="00200CDD" w:rsidRPr="00F5368E" w:rsidRDefault="00200CDD" w:rsidP="00200CDD">
          <w:pPr>
            <w:rPr>
              <w:rFonts w:ascii="Times New Roman" w:hAnsi="Times New Roman" w:cs="Times New Roman"/>
              <w:bCs/>
              <w:sz w:val="24"/>
              <w:szCs w:val="24"/>
            </w:rPr>
          </w:pPr>
          <w:r w:rsidRPr="00F5368E">
            <w:rPr>
              <w:rFonts w:ascii="Times New Roman" w:hAnsi="Times New Roman" w:cs="Times New Roman"/>
              <w:bCs/>
              <w:sz w:val="24"/>
              <w:szCs w:val="24"/>
            </w:rPr>
            <w:t xml:space="preserve">   Finding 3</w:t>
          </w:r>
          <w:r w:rsidRPr="00F5368E">
            <w:rPr>
              <w:rFonts w:ascii="Times New Roman" w:hAnsi="Times New Roman" w:cs="Times New Roman"/>
              <w:bCs/>
              <w:sz w:val="24"/>
              <w:szCs w:val="24"/>
            </w:rPr>
            <w:ptab w:relativeTo="margin" w:alignment="right" w:leader="dot"/>
          </w:r>
          <w:r w:rsidRPr="00F5368E">
            <w:rPr>
              <w:rFonts w:ascii="Times New Roman" w:hAnsi="Times New Roman" w:cs="Times New Roman"/>
              <w:bCs/>
              <w:sz w:val="24"/>
              <w:szCs w:val="24"/>
            </w:rPr>
            <w:t>1</w:t>
          </w:r>
          <w:r w:rsidR="00076BB5">
            <w:rPr>
              <w:rFonts w:ascii="Times New Roman" w:hAnsi="Times New Roman" w:cs="Times New Roman"/>
              <w:bCs/>
              <w:sz w:val="24"/>
              <w:szCs w:val="24"/>
            </w:rPr>
            <w:t>33</w:t>
          </w:r>
        </w:p>
        <w:p w14:paraId="77A3A038" w14:textId="77777777" w:rsidR="00200CDD" w:rsidRPr="00F5368E" w:rsidRDefault="00200CDD" w:rsidP="00200CDD">
          <w:pPr>
            <w:rPr>
              <w:rFonts w:ascii="Times New Roman" w:hAnsi="Times New Roman" w:cs="Times New Roman"/>
              <w:bCs/>
              <w:sz w:val="24"/>
              <w:szCs w:val="24"/>
              <w:lang w:eastAsia="ja-JP"/>
            </w:rPr>
          </w:pPr>
          <w:r w:rsidRPr="00F5368E">
            <w:rPr>
              <w:rFonts w:ascii="Times New Roman" w:hAnsi="Times New Roman" w:cs="Times New Roman"/>
              <w:bCs/>
              <w:sz w:val="24"/>
              <w:szCs w:val="24"/>
              <w:lang w:eastAsia="ja-JP"/>
            </w:rPr>
            <w:t>Chapter 8: Discussion</w:t>
          </w:r>
          <w:r w:rsidR="002D583C">
            <w:rPr>
              <w:rFonts w:ascii="Times New Roman" w:hAnsi="Times New Roman" w:cs="Times New Roman"/>
              <w:bCs/>
              <w:sz w:val="24"/>
              <w:szCs w:val="24"/>
              <w:lang w:eastAsia="ja-JP"/>
            </w:rPr>
            <w:t>, Implications &amp; Suggestions for future research</w:t>
          </w:r>
          <w:r w:rsidRPr="00F5368E">
            <w:rPr>
              <w:rFonts w:ascii="Times New Roman" w:hAnsi="Times New Roman" w:cs="Times New Roman"/>
              <w:bCs/>
              <w:sz w:val="24"/>
              <w:szCs w:val="24"/>
              <w:lang w:eastAsia="ja-JP"/>
            </w:rPr>
            <w:t xml:space="preserve"> </w:t>
          </w:r>
          <w:r w:rsidRPr="00F5368E">
            <w:rPr>
              <w:rFonts w:ascii="Times New Roman" w:hAnsi="Times New Roman" w:cs="Times New Roman"/>
              <w:bCs/>
              <w:sz w:val="24"/>
              <w:szCs w:val="24"/>
            </w:rPr>
            <w:ptab w:relativeTo="margin" w:alignment="right" w:leader="dot"/>
          </w:r>
          <w:r w:rsidRPr="00F5368E">
            <w:rPr>
              <w:rFonts w:ascii="Times New Roman" w:hAnsi="Times New Roman" w:cs="Times New Roman"/>
              <w:bCs/>
              <w:sz w:val="24"/>
              <w:szCs w:val="24"/>
              <w:lang w:eastAsia="ja-JP"/>
            </w:rPr>
            <w:t>1</w:t>
          </w:r>
          <w:r w:rsidR="00076BB5">
            <w:rPr>
              <w:rFonts w:ascii="Times New Roman" w:hAnsi="Times New Roman" w:cs="Times New Roman"/>
              <w:bCs/>
              <w:sz w:val="24"/>
              <w:szCs w:val="24"/>
              <w:lang w:eastAsia="ja-JP"/>
            </w:rPr>
            <w:t>4</w:t>
          </w:r>
          <w:r w:rsidR="009F2634">
            <w:rPr>
              <w:rFonts w:ascii="Times New Roman" w:hAnsi="Times New Roman" w:cs="Times New Roman"/>
              <w:bCs/>
              <w:sz w:val="24"/>
              <w:szCs w:val="24"/>
              <w:lang w:eastAsia="ja-JP"/>
            </w:rPr>
            <w:t>3</w:t>
          </w:r>
        </w:p>
        <w:p w14:paraId="5B467D20" w14:textId="77777777" w:rsidR="00200CDD" w:rsidRPr="00F5368E" w:rsidRDefault="002D583C" w:rsidP="00200CDD">
          <w:pPr>
            <w:rPr>
              <w:rFonts w:ascii="Times New Roman" w:hAnsi="Times New Roman" w:cs="Times New Roman"/>
              <w:bCs/>
              <w:sz w:val="24"/>
              <w:szCs w:val="24"/>
              <w:lang w:eastAsia="ja-JP"/>
            </w:rPr>
          </w:pPr>
          <w:r>
            <w:rPr>
              <w:rFonts w:ascii="Times New Roman" w:hAnsi="Times New Roman" w:cs="Times New Roman"/>
              <w:bCs/>
              <w:sz w:val="24"/>
              <w:szCs w:val="24"/>
              <w:lang w:eastAsia="ja-JP"/>
            </w:rPr>
            <w:t xml:space="preserve">  </w:t>
          </w:r>
          <w:r w:rsidR="00200CDD" w:rsidRPr="00F5368E">
            <w:rPr>
              <w:rFonts w:ascii="Times New Roman" w:hAnsi="Times New Roman" w:cs="Times New Roman"/>
              <w:bCs/>
              <w:sz w:val="24"/>
              <w:szCs w:val="24"/>
              <w:lang w:eastAsia="ja-JP"/>
            </w:rPr>
            <w:t xml:space="preserve">Limitations </w:t>
          </w:r>
          <w:r w:rsidR="00200CDD" w:rsidRPr="00F5368E">
            <w:rPr>
              <w:rFonts w:ascii="Times New Roman" w:hAnsi="Times New Roman" w:cs="Times New Roman"/>
              <w:bCs/>
              <w:sz w:val="24"/>
              <w:szCs w:val="24"/>
            </w:rPr>
            <w:ptab w:relativeTo="margin" w:alignment="right" w:leader="dot"/>
          </w:r>
          <w:r w:rsidR="00200CDD" w:rsidRPr="00F5368E">
            <w:rPr>
              <w:rFonts w:ascii="Times New Roman" w:hAnsi="Times New Roman" w:cs="Times New Roman"/>
              <w:bCs/>
              <w:sz w:val="24"/>
              <w:szCs w:val="24"/>
              <w:lang w:eastAsia="ja-JP"/>
            </w:rPr>
            <w:t>1</w:t>
          </w:r>
          <w:r w:rsidR="00076BB5">
            <w:rPr>
              <w:rFonts w:ascii="Times New Roman" w:hAnsi="Times New Roman" w:cs="Times New Roman"/>
              <w:bCs/>
              <w:sz w:val="24"/>
              <w:szCs w:val="24"/>
              <w:lang w:eastAsia="ja-JP"/>
            </w:rPr>
            <w:t>51</w:t>
          </w:r>
        </w:p>
        <w:p w14:paraId="3A3B2D56" w14:textId="77777777" w:rsidR="00200CDD" w:rsidRDefault="00200CDD" w:rsidP="00F6085D">
          <w:pPr>
            <w:pStyle w:val="TOC1"/>
          </w:pPr>
          <w:r w:rsidRPr="00801462">
            <w:t>References</w:t>
          </w:r>
          <w:r w:rsidRPr="00801462">
            <w:ptab w:relativeTo="margin" w:alignment="right" w:leader="dot"/>
          </w:r>
          <w:r>
            <w:t>1</w:t>
          </w:r>
          <w:r w:rsidR="002D583C">
            <w:t>5</w:t>
          </w:r>
          <w:r w:rsidR="009F2634">
            <w:t>7</w:t>
          </w:r>
        </w:p>
        <w:p w14:paraId="0B4707A0" w14:textId="77777777" w:rsidR="00200CDD" w:rsidRPr="00801462" w:rsidRDefault="00200CDD" w:rsidP="00F6085D">
          <w:pPr>
            <w:pStyle w:val="TOC1"/>
          </w:pPr>
          <w:r w:rsidRPr="00801462">
            <w:t>Appendices</w:t>
          </w:r>
          <w:r w:rsidRPr="00801462">
            <w:ptab w:relativeTo="margin" w:alignment="right" w:leader="dot"/>
          </w:r>
          <w:r>
            <w:t>1</w:t>
          </w:r>
          <w:r w:rsidR="009F2634">
            <w:t>70</w:t>
          </w:r>
        </w:p>
        <w:p w14:paraId="3EFC2E43" w14:textId="77777777" w:rsidR="00200CDD" w:rsidRDefault="00530B2C" w:rsidP="00F6085D">
          <w:pPr>
            <w:pStyle w:val="TOC1"/>
            <w:rPr>
              <w:rFonts w:eastAsiaTheme="minorHAnsi"/>
              <w:lang w:eastAsia="en-US"/>
            </w:rPr>
          </w:pPr>
        </w:p>
      </w:sdtContent>
    </w:sdt>
    <w:p w14:paraId="6B878F76" w14:textId="77777777" w:rsidR="00FC2F98" w:rsidRDefault="00200CDD">
      <w:pPr>
        <w:rPr>
          <w:rFonts w:ascii="Times New Roman" w:hAnsi="Times New Roman" w:cs="Times New Roman"/>
          <w:sz w:val="24"/>
          <w:szCs w:val="24"/>
        </w:rPr>
        <w:sectPr w:rsidR="00FC2F98" w:rsidSect="00FA3674">
          <w:footerReference w:type="default" r:id="rId11"/>
          <w:footerReference w:type="first" r:id="rId12"/>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br w:type="page"/>
      </w:r>
    </w:p>
    <w:p w14:paraId="4A979AE0" w14:textId="77777777" w:rsidR="005D586A" w:rsidRPr="00626A2B" w:rsidRDefault="005D586A" w:rsidP="005D586A">
      <w:pPr>
        <w:pStyle w:val="TOCHeading"/>
        <w:jc w:val="center"/>
        <w:outlineLvl w:val="0"/>
        <w:rPr>
          <w:rFonts w:ascii="Times New Roman" w:eastAsiaTheme="minorEastAsia" w:hAnsi="Times New Roman" w:cs="Times New Roman"/>
          <w:b/>
          <w:bCs/>
          <w:color w:val="auto"/>
          <w:sz w:val="24"/>
          <w:szCs w:val="24"/>
          <w:lang w:eastAsia="ja-JP"/>
        </w:rPr>
      </w:pPr>
      <w:r w:rsidRPr="00626A2B">
        <w:rPr>
          <w:rFonts w:ascii="Times New Roman" w:eastAsiaTheme="minorEastAsia" w:hAnsi="Times New Roman" w:cs="Times New Roman"/>
          <w:b/>
          <w:bCs/>
          <w:color w:val="auto"/>
          <w:sz w:val="24"/>
          <w:szCs w:val="24"/>
          <w:lang w:eastAsia="ja-JP"/>
        </w:rPr>
        <w:lastRenderedPageBreak/>
        <w:t>List of Figures</w:t>
      </w:r>
    </w:p>
    <w:p w14:paraId="351D6AB4" w14:textId="77777777" w:rsidR="005D586A" w:rsidRPr="00A61A45" w:rsidRDefault="005D586A" w:rsidP="005D586A">
      <w:pPr>
        <w:spacing w:after="0"/>
        <w:rPr>
          <w:lang w:eastAsia="ja-JP"/>
        </w:rPr>
      </w:pPr>
    </w:p>
    <w:p w14:paraId="44934160" w14:textId="77777777" w:rsidR="005D586A" w:rsidRDefault="005D586A" w:rsidP="005D586A">
      <w:pPr>
        <w:pStyle w:val="TOC1"/>
      </w:pPr>
      <w:r w:rsidRPr="001E77FD">
        <w:t>Figure 1: Collaborative Action Research Model</w:t>
      </w:r>
      <w:r w:rsidRPr="001E77FD">
        <w:ptab w:relativeTo="margin" w:alignment="right" w:leader="dot"/>
      </w:r>
      <w:r>
        <w:t>2</w:t>
      </w:r>
      <w:r w:rsidRPr="001E77FD">
        <w:t>1</w:t>
      </w:r>
    </w:p>
    <w:p w14:paraId="603FCC60" w14:textId="77777777" w:rsidR="005D586A" w:rsidRPr="00F6085D" w:rsidRDefault="005D586A" w:rsidP="005D586A">
      <w:pPr>
        <w:pStyle w:val="TOC1"/>
      </w:pPr>
      <w:r w:rsidRPr="00F6085D">
        <w:t xml:space="preserve">Figure 2: Revised </w:t>
      </w:r>
      <w:r>
        <w:t>C</w:t>
      </w:r>
      <w:r w:rsidRPr="00F6085D">
        <w:t xml:space="preserve">ollaborative </w:t>
      </w:r>
      <w:r>
        <w:t>A</w:t>
      </w:r>
      <w:r w:rsidRPr="00F6085D">
        <w:t xml:space="preserve">ction </w:t>
      </w:r>
      <w:r>
        <w:t>R</w:t>
      </w:r>
      <w:r w:rsidRPr="00F6085D">
        <w:t xml:space="preserve">esearch </w:t>
      </w:r>
      <w:r>
        <w:t>M</w:t>
      </w:r>
      <w:r w:rsidRPr="00F6085D">
        <w:t xml:space="preserve">odel </w:t>
      </w:r>
      <w:r w:rsidRPr="00F6085D">
        <w:ptab w:relativeTo="margin" w:alignment="right" w:leader="dot"/>
      </w:r>
      <w:r>
        <w:t>132</w:t>
      </w:r>
    </w:p>
    <w:p w14:paraId="0A906A2D" w14:textId="77777777" w:rsidR="005E6BE1" w:rsidRDefault="005E6BE1">
      <w:pPr>
        <w:rPr>
          <w:rFonts w:ascii="Times New Roman" w:hAnsi="Times New Roman" w:cs="Times New Roman"/>
          <w:sz w:val="24"/>
          <w:szCs w:val="24"/>
        </w:rPr>
      </w:pPr>
      <w:r>
        <w:rPr>
          <w:rFonts w:ascii="Times New Roman" w:hAnsi="Times New Roman" w:cs="Times New Roman"/>
          <w:sz w:val="24"/>
          <w:szCs w:val="24"/>
        </w:rPr>
        <w:br w:type="page"/>
      </w:r>
    </w:p>
    <w:p w14:paraId="6145F805" w14:textId="77777777" w:rsidR="00EC6431" w:rsidRDefault="00EC6431">
      <w:pPr>
        <w:rPr>
          <w:rFonts w:ascii="Times New Roman" w:hAnsi="Times New Roman" w:cs="Times New Roman"/>
          <w:sz w:val="24"/>
          <w:szCs w:val="24"/>
        </w:rPr>
        <w:sectPr w:rsidR="00EC6431" w:rsidSect="00FA3674">
          <w:headerReference w:type="first" r:id="rId13"/>
          <w:pgSz w:w="12240" w:h="15840"/>
          <w:pgMar w:top="1440" w:right="1440" w:bottom="1440" w:left="1440" w:header="720" w:footer="720" w:gutter="0"/>
          <w:pgNumType w:fmt="lowerRoman" w:start="6"/>
          <w:cols w:space="720"/>
          <w:titlePg/>
          <w:docGrid w:linePitch="360"/>
        </w:sectPr>
      </w:pPr>
    </w:p>
    <w:p w14:paraId="5448B015" w14:textId="77777777" w:rsidR="005D586A" w:rsidRPr="00626A2B" w:rsidRDefault="005D586A" w:rsidP="0087669F">
      <w:pPr>
        <w:pStyle w:val="TOC1"/>
        <w:spacing w:after="0"/>
        <w:jc w:val="center"/>
        <w:rPr>
          <w:b/>
          <w:bCs/>
        </w:rPr>
      </w:pPr>
      <w:r w:rsidRPr="00626A2B">
        <w:rPr>
          <w:b/>
          <w:bCs/>
        </w:rPr>
        <w:lastRenderedPageBreak/>
        <w:t>List of Tables</w:t>
      </w:r>
    </w:p>
    <w:p w14:paraId="0397EE6C" w14:textId="77777777" w:rsidR="005D586A" w:rsidRPr="00626A2B" w:rsidRDefault="005D586A" w:rsidP="005D586A">
      <w:pPr>
        <w:rPr>
          <w:lang w:eastAsia="ja-JP"/>
        </w:rPr>
      </w:pPr>
    </w:p>
    <w:p w14:paraId="76A26213" w14:textId="77777777" w:rsidR="005D586A" w:rsidRPr="0087669F" w:rsidRDefault="005D586A" w:rsidP="005D586A">
      <w:pPr>
        <w:pStyle w:val="TOC1"/>
      </w:pPr>
      <w:r w:rsidRPr="0087669F">
        <w:t xml:space="preserve">Table 1: </w:t>
      </w:r>
      <w:r w:rsidR="00CB1A46">
        <w:t>Frequency of Occurrence</w:t>
      </w:r>
      <w:r w:rsidRPr="0087669F">
        <w:t xml:space="preserve"> </w:t>
      </w:r>
      <w:r w:rsidRPr="0087669F">
        <w:ptab w:relativeTo="margin" w:alignment="right" w:leader="dot"/>
      </w:r>
      <w:r w:rsidR="00CB1A46">
        <w:t>80</w:t>
      </w:r>
    </w:p>
    <w:p w14:paraId="4E995F9F" w14:textId="77777777" w:rsidR="005D586A" w:rsidRPr="0087669F" w:rsidRDefault="005D586A" w:rsidP="005D586A">
      <w:pPr>
        <w:pStyle w:val="TOC1"/>
      </w:pPr>
      <w:r w:rsidRPr="0087669F">
        <w:t xml:space="preserve">Table 2: </w:t>
      </w:r>
      <w:r w:rsidR="00CB1A46">
        <w:t xml:space="preserve">Analysis of Taylor’s </w:t>
      </w:r>
      <w:r w:rsidRPr="0087669F">
        <w:t xml:space="preserve">Frequency of </w:t>
      </w:r>
      <w:r w:rsidR="00CB1A46">
        <w:t xml:space="preserve">Experienced Focal (and Other) Study Outcomes </w:t>
      </w:r>
      <w:r w:rsidRPr="0087669F">
        <w:ptab w:relativeTo="margin" w:alignment="right" w:leader="dot"/>
      </w:r>
      <w:r w:rsidR="00CB1A46">
        <w:t>8</w:t>
      </w:r>
      <w:r w:rsidR="00A4694D">
        <w:t>2</w:t>
      </w:r>
    </w:p>
    <w:p w14:paraId="6CF6462D" w14:textId="77777777" w:rsidR="005D586A" w:rsidRPr="0087669F" w:rsidRDefault="005D586A" w:rsidP="005D586A">
      <w:pPr>
        <w:pStyle w:val="TOC1"/>
      </w:pPr>
      <w:r w:rsidRPr="0087669F">
        <w:t xml:space="preserve">Table 3: </w:t>
      </w:r>
      <w:r w:rsidR="00CB1A46">
        <w:t xml:space="preserve">Summary of Relatedness Theme in Taylor’s Case </w:t>
      </w:r>
      <w:r w:rsidRPr="0087669F">
        <w:ptab w:relativeTo="margin" w:alignment="right" w:leader="dot"/>
      </w:r>
      <w:r w:rsidR="00CB1A46">
        <w:t>8</w:t>
      </w:r>
      <w:r w:rsidR="00A4694D">
        <w:t>5</w:t>
      </w:r>
    </w:p>
    <w:p w14:paraId="3EEF305F" w14:textId="77777777" w:rsidR="005D586A" w:rsidRPr="001E77FD" w:rsidRDefault="005D586A" w:rsidP="005D586A">
      <w:pPr>
        <w:pStyle w:val="TOC2"/>
        <w:rPr>
          <w:rFonts w:ascii="Times New Roman" w:hAnsi="Times New Roman" w:cs="Times New Roman"/>
          <w:sz w:val="24"/>
          <w:szCs w:val="24"/>
        </w:rPr>
      </w:pPr>
      <w:r w:rsidRPr="001E77FD">
        <w:rPr>
          <w:rFonts w:ascii="Times New Roman" w:hAnsi="Times New Roman" w:cs="Times New Roman"/>
          <w:sz w:val="24"/>
          <w:szCs w:val="24"/>
        </w:rPr>
        <w:t xml:space="preserve">Table </w:t>
      </w:r>
      <w:r>
        <w:rPr>
          <w:rFonts w:ascii="Times New Roman" w:hAnsi="Times New Roman" w:cs="Times New Roman"/>
          <w:sz w:val="24"/>
          <w:szCs w:val="24"/>
        </w:rPr>
        <w:t>4</w:t>
      </w:r>
      <w:r w:rsidRPr="001E77FD">
        <w:rPr>
          <w:rFonts w:ascii="Times New Roman" w:hAnsi="Times New Roman" w:cs="Times New Roman"/>
          <w:sz w:val="24"/>
          <w:szCs w:val="24"/>
        </w:rPr>
        <w:t xml:space="preserve">: </w:t>
      </w:r>
      <w:r w:rsidR="00CB1A46">
        <w:rPr>
          <w:rFonts w:ascii="Times New Roman" w:hAnsi="Times New Roman" w:cs="Times New Roman"/>
          <w:sz w:val="24"/>
          <w:szCs w:val="24"/>
        </w:rPr>
        <w:t xml:space="preserve">Summary of Autonomy Themes in Taylor’s Case </w:t>
      </w:r>
      <w:r w:rsidRPr="001E77FD">
        <w:rPr>
          <w:rFonts w:ascii="Times New Roman" w:hAnsi="Times New Roman" w:cs="Times New Roman"/>
          <w:sz w:val="24"/>
          <w:szCs w:val="24"/>
        </w:rPr>
        <w:ptab w:relativeTo="margin" w:alignment="right" w:leader="dot"/>
      </w:r>
      <w:r w:rsidR="00A4694D">
        <w:rPr>
          <w:rFonts w:ascii="Times New Roman" w:hAnsi="Times New Roman" w:cs="Times New Roman"/>
          <w:sz w:val="24"/>
          <w:szCs w:val="24"/>
        </w:rPr>
        <w:t>90</w:t>
      </w:r>
    </w:p>
    <w:p w14:paraId="791F8872" w14:textId="77777777" w:rsidR="005D586A" w:rsidRPr="001E77FD" w:rsidRDefault="005D586A" w:rsidP="005D586A">
      <w:pPr>
        <w:spacing w:after="0" w:line="360" w:lineRule="auto"/>
        <w:rPr>
          <w:rFonts w:ascii="Times New Roman" w:hAnsi="Times New Roman" w:cs="Times New Roman"/>
          <w:sz w:val="24"/>
          <w:szCs w:val="24"/>
        </w:rPr>
      </w:pPr>
      <w:r w:rsidRPr="001E77FD">
        <w:rPr>
          <w:rFonts w:ascii="Times New Roman" w:hAnsi="Times New Roman" w:cs="Times New Roman"/>
          <w:sz w:val="24"/>
          <w:szCs w:val="24"/>
          <w:lang w:eastAsia="ja-JP"/>
        </w:rPr>
        <w:t xml:space="preserve">Table </w:t>
      </w:r>
      <w:r>
        <w:rPr>
          <w:rFonts w:ascii="Times New Roman" w:hAnsi="Times New Roman" w:cs="Times New Roman"/>
          <w:sz w:val="24"/>
          <w:szCs w:val="24"/>
          <w:lang w:eastAsia="ja-JP"/>
        </w:rPr>
        <w:t>5</w:t>
      </w:r>
      <w:r w:rsidRPr="001E77FD">
        <w:rPr>
          <w:rFonts w:ascii="Times New Roman" w:hAnsi="Times New Roman" w:cs="Times New Roman"/>
          <w:sz w:val="24"/>
          <w:szCs w:val="24"/>
          <w:lang w:eastAsia="ja-JP"/>
        </w:rPr>
        <w:t xml:space="preserve">: </w:t>
      </w:r>
      <w:r w:rsidR="00CB1A46">
        <w:rPr>
          <w:rFonts w:ascii="Times New Roman" w:hAnsi="Times New Roman" w:cs="Times New Roman"/>
          <w:sz w:val="24"/>
          <w:szCs w:val="24"/>
          <w:lang w:eastAsia="ja-JP"/>
        </w:rPr>
        <w:t xml:space="preserve">Summary of Knowledge Themes in </w:t>
      </w:r>
      <w:r w:rsidRPr="001E77FD">
        <w:rPr>
          <w:rFonts w:ascii="Times New Roman" w:hAnsi="Times New Roman" w:cs="Times New Roman"/>
          <w:sz w:val="24"/>
          <w:szCs w:val="24"/>
          <w:lang w:eastAsia="ja-JP"/>
        </w:rPr>
        <w:t xml:space="preserve">Taylor’s </w:t>
      </w:r>
      <w:r w:rsidR="00CB1A46">
        <w:rPr>
          <w:rFonts w:ascii="Times New Roman" w:hAnsi="Times New Roman" w:cs="Times New Roman"/>
          <w:sz w:val="24"/>
          <w:szCs w:val="24"/>
          <w:lang w:eastAsia="ja-JP"/>
        </w:rPr>
        <w:t>Case</w:t>
      </w:r>
      <w:r w:rsidRPr="001E77FD">
        <w:rPr>
          <w:rFonts w:ascii="Times New Roman" w:hAnsi="Times New Roman" w:cs="Times New Roman"/>
          <w:sz w:val="24"/>
          <w:szCs w:val="24"/>
          <w:lang w:eastAsia="ja-JP"/>
        </w:rPr>
        <w:t xml:space="preserve"> </w:t>
      </w:r>
      <w:r w:rsidRPr="001E77FD">
        <w:rPr>
          <w:rFonts w:ascii="Times New Roman" w:hAnsi="Times New Roman" w:cs="Times New Roman"/>
          <w:sz w:val="24"/>
          <w:szCs w:val="24"/>
        </w:rPr>
        <w:ptab w:relativeTo="margin" w:alignment="right" w:leader="dot"/>
      </w:r>
      <w:r w:rsidR="00CB1A46">
        <w:rPr>
          <w:rFonts w:ascii="Times New Roman" w:hAnsi="Times New Roman" w:cs="Times New Roman"/>
          <w:sz w:val="24"/>
          <w:szCs w:val="24"/>
        </w:rPr>
        <w:t>9</w:t>
      </w:r>
      <w:r w:rsidR="00A4694D">
        <w:rPr>
          <w:rFonts w:ascii="Times New Roman" w:hAnsi="Times New Roman" w:cs="Times New Roman"/>
          <w:sz w:val="24"/>
          <w:szCs w:val="24"/>
        </w:rPr>
        <w:t>4</w:t>
      </w:r>
    </w:p>
    <w:p w14:paraId="49C278BF" w14:textId="77777777" w:rsidR="005D586A" w:rsidRPr="00200CDD" w:rsidRDefault="005D586A" w:rsidP="005D586A">
      <w:pPr>
        <w:spacing w:after="0" w:line="360" w:lineRule="auto"/>
        <w:rPr>
          <w:rFonts w:ascii="Times New Roman" w:hAnsi="Times New Roman" w:cs="Times New Roman"/>
          <w:sz w:val="24"/>
          <w:szCs w:val="24"/>
        </w:rPr>
      </w:pPr>
      <w:r w:rsidRPr="001E77FD">
        <w:rPr>
          <w:rFonts w:ascii="Times New Roman" w:hAnsi="Times New Roman" w:cs="Times New Roman"/>
          <w:sz w:val="24"/>
          <w:szCs w:val="24"/>
        </w:rPr>
        <w:t xml:space="preserve">Table </w:t>
      </w:r>
      <w:r>
        <w:rPr>
          <w:rFonts w:ascii="Times New Roman" w:hAnsi="Times New Roman" w:cs="Times New Roman"/>
          <w:sz w:val="24"/>
          <w:szCs w:val="24"/>
        </w:rPr>
        <w:t>6</w:t>
      </w:r>
      <w:r w:rsidRPr="001E77FD">
        <w:rPr>
          <w:rFonts w:ascii="Times New Roman" w:hAnsi="Times New Roman" w:cs="Times New Roman"/>
          <w:sz w:val="24"/>
          <w:szCs w:val="24"/>
        </w:rPr>
        <w:t xml:space="preserve">: </w:t>
      </w:r>
      <w:r w:rsidR="00CB1A46">
        <w:rPr>
          <w:rFonts w:ascii="Times New Roman" w:hAnsi="Times New Roman" w:cs="Times New Roman"/>
          <w:sz w:val="24"/>
          <w:szCs w:val="24"/>
        </w:rPr>
        <w:t xml:space="preserve">Analysis of Peyton’s Frequency of Experienced Focal (and Other) Study Outcomes </w:t>
      </w:r>
      <w:r w:rsidRPr="00200CDD">
        <w:rPr>
          <w:rFonts w:ascii="Times New Roman" w:hAnsi="Times New Roman" w:cs="Times New Roman"/>
          <w:sz w:val="24"/>
          <w:szCs w:val="24"/>
        </w:rPr>
        <w:ptab w:relativeTo="margin" w:alignment="right" w:leader="dot"/>
      </w:r>
      <w:r w:rsidR="00CB1A46">
        <w:rPr>
          <w:rFonts w:ascii="Times New Roman" w:hAnsi="Times New Roman" w:cs="Times New Roman"/>
          <w:sz w:val="24"/>
          <w:szCs w:val="24"/>
        </w:rPr>
        <w:t>9</w:t>
      </w:r>
      <w:r w:rsidR="00A4694D">
        <w:rPr>
          <w:rFonts w:ascii="Times New Roman" w:hAnsi="Times New Roman" w:cs="Times New Roman"/>
          <w:sz w:val="24"/>
          <w:szCs w:val="24"/>
        </w:rPr>
        <w:t>5</w:t>
      </w:r>
    </w:p>
    <w:p w14:paraId="449F10A0" w14:textId="77777777" w:rsidR="005D586A" w:rsidRPr="00200CDD" w:rsidRDefault="005D586A" w:rsidP="005D586A">
      <w:pPr>
        <w:pStyle w:val="TOC2"/>
        <w:rPr>
          <w:rFonts w:ascii="Times New Roman" w:hAnsi="Times New Roman" w:cs="Times New Roman"/>
          <w:sz w:val="24"/>
          <w:szCs w:val="24"/>
        </w:rPr>
      </w:pPr>
      <w:r>
        <w:rPr>
          <w:rFonts w:ascii="Times New Roman" w:hAnsi="Times New Roman" w:cs="Times New Roman"/>
          <w:sz w:val="24"/>
          <w:szCs w:val="24"/>
        </w:rPr>
        <w:t xml:space="preserve">Table 7: </w:t>
      </w:r>
      <w:r w:rsidR="00CB1A46">
        <w:rPr>
          <w:rFonts w:ascii="Times New Roman" w:hAnsi="Times New Roman" w:cs="Times New Roman"/>
          <w:sz w:val="24"/>
          <w:szCs w:val="24"/>
        </w:rPr>
        <w:t xml:space="preserve">Summary of Autonomy Themes in </w:t>
      </w:r>
      <w:r>
        <w:rPr>
          <w:rFonts w:ascii="Times New Roman" w:hAnsi="Times New Roman" w:cs="Times New Roman"/>
          <w:sz w:val="24"/>
          <w:szCs w:val="24"/>
        </w:rPr>
        <w:t xml:space="preserve">Peyton’s </w:t>
      </w:r>
      <w:r w:rsidR="00CB1A46">
        <w:rPr>
          <w:rFonts w:ascii="Times New Roman" w:hAnsi="Times New Roman" w:cs="Times New Roman"/>
          <w:sz w:val="24"/>
          <w:szCs w:val="24"/>
        </w:rPr>
        <w:t xml:space="preserve">Case </w:t>
      </w:r>
      <w:r w:rsidRPr="00200CDD">
        <w:rPr>
          <w:rFonts w:ascii="Times New Roman" w:hAnsi="Times New Roman" w:cs="Times New Roman"/>
          <w:sz w:val="24"/>
          <w:szCs w:val="24"/>
        </w:rPr>
        <w:ptab w:relativeTo="margin" w:alignment="right" w:leader="dot"/>
      </w:r>
      <w:r w:rsidR="00CB1A46">
        <w:rPr>
          <w:rFonts w:ascii="Times New Roman" w:hAnsi="Times New Roman" w:cs="Times New Roman"/>
          <w:sz w:val="24"/>
          <w:szCs w:val="24"/>
        </w:rPr>
        <w:t>9</w:t>
      </w:r>
      <w:r w:rsidR="00A4694D">
        <w:rPr>
          <w:rFonts w:ascii="Times New Roman" w:hAnsi="Times New Roman" w:cs="Times New Roman"/>
          <w:sz w:val="24"/>
          <w:szCs w:val="24"/>
        </w:rPr>
        <w:t>8</w:t>
      </w:r>
    </w:p>
    <w:p w14:paraId="254DB0C7" w14:textId="77777777" w:rsidR="005D586A" w:rsidRPr="00200CDD" w:rsidRDefault="005D586A" w:rsidP="005D586A">
      <w:pPr>
        <w:pStyle w:val="TOC2"/>
        <w:rPr>
          <w:rFonts w:ascii="Times New Roman" w:hAnsi="Times New Roman" w:cs="Times New Roman"/>
          <w:sz w:val="24"/>
          <w:szCs w:val="24"/>
        </w:rPr>
      </w:pPr>
      <w:r>
        <w:rPr>
          <w:rFonts w:ascii="Times New Roman" w:hAnsi="Times New Roman" w:cs="Times New Roman"/>
          <w:sz w:val="24"/>
          <w:szCs w:val="24"/>
        </w:rPr>
        <w:t xml:space="preserve">Table 8: </w:t>
      </w:r>
      <w:r w:rsidR="00CB1A46">
        <w:rPr>
          <w:rFonts w:ascii="Times New Roman" w:hAnsi="Times New Roman" w:cs="Times New Roman"/>
          <w:sz w:val="24"/>
          <w:szCs w:val="24"/>
        </w:rPr>
        <w:t xml:space="preserve">Analysis of Erin’s Frequency of Experienced Focal (and Other) Study Outcomes </w:t>
      </w:r>
      <w:r w:rsidRPr="00200CDD">
        <w:rPr>
          <w:rFonts w:ascii="Times New Roman" w:hAnsi="Times New Roman" w:cs="Times New Roman"/>
          <w:sz w:val="24"/>
          <w:szCs w:val="24"/>
        </w:rPr>
        <w:ptab w:relativeTo="margin" w:alignment="right" w:leader="dot"/>
      </w:r>
      <w:r w:rsidR="00A4694D">
        <w:rPr>
          <w:rFonts w:ascii="Times New Roman" w:hAnsi="Times New Roman" w:cs="Times New Roman"/>
          <w:sz w:val="24"/>
          <w:szCs w:val="24"/>
        </w:rPr>
        <w:t>101</w:t>
      </w:r>
    </w:p>
    <w:p w14:paraId="3083964A" w14:textId="77777777" w:rsidR="005D586A" w:rsidRPr="00200CDD" w:rsidRDefault="005D586A" w:rsidP="005D586A">
      <w:pPr>
        <w:pStyle w:val="TOC2"/>
        <w:rPr>
          <w:rFonts w:ascii="Times New Roman" w:hAnsi="Times New Roman" w:cs="Times New Roman"/>
          <w:sz w:val="24"/>
          <w:szCs w:val="24"/>
        </w:rPr>
      </w:pPr>
      <w:r>
        <w:rPr>
          <w:rFonts w:ascii="Times New Roman" w:hAnsi="Times New Roman" w:cs="Times New Roman"/>
          <w:sz w:val="24"/>
          <w:szCs w:val="24"/>
        </w:rPr>
        <w:t xml:space="preserve">Table 9: </w:t>
      </w:r>
      <w:r w:rsidR="00CB1A46">
        <w:rPr>
          <w:rFonts w:ascii="Times New Roman" w:hAnsi="Times New Roman" w:cs="Times New Roman"/>
          <w:sz w:val="24"/>
          <w:szCs w:val="24"/>
        </w:rPr>
        <w:t xml:space="preserve">Summary of Relatedness Themes in Erin’s Case </w:t>
      </w:r>
      <w:r w:rsidRPr="00200CDD">
        <w:rPr>
          <w:rFonts w:ascii="Times New Roman" w:hAnsi="Times New Roman" w:cs="Times New Roman"/>
          <w:sz w:val="24"/>
          <w:szCs w:val="24"/>
        </w:rPr>
        <w:ptab w:relativeTo="margin" w:alignment="right" w:leader="dot"/>
      </w:r>
      <w:r w:rsidR="00CB1A46">
        <w:rPr>
          <w:rFonts w:ascii="Times New Roman" w:hAnsi="Times New Roman" w:cs="Times New Roman"/>
          <w:sz w:val="24"/>
          <w:szCs w:val="24"/>
        </w:rPr>
        <w:t>10</w:t>
      </w:r>
      <w:r w:rsidR="00A4694D">
        <w:rPr>
          <w:rFonts w:ascii="Times New Roman" w:hAnsi="Times New Roman" w:cs="Times New Roman"/>
          <w:sz w:val="24"/>
          <w:szCs w:val="24"/>
        </w:rPr>
        <w:t>5</w:t>
      </w:r>
    </w:p>
    <w:p w14:paraId="4329601C" w14:textId="77777777" w:rsidR="005D586A" w:rsidRPr="00200CDD" w:rsidRDefault="005D586A" w:rsidP="005D586A">
      <w:pPr>
        <w:pStyle w:val="TOC2"/>
        <w:rPr>
          <w:rFonts w:ascii="Times New Roman" w:hAnsi="Times New Roman" w:cs="Times New Roman"/>
          <w:bCs/>
          <w:sz w:val="24"/>
          <w:szCs w:val="24"/>
        </w:rPr>
      </w:pPr>
      <w:r>
        <w:rPr>
          <w:rFonts w:ascii="Times New Roman" w:hAnsi="Times New Roman" w:cs="Times New Roman"/>
          <w:sz w:val="24"/>
          <w:szCs w:val="24"/>
        </w:rPr>
        <w:t xml:space="preserve">Table 10: </w:t>
      </w:r>
      <w:r w:rsidR="00CB1A46">
        <w:rPr>
          <w:rFonts w:ascii="Times New Roman" w:hAnsi="Times New Roman" w:cs="Times New Roman"/>
          <w:sz w:val="24"/>
          <w:szCs w:val="24"/>
        </w:rPr>
        <w:t xml:space="preserve">Summary of Autonomy Themes in Erin’s Case </w:t>
      </w:r>
      <w:r w:rsidRPr="00200CDD">
        <w:rPr>
          <w:rFonts w:ascii="Times New Roman" w:hAnsi="Times New Roman" w:cs="Times New Roman"/>
          <w:bCs/>
          <w:sz w:val="24"/>
          <w:szCs w:val="24"/>
        </w:rPr>
        <w:ptab w:relativeTo="margin" w:alignment="right" w:leader="dot"/>
      </w:r>
      <w:r w:rsidR="00CB1A46">
        <w:rPr>
          <w:rFonts w:ascii="Times New Roman" w:hAnsi="Times New Roman" w:cs="Times New Roman"/>
          <w:bCs/>
          <w:sz w:val="24"/>
          <w:szCs w:val="24"/>
        </w:rPr>
        <w:t>10</w:t>
      </w:r>
      <w:r w:rsidR="00A4694D">
        <w:rPr>
          <w:rFonts w:ascii="Times New Roman" w:hAnsi="Times New Roman" w:cs="Times New Roman"/>
          <w:bCs/>
          <w:sz w:val="24"/>
          <w:szCs w:val="24"/>
        </w:rPr>
        <w:t>8</w:t>
      </w:r>
    </w:p>
    <w:p w14:paraId="2558FA19" w14:textId="77777777" w:rsidR="00CB1A46" w:rsidRDefault="005D586A" w:rsidP="005D586A">
      <w:pPr>
        <w:pStyle w:val="TOC2"/>
        <w:rPr>
          <w:rFonts w:ascii="Times New Roman" w:hAnsi="Times New Roman" w:cs="Times New Roman"/>
          <w:sz w:val="24"/>
          <w:szCs w:val="24"/>
        </w:rPr>
      </w:pPr>
      <w:r>
        <w:rPr>
          <w:rFonts w:ascii="Times New Roman" w:hAnsi="Times New Roman" w:cs="Times New Roman"/>
          <w:sz w:val="24"/>
          <w:szCs w:val="24"/>
        </w:rPr>
        <w:t xml:space="preserve">Table 11: </w:t>
      </w:r>
      <w:r w:rsidR="00CB1A46">
        <w:rPr>
          <w:rFonts w:ascii="Times New Roman" w:hAnsi="Times New Roman" w:cs="Times New Roman"/>
          <w:sz w:val="24"/>
          <w:szCs w:val="24"/>
        </w:rPr>
        <w:t xml:space="preserve">Analysis of </w:t>
      </w:r>
      <w:r>
        <w:rPr>
          <w:rFonts w:ascii="Times New Roman" w:hAnsi="Times New Roman" w:cs="Times New Roman"/>
          <w:sz w:val="24"/>
          <w:szCs w:val="24"/>
        </w:rPr>
        <w:t xml:space="preserve">Hayden’s Frequency of </w:t>
      </w:r>
      <w:r w:rsidR="00CB1A46">
        <w:rPr>
          <w:rFonts w:ascii="Times New Roman" w:hAnsi="Times New Roman" w:cs="Times New Roman"/>
          <w:sz w:val="24"/>
          <w:szCs w:val="24"/>
        </w:rPr>
        <w:t xml:space="preserve">Experienced Focal (and Other) Study </w:t>
      </w:r>
    </w:p>
    <w:p w14:paraId="617F6872" w14:textId="77777777" w:rsidR="005D586A" w:rsidRPr="00200CDD" w:rsidRDefault="00CB1A46" w:rsidP="005D586A">
      <w:pPr>
        <w:pStyle w:val="TOC2"/>
        <w:rPr>
          <w:rFonts w:ascii="Times New Roman" w:hAnsi="Times New Roman" w:cs="Times New Roman"/>
          <w:sz w:val="24"/>
          <w:szCs w:val="24"/>
        </w:rPr>
      </w:pPr>
      <w:r>
        <w:rPr>
          <w:rFonts w:ascii="Times New Roman" w:hAnsi="Times New Roman" w:cs="Times New Roman"/>
          <w:sz w:val="24"/>
          <w:szCs w:val="24"/>
        </w:rPr>
        <w:t xml:space="preserve">                Outcomes </w:t>
      </w:r>
      <w:r w:rsidRPr="00200CDD">
        <w:rPr>
          <w:rFonts w:ascii="Times New Roman" w:hAnsi="Times New Roman" w:cs="Times New Roman"/>
          <w:bCs/>
          <w:sz w:val="24"/>
          <w:szCs w:val="24"/>
        </w:rPr>
        <w:ptab w:relativeTo="margin" w:alignment="right" w:leader="dot"/>
      </w:r>
      <w:r>
        <w:rPr>
          <w:rFonts w:ascii="Times New Roman" w:hAnsi="Times New Roman" w:cs="Times New Roman"/>
          <w:bCs/>
          <w:sz w:val="24"/>
          <w:szCs w:val="24"/>
        </w:rPr>
        <w:t>10</w:t>
      </w:r>
      <w:r w:rsidR="00A4694D">
        <w:rPr>
          <w:rFonts w:ascii="Times New Roman" w:hAnsi="Times New Roman" w:cs="Times New Roman"/>
          <w:bCs/>
          <w:sz w:val="24"/>
          <w:szCs w:val="24"/>
        </w:rPr>
        <w:t>9</w:t>
      </w:r>
    </w:p>
    <w:p w14:paraId="6FD6D5AC" w14:textId="77777777" w:rsidR="00A426EB" w:rsidRDefault="005D586A" w:rsidP="005D586A">
      <w:pPr>
        <w:pStyle w:val="TOC2"/>
        <w:rPr>
          <w:rFonts w:ascii="Times New Roman" w:hAnsi="Times New Roman" w:cs="Times New Roman"/>
          <w:sz w:val="24"/>
          <w:szCs w:val="24"/>
        </w:rPr>
      </w:pPr>
      <w:r>
        <w:rPr>
          <w:rFonts w:ascii="Times New Roman" w:hAnsi="Times New Roman" w:cs="Times New Roman"/>
          <w:sz w:val="24"/>
          <w:szCs w:val="24"/>
        </w:rPr>
        <w:t xml:space="preserve">Table 12: </w:t>
      </w:r>
      <w:r w:rsidR="00A426EB">
        <w:rPr>
          <w:rFonts w:ascii="Times New Roman" w:hAnsi="Times New Roman" w:cs="Times New Roman"/>
          <w:sz w:val="24"/>
          <w:szCs w:val="24"/>
        </w:rPr>
        <w:t xml:space="preserve">Teacher-Researchers’ Levels of Basic Psychological Need Fulfillment (degree, </w:t>
      </w:r>
    </w:p>
    <w:p w14:paraId="1FD015C8" w14:textId="77777777" w:rsidR="005D586A" w:rsidRPr="00200CDD" w:rsidRDefault="00A426EB" w:rsidP="005D586A">
      <w:pPr>
        <w:pStyle w:val="TOC2"/>
        <w:rPr>
          <w:rFonts w:ascii="Times New Roman" w:hAnsi="Times New Roman" w:cs="Times New Roman"/>
          <w:sz w:val="24"/>
          <w:szCs w:val="24"/>
        </w:rPr>
      </w:pPr>
      <w:r>
        <w:rPr>
          <w:rFonts w:ascii="Times New Roman" w:hAnsi="Times New Roman" w:cs="Times New Roman"/>
          <w:sz w:val="24"/>
          <w:szCs w:val="24"/>
        </w:rPr>
        <w:t xml:space="preserve">                 intensity) </w:t>
      </w:r>
      <w:r w:rsidR="005D586A" w:rsidRPr="00200CDD">
        <w:rPr>
          <w:rFonts w:ascii="Times New Roman" w:hAnsi="Times New Roman" w:cs="Times New Roman"/>
          <w:sz w:val="24"/>
          <w:szCs w:val="24"/>
        </w:rPr>
        <w:ptab w:relativeTo="margin" w:alignment="right" w:leader="dot"/>
      </w:r>
      <w:r>
        <w:rPr>
          <w:rFonts w:ascii="Times New Roman" w:hAnsi="Times New Roman" w:cs="Times New Roman"/>
          <w:sz w:val="24"/>
          <w:szCs w:val="24"/>
        </w:rPr>
        <w:t>11</w:t>
      </w:r>
      <w:r w:rsidR="00A4694D">
        <w:rPr>
          <w:rFonts w:ascii="Times New Roman" w:hAnsi="Times New Roman" w:cs="Times New Roman"/>
          <w:sz w:val="24"/>
          <w:szCs w:val="24"/>
        </w:rPr>
        <w:t>9</w:t>
      </w:r>
    </w:p>
    <w:p w14:paraId="0CE05B86" w14:textId="77777777" w:rsidR="005D586A" w:rsidRPr="00200CDD" w:rsidRDefault="005D586A" w:rsidP="005D586A">
      <w:pPr>
        <w:rPr>
          <w:rFonts w:ascii="Times New Roman" w:hAnsi="Times New Roman" w:cs="Times New Roman"/>
          <w:sz w:val="24"/>
          <w:szCs w:val="24"/>
        </w:rPr>
      </w:pPr>
      <w:r>
        <w:rPr>
          <w:rFonts w:ascii="Times New Roman" w:hAnsi="Times New Roman" w:cs="Times New Roman"/>
          <w:sz w:val="24"/>
          <w:szCs w:val="24"/>
          <w:lang w:eastAsia="ja-JP"/>
        </w:rPr>
        <w:t xml:space="preserve">Table 13: Qualitative and Quantitative </w:t>
      </w:r>
      <w:r w:rsidR="00A426EB">
        <w:rPr>
          <w:rFonts w:ascii="Times New Roman" w:hAnsi="Times New Roman" w:cs="Times New Roman"/>
          <w:sz w:val="24"/>
          <w:szCs w:val="24"/>
          <w:lang w:eastAsia="ja-JP"/>
        </w:rPr>
        <w:t xml:space="preserve">Summaries of Autonomy Fulfillment </w:t>
      </w:r>
      <w:r w:rsidRPr="00200CDD">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A426EB">
        <w:rPr>
          <w:rFonts w:ascii="Times New Roman" w:hAnsi="Times New Roman" w:cs="Times New Roman"/>
          <w:sz w:val="24"/>
          <w:szCs w:val="24"/>
        </w:rPr>
        <w:t>2</w:t>
      </w:r>
      <w:r w:rsidR="00A4694D">
        <w:rPr>
          <w:rFonts w:ascii="Times New Roman" w:hAnsi="Times New Roman" w:cs="Times New Roman"/>
          <w:sz w:val="24"/>
          <w:szCs w:val="24"/>
        </w:rPr>
        <w:t>5</w:t>
      </w:r>
    </w:p>
    <w:p w14:paraId="1623CA32" w14:textId="77777777" w:rsidR="005D586A" w:rsidRDefault="005D586A" w:rsidP="005D586A">
      <w:pPr>
        <w:rPr>
          <w:rFonts w:ascii="Times New Roman" w:hAnsi="Times New Roman" w:cs="Times New Roman"/>
          <w:sz w:val="24"/>
          <w:szCs w:val="24"/>
        </w:rPr>
      </w:pPr>
      <w:r>
        <w:rPr>
          <w:rFonts w:ascii="Times New Roman" w:hAnsi="Times New Roman" w:cs="Times New Roman"/>
          <w:sz w:val="24"/>
          <w:szCs w:val="24"/>
          <w:lang w:eastAsia="ja-JP"/>
        </w:rPr>
        <w:t xml:space="preserve">Table 14: </w:t>
      </w:r>
      <w:r w:rsidR="00A426EB">
        <w:rPr>
          <w:rFonts w:ascii="Times New Roman" w:hAnsi="Times New Roman" w:cs="Times New Roman"/>
          <w:sz w:val="24"/>
          <w:szCs w:val="24"/>
          <w:lang w:eastAsia="ja-JP"/>
        </w:rPr>
        <w:t xml:space="preserve">Qualitative and Quantitative Summaries </w:t>
      </w:r>
      <w:r w:rsidR="00C43F5C">
        <w:rPr>
          <w:rFonts w:ascii="Times New Roman" w:hAnsi="Times New Roman" w:cs="Times New Roman"/>
          <w:sz w:val="24"/>
          <w:szCs w:val="24"/>
          <w:lang w:eastAsia="ja-JP"/>
        </w:rPr>
        <w:t xml:space="preserve">of Relatedness Fulfillment </w:t>
      </w:r>
      <w:r w:rsidRPr="00200CDD">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A4694D">
        <w:rPr>
          <w:rFonts w:ascii="Times New Roman" w:hAnsi="Times New Roman" w:cs="Times New Roman"/>
          <w:sz w:val="24"/>
          <w:szCs w:val="24"/>
        </w:rPr>
        <w:t>32</w:t>
      </w:r>
    </w:p>
    <w:p w14:paraId="7610A193" w14:textId="77777777" w:rsidR="005D586A" w:rsidRDefault="005D586A" w:rsidP="005D586A">
      <w:pPr>
        <w:rPr>
          <w:rFonts w:ascii="Times New Roman" w:hAnsi="Times New Roman" w:cs="Times New Roman"/>
          <w:sz w:val="24"/>
          <w:szCs w:val="24"/>
        </w:rPr>
      </w:pPr>
      <w:r>
        <w:rPr>
          <w:rFonts w:ascii="Times New Roman" w:hAnsi="Times New Roman" w:cs="Times New Roman"/>
          <w:sz w:val="24"/>
          <w:szCs w:val="24"/>
          <w:lang w:eastAsia="ja-JP"/>
        </w:rPr>
        <w:t xml:space="preserve">Table 15: </w:t>
      </w:r>
      <w:r w:rsidR="00C43F5C">
        <w:rPr>
          <w:rFonts w:ascii="Times New Roman" w:hAnsi="Times New Roman" w:cs="Times New Roman"/>
          <w:sz w:val="24"/>
          <w:szCs w:val="24"/>
          <w:lang w:eastAsia="ja-JP"/>
        </w:rPr>
        <w:t xml:space="preserve">Steps of Action Research and Qualitative Data for Increase in Knowledge </w:t>
      </w:r>
      <w:r w:rsidRPr="00200CDD">
        <w:rPr>
          <w:rFonts w:ascii="Times New Roman" w:hAnsi="Times New Roman" w:cs="Times New Roman"/>
          <w:sz w:val="24"/>
          <w:szCs w:val="24"/>
        </w:rPr>
        <w:ptab w:relativeTo="margin" w:alignment="right" w:leader="dot"/>
      </w:r>
      <w:r>
        <w:rPr>
          <w:rFonts w:ascii="Times New Roman" w:hAnsi="Times New Roman" w:cs="Times New Roman"/>
          <w:sz w:val="24"/>
          <w:szCs w:val="24"/>
        </w:rPr>
        <w:t>13</w:t>
      </w:r>
      <w:r w:rsidR="00A4694D">
        <w:rPr>
          <w:rFonts w:ascii="Times New Roman" w:hAnsi="Times New Roman" w:cs="Times New Roman"/>
          <w:sz w:val="24"/>
          <w:szCs w:val="24"/>
        </w:rPr>
        <w:t>6</w:t>
      </w:r>
    </w:p>
    <w:p w14:paraId="77137431" w14:textId="77777777" w:rsidR="005D586A" w:rsidRDefault="00C43F5C" w:rsidP="0087669F">
      <w:pPr>
        <w:rPr>
          <w:rFonts w:ascii="Times New Roman" w:hAnsi="Times New Roman" w:cs="Times New Roman"/>
          <w:b/>
          <w:color w:val="000000"/>
          <w:sz w:val="24"/>
          <w:szCs w:val="24"/>
        </w:rPr>
      </w:pPr>
      <w:r>
        <w:rPr>
          <w:rFonts w:ascii="Times New Roman" w:hAnsi="Times New Roman" w:cs="Times New Roman"/>
          <w:sz w:val="24"/>
          <w:szCs w:val="24"/>
        </w:rPr>
        <w:t>Table 16: Teacher-Researchers’ Increase in Knowledge</w:t>
      </w:r>
      <w:r w:rsidRPr="00200CDD">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A4694D">
        <w:rPr>
          <w:rFonts w:ascii="Times New Roman" w:hAnsi="Times New Roman" w:cs="Times New Roman"/>
          <w:sz w:val="24"/>
          <w:szCs w:val="24"/>
        </w:rPr>
        <w:t>40</w:t>
      </w:r>
    </w:p>
    <w:p w14:paraId="405D7C4E" w14:textId="77777777" w:rsidR="005D586A" w:rsidRDefault="005D586A" w:rsidP="00565A9A">
      <w:pPr>
        <w:spacing w:after="0" w:line="480" w:lineRule="auto"/>
        <w:jc w:val="center"/>
        <w:rPr>
          <w:rFonts w:ascii="Times New Roman" w:hAnsi="Times New Roman" w:cs="Times New Roman"/>
          <w:b/>
          <w:color w:val="000000"/>
          <w:sz w:val="24"/>
          <w:szCs w:val="24"/>
        </w:rPr>
      </w:pPr>
    </w:p>
    <w:p w14:paraId="5D768397" w14:textId="77777777" w:rsidR="005D586A" w:rsidRDefault="005D586A" w:rsidP="00565A9A">
      <w:pPr>
        <w:spacing w:after="0" w:line="480" w:lineRule="auto"/>
        <w:jc w:val="center"/>
        <w:rPr>
          <w:rFonts w:ascii="Times New Roman" w:hAnsi="Times New Roman" w:cs="Times New Roman"/>
          <w:b/>
          <w:color w:val="000000"/>
          <w:sz w:val="24"/>
          <w:szCs w:val="24"/>
        </w:rPr>
      </w:pPr>
    </w:p>
    <w:p w14:paraId="26A32E18" w14:textId="77777777" w:rsidR="00FA3674" w:rsidRDefault="00FA367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5D2C1A52" w14:textId="77777777" w:rsidR="00FA3674" w:rsidRPr="00845D66" w:rsidRDefault="00FA3674" w:rsidP="00FA3674">
      <w:pPr>
        <w:spacing w:after="0"/>
        <w:jc w:val="center"/>
        <w:rPr>
          <w:rFonts w:ascii="Times New Roman" w:hAnsi="Times New Roman" w:cs="Times New Roman"/>
          <w:sz w:val="24"/>
          <w:szCs w:val="24"/>
        </w:rPr>
      </w:pPr>
      <w:r w:rsidRPr="0087669F">
        <w:rPr>
          <w:rFonts w:ascii="Times New Roman" w:hAnsi="Times New Roman" w:cs="Times New Roman"/>
          <w:b/>
          <w:bCs/>
          <w:sz w:val="24"/>
          <w:szCs w:val="24"/>
        </w:rPr>
        <w:lastRenderedPageBreak/>
        <w:t>Abstract</w:t>
      </w:r>
    </w:p>
    <w:p w14:paraId="7FFAA030" w14:textId="77777777" w:rsidR="00FA3674" w:rsidRDefault="00FA3674" w:rsidP="00FA3674">
      <w:pPr>
        <w:spacing w:after="0" w:line="480" w:lineRule="auto"/>
        <w:rPr>
          <w:rFonts w:ascii="Times New Roman" w:hAnsi="Times New Roman" w:cs="Times New Roman"/>
          <w:color w:val="000000"/>
          <w:sz w:val="24"/>
          <w:szCs w:val="24"/>
        </w:rPr>
      </w:pPr>
    </w:p>
    <w:p w14:paraId="4CE060ED" w14:textId="77777777" w:rsidR="005D586A" w:rsidRDefault="00FA3674" w:rsidP="00FC2F21">
      <w:pPr>
        <w:spacing w:after="0" w:line="480" w:lineRule="auto"/>
        <w:rPr>
          <w:rFonts w:ascii="Times New Roman" w:hAnsi="Times New Roman" w:cs="Times New Roman"/>
          <w:b/>
          <w:color w:val="000000"/>
          <w:sz w:val="24"/>
          <w:szCs w:val="24"/>
        </w:rPr>
      </w:pPr>
      <w:r w:rsidRPr="00801462">
        <w:rPr>
          <w:rFonts w:ascii="Times New Roman" w:hAnsi="Times New Roman" w:cs="Times New Roman"/>
          <w:color w:val="000000"/>
          <w:sz w:val="24"/>
          <w:szCs w:val="24"/>
        </w:rPr>
        <w:t xml:space="preserve">Research offers accounts of the reasons for variation in the quality of experiences across professional development models (Yoon, Duncan, Lee, </w:t>
      </w:r>
      <w:proofErr w:type="spellStart"/>
      <w:r w:rsidRPr="00801462">
        <w:rPr>
          <w:rFonts w:ascii="Times New Roman" w:hAnsi="Times New Roman" w:cs="Times New Roman"/>
          <w:color w:val="000000"/>
          <w:sz w:val="24"/>
          <w:szCs w:val="24"/>
        </w:rPr>
        <w:t>Scarloss</w:t>
      </w:r>
      <w:proofErr w:type="spellEnd"/>
      <w:r w:rsidRPr="00801462">
        <w:rPr>
          <w:rFonts w:ascii="Times New Roman" w:hAnsi="Times New Roman" w:cs="Times New Roman"/>
          <w:color w:val="000000"/>
          <w:sz w:val="24"/>
          <w:szCs w:val="24"/>
        </w:rPr>
        <w:t xml:space="preserve"> &amp; Shapley, 2007), which has resulted in “a landscape littered with failed approaches” (</w:t>
      </w:r>
      <w:proofErr w:type="spellStart"/>
      <w:r w:rsidRPr="00801462">
        <w:rPr>
          <w:rFonts w:ascii="Times New Roman" w:hAnsi="Times New Roman" w:cs="Times New Roman"/>
          <w:color w:val="000000"/>
          <w:sz w:val="24"/>
          <w:szCs w:val="24"/>
        </w:rPr>
        <w:t>Lierberman</w:t>
      </w:r>
      <w:proofErr w:type="spellEnd"/>
      <w:r w:rsidRPr="00801462">
        <w:rPr>
          <w:rFonts w:ascii="Times New Roman" w:hAnsi="Times New Roman" w:cs="Times New Roman"/>
          <w:color w:val="000000"/>
          <w:sz w:val="24"/>
          <w:szCs w:val="24"/>
        </w:rPr>
        <w:t xml:space="preserve"> &amp; Wood, 2001, p. 174)</w:t>
      </w:r>
      <w:r>
        <w:rPr>
          <w:rFonts w:ascii="Times New Roman" w:hAnsi="Times New Roman" w:cs="Times New Roman"/>
          <w:color w:val="000000"/>
          <w:sz w:val="24"/>
          <w:szCs w:val="24"/>
        </w:rPr>
        <w:t xml:space="preserve"> in  </w:t>
      </w:r>
      <w:r w:rsidRPr="00801462">
        <w:rPr>
          <w:rFonts w:ascii="Times New Roman" w:hAnsi="Times New Roman" w:cs="Times New Roman"/>
          <w:color w:val="000000"/>
          <w:sz w:val="24"/>
          <w:szCs w:val="24"/>
        </w:rPr>
        <w:t>traditional</w:t>
      </w:r>
      <w:r>
        <w:rPr>
          <w:rFonts w:ascii="Times New Roman" w:hAnsi="Times New Roman" w:cs="Times New Roman"/>
          <w:color w:val="000000"/>
          <w:sz w:val="24"/>
          <w:szCs w:val="24"/>
        </w:rPr>
        <w:t xml:space="preserve"> models</w:t>
      </w:r>
      <w:r w:rsidRPr="008014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and recent </w:t>
      </w:r>
      <w:r w:rsidRPr="00801462">
        <w:rPr>
          <w:rFonts w:ascii="Times New Roman" w:hAnsi="Times New Roman" w:cs="Times New Roman"/>
          <w:color w:val="000000"/>
          <w:sz w:val="24"/>
          <w:szCs w:val="24"/>
        </w:rPr>
        <w:t>approaches</w:t>
      </w:r>
      <w:r>
        <w:rPr>
          <w:rFonts w:ascii="Times New Roman" w:hAnsi="Times New Roman" w:cs="Times New Roman"/>
          <w:color w:val="000000"/>
          <w:sz w:val="24"/>
          <w:szCs w:val="24"/>
        </w:rPr>
        <w:t xml:space="preserve"> </w:t>
      </w:r>
      <w:r w:rsidRPr="00801462">
        <w:rPr>
          <w:rFonts w:ascii="Times New Roman" w:hAnsi="Times New Roman" w:cs="Times New Roman"/>
          <w:color w:val="000000"/>
          <w:sz w:val="24"/>
          <w:szCs w:val="24"/>
        </w:rPr>
        <w:t xml:space="preserve">have proven ineffective in providing opportunities for teachers that promote change in practice or student learning (Darling-Hammond &amp; </w:t>
      </w:r>
      <w:proofErr w:type="spellStart"/>
      <w:r w:rsidRPr="00801462">
        <w:rPr>
          <w:rFonts w:ascii="Times New Roman" w:hAnsi="Times New Roman" w:cs="Times New Roman"/>
          <w:color w:val="000000"/>
          <w:sz w:val="24"/>
          <w:szCs w:val="24"/>
        </w:rPr>
        <w:t>Stykes</w:t>
      </w:r>
      <w:proofErr w:type="spellEnd"/>
      <w:r w:rsidRPr="00801462">
        <w:rPr>
          <w:rFonts w:ascii="Times New Roman" w:hAnsi="Times New Roman" w:cs="Times New Roman"/>
          <w:color w:val="000000"/>
          <w:sz w:val="24"/>
          <w:szCs w:val="24"/>
        </w:rPr>
        <w:t xml:space="preserve">, 1999; Darling-Hammond, Wei, Andree, Richardson, &amp; </w:t>
      </w:r>
      <w:proofErr w:type="spellStart"/>
      <w:r w:rsidRPr="00801462">
        <w:rPr>
          <w:rFonts w:ascii="Times New Roman" w:hAnsi="Times New Roman" w:cs="Times New Roman"/>
          <w:color w:val="000000"/>
          <w:sz w:val="24"/>
          <w:szCs w:val="24"/>
        </w:rPr>
        <w:t>Orphanos</w:t>
      </w:r>
      <w:proofErr w:type="spellEnd"/>
      <w:r w:rsidRPr="00801462">
        <w:rPr>
          <w:rFonts w:ascii="Times New Roman" w:hAnsi="Times New Roman" w:cs="Times New Roman"/>
          <w:color w:val="000000"/>
          <w:sz w:val="24"/>
          <w:szCs w:val="24"/>
        </w:rPr>
        <w:t>, 2009</w:t>
      </w:r>
      <w:r>
        <w:rPr>
          <w:rFonts w:ascii="Times New Roman" w:hAnsi="Times New Roman" w:cs="Times New Roman"/>
          <w:color w:val="000000"/>
          <w:sz w:val="24"/>
          <w:szCs w:val="24"/>
        </w:rPr>
        <w:t xml:space="preserve">; </w:t>
      </w:r>
      <w:r w:rsidRPr="00801462">
        <w:rPr>
          <w:rFonts w:ascii="Times New Roman" w:hAnsi="Times New Roman" w:cs="Times New Roman"/>
          <w:color w:val="000000"/>
          <w:sz w:val="24"/>
          <w:szCs w:val="24"/>
        </w:rPr>
        <w:t xml:space="preserve">Fullan, Hill &amp; </w:t>
      </w:r>
      <w:proofErr w:type="spellStart"/>
      <w:r w:rsidRPr="00801462">
        <w:rPr>
          <w:rFonts w:ascii="Times New Roman" w:hAnsi="Times New Roman" w:cs="Times New Roman"/>
          <w:color w:val="000000"/>
          <w:sz w:val="24"/>
          <w:szCs w:val="24"/>
        </w:rPr>
        <w:t>Crevloa</w:t>
      </w:r>
      <w:proofErr w:type="spellEnd"/>
      <w:r w:rsidRPr="00801462">
        <w:rPr>
          <w:rFonts w:ascii="Times New Roman" w:hAnsi="Times New Roman" w:cs="Times New Roman"/>
          <w:color w:val="000000"/>
          <w:sz w:val="24"/>
          <w:szCs w:val="24"/>
        </w:rPr>
        <w:t xml:space="preserve">, 2005). </w:t>
      </w:r>
      <w:r w:rsidRPr="00B96EC8">
        <w:rPr>
          <w:rFonts w:ascii="Times New Roman" w:hAnsi="Times New Roman" w:cs="Times New Roman"/>
          <w:sz w:val="24"/>
          <w:szCs w:val="24"/>
        </w:rPr>
        <w:t xml:space="preserve">The purpose of this study is to </w:t>
      </w:r>
      <w:r>
        <w:rPr>
          <w:rFonts w:ascii="Times New Roman" w:hAnsi="Times New Roman" w:cs="Times New Roman"/>
          <w:sz w:val="24"/>
          <w:szCs w:val="24"/>
        </w:rPr>
        <w:t xml:space="preserve">use basic psychological needs theory, an important aspect of human development, as a lens to </w:t>
      </w:r>
      <w:r w:rsidRPr="00B96EC8">
        <w:rPr>
          <w:rFonts w:ascii="Times New Roman" w:hAnsi="Times New Roman" w:cs="Times New Roman"/>
          <w:sz w:val="24"/>
          <w:szCs w:val="24"/>
        </w:rPr>
        <w:t>determine if redesigning the action research model to include structured collaboration, expert coaching and extended learning time would provide improved support for teachers’ basic psychological needs and efficacy. Designed as a single-case embedded study, this is a first-hand account of four teachers’ developmental process and how they respond under the specified conditions</w:t>
      </w:r>
      <w:r>
        <w:rPr>
          <w:rFonts w:ascii="Times New Roman" w:hAnsi="Times New Roman" w:cs="Times New Roman"/>
          <w:sz w:val="24"/>
          <w:szCs w:val="24"/>
        </w:rPr>
        <w:t xml:space="preserve">. </w:t>
      </w:r>
      <w:r w:rsidRPr="00B96EC8">
        <w:rPr>
          <w:rFonts w:ascii="Times New Roman" w:hAnsi="Times New Roman" w:cs="Times New Roman"/>
          <w:color w:val="000000"/>
          <w:sz w:val="24"/>
          <w:szCs w:val="24"/>
        </w:rPr>
        <w:t xml:space="preserve">The study demonstrates potential links between teacher-led professional development, </w:t>
      </w:r>
      <w:r w:rsidRPr="00B96EC8">
        <w:rPr>
          <w:rFonts w:ascii="Times New Roman" w:hAnsi="Times New Roman" w:cs="Times New Roman"/>
          <w:sz w:val="24"/>
          <w:szCs w:val="24"/>
        </w:rPr>
        <w:t>active meaningful learning, data-based decision making, job-embedded collaboration</w:t>
      </w:r>
      <w:r w:rsidRPr="00B96EC8">
        <w:rPr>
          <w:rFonts w:ascii="Times New Roman" w:hAnsi="Times New Roman" w:cs="Times New Roman"/>
          <w:color w:val="000000"/>
          <w:sz w:val="24"/>
          <w:szCs w:val="24"/>
        </w:rPr>
        <w:t xml:space="preserve"> and autonomy; </w:t>
      </w:r>
      <w:r w:rsidRPr="00B96EC8">
        <w:rPr>
          <w:rFonts w:ascii="Times New Roman" w:hAnsi="Times New Roman" w:cs="Times New Roman"/>
          <w:sz w:val="24"/>
          <w:szCs w:val="24"/>
        </w:rPr>
        <w:t xml:space="preserve">job-embedded collaboration, active meaningful learning and extended time </w:t>
      </w:r>
      <w:r w:rsidRPr="00B96EC8">
        <w:rPr>
          <w:rFonts w:ascii="Times New Roman" w:hAnsi="Times New Roman" w:cs="Times New Roman"/>
          <w:color w:val="000000"/>
          <w:sz w:val="24"/>
          <w:szCs w:val="24"/>
        </w:rPr>
        <w:t>and relatedness; and t</w:t>
      </w:r>
      <w:r w:rsidRPr="00B96EC8">
        <w:rPr>
          <w:rFonts w:ascii="Times New Roman" w:hAnsi="Times New Roman" w:cs="Times New Roman"/>
          <w:sz w:val="24"/>
          <w:szCs w:val="24"/>
        </w:rPr>
        <w:t xml:space="preserve">he collaborative action research process and job-embedded collaboration </w:t>
      </w:r>
      <w:r w:rsidRPr="00B96EC8">
        <w:rPr>
          <w:rFonts w:ascii="Times New Roman" w:hAnsi="Times New Roman" w:cs="Times New Roman"/>
          <w:color w:val="000000"/>
          <w:sz w:val="24"/>
          <w:szCs w:val="24"/>
        </w:rPr>
        <w:t>and knowledge.</w:t>
      </w:r>
    </w:p>
    <w:p w14:paraId="56F337F1" w14:textId="77777777" w:rsidR="009A1052" w:rsidRDefault="009A1052" w:rsidP="00565A9A">
      <w:pPr>
        <w:spacing w:after="0" w:line="480" w:lineRule="auto"/>
        <w:jc w:val="center"/>
        <w:rPr>
          <w:rFonts w:ascii="Times New Roman" w:hAnsi="Times New Roman" w:cs="Times New Roman"/>
          <w:b/>
          <w:color w:val="000000"/>
          <w:sz w:val="24"/>
          <w:szCs w:val="24"/>
        </w:rPr>
        <w:sectPr w:rsidR="009A1052" w:rsidSect="00FA3674">
          <w:headerReference w:type="default" r:id="rId14"/>
          <w:footerReference w:type="default" r:id="rId15"/>
          <w:headerReference w:type="first" r:id="rId16"/>
          <w:pgSz w:w="12240" w:h="15840"/>
          <w:pgMar w:top="1440" w:right="1440" w:bottom="1440" w:left="1440" w:header="720" w:footer="720" w:gutter="0"/>
          <w:pgNumType w:fmt="lowerRoman" w:start="7"/>
          <w:cols w:space="720"/>
          <w:docGrid w:linePitch="360"/>
        </w:sectPr>
      </w:pPr>
    </w:p>
    <w:p w14:paraId="4BB5FC34" w14:textId="77777777" w:rsidR="00CD5DE9" w:rsidRPr="0087669F" w:rsidRDefault="00CD5DE9" w:rsidP="00565A9A">
      <w:pPr>
        <w:spacing w:after="0" w:line="480" w:lineRule="auto"/>
        <w:jc w:val="center"/>
        <w:rPr>
          <w:rFonts w:ascii="Times New Roman" w:hAnsi="Times New Roman" w:cs="Times New Roman"/>
          <w:b/>
          <w:color w:val="000000"/>
          <w:sz w:val="24"/>
          <w:szCs w:val="24"/>
        </w:rPr>
      </w:pPr>
      <w:r w:rsidRPr="0087669F">
        <w:rPr>
          <w:rFonts w:ascii="Times New Roman" w:hAnsi="Times New Roman" w:cs="Times New Roman"/>
          <w:b/>
          <w:color w:val="000000"/>
          <w:sz w:val="24"/>
          <w:szCs w:val="24"/>
        </w:rPr>
        <w:lastRenderedPageBreak/>
        <w:t>CHAPTER 1</w:t>
      </w:r>
      <w:r w:rsidR="00730C68">
        <w:rPr>
          <w:rFonts w:ascii="Times New Roman" w:hAnsi="Times New Roman" w:cs="Times New Roman"/>
          <w:b/>
          <w:color w:val="000000"/>
          <w:sz w:val="24"/>
          <w:szCs w:val="24"/>
        </w:rPr>
        <w:t>:</w:t>
      </w:r>
    </w:p>
    <w:p w14:paraId="1F994710" w14:textId="77777777" w:rsidR="00CD5DE9" w:rsidRPr="0087669F" w:rsidRDefault="00CD5DE9" w:rsidP="007460E4">
      <w:pPr>
        <w:spacing w:after="0" w:line="480" w:lineRule="auto"/>
        <w:jc w:val="center"/>
        <w:rPr>
          <w:rFonts w:ascii="Times New Roman" w:hAnsi="Times New Roman" w:cs="Times New Roman"/>
          <w:b/>
          <w:color w:val="000000"/>
          <w:sz w:val="24"/>
          <w:szCs w:val="24"/>
        </w:rPr>
      </w:pPr>
      <w:r w:rsidRPr="0087669F">
        <w:rPr>
          <w:rFonts w:ascii="Times New Roman" w:hAnsi="Times New Roman" w:cs="Times New Roman"/>
          <w:b/>
          <w:color w:val="000000"/>
          <w:sz w:val="24"/>
          <w:szCs w:val="24"/>
        </w:rPr>
        <w:t>INTRODUCTION</w:t>
      </w:r>
    </w:p>
    <w:p w14:paraId="5647E111" w14:textId="77777777" w:rsidR="00CD5DE9" w:rsidRPr="00801462" w:rsidRDefault="00CD5DE9" w:rsidP="00CD5DE9">
      <w:pPr>
        <w:spacing w:after="0" w:line="480" w:lineRule="auto"/>
        <w:rPr>
          <w:rFonts w:ascii="Times New Roman" w:hAnsi="Times New Roman" w:cs="Times New Roman"/>
          <w:color w:val="000000"/>
          <w:sz w:val="24"/>
          <w:szCs w:val="24"/>
        </w:rPr>
      </w:pPr>
      <w:r w:rsidRPr="00801462">
        <w:rPr>
          <w:rFonts w:ascii="Times New Roman" w:hAnsi="Times New Roman" w:cs="Times New Roman"/>
          <w:b/>
          <w:color w:val="000000"/>
          <w:sz w:val="24"/>
          <w:szCs w:val="24"/>
        </w:rPr>
        <w:tab/>
      </w:r>
      <w:r w:rsidRPr="00801462">
        <w:rPr>
          <w:rFonts w:ascii="Times New Roman" w:hAnsi="Times New Roman" w:cs="Times New Roman"/>
          <w:color w:val="000000"/>
          <w:sz w:val="24"/>
          <w:szCs w:val="24"/>
        </w:rPr>
        <w:t>At the beginning of the 21</w:t>
      </w:r>
      <w:r w:rsidRPr="00801462">
        <w:rPr>
          <w:rFonts w:ascii="Times New Roman" w:hAnsi="Times New Roman" w:cs="Times New Roman"/>
          <w:color w:val="000000"/>
          <w:sz w:val="24"/>
          <w:szCs w:val="24"/>
          <w:vertAlign w:val="superscript"/>
        </w:rPr>
        <w:t>st</w:t>
      </w:r>
      <w:r w:rsidRPr="00801462">
        <w:rPr>
          <w:rFonts w:ascii="Times New Roman" w:hAnsi="Times New Roman" w:cs="Times New Roman"/>
          <w:color w:val="000000"/>
          <w:sz w:val="24"/>
          <w:szCs w:val="24"/>
        </w:rPr>
        <w:t xml:space="preserve"> Century, </w:t>
      </w:r>
      <w:r w:rsidR="003F422E">
        <w:rPr>
          <w:rFonts w:ascii="Times New Roman" w:hAnsi="Times New Roman" w:cs="Times New Roman"/>
          <w:color w:val="000000"/>
          <w:sz w:val="24"/>
          <w:szCs w:val="24"/>
        </w:rPr>
        <w:t>evidence began to accumulate which suggested a</w:t>
      </w:r>
      <w:r w:rsidRPr="00801462">
        <w:rPr>
          <w:rFonts w:ascii="Times New Roman" w:hAnsi="Times New Roman" w:cs="Times New Roman"/>
          <w:color w:val="000000"/>
          <w:sz w:val="24"/>
          <w:szCs w:val="24"/>
        </w:rPr>
        <w:t xml:space="preserve"> substantial relationship between teacher quality and student achievement</w:t>
      </w:r>
      <w:r w:rsidR="003F422E" w:rsidRPr="003F422E">
        <w:rPr>
          <w:rFonts w:ascii="Times New Roman" w:hAnsi="Times New Roman" w:cs="Times New Roman"/>
          <w:color w:val="000000"/>
          <w:sz w:val="24"/>
          <w:szCs w:val="24"/>
        </w:rPr>
        <w:t xml:space="preserve"> </w:t>
      </w:r>
      <w:r w:rsidR="003F422E">
        <w:rPr>
          <w:rFonts w:ascii="Times New Roman" w:hAnsi="Times New Roman" w:cs="Times New Roman"/>
          <w:color w:val="000000"/>
          <w:sz w:val="24"/>
          <w:szCs w:val="24"/>
        </w:rPr>
        <w:t xml:space="preserve">(Avalos, 2011; </w:t>
      </w:r>
      <w:r w:rsidR="003F422E" w:rsidRPr="00801462">
        <w:rPr>
          <w:rFonts w:ascii="Times New Roman" w:hAnsi="Times New Roman" w:cs="Times New Roman"/>
          <w:color w:val="000000"/>
          <w:sz w:val="24"/>
          <w:szCs w:val="24"/>
        </w:rPr>
        <w:t>Darling-Hammond</w:t>
      </w:r>
      <w:r w:rsidR="003F422E">
        <w:rPr>
          <w:rFonts w:ascii="Times New Roman" w:hAnsi="Times New Roman" w:cs="Times New Roman"/>
          <w:color w:val="000000"/>
          <w:sz w:val="24"/>
          <w:szCs w:val="24"/>
        </w:rPr>
        <w:t xml:space="preserve">, </w:t>
      </w:r>
      <w:r w:rsidR="003F422E" w:rsidRPr="00801462">
        <w:rPr>
          <w:rFonts w:ascii="Times New Roman" w:hAnsi="Times New Roman" w:cs="Times New Roman"/>
          <w:color w:val="000000"/>
          <w:sz w:val="24"/>
          <w:szCs w:val="24"/>
        </w:rPr>
        <w:t>2000)</w:t>
      </w:r>
      <w:r w:rsidRPr="00801462">
        <w:rPr>
          <w:rFonts w:ascii="Times New Roman" w:hAnsi="Times New Roman" w:cs="Times New Roman"/>
          <w:color w:val="000000"/>
          <w:sz w:val="24"/>
          <w:szCs w:val="24"/>
        </w:rPr>
        <w:t xml:space="preserve">. </w:t>
      </w:r>
      <w:r w:rsidR="00F319A6">
        <w:rPr>
          <w:rFonts w:ascii="Times New Roman" w:hAnsi="Times New Roman" w:cs="Times New Roman"/>
          <w:color w:val="000000"/>
          <w:sz w:val="24"/>
          <w:szCs w:val="24"/>
        </w:rPr>
        <w:t>This evidence</w:t>
      </w:r>
      <w:r w:rsidR="003F422E">
        <w:rPr>
          <w:rFonts w:ascii="Times New Roman" w:hAnsi="Times New Roman" w:cs="Times New Roman"/>
          <w:color w:val="000000"/>
          <w:sz w:val="24"/>
          <w:szCs w:val="24"/>
        </w:rPr>
        <w:t xml:space="preserve"> ha</w:t>
      </w:r>
      <w:r w:rsidR="00F319A6">
        <w:rPr>
          <w:rFonts w:ascii="Times New Roman" w:hAnsi="Times New Roman" w:cs="Times New Roman"/>
          <w:color w:val="000000"/>
          <w:sz w:val="24"/>
          <w:szCs w:val="24"/>
        </w:rPr>
        <w:t>s resulted in a flurry of policy activity at the</w:t>
      </w:r>
      <w:r w:rsidRPr="00801462">
        <w:rPr>
          <w:rFonts w:ascii="Times New Roman" w:hAnsi="Times New Roman" w:cs="Times New Roman"/>
          <w:color w:val="000000"/>
          <w:sz w:val="24"/>
          <w:szCs w:val="24"/>
        </w:rPr>
        <w:t xml:space="preserve"> district, state, and federal </w:t>
      </w:r>
      <w:r w:rsidR="00F319A6">
        <w:rPr>
          <w:rFonts w:ascii="Times New Roman" w:hAnsi="Times New Roman" w:cs="Times New Roman"/>
          <w:color w:val="000000"/>
          <w:sz w:val="24"/>
          <w:szCs w:val="24"/>
        </w:rPr>
        <w:t>levels with respect to</w:t>
      </w:r>
      <w:r w:rsidRPr="00801462">
        <w:rPr>
          <w:rFonts w:ascii="Times New Roman" w:hAnsi="Times New Roman" w:cs="Times New Roman"/>
          <w:color w:val="000000"/>
          <w:sz w:val="24"/>
          <w:szCs w:val="24"/>
        </w:rPr>
        <w:t xml:space="preserve"> teacher professional </w:t>
      </w:r>
      <w:r w:rsidR="00F319A6">
        <w:rPr>
          <w:rFonts w:ascii="Times New Roman" w:hAnsi="Times New Roman" w:cs="Times New Roman"/>
          <w:color w:val="000000"/>
          <w:sz w:val="24"/>
          <w:szCs w:val="24"/>
        </w:rPr>
        <w:t xml:space="preserve">learning and development </w:t>
      </w:r>
      <w:r w:rsidRPr="00801462">
        <w:rPr>
          <w:rFonts w:ascii="Times New Roman" w:hAnsi="Times New Roman" w:cs="Times New Roman"/>
          <w:color w:val="000000"/>
          <w:sz w:val="24"/>
          <w:szCs w:val="24"/>
        </w:rPr>
        <w:t xml:space="preserve">as a means to transform teacher knowledge and capacity (Avalos, 2011; </w:t>
      </w:r>
      <w:proofErr w:type="spellStart"/>
      <w:r w:rsidRPr="00801462">
        <w:rPr>
          <w:rFonts w:ascii="Times New Roman" w:hAnsi="Times New Roman" w:cs="Times New Roman"/>
          <w:color w:val="000000"/>
          <w:sz w:val="24"/>
          <w:szCs w:val="24"/>
        </w:rPr>
        <w:t>Garet</w:t>
      </w:r>
      <w:proofErr w:type="spellEnd"/>
      <w:r w:rsidRPr="00801462">
        <w:rPr>
          <w:rFonts w:ascii="Times New Roman" w:hAnsi="Times New Roman" w:cs="Times New Roman"/>
          <w:color w:val="000000"/>
          <w:sz w:val="24"/>
          <w:szCs w:val="24"/>
        </w:rPr>
        <w:t>, Porter, Desimone, Birman, &amp; Yoon, 2001; Taylor &amp; Colet, 2010). Quality teachers are developed, in part, through high-quality professional development which challenges their current pedagogical principles, knowledge and skills. That teacher knowledge is key to providing quality instruction for students continues to motivate researchers to study</w:t>
      </w:r>
      <w:r w:rsidR="005A14F6">
        <w:rPr>
          <w:rFonts w:ascii="Times New Roman" w:hAnsi="Times New Roman" w:cs="Times New Roman"/>
          <w:color w:val="000000"/>
          <w:sz w:val="24"/>
          <w:szCs w:val="24"/>
        </w:rPr>
        <w:t xml:space="preserve"> teacher learning and development </w:t>
      </w:r>
      <w:r w:rsidRPr="00801462">
        <w:rPr>
          <w:rFonts w:ascii="Times New Roman" w:hAnsi="Times New Roman" w:cs="Times New Roman"/>
          <w:color w:val="000000"/>
          <w:sz w:val="24"/>
          <w:szCs w:val="24"/>
        </w:rPr>
        <w:t>and</w:t>
      </w:r>
      <w:r w:rsidR="005A14F6">
        <w:rPr>
          <w:rFonts w:ascii="Times New Roman" w:hAnsi="Times New Roman" w:cs="Times New Roman"/>
          <w:color w:val="000000"/>
          <w:sz w:val="24"/>
          <w:szCs w:val="24"/>
        </w:rPr>
        <w:t xml:space="preserve"> its relationship to their</w:t>
      </w:r>
      <w:r w:rsidRPr="00801462">
        <w:rPr>
          <w:rFonts w:ascii="Times New Roman" w:hAnsi="Times New Roman" w:cs="Times New Roman"/>
          <w:color w:val="000000"/>
          <w:sz w:val="24"/>
          <w:szCs w:val="24"/>
        </w:rPr>
        <w:t xml:space="preserve"> various professional development opportunities.    </w:t>
      </w:r>
    </w:p>
    <w:p w14:paraId="1E92221E" w14:textId="77777777" w:rsidR="00CD5DE9" w:rsidRPr="00801462" w:rsidRDefault="00CD5DE9" w:rsidP="00A42664">
      <w:p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The literature on professional development offers a clear picture of teachers’ dissatisfaction with traditional professional development. In the past, teachers have provided adverse reports about unstructured professional development programs (Gall &amp; </w:t>
      </w:r>
      <w:proofErr w:type="spellStart"/>
      <w:r w:rsidRPr="00801462">
        <w:rPr>
          <w:rFonts w:ascii="Times New Roman" w:hAnsi="Times New Roman" w:cs="Times New Roman"/>
          <w:color w:val="000000"/>
          <w:sz w:val="24"/>
          <w:szCs w:val="24"/>
        </w:rPr>
        <w:t>Renchler</w:t>
      </w:r>
      <w:proofErr w:type="spellEnd"/>
      <w:r w:rsidRPr="00801462">
        <w:rPr>
          <w:rFonts w:ascii="Times New Roman" w:hAnsi="Times New Roman" w:cs="Times New Roman"/>
          <w:color w:val="000000"/>
          <w:sz w:val="24"/>
          <w:szCs w:val="24"/>
        </w:rPr>
        <w:t xml:space="preserve">, 1985; </w:t>
      </w:r>
      <w:proofErr w:type="spellStart"/>
      <w:r w:rsidRPr="00801462">
        <w:rPr>
          <w:rFonts w:ascii="Times New Roman" w:hAnsi="Times New Roman" w:cs="Times New Roman"/>
          <w:color w:val="000000"/>
          <w:sz w:val="24"/>
          <w:szCs w:val="24"/>
        </w:rPr>
        <w:t>Guskey</w:t>
      </w:r>
      <w:proofErr w:type="spellEnd"/>
      <w:r w:rsidRPr="00801462">
        <w:rPr>
          <w:rFonts w:ascii="Times New Roman" w:hAnsi="Times New Roman" w:cs="Times New Roman"/>
          <w:color w:val="000000"/>
          <w:sz w:val="24"/>
          <w:szCs w:val="24"/>
        </w:rPr>
        <w:t xml:space="preserve">, Showers, Joyce, &amp; Bennett, 1987). Research also offers accounts of the reasons for variation in the quality of experiences across professional development models (Yoon, Duncan, Lee, </w:t>
      </w:r>
      <w:proofErr w:type="spellStart"/>
      <w:r w:rsidRPr="00801462">
        <w:rPr>
          <w:rFonts w:ascii="Times New Roman" w:hAnsi="Times New Roman" w:cs="Times New Roman"/>
          <w:color w:val="000000"/>
          <w:sz w:val="24"/>
          <w:szCs w:val="24"/>
        </w:rPr>
        <w:t>Scarloss</w:t>
      </w:r>
      <w:proofErr w:type="spellEnd"/>
      <w:r w:rsidRPr="00801462">
        <w:rPr>
          <w:rFonts w:ascii="Times New Roman" w:hAnsi="Times New Roman" w:cs="Times New Roman"/>
          <w:color w:val="000000"/>
          <w:sz w:val="24"/>
          <w:szCs w:val="24"/>
        </w:rPr>
        <w:t xml:space="preserve"> &amp; Shapley, 2007), which has resulted in “a landscape littered with failed approaches” (</w:t>
      </w:r>
      <w:proofErr w:type="spellStart"/>
      <w:r w:rsidRPr="00801462">
        <w:rPr>
          <w:rFonts w:ascii="Times New Roman" w:hAnsi="Times New Roman" w:cs="Times New Roman"/>
          <w:color w:val="000000"/>
          <w:sz w:val="24"/>
          <w:szCs w:val="24"/>
        </w:rPr>
        <w:t>Lierberman</w:t>
      </w:r>
      <w:proofErr w:type="spellEnd"/>
      <w:r w:rsidRPr="00801462">
        <w:rPr>
          <w:rFonts w:ascii="Times New Roman" w:hAnsi="Times New Roman" w:cs="Times New Roman"/>
          <w:color w:val="000000"/>
          <w:sz w:val="24"/>
          <w:szCs w:val="24"/>
        </w:rPr>
        <w:t xml:space="preserve"> &amp; Wood, 2001, p. 174). Not only have traditional approaches failed, but even more recent professional development efforts have proven ineffective in providing opportunities for teachers that promote change in practice or student learning (Darling-Hammond, Wei, Andree, Richardson, &amp; </w:t>
      </w:r>
      <w:proofErr w:type="spellStart"/>
      <w:r w:rsidRPr="00801462">
        <w:rPr>
          <w:rFonts w:ascii="Times New Roman" w:hAnsi="Times New Roman" w:cs="Times New Roman"/>
          <w:color w:val="000000"/>
          <w:sz w:val="24"/>
          <w:szCs w:val="24"/>
        </w:rPr>
        <w:t>Orphanos</w:t>
      </w:r>
      <w:proofErr w:type="spellEnd"/>
      <w:r w:rsidRPr="00801462">
        <w:rPr>
          <w:rFonts w:ascii="Times New Roman" w:hAnsi="Times New Roman" w:cs="Times New Roman"/>
          <w:color w:val="000000"/>
          <w:sz w:val="24"/>
          <w:szCs w:val="24"/>
        </w:rPr>
        <w:t xml:space="preserve">, 2009; Darling-Hammond &amp; Sykes, 1999; Fullan, Hill &amp; </w:t>
      </w:r>
      <w:proofErr w:type="spellStart"/>
      <w:r w:rsidRPr="00801462">
        <w:rPr>
          <w:rFonts w:ascii="Times New Roman" w:hAnsi="Times New Roman" w:cs="Times New Roman"/>
          <w:color w:val="000000"/>
          <w:sz w:val="24"/>
          <w:szCs w:val="24"/>
        </w:rPr>
        <w:t>Crevloa</w:t>
      </w:r>
      <w:proofErr w:type="spellEnd"/>
      <w:r w:rsidRPr="00801462">
        <w:rPr>
          <w:rFonts w:ascii="Times New Roman" w:hAnsi="Times New Roman" w:cs="Times New Roman"/>
          <w:color w:val="000000"/>
          <w:sz w:val="24"/>
          <w:szCs w:val="24"/>
        </w:rPr>
        <w:t xml:space="preserve">, 2005). One understudied aspect of teacher professional development is a </w:t>
      </w:r>
      <w:r w:rsidRPr="00801462">
        <w:rPr>
          <w:rFonts w:ascii="Times New Roman" w:hAnsi="Times New Roman" w:cs="Times New Roman"/>
          <w:color w:val="000000"/>
          <w:sz w:val="24"/>
          <w:szCs w:val="24"/>
        </w:rPr>
        <w:lastRenderedPageBreak/>
        <w:t xml:space="preserve">more thorough investigation of the relationship of theories of learning and motivation to teacher professional learning so that more effective professional development models might be developed (Nasser &amp; </w:t>
      </w:r>
      <w:proofErr w:type="spellStart"/>
      <w:r w:rsidRPr="00801462">
        <w:rPr>
          <w:rFonts w:ascii="Times New Roman" w:hAnsi="Times New Roman" w:cs="Times New Roman"/>
          <w:color w:val="000000"/>
          <w:sz w:val="24"/>
          <w:szCs w:val="24"/>
        </w:rPr>
        <w:t>Sabti</w:t>
      </w:r>
      <w:proofErr w:type="spellEnd"/>
      <w:r w:rsidRPr="00801462">
        <w:rPr>
          <w:rFonts w:ascii="Times New Roman" w:hAnsi="Times New Roman" w:cs="Times New Roman"/>
          <w:color w:val="000000"/>
          <w:sz w:val="24"/>
          <w:szCs w:val="24"/>
        </w:rPr>
        <w:t>, 2010).</w:t>
      </w:r>
    </w:p>
    <w:p w14:paraId="6733A3AD" w14:textId="77777777" w:rsidR="00CD5DE9" w:rsidRPr="00801462" w:rsidRDefault="00CD5DE9" w:rsidP="00CD5DE9">
      <w:pPr>
        <w:spacing w:after="0" w:line="480" w:lineRule="auto"/>
        <w:rPr>
          <w:rFonts w:ascii="Times New Roman" w:hAnsi="Times New Roman" w:cs="Times New Roman"/>
          <w:b/>
          <w:color w:val="000000"/>
          <w:sz w:val="24"/>
          <w:szCs w:val="24"/>
        </w:rPr>
      </w:pPr>
      <w:r w:rsidRPr="00801462">
        <w:rPr>
          <w:rFonts w:ascii="Times New Roman" w:hAnsi="Times New Roman" w:cs="Times New Roman"/>
          <w:b/>
          <w:color w:val="000000"/>
          <w:sz w:val="24"/>
          <w:szCs w:val="24"/>
        </w:rPr>
        <w:t>Problem of Practice and Research Problem</w:t>
      </w:r>
    </w:p>
    <w:p w14:paraId="431B0854" w14:textId="77777777" w:rsidR="00CD5DE9" w:rsidRPr="00801462" w:rsidRDefault="00CD5DE9" w:rsidP="00CD5DE9">
      <w:p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In 2016, the state of Oklahoma passed Oklahoma House Bill 2957, directing districts to adopt individualized professional development as a qualitative component of the teacher and administrator evaluation system, Teacher and Leader Effectiveness (TLE). The House Bill states that “…for the 2017-18 school year school districts shall incorporate the individualized programs of professional development (p. 8).</w:t>
      </w:r>
      <w:r w:rsidR="00344C6B">
        <w:rPr>
          <w:rFonts w:ascii="Times New Roman" w:hAnsi="Times New Roman" w:cs="Times New Roman"/>
          <w:color w:val="000000"/>
          <w:sz w:val="24"/>
          <w:szCs w:val="24"/>
        </w:rPr>
        <w:t>”</w:t>
      </w:r>
      <w:r w:rsidRPr="00801462">
        <w:rPr>
          <w:rFonts w:ascii="Times New Roman" w:hAnsi="Times New Roman" w:cs="Times New Roman"/>
          <w:color w:val="000000"/>
          <w:sz w:val="24"/>
          <w:szCs w:val="24"/>
        </w:rPr>
        <w:t xml:space="preserve"> Specifically, the individualized professional development should meet the following criteria:</w:t>
      </w:r>
    </w:p>
    <w:p w14:paraId="7F1B483E"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a.    establish an annual professional growth goal developed by the </w:t>
      </w:r>
      <w:proofErr w:type="gramStart"/>
      <w:r w:rsidRPr="00801462">
        <w:rPr>
          <w:rFonts w:ascii="Times New Roman" w:hAnsi="Times New Roman" w:cs="Times New Roman"/>
          <w:color w:val="000000"/>
          <w:sz w:val="24"/>
          <w:szCs w:val="24"/>
        </w:rPr>
        <w:t>teacher</w:t>
      </w:r>
      <w:r w:rsidR="00AC7CCE">
        <w:rPr>
          <w:rFonts w:ascii="Times New Roman" w:hAnsi="Times New Roman" w:cs="Times New Roman"/>
          <w:color w:val="000000"/>
          <w:sz w:val="24"/>
          <w:szCs w:val="24"/>
        </w:rPr>
        <w:t>;</w:t>
      </w:r>
      <w:proofErr w:type="gramEnd"/>
    </w:p>
    <w:p w14:paraId="54AF6889"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b.    be tailored to address a specific area or criteria identified through the qualitative </w:t>
      </w:r>
    </w:p>
    <w:p w14:paraId="684A2CE7"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       component of </w:t>
      </w:r>
      <w:proofErr w:type="gramStart"/>
      <w:r w:rsidRPr="00801462">
        <w:rPr>
          <w:rFonts w:ascii="Times New Roman" w:hAnsi="Times New Roman" w:cs="Times New Roman"/>
          <w:color w:val="000000"/>
          <w:sz w:val="24"/>
          <w:szCs w:val="24"/>
        </w:rPr>
        <w:t>TLE</w:t>
      </w:r>
      <w:r w:rsidR="00AC7CCE">
        <w:rPr>
          <w:rFonts w:ascii="Times New Roman" w:hAnsi="Times New Roman" w:cs="Times New Roman"/>
          <w:color w:val="000000"/>
          <w:sz w:val="24"/>
          <w:szCs w:val="24"/>
        </w:rPr>
        <w:t>;</w:t>
      </w:r>
      <w:proofErr w:type="gramEnd"/>
    </w:p>
    <w:p w14:paraId="00A991A8"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c.    allow the teacher to actively engage in learning practices that are evidence-based, </w:t>
      </w:r>
    </w:p>
    <w:p w14:paraId="0445978D"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       researched practices that are correlated with student achievement</w:t>
      </w:r>
      <w:r w:rsidR="00AC7CCE">
        <w:rPr>
          <w:rFonts w:ascii="Times New Roman" w:hAnsi="Times New Roman" w:cs="Times New Roman"/>
          <w:color w:val="000000"/>
          <w:sz w:val="24"/>
          <w:szCs w:val="24"/>
        </w:rPr>
        <w:t>;</w:t>
      </w:r>
      <w:r w:rsidRPr="00801462">
        <w:rPr>
          <w:rFonts w:ascii="Times New Roman" w:hAnsi="Times New Roman" w:cs="Times New Roman"/>
          <w:color w:val="000000"/>
          <w:sz w:val="24"/>
          <w:szCs w:val="24"/>
        </w:rPr>
        <w:t xml:space="preserve"> and </w:t>
      </w:r>
    </w:p>
    <w:p w14:paraId="7CD3B491" w14:textId="77777777" w:rsidR="00CD5DE9" w:rsidRPr="00801462" w:rsidRDefault="00CD5DE9" w:rsidP="00CD5DE9">
      <w:pPr>
        <w:spacing w:line="24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d.    can be supported by resources that are easily available and supplied by the school </w:t>
      </w:r>
    </w:p>
    <w:p w14:paraId="60C31ACA" w14:textId="77777777" w:rsidR="00CD5DE9" w:rsidRPr="00801462" w:rsidRDefault="00CD5DE9" w:rsidP="0087669F">
      <w:p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                  district and the State Department of Education (H.B. NO. 2957</w:t>
      </w:r>
      <w:r w:rsidR="009A1052">
        <w:rPr>
          <w:rFonts w:ascii="Times New Roman" w:hAnsi="Times New Roman" w:cs="Times New Roman"/>
          <w:color w:val="000000"/>
          <w:sz w:val="24"/>
          <w:szCs w:val="24"/>
        </w:rPr>
        <w:t xml:space="preserve">, 2017, </w:t>
      </w:r>
      <w:r w:rsidRPr="00801462">
        <w:rPr>
          <w:rFonts w:ascii="Times New Roman" w:hAnsi="Times New Roman" w:cs="Times New Roman"/>
          <w:color w:val="000000"/>
          <w:sz w:val="24"/>
          <w:szCs w:val="24"/>
        </w:rPr>
        <w:t>p. 10)</w:t>
      </w:r>
      <w:r w:rsidR="009A1052">
        <w:rPr>
          <w:rFonts w:ascii="Times New Roman" w:hAnsi="Times New Roman" w:cs="Times New Roman"/>
          <w:color w:val="000000"/>
          <w:sz w:val="24"/>
          <w:szCs w:val="24"/>
        </w:rPr>
        <w:t>.</w:t>
      </w:r>
    </w:p>
    <w:p w14:paraId="37E79891" w14:textId="77777777" w:rsidR="00CD5DE9" w:rsidRPr="00801462" w:rsidRDefault="00CD5DE9" w:rsidP="00CD5DE9">
      <w:p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To this end, action research was selected by the state as </w:t>
      </w:r>
      <w:r w:rsidR="00F319A6">
        <w:rPr>
          <w:rFonts w:ascii="Times New Roman" w:hAnsi="Times New Roman" w:cs="Times New Roman"/>
          <w:color w:val="000000"/>
          <w:sz w:val="24"/>
          <w:szCs w:val="24"/>
        </w:rPr>
        <w:t>the</w:t>
      </w:r>
      <w:r w:rsidRPr="00801462">
        <w:rPr>
          <w:rFonts w:ascii="Times New Roman" w:hAnsi="Times New Roman" w:cs="Times New Roman"/>
          <w:color w:val="000000"/>
          <w:sz w:val="24"/>
          <w:szCs w:val="24"/>
        </w:rPr>
        <w:t xml:space="preserve"> professional development </w:t>
      </w:r>
      <w:r w:rsidR="00F319A6">
        <w:rPr>
          <w:rFonts w:ascii="Times New Roman" w:hAnsi="Times New Roman" w:cs="Times New Roman"/>
          <w:color w:val="000000"/>
          <w:sz w:val="24"/>
          <w:szCs w:val="24"/>
        </w:rPr>
        <w:t>approach</w:t>
      </w:r>
      <w:r w:rsidR="00F319A6" w:rsidRPr="00801462">
        <w:rPr>
          <w:rFonts w:ascii="Times New Roman" w:hAnsi="Times New Roman" w:cs="Times New Roman"/>
          <w:color w:val="000000"/>
          <w:sz w:val="24"/>
          <w:szCs w:val="24"/>
        </w:rPr>
        <w:t xml:space="preserve"> </w:t>
      </w:r>
      <w:r w:rsidR="00F319A6">
        <w:rPr>
          <w:rFonts w:ascii="Times New Roman" w:hAnsi="Times New Roman" w:cs="Times New Roman"/>
          <w:color w:val="000000"/>
          <w:sz w:val="24"/>
          <w:szCs w:val="24"/>
        </w:rPr>
        <w:t xml:space="preserve">to </w:t>
      </w:r>
      <w:r w:rsidRPr="00801462">
        <w:rPr>
          <w:rFonts w:ascii="Times New Roman" w:hAnsi="Times New Roman" w:cs="Times New Roman"/>
          <w:color w:val="000000"/>
          <w:sz w:val="24"/>
          <w:szCs w:val="24"/>
        </w:rPr>
        <w:t>improve student achievement</w:t>
      </w:r>
      <w:r w:rsidR="00AC7CCE">
        <w:rPr>
          <w:rFonts w:ascii="Times New Roman" w:hAnsi="Times New Roman" w:cs="Times New Roman"/>
          <w:color w:val="000000"/>
          <w:sz w:val="24"/>
          <w:szCs w:val="24"/>
        </w:rPr>
        <w:t xml:space="preserve"> and </w:t>
      </w:r>
      <w:r w:rsidRPr="00801462">
        <w:rPr>
          <w:rFonts w:ascii="Times New Roman" w:hAnsi="Times New Roman" w:cs="Times New Roman"/>
          <w:color w:val="000000"/>
          <w:sz w:val="24"/>
          <w:szCs w:val="24"/>
        </w:rPr>
        <w:t>promote professional growth (H.B. NO. 2957</w:t>
      </w:r>
      <w:r w:rsidR="009A1052">
        <w:rPr>
          <w:rFonts w:ascii="Times New Roman" w:hAnsi="Times New Roman" w:cs="Times New Roman"/>
          <w:color w:val="000000"/>
          <w:sz w:val="24"/>
          <w:szCs w:val="24"/>
        </w:rPr>
        <w:t>, 2017</w:t>
      </w:r>
      <w:r w:rsidRPr="00801462">
        <w:rPr>
          <w:rFonts w:ascii="Times New Roman" w:hAnsi="Times New Roman" w:cs="Times New Roman"/>
          <w:color w:val="000000"/>
          <w:sz w:val="24"/>
          <w:szCs w:val="24"/>
        </w:rPr>
        <w:t>). While mandating professional development does not guarantee that professionals will</w:t>
      </w:r>
      <w:r w:rsidR="00AC7CCE">
        <w:rPr>
          <w:rFonts w:ascii="Times New Roman" w:hAnsi="Times New Roman" w:cs="Times New Roman"/>
          <w:color w:val="000000"/>
          <w:sz w:val="24"/>
          <w:szCs w:val="24"/>
        </w:rPr>
        <w:t xml:space="preserve"> be motivated to engage,</w:t>
      </w:r>
      <w:r w:rsidRPr="00801462">
        <w:rPr>
          <w:rFonts w:ascii="Times New Roman" w:hAnsi="Times New Roman" w:cs="Times New Roman"/>
          <w:color w:val="000000"/>
          <w:sz w:val="24"/>
          <w:szCs w:val="24"/>
        </w:rPr>
        <w:t xml:space="preserve"> experience growth</w:t>
      </w:r>
      <w:r w:rsidR="00AC7CCE">
        <w:rPr>
          <w:rFonts w:ascii="Times New Roman" w:hAnsi="Times New Roman" w:cs="Times New Roman"/>
          <w:color w:val="000000"/>
          <w:sz w:val="24"/>
          <w:szCs w:val="24"/>
        </w:rPr>
        <w:t>,</w:t>
      </w:r>
      <w:r w:rsidRPr="00801462">
        <w:rPr>
          <w:rFonts w:ascii="Times New Roman" w:hAnsi="Times New Roman" w:cs="Times New Roman"/>
          <w:color w:val="000000"/>
          <w:sz w:val="24"/>
          <w:szCs w:val="24"/>
        </w:rPr>
        <w:t xml:space="preserve"> or that </w:t>
      </w:r>
      <w:r w:rsidR="00AC7CCE">
        <w:rPr>
          <w:rFonts w:ascii="Times New Roman" w:hAnsi="Times New Roman" w:cs="Times New Roman"/>
          <w:color w:val="000000"/>
          <w:sz w:val="24"/>
          <w:szCs w:val="24"/>
        </w:rPr>
        <w:t>such efforts will</w:t>
      </w:r>
      <w:r w:rsidRPr="00801462">
        <w:rPr>
          <w:rFonts w:ascii="Times New Roman" w:hAnsi="Times New Roman" w:cs="Times New Roman"/>
          <w:color w:val="000000"/>
          <w:sz w:val="24"/>
          <w:szCs w:val="24"/>
        </w:rPr>
        <w:t xml:space="preserve"> result in </w:t>
      </w:r>
      <w:r w:rsidR="00AC7CCE">
        <w:rPr>
          <w:rFonts w:ascii="Times New Roman" w:hAnsi="Times New Roman" w:cs="Times New Roman"/>
          <w:color w:val="000000"/>
          <w:sz w:val="24"/>
          <w:szCs w:val="24"/>
        </w:rPr>
        <w:t xml:space="preserve">improved </w:t>
      </w:r>
      <w:r w:rsidRPr="00801462">
        <w:rPr>
          <w:rFonts w:ascii="Times New Roman" w:hAnsi="Times New Roman" w:cs="Times New Roman"/>
          <w:color w:val="000000"/>
          <w:sz w:val="24"/>
          <w:szCs w:val="24"/>
        </w:rPr>
        <w:t xml:space="preserve">student achievement, it is a potential step for improvement which takes into consideration the professional interests and motivations of teachers as individuals. </w:t>
      </w:r>
    </w:p>
    <w:p w14:paraId="4AD4BCB4" w14:textId="77777777" w:rsidR="00CD5DE9" w:rsidRPr="00801462" w:rsidRDefault="00CD5DE9" w:rsidP="00CD5DE9">
      <w:p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r>
      <w:r w:rsidR="00AC7CCE">
        <w:rPr>
          <w:rFonts w:ascii="Times New Roman" w:hAnsi="Times New Roman" w:cs="Times New Roman"/>
          <w:color w:val="000000"/>
          <w:sz w:val="24"/>
          <w:szCs w:val="24"/>
        </w:rPr>
        <w:t xml:space="preserve">However specific this mandate was, </w:t>
      </w:r>
      <w:r w:rsidRPr="00801462">
        <w:rPr>
          <w:rFonts w:ascii="Times New Roman" w:hAnsi="Times New Roman" w:cs="Times New Roman"/>
          <w:color w:val="000000"/>
          <w:sz w:val="24"/>
          <w:szCs w:val="24"/>
        </w:rPr>
        <w:t>state officials d</w:t>
      </w:r>
      <w:r w:rsidR="00AC7CCE">
        <w:rPr>
          <w:rFonts w:ascii="Times New Roman" w:hAnsi="Times New Roman" w:cs="Times New Roman"/>
          <w:color w:val="000000"/>
          <w:sz w:val="24"/>
          <w:szCs w:val="24"/>
        </w:rPr>
        <w:t>id</w:t>
      </w:r>
      <w:r w:rsidRPr="00801462">
        <w:rPr>
          <w:rFonts w:ascii="Times New Roman" w:hAnsi="Times New Roman" w:cs="Times New Roman"/>
          <w:color w:val="000000"/>
          <w:sz w:val="24"/>
          <w:szCs w:val="24"/>
        </w:rPr>
        <w:t xml:space="preserve"> not provide a specific model of action research that should be used, leaving the model open to </w:t>
      </w:r>
      <w:r w:rsidR="00AC7CCE">
        <w:rPr>
          <w:rFonts w:ascii="Times New Roman" w:hAnsi="Times New Roman" w:cs="Times New Roman"/>
          <w:color w:val="000000"/>
          <w:sz w:val="24"/>
          <w:szCs w:val="24"/>
        </w:rPr>
        <w:t>d</w:t>
      </w:r>
      <w:r w:rsidRPr="00801462">
        <w:rPr>
          <w:rFonts w:ascii="Times New Roman" w:hAnsi="Times New Roman" w:cs="Times New Roman"/>
          <w:color w:val="000000"/>
          <w:sz w:val="24"/>
          <w:szCs w:val="24"/>
        </w:rPr>
        <w:t xml:space="preserve">istricts and schools. The bill </w:t>
      </w:r>
      <w:r w:rsidRPr="00801462">
        <w:rPr>
          <w:rFonts w:ascii="Times New Roman" w:hAnsi="Times New Roman" w:cs="Times New Roman"/>
          <w:color w:val="000000"/>
          <w:sz w:val="24"/>
          <w:szCs w:val="24"/>
        </w:rPr>
        <w:lastRenderedPageBreak/>
        <w:t>alludes to what is considered “traditional individualized action research” which is defined as cycles of contextualized self-inquiry (</w:t>
      </w:r>
      <w:proofErr w:type="spellStart"/>
      <w:r w:rsidRPr="00801462">
        <w:rPr>
          <w:rFonts w:ascii="Times New Roman" w:hAnsi="Times New Roman" w:cs="Times New Roman"/>
          <w:color w:val="000000"/>
          <w:sz w:val="24"/>
          <w:szCs w:val="24"/>
        </w:rPr>
        <w:t>Carr</w:t>
      </w:r>
      <w:proofErr w:type="spellEnd"/>
      <w:r w:rsidRPr="00801462">
        <w:rPr>
          <w:rFonts w:ascii="Times New Roman" w:hAnsi="Times New Roman" w:cs="Times New Roman"/>
          <w:color w:val="000000"/>
          <w:sz w:val="24"/>
          <w:szCs w:val="24"/>
        </w:rPr>
        <w:t xml:space="preserve"> &amp; </w:t>
      </w:r>
      <w:proofErr w:type="spellStart"/>
      <w:r w:rsidRPr="00801462">
        <w:rPr>
          <w:rFonts w:ascii="Times New Roman" w:hAnsi="Times New Roman" w:cs="Times New Roman"/>
          <w:color w:val="000000"/>
          <w:sz w:val="24"/>
          <w:szCs w:val="24"/>
        </w:rPr>
        <w:t>Kemmis</w:t>
      </w:r>
      <w:proofErr w:type="spellEnd"/>
      <w:r w:rsidRPr="00801462">
        <w:rPr>
          <w:rFonts w:ascii="Times New Roman" w:hAnsi="Times New Roman" w:cs="Times New Roman"/>
          <w:color w:val="000000"/>
          <w:sz w:val="24"/>
          <w:szCs w:val="24"/>
        </w:rPr>
        <w:t>, 1986; Darling-Hammond &amp; Snyder, 2000). During these cycles, teachers act as researchers asking the questions “What am I doing” “What do I need to improve?”</w:t>
      </w:r>
      <w:r w:rsidR="00AC7CCE">
        <w:rPr>
          <w:rFonts w:ascii="Times New Roman" w:hAnsi="Times New Roman" w:cs="Times New Roman"/>
          <w:color w:val="000000"/>
          <w:sz w:val="24"/>
          <w:szCs w:val="24"/>
        </w:rPr>
        <w:t xml:space="preserve"> and</w:t>
      </w:r>
      <w:r w:rsidRPr="00801462">
        <w:rPr>
          <w:rFonts w:ascii="Times New Roman" w:hAnsi="Times New Roman" w:cs="Times New Roman"/>
          <w:color w:val="000000"/>
          <w:sz w:val="24"/>
          <w:szCs w:val="24"/>
        </w:rPr>
        <w:t xml:space="preserve"> “How do I improve it?” (Whitehead &amp; McNiff, 2006, p.</w:t>
      </w:r>
      <w:r w:rsidR="00AC7CCE">
        <w:rPr>
          <w:rFonts w:ascii="Times New Roman" w:hAnsi="Times New Roman" w:cs="Times New Roman"/>
          <w:color w:val="000000"/>
          <w:sz w:val="24"/>
          <w:szCs w:val="24"/>
        </w:rPr>
        <w:t xml:space="preserve"> </w:t>
      </w:r>
      <w:r w:rsidRPr="00801462">
        <w:rPr>
          <w:rFonts w:ascii="Times New Roman" w:hAnsi="Times New Roman" w:cs="Times New Roman"/>
          <w:color w:val="000000"/>
          <w:sz w:val="24"/>
          <w:szCs w:val="24"/>
        </w:rPr>
        <w:t xml:space="preserve">1). While beneficial, action research that is conducted this way can be a </w:t>
      </w:r>
      <w:r w:rsidR="00AC7CCE">
        <w:rPr>
          <w:rFonts w:ascii="Times New Roman" w:hAnsi="Times New Roman" w:cs="Times New Roman"/>
          <w:color w:val="000000"/>
          <w:sz w:val="24"/>
          <w:szCs w:val="24"/>
        </w:rPr>
        <w:t>sterile and isolating</w:t>
      </w:r>
      <w:r w:rsidRPr="00801462">
        <w:rPr>
          <w:rFonts w:ascii="Times New Roman" w:hAnsi="Times New Roman" w:cs="Times New Roman"/>
          <w:color w:val="000000"/>
          <w:sz w:val="24"/>
          <w:szCs w:val="24"/>
        </w:rPr>
        <w:t xml:space="preserve"> process </w:t>
      </w:r>
      <w:r w:rsidR="00AC7CCE" w:rsidRPr="00801462">
        <w:rPr>
          <w:rFonts w:ascii="Times New Roman" w:hAnsi="Times New Roman" w:cs="Times New Roman"/>
          <w:color w:val="000000"/>
          <w:sz w:val="24"/>
          <w:szCs w:val="24"/>
        </w:rPr>
        <w:t>whe</w:t>
      </w:r>
      <w:r w:rsidR="00AC7CCE">
        <w:rPr>
          <w:rFonts w:ascii="Times New Roman" w:hAnsi="Times New Roman" w:cs="Times New Roman"/>
          <w:color w:val="000000"/>
          <w:sz w:val="24"/>
          <w:szCs w:val="24"/>
        </w:rPr>
        <w:t xml:space="preserve">re </w:t>
      </w:r>
      <w:r w:rsidRPr="00801462">
        <w:rPr>
          <w:rFonts w:ascii="Times New Roman" w:hAnsi="Times New Roman" w:cs="Times New Roman"/>
          <w:color w:val="000000"/>
          <w:sz w:val="24"/>
          <w:szCs w:val="24"/>
        </w:rPr>
        <w:t>c</w:t>
      </w:r>
      <w:r w:rsidRPr="00801462">
        <w:rPr>
          <w:rFonts w:ascii="Times New Roman" w:hAnsi="Times New Roman" w:cs="Times New Roman"/>
          <w:sz w:val="24"/>
          <w:szCs w:val="24"/>
        </w:rPr>
        <w:t>hange is often initiated in the process of making meaning of context with others</w:t>
      </w:r>
      <w:r w:rsidR="00AC7CCE">
        <w:rPr>
          <w:rFonts w:ascii="Times New Roman" w:hAnsi="Times New Roman" w:cs="Times New Roman"/>
          <w:sz w:val="24"/>
          <w:szCs w:val="24"/>
        </w:rPr>
        <w:t xml:space="preserve"> (Vygotsky, 1978)</w:t>
      </w:r>
      <w:r w:rsidRPr="00801462">
        <w:rPr>
          <w:rFonts w:ascii="Times New Roman" w:hAnsi="Times New Roman" w:cs="Times New Roman"/>
          <w:sz w:val="24"/>
          <w:szCs w:val="24"/>
        </w:rPr>
        <w:t>. As it is written in this bill, a</w:t>
      </w:r>
      <w:r w:rsidRPr="00801462">
        <w:rPr>
          <w:rFonts w:ascii="Times New Roman" w:hAnsi="Times New Roman" w:cs="Times New Roman"/>
          <w:color w:val="000000"/>
          <w:sz w:val="24"/>
          <w:szCs w:val="24"/>
        </w:rPr>
        <w:t xml:space="preserve">ction research is defined as an individual and personalized idea of learning, and thus lacks grounding in the most current research into professional learning models that stress the social and contextual conditions needed to motivate teachers to engage in improving their practice. Teachers can participate in the process </w:t>
      </w:r>
      <w:proofErr w:type="gramStart"/>
      <w:r w:rsidRPr="00801462">
        <w:rPr>
          <w:rFonts w:ascii="Times New Roman" w:hAnsi="Times New Roman" w:cs="Times New Roman"/>
          <w:color w:val="000000"/>
          <w:sz w:val="24"/>
          <w:szCs w:val="24"/>
        </w:rPr>
        <w:t>alone, but</w:t>
      </w:r>
      <w:proofErr w:type="gramEnd"/>
      <w:r w:rsidRPr="00801462">
        <w:rPr>
          <w:rFonts w:ascii="Times New Roman" w:hAnsi="Times New Roman" w:cs="Times New Roman"/>
          <w:color w:val="000000"/>
          <w:sz w:val="24"/>
          <w:szCs w:val="24"/>
        </w:rPr>
        <w:t xml:space="preserve"> may not experience the potential for development that comes as a result of a collaborative experience, coaching expertise and extended learning time.</w:t>
      </w:r>
    </w:p>
    <w:p w14:paraId="5E5830E9" w14:textId="77777777" w:rsidR="00730C68" w:rsidRPr="0087669F" w:rsidRDefault="00730C68" w:rsidP="00730C68">
      <w:pPr>
        <w:spacing w:after="0" w:line="480" w:lineRule="auto"/>
        <w:rPr>
          <w:rFonts w:ascii="Times New Roman" w:hAnsi="Times New Roman" w:cs="Times New Roman"/>
          <w:b/>
          <w:bCs/>
          <w:color w:val="000000"/>
          <w:sz w:val="24"/>
          <w:szCs w:val="24"/>
        </w:rPr>
      </w:pPr>
      <w:r w:rsidRPr="0087669F">
        <w:rPr>
          <w:rFonts w:ascii="Times New Roman" w:hAnsi="Times New Roman" w:cs="Times New Roman"/>
          <w:b/>
          <w:bCs/>
          <w:color w:val="000000"/>
          <w:sz w:val="24"/>
          <w:szCs w:val="24"/>
        </w:rPr>
        <w:t>Study Purpose</w:t>
      </w:r>
    </w:p>
    <w:p w14:paraId="78594D95" w14:textId="77777777" w:rsidR="00DB2B4E" w:rsidRPr="0087669F" w:rsidRDefault="00CD5DE9" w:rsidP="00DB2B4E">
      <w:pPr>
        <w:spacing w:after="0" w:line="480" w:lineRule="auto"/>
        <w:ind w:firstLine="720"/>
        <w:rPr>
          <w:rFonts w:ascii="Times New Roman" w:hAnsi="Times New Roman" w:cs="Times New Roman"/>
          <w:sz w:val="24"/>
          <w:szCs w:val="24"/>
        </w:rPr>
      </w:pPr>
      <w:r w:rsidRPr="00801462">
        <w:rPr>
          <w:rFonts w:ascii="Times New Roman" w:hAnsi="Times New Roman" w:cs="Times New Roman"/>
          <w:color w:val="000000"/>
          <w:sz w:val="24"/>
          <w:szCs w:val="24"/>
        </w:rPr>
        <w:t xml:space="preserve">Research about the conditions necessary to spur teacher learning can bring about a better understanding of professional development designs most conducive to this process (Cobb, McCain, de Silva </w:t>
      </w:r>
      <w:proofErr w:type="spellStart"/>
      <w:r w:rsidRPr="00801462">
        <w:rPr>
          <w:rFonts w:ascii="Times New Roman" w:hAnsi="Times New Roman" w:cs="Times New Roman"/>
          <w:color w:val="000000"/>
          <w:sz w:val="24"/>
          <w:szCs w:val="24"/>
        </w:rPr>
        <w:t>Lamberg</w:t>
      </w:r>
      <w:proofErr w:type="spellEnd"/>
      <w:r w:rsidRPr="00801462">
        <w:rPr>
          <w:rFonts w:ascii="Times New Roman" w:hAnsi="Times New Roman" w:cs="Times New Roman"/>
          <w:color w:val="000000"/>
          <w:sz w:val="24"/>
          <w:szCs w:val="24"/>
        </w:rPr>
        <w:t xml:space="preserve">, &amp; Dean, 2003). Scholars have begun to make connections between professional development design and changes in classroom practice, as scholars recognize that adjustments to professional development designs can promote better teacher learning (Wayne, Yoon, Zhu, </w:t>
      </w:r>
      <w:proofErr w:type="spellStart"/>
      <w:r w:rsidRPr="00801462">
        <w:rPr>
          <w:rFonts w:ascii="Times New Roman" w:hAnsi="Times New Roman" w:cs="Times New Roman"/>
          <w:color w:val="000000"/>
          <w:sz w:val="24"/>
          <w:szCs w:val="24"/>
        </w:rPr>
        <w:t>Cronen</w:t>
      </w:r>
      <w:proofErr w:type="spellEnd"/>
      <w:r w:rsidRPr="00801462">
        <w:rPr>
          <w:rFonts w:ascii="Times New Roman" w:hAnsi="Times New Roman" w:cs="Times New Roman"/>
          <w:color w:val="000000"/>
          <w:sz w:val="24"/>
          <w:szCs w:val="24"/>
        </w:rPr>
        <w:t xml:space="preserve">, &amp; </w:t>
      </w:r>
      <w:proofErr w:type="spellStart"/>
      <w:r w:rsidRPr="00801462">
        <w:rPr>
          <w:rFonts w:ascii="Times New Roman" w:hAnsi="Times New Roman" w:cs="Times New Roman"/>
          <w:color w:val="000000"/>
          <w:sz w:val="24"/>
          <w:szCs w:val="24"/>
        </w:rPr>
        <w:t>Garet</w:t>
      </w:r>
      <w:proofErr w:type="spellEnd"/>
      <w:r w:rsidRPr="00801462">
        <w:rPr>
          <w:rFonts w:ascii="Times New Roman" w:hAnsi="Times New Roman" w:cs="Times New Roman"/>
          <w:color w:val="000000"/>
          <w:sz w:val="24"/>
          <w:szCs w:val="24"/>
        </w:rPr>
        <w:t xml:space="preserve">, 2008). Characteristics of professional development that promote ideal social and contextual conditions for learning like collaborative experience, coaching expertise, and extended learning time, must be in place for teacher learning to occur. </w:t>
      </w:r>
      <w:bookmarkStart w:id="0" w:name="_Hlk39410421"/>
      <w:r w:rsidR="00DB2B4E">
        <w:rPr>
          <w:rFonts w:ascii="Times New Roman" w:hAnsi="Times New Roman" w:cs="Times New Roman"/>
          <w:color w:val="000000"/>
          <w:sz w:val="24"/>
          <w:szCs w:val="24"/>
        </w:rPr>
        <w:t xml:space="preserve">The goal of this study was to improve upon the current collaborative action research model using evidence-based practices. </w:t>
      </w:r>
      <w:r w:rsidR="00DB2B4E" w:rsidRPr="0087669F">
        <w:rPr>
          <w:rFonts w:ascii="Times New Roman" w:hAnsi="Times New Roman" w:cs="Times New Roman"/>
          <w:sz w:val="24"/>
          <w:szCs w:val="24"/>
        </w:rPr>
        <w:t xml:space="preserve">This study used collaborative action research </w:t>
      </w:r>
      <w:r w:rsidR="006446D7" w:rsidRPr="0087669F">
        <w:rPr>
          <w:rFonts w:ascii="Times New Roman" w:hAnsi="Times New Roman" w:cs="Times New Roman"/>
          <w:sz w:val="24"/>
          <w:szCs w:val="24"/>
        </w:rPr>
        <w:t xml:space="preserve">(CAR) </w:t>
      </w:r>
      <w:r w:rsidR="00DB2B4E" w:rsidRPr="0087669F">
        <w:rPr>
          <w:rFonts w:ascii="Times New Roman" w:hAnsi="Times New Roman" w:cs="Times New Roman"/>
          <w:sz w:val="24"/>
          <w:szCs w:val="24"/>
        </w:rPr>
        <w:t xml:space="preserve">as a base design and added </w:t>
      </w:r>
      <w:r w:rsidR="00DB2B4E" w:rsidRPr="0087669F">
        <w:rPr>
          <w:rFonts w:ascii="Times New Roman" w:hAnsi="Times New Roman" w:cs="Times New Roman"/>
          <w:sz w:val="24"/>
          <w:szCs w:val="24"/>
        </w:rPr>
        <w:lastRenderedPageBreak/>
        <w:t>structured collaboration, expert coaching, and extended time over the course of two research cycles. The purpose was to evaluate how the addition of these practices to the current model would influence teachers’ basic psychological needs, thereby promoting efficacy and the development of knowledge.</w:t>
      </w:r>
    </w:p>
    <w:p w14:paraId="15023F66" w14:textId="77777777" w:rsidR="00CD5DE9" w:rsidRPr="00801462" w:rsidRDefault="00B16AC7" w:rsidP="0087669F">
      <w:pPr>
        <w:spacing w:after="0" w:line="480" w:lineRule="auto"/>
        <w:ind w:firstLine="720"/>
        <w:rPr>
          <w:rFonts w:ascii="Times New Roman" w:hAnsi="Times New Roman" w:cs="Times New Roman"/>
          <w:color w:val="000000"/>
          <w:sz w:val="24"/>
          <w:szCs w:val="24"/>
        </w:rPr>
      </w:pPr>
      <w:r w:rsidRPr="00801462">
        <w:rPr>
          <w:rFonts w:ascii="Times New Roman" w:hAnsi="Times New Roman" w:cs="Times New Roman"/>
          <w:color w:val="000000"/>
          <w:sz w:val="24"/>
          <w:szCs w:val="24"/>
        </w:rPr>
        <w:t>To this end, the researcher, as both a researcher and an administrator,</w:t>
      </w:r>
      <w:r>
        <w:rPr>
          <w:rFonts w:ascii="Times New Roman" w:hAnsi="Times New Roman" w:cs="Times New Roman"/>
          <w:color w:val="000000"/>
          <w:sz w:val="24"/>
          <w:szCs w:val="24"/>
        </w:rPr>
        <w:t xml:space="preserve"> </w:t>
      </w:r>
      <w:r w:rsidRPr="00801462">
        <w:rPr>
          <w:rFonts w:ascii="Times New Roman" w:hAnsi="Times New Roman" w:cs="Times New Roman"/>
          <w:color w:val="000000"/>
          <w:sz w:val="24"/>
          <w:szCs w:val="24"/>
        </w:rPr>
        <w:t>adopt</w:t>
      </w:r>
      <w:r>
        <w:rPr>
          <w:rFonts w:ascii="Times New Roman" w:hAnsi="Times New Roman" w:cs="Times New Roman"/>
          <w:color w:val="000000"/>
          <w:sz w:val="24"/>
          <w:szCs w:val="24"/>
        </w:rPr>
        <w:t>ed</w:t>
      </w:r>
      <w:r w:rsidRPr="00801462">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 mixed methods case study</w:t>
      </w:r>
      <w:r w:rsidRPr="00801462">
        <w:rPr>
          <w:rFonts w:ascii="Times New Roman" w:hAnsi="Times New Roman" w:cs="Times New Roman"/>
          <w:color w:val="000000"/>
          <w:sz w:val="24"/>
          <w:szCs w:val="24"/>
        </w:rPr>
        <w:t xml:space="preserve"> approach to this study.</w:t>
      </w:r>
      <w:r>
        <w:rPr>
          <w:rFonts w:ascii="Times New Roman" w:hAnsi="Times New Roman" w:cs="Times New Roman"/>
          <w:color w:val="000000"/>
          <w:sz w:val="24"/>
          <w:szCs w:val="24"/>
        </w:rPr>
        <w:t xml:space="preserve"> </w:t>
      </w:r>
      <w:r w:rsidR="002E5F95" w:rsidRPr="00801462">
        <w:rPr>
          <w:rFonts w:ascii="Times New Roman" w:hAnsi="Times New Roman" w:cs="Times New Roman"/>
          <w:color w:val="000000"/>
          <w:sz w:val="24"/>
          <w:szCs w:val="24"/>
        </w:rPr>
        <w:t>First, the current action research model w</w:t>
      </w:r>
      <w:r w:rsidR="002E5F95">
        <w:rPr>
          <w:rFonts w:ascii="Times New Roman" w:hAnsi="Times New Roman" w:cs="Times New Roman"/>
          <w:color w:val="000000"/>
          <w:sz w:val="24"/>
          <w:szCs w:val="24"/>
        </w:rPr>
        <w:t>as</w:t>
      </w:r>
      <w:r w:rsidR="002E5F95" w:rsidRPr="00801462">
        <w:rPr>
          <w:rFonts w:ascii="Times New Roman" w:hAnsi="Times New Roman" w:cs="Times New Roman"/>
          <w:color w:val="000000"/>
          <w:sz w:val="24"/>
          <w:szCs w:val="24"/>
        </w:rPr>
        <w:t xml:space="preserve"> redesigned to better leverage structured collaboration, expert coaching, and extended learning time.</w:t>
      </w:r>
      <w:r>
        <w:rPr>
          <w:rFonts w:ascii="Times New Roman" w:hAnsi="Times New Roman" w:cs="Times New Roman"/>
          <w:color w:val="000000"/>
          <w:sz w:val="24"/>
          <w:szCs w:val="24"/>
        </w:rPr>
        <w:t xml:space="preserve"> </w:t>
      </w:r>
      <w:bookmarkEnd w:id="0"/>
      <w:r w:rsidR="00C4523D">
        <w:rPr>
          <w:rFonts w:ascii="Times New Roman" w:hAnsi="Times New Roman" w:cs="Times New Roman"/>
          <w:color w:val="000000"/>
          <w:sz w:val="24"/>
          <w:szCs w:val="24"/>
        </w:rPr>
        <w:t>The researcher</w:t>
      </w:r>
      <w:r>
        <w:rPr>
          <w:rFonts w:ascii="Times New Roman" w:hAnsi="Times New Roman" w:cs="Times New Roman"/>
          <w:color w:val="000000"/>
          <w:sz w:val="24"/>
          <w:szCs w:val="24"/>
        </w:rPr>
        <w:t xml:space="preserve"> then</w:t>
      </w:r>
      <w:r w:rsidR="00C4523D">
        <w:rPr>
          <w:rFonts w:ascii="Times New Roman" w:hAnsi="Times New Roman" w:cs="Times New Roman"/>
          <w:color w:val="000000"/>
          <w:sz w:val="24"/>
          <w:szCs w:val="24"/>
        </w:rPr>
        <w:t xml:space="preserve"> </w:t>
      </w:r>
      <w:r w:rsidR="00CD5DE9" w:rsidRPr="00801462">
        <w:rPr>
          <w:rFonts w:ascii="Times New Roman" w:hAnsi="Times New Roman" w:cs="Times New Roman"/>
          <w:color w:val="000000"/>
          <w:sz w:val="24"/>
          <w:szCs w:val="24"/>
        </w:rPr>
        <w:t>assume</w:t>
      </w:r>
      <w:r w:rsidR="00C4523D">
        <w:rPr>
          <w:rFonts w:ascii="Times New Roman" w:hAnsi="Times New Roman" w:cs="Times New Roman"/>
          <w:color w:val="000000"/>
          <w:sz w:val="24"/>
          <w:szCs w:val="24"/>
        </w:rPr>
        <w:t>d</w:t>
      </w:r>
      <w:r w:rsidR="00CD5DE9" w:rsidRPr="00801462">
        <w:rPr>
          <w:rFonts w:ascii="Times New Roman" w:hAnsi="Times New Roman" w:cs="Times New Roman"/>
          <w:color w:val="000000"/>
          <w:sz w:val="24"/>
          <w:szCs w:val="24"/>
        </w:rPr>
        <w:t xml:space="preserve"> a “personal-professional” stance </w:t>
      </w:r>
      <w:r w:rsidR="00C4523D">
        <w:rPr>
          <w:rFonts w:ascii="Times New Roman" w:hAnsi="Times New Roman" w:cs="Times New Roman"/>
          <w:color w:val="000000"/>
          <w:sz w:val="24"/>
          <w:szCs w:val="24"/>
        </w:rPr>
        <w:t xml:space="preserve">by </w:t>
      </w:r>
      <w:r w:rsidR="00CD5DE9" w:rsidRPr="00801462">
        <w:rPr>
          <w:rFonts w:ascii="Times New Roman" w:hAnsi="Times New Roman" w:cs="Times New Roman"/>
          <w:color w:val="000000"/>
          <w:sz w:val="24"/>
          <w:szCs w:val="24"/>
        </w:rPr>
        <w:t>engag</w:t>
      </w:r>
      <w:r w:rsidR="00C4523D">
        <w:rPr>
          <w:rFonts w:ascii="Times New Roman" w:hAnsi="Times New Roman" w:cs="Times New Roman"/>
          <w:color w:val="000000"/>
          <w:sz w:val="24"/>
          <w:szCs w:val="24"/>
        </w:rPr>
        <w:t>ing</w:t>
      </w:r>
      <w:r w:rsidR="00CD5DE9" w:rsidRPr="00801462">
        <w:rPr>
          <w:rFonts w:ascii="Times New Roman" w:hAnsi="Times New Roman" w:cs="Times New Roman"/>
          <w:color w:val="000000"/>
          <w:sz w:val="24"/>
          <w:szCs w:val="24"/>
        </w:rPr>
        <w:t xml:space="preserve"> in the reflective process along-side the teachers, providing greater insight into the process (Orland-Barak &amp; Becher, 2011). </w:t>
      </w:r>
      <w:bookmarkStart w:id="1" w:name="_Hlk39410437"/>
      <w:r w:rsidR="00CD5DE9" w:rsidRPr="00801462">
        <w:rPr>
          <w:rFonts w:ascii="Times New Roman" w:hAnsi="Times New Roman" w:cs="Times New Roman"/>
          <w:color w:val="000000"/>
          <w:sz w:val="24"/>
          <w:szCs w:val="24"/>
        </w:rPr>
        <w:t>The following research questions frame</w:t>
      </w:r>
      <w:r w:rsidR="002E5F95">
        <w:rPr>
          <w:rFonts w:ascii="Times New Roman" w:hAnsi="Times New Roman" w:cs="Times New Roman"/>
          <w:color w:val="000000"/>
          <w:sz w:val="24"/>
          <w:szCs w:val="24"/>
        </w:rPr>
        <w:t>d</w:t>
      </w:r>
      <w:r w:rsidR="00CD5DE9" w:rsidRPr="00801462">
        <w:rPr>
          <w:rFonts w:ascii="Times New Roman" w:hAnsi="Times New Roman" w:cs="Times New Roman"/>
          <w:color w:val="000000"/>
          <w:sz w:val="24"/>
          <w:szCs w:val="24"/>
        </w:rPr>
        <w:t xml:space="preserve"> the study:</w:t>
      </w:r>
    </w:p>
    <w:p w14:paraId="1246DFAF" w14:textId="77777777" w:rsidR="00CD5DE9" w:rsidRPr="00801462" w:rsidRDefault="00CD5DE9" w:rsidP="00CD5DE9">
      <w:pPr>
        <w:pStyle w:val="ListParagraph"/>
        <w:numPr>
          <w:ilvl w:val="0"/>
          <w:numId w:val="21"/>
        </w:num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How d</w:t>
      </w:r>
      <w:r w:rsidR="00CD7913">
        <w:rPr>
          <w:rFonts w:ascii="Times New Roman" w:hAnsi="Times New Roman" w:cs="Times New Roman"/>
          <w:color w:val="000000"/>
          <w:sz w:val="24"/>
          <w:szCs w:val="24"/>
        </w:rPr>
        <w:t xml:space="preserve">id </w:t>
      </w:r>
      <w:r w:rsidRPr="00801462">
        <w:rPr>
          <w:rFonts w:ascii="Times New Roman" w:hAnsi="Times New Roman" w:cs="Times New Roman"/>
          <w:color w:val="000000"/>
          <w:sz w:val="24"/>
          <w:szCs w:val="24"/>
        </w:rPr>
        <w:t xml:space="preserve">the additions of structured collaboration, expert coaching, and extended learning time to the action research professional development model work both individually as well as collectively to support teachers’ psychological needs?  </w:t>
      </w:r>
    </w:p>
    <w:p w14:paraId="43FFF5D2" w14:textId="77777777" w:rsidR="00A42664" w:rsidRDefault="00CD5DE9" w:rsidP="00CD5DE9">
      <w:pPr>
        <w:pStyle w:val="ListParagraph"/>
        <w:numPr>
          <w:ilvl w:val="0"/>
          <w:numId w:val="21"/>
        </w:num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How d</w:t>
      </w:r>
      <w:r w:rsidR="00CD7913">
        <w:rPr>
          <w:rFonts w:ascii="Times New Roman" w:hAnsi="Times New Roman" w:cs="Times New Roman"/>
          <w:color w:val="000000"/>
          <w:sz w:val="24"/>
          <w:szCs w:val="24"/>
        </w:rPr>
        <w:t>id</w:t>
      </w:r>
      <w:r w:rsidRPr="00801462">
        <w:rPr>
          <w:rFonts w:ascii="Times New Roman" w:hAnsi="Times New Roman" w:cs="Times New Roman"/>
          <w:color w:val="000000"/>
          <w:sz w:val="24"/>
          <w:szCs w:val="24"/>
        </w:rPr>
        <w:t xml:space="preserve"> the social and contextual conditions of structured collaboration, expert coaching and extended learning time during the action research professional development model shape teacher efficacy and knowledge?</w:t>
      </w:r>
      <w:r w:rsidR="00A42664">
        <w:rPr>
          <w:rFonts w:ascii="Times New Roman" w:hAnsi="Times New Roman" w:cs="Times New Roman"/>
          <w:color w:val="000000"/>
          <w:sz w:val="24"/>
          <w:szCs w:val="24"/>
        </w:rPr>
        <w:br w:type="page"/>
      </w:r>
    </w:p>
    <w:bookmarkEnd w:id="1"/>
    <w:p w14:paraId="4D864A70" w14:textId="77777777" w:rsidR="00B5086C" w:rsidRPr="00C465C2" w:rsidRDefault="00B5086C" w:rsidP="00B5086C">
      <w:pPr>
        <w:spacing w:after="0" w:line="480" w:lineRule="auto"/>
        <w:jc w:val="center"/>
        <w:rPr>
          <w:rFonts w:ascii="Times New Roman" w:hAnsi="Times New Roman" w:cs="Times New Roman"/>
          <w:b/>
          <w:color w:val="000000"/>
          <w:sz w:val="24"/>
          <w:szCs w:val="24"/>
        </w:rPr>
      </w:pPr>
      <w:r w:rsidRPr="00C465C2">
        <w:rPr>
          <w:rFonts w:ascii="Times New Roman" w:hAnsi="Times New Roman" w:cs="Times New Roman"/>
          <w:b/>
          <w:color w:val="000000"/>
          <w:sz w:val="24"/>
          <w:szCs w:val="24"/>
        </w:rPr>
        <w:lastRenderedPageBreak/>
        <w:t>CHAPTER 2:</w:t>
      </w:r>
    </w:p>
    <w:p w14:paraId="33E279AA" w14:textId="77777777" w:rsidR="00B5086C" w:rsidRPr="00C465C2" w:rsidRDefault="00B5086C" w:rsidP="00B5086C">
      <w:pPr>
        <w:spacing w:after="0" w:line="480" w:lineRule="auto"/>
        <w:jc w:val="center"/>
        <w:rPr>
          <w:rFonts w:ascii="Times New Roman" w:hAnsi="Times New Roman" w:cs="Times New Roman"/>
          <w:b/>
          <w:color w:val="000000"/>
          <w:sz w:val="24"/>
          <w:szCs w:val="24"/>
        </w:rPr>
      </w:pPr>
      <w:r w:rsidRPr="00C465C2">
        <w:rPr>
          <w:rFonts w:ascii="Times New Roman" w:hAnsi="Times New Roman" w:cs="Times New Roman"/>
          <w:b/>
          <w:color w:val="000000"/>
          <w:sz w:val="24"/>
          <w:szCs w:val="24"/>
        </w:rPr>
        <w:t>REVIEW OF LITERATURE</w:t>
      </w:r>
    </w:p>
    <w:p w14:paraId="12623378" w14:textId="77777777" w:rsidR="00B5086C" w:rsidRPr="00801462" w:rsidRDefault="00B5086C" w:rsidP="00B5086C">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 Teacher professional development is characterized as in-service teacher education (Tan, 2014) provided through formal experiences such as workshops, book studies, lesson studies and mentoring or through informal experiences such as reading educational books, articles or watching documentaries (Gender, 2000). </w:t>
      </w:r>
      <w:r>
        <w:rPr>
          <w:rFonts w:ascii="Times New Roman" w:hAnsi="Times New Roman" w:cs="Times New Roman"/>
          <w:color w:val="000000"/>
          <w:sz w:val="24"/>
          <w:szCs w:val="24"/>
        </w:rPr>
        <w:t xml:space="preserve">These experiences aim to develop teachers’ beliefs, attitudes, </w:t>
      </w:r>
      <w:proofErr w:type="gramStart"/>
      <w:r>
        <w:rPr>
          <w:rFonts w:ascii="Times New Roman" w:hAnsi="Times New Roman" w:cs="Times New Roman"/>
          <w:color w:val="000000"/>
          <w:sz w:val="24"/>
          <w:szCs w:val="24"/>
        </w:rPr>
        <w:t>knowledge</w:t>
      </w:r>
      <w:proofErr w:type="gramEnd"/>
      <w:r>
        <w:rPr>
          <w:rFonts w:ascii="Times New Roman" w:hAnsi="Times New Roman" w:cs="Times New Roman"/>
          <w:color w:val="000000"/>
          <w:sz w:val="24"/>
          <w:szCs w:val="24"/>
        </w:rPr>
        <w:t xml:space="preserve"> and practices </w:t>
      </w:r>
      <w:r w:rsidRPr="00986A9D">
        <w:rPr>
          <w:rFonts w:ascii="Times New Roman" w:hAnsi="Times New Roman" w:cs="Times New Roman"/>
          <w:sz w:val="24"/>
          <w:szCs w:val="24"/>
        </w:rPr>
        <w:t xml:space="preserve">(Carlisle </w:t>
      </w:r>
      <w:r w:rsidR="0010416F">
        <w:rPr>
          <w:rFonts w:ascii="Times New Roman" w:hAnsi="Times New Roman" w:cs="Times New Roman"/>
          <w:sz w:val="24"/>
          <w:szCs w:val="24"/>
        </w:rPr>
        <w:t>&amp;</w:t>
      </w:r>
      <w:r w:rsidRPr="00986A9D">
        <w:rPr>
          <w:rFonts w:ascii="Times New Roman" w:hAnsi="Times New Roman" w:cs="Times New Roman"/>
          <w:sz w:val="24"/>
          <w:szCs w:val="24"/>
        </w:rPr>
        <w:t xml:space="preserve"> </w:t>
      </w:r>
      <w:proofErr w:type="spellStart"/>
      <w:r w:rsidRPr="00986A9D">
        <w:rPr>
          <w:rFonts w:ascii="Times New Roman" w:hAnsi="Times New Roman" w:cs="Times New Roman"/>
          <w:sz w:val="24"/>
          <w:szCs w:val="24"/>
        </w:rPr>
        <w:t>Berebitsky</w:t>
      </w:r>
      <w:proofErr w:type="spellEnd"/>
      <w:r w:rsidR="002D217A">
        <w:rPr>
          <w:rFonts w:ascii="Times New Roman" w:hAnsi="Times New Roman" w:cs="Times New Roman"/>
          <w:sz w:val="24"/>
          <w:szCs w:val="24"/>
        </w:rPr>
        <w:t>,</w:t>
      </w:r>
      <w:r w:rsidRPr="00986A9D">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986A9D">
        <w:rPr>
          <w:rFonts w:ascii="Times New Roman" w:hAnsi="Times New Roman" w:cs="Times New Roman"/>
          <w:sz w:val="24"/>
          <w:szCs w:val="24"/>
        </w:rPr>
        <w:t>Elmore</w:t>
      </w:r>
      <w:r w:rsidR="0010416F">
        <w:rPr>
          <w:rFonts w:ascii="Times New Roman" w:hAnsi="Times New Roman" w:cs="Times New Roman"/>
          <w:sz w:val="24"/>
          <w:szCs w:val="24"/>
        </w:rPr>
        <w:t xml:space="preserve"> &amp;</w:t>
      </w:r>
      <w:r w:rsidRPr="00986A9D">
        <w:rPr>
          <w:rFonts w:ascii="Times New Roman" w:hAnsi="Times New Roman" w:cs="Times New Roman"/>
          <w:sz w:val="24"/>
          <w:szCs w:val="24"/>
        </w:rPr>
        <w:t xml:space="preserve"> Burney 1999</w:t>
      </w:r>
      <w:r>
        <w:rPr>
          <w:rFonts w:ascii="Times New Roman" w:hAnsi="Times New Roman" w:cs="Times New Roman"/>
          <w:sz w:val="24"/>
          <w:szCs w:val="24"/>
        </w:rPr>
        <w:t>;</w:t>
      </w:r>
      <w:r w:rsidRPr="00986A9D">
        <w:rPr>
          <w:rFonts w:ascii="Times New Roman" w:hAnsi="Times New Roman" w:cs="Times New Roman"/>
          <w:sz w:val="24"/>
          <w:szCs w:val="24"/>
        </w:rPr>
        <w:t xml:space="preserve"> </w:t>
      </w:r>
      <w:proofErr w:type="spellStart"/>
      <w:r w:rsidRPr="00986A9D">
        <w:rPr>
          <w:rFonts w:ascii="Times New Roman" w:hAnsi="Times New Roman" w:cs="Times New Roman"/>
          <w:sz w:val="24"/>
          <w:szCs w:val="24"/>
        </w:rPr>
        <w:t>Guskey</w:t>
      </w:r>
      <w:proofErr w:type="spellEnd"/>
      <w:r w:rsidR="0010416F">
        <w:rPr>
          <w:rFonts w:ascii="Times New Roman" w:hAnsi="Times New Roman" w:cs="Times New Roman"/>
          <w:sz w:val="24"/>
          <w:szCs w:val="24"/>
        </w:rPr>
        <w:t>,</w:t>
      </w:r>
      <w:r w:rsidRPr="00986A9D">
        <w:rPr>
          <w:rFonts w:ascii="Times New Roman" w:hAnsi="Times New Roman" w:cs="Times New Roman"/>
          <w:sz w:val="24"/>
          <w:szCs w:val="24"/>
        </w:rPr>
        <w:t xml:space="preserve"> 1986, 2002).</w:t>
      </w:r>
      <w:r>
        <w:rPr>
          <w:rFonts w:ascii="Times New Roman" w:hAnsi="Times New Roman" w:cs="Times New Roman"/>
          <w:sz w:val="24"/>
          <w:szCs w:val="24"/>
        </w:rPr>
        <w:t xml:space="preserve"> </w:t>
      </w:r>
      <w:r w:rsidRPr="00801462">
        <w:rPr>
          <w:rFonts w:ascii="Times New Roman" w:hAnsi="Times New Roman" w:cs="Times New Roman"/>
          <w:color w:val="000000"/>
          <w:sz w:val="24"/>
          <w:szCs w:val="24"/>
        </w:rPr>
        <w:t xml:space="preserve">When these experiences result in teachers making changes in their mental models of teaching and learning, it is thought to be the result of a process of change called professional development (Richardson &amp; </w:t>
      </w:r>
      <w:proofErr w:type="spellStart"/>
      <w:r w:rsidRPr="00801462">
        <w:rPr>
          <w:rFonts w:ascii="Times New Roman" w:hAnsi="Times New Roman" w:cs="Times New Roman"/>
          <w:color w:val="000000"/>
          <w:sz w:val="24"/>
          <w:szCs w:val="24"/>
        </w:rPr>
        <w:t>Placier</w:t>
      </w:r>
      <w:proofErr w:type="spellEnd"/>
      <w:r w:rsidRPr="00801462">
        <w:rPr>
          <w:rFonts w:ascii="Times New Roman" w:hAnsi="Times New Roman" w:cs="Times New Roman"/>
          <w:color w:val="000000"/>
          <w:sz w:val="24"/>
          <w:szCs w:val="24"/>
        </w:rPr>
        <w:t xml:space="preserve">, 2001). </w:t>
      </w:r>
    </w:p>
    <w:p w14:paraId="5C5D4BB9" w14:textId="77777777" w:rsidR="00B5086C" w:rsidRPr="00801462" w:rsidRDefault="00B5086C" w:rsidP="00B5086C">
      <w:pPr>
        <w:autoSpaceDE w:val="0"/>
        <w:autoSpaceDN w:val="0"/>
        <w:adjustRightInd w:val="0"/>
        <w:spacing w:after="0" w:line="480" w:lineRule="auto"/>
        <w:ind w:firstLine="720"/>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The mental models represented by a preservice teacher before entering the classroom </w:t>
      </w:r>
      <w:proofErr w:type="gramStart"/>
      <w:r w:rsidRPr="00801462">
        <w:rPr>
          <w:rFonts w:ascii="Times New Roman" w:hAnsi="Times New Roman" w:cs="Times New Roman"/>
          <w:color w:val="000000"/>
          <w:sz w:val="24"/>
          <w:szCs w:val="24"/>
        </w:rPr>
        <w:t>have to</w:t>
      </w:r>
      <w:proofErr w:type="gramEnd"/>
      <w:r w:rsidRPr="00801462">
        <w:rPr>
          <w:rFonts w:ascii="Times New Roman" w:hAnsi="Times New Roman" w:cs="Times New Roman"/>
          <w:color w:val="000000"/>
          <w:sz w:val="24"/>
          <w:szCs w:val="24"/>
        </w:rPr>
        <w:t xml:space="preserve"> be adjusted to the context of their classroom. It may explain why some researchers such as </w:t>
      </w:r>
      <w:proofErr w:type="spellStart"/>
      <w:r w:rsidRPr="00801462">
        <w:rPr>
          <w:rFonts w:ascii="Times New Roman" w:hAnsi="Times New Roman" w:cs="Times New Roman"/>
          <w:color w:val="000000"/>
          <w:sz w:val="24"/>
          <w:szCs w:val="24"/>
        </w:rPr>
        <w:t>Mtwetwa</w:t>
      </w:r>
      <w:proofErr w:type="spellEnd"/>
      <w:r w:rsidRPr="00801462">
        <w:rPr>
          <w:rFonts w:ascii="Times New Roman" w:hAnsi="Times New Roman" w:cs="Times New Roman"/>
          <w:color w:val="000000"/>
          <w:sz w:val="24"/>
          <w:szCs w:val="24"/>
        </w:rPr>
        <w:t xml:space="preserve"> and Thompson (2000) define the role of professional development as an attempt to close the gap developed between preservice and actual teaching experience. Teachers who have teaching experience also need adjustments in their mental models as they encounter new students or contexts, as well as changes in curriculum and technology </w:t>
      </w:r>
      <w:proofErr w:type="gramStart"/>
      <w:r w:rsidRPr="00801462">
        <w:rPr>
          <w:rFonts w:ascii="Times New Roman" w:hAnsi="Times New Roman" w:cs="Times New Roman"/>
          <w:color w:val="000000"/>
          <w:sz w:val="24"/>
          <w:szCs w:val="24"/>
        </w:rPr>
        <w:t>as a result of</w:t>
      </w:r>
      <w:proofErr w:type="gramEnd"/>
      <w:r w:rsidRPr="00801462">
        <w:rPr>
          <w:rFonts w:ascii="Times New Roman" w:hAnsi="Times New Roman" w:cs="Times New Roman"/>
          <w:color w:val="000000"/>
          <w:sz w:val="24"/>
          <w:szCs w:val="24"/>
        </w:rPr>
        <w:t xml:space="preserve"> school, district and state mandates. Whether novice or career, professional development should enable teachers to improve their practice in ways that facilitate student growth (Gordon, 2004).</w:t>
      </w:r>
    </w:p>
    <w:p w14:paraId="022EDCD7" w14:textId="77777777" w:rsidR="00B5086C" w:rsidRPr="00801462" w:rsidRDefault="00B5086C" w:rsidP="00B5086C">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Professional development experiences should provide access to the most recent scientific developments in teaching and learning which strengthen teachers’ skills and challenge mindsets, attitudes, beliefs, and perceptions, building their knowledge. Shulman (</w:t>
      </w:r>
      <w:r>
        <w:rPr>
          <w:rFonts w:ascii="Times New Roman" w:hAnsi="Times New Roman" w:cs="Times New Roman"/>
          <w:color w:val="000000"/>
          <w:sz w:val="24"/>
          <w:szCs w:val="24"/>
        </w:rPr>
        <w:t>2013</w:t>
      </w:r>
      <w:r w:rsidRPr="00801462">
        <w:rPr>
          <w:rFonts w:ascii="Times New Roman" w:hAnsi="Times New Roman" w:cs="Times New Roman"/>
          <w:color w:val="000000"/>
          <w:sz w:val="24"/>
          <w:szCs w:val="24"/>
        </w:rPr>
        <w:t>) suggests that there are one or more kinds of teacher knowledge:</w:t>
      </w:r>
    </w:p>
    <w:p w14:paraId="5ADAD568"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1.    Content </w:t>
      </w:r>
      <w:proofErr w:type="gramStart"/>
      <w:r w:rsidRPr="00801462">
        <w:rPr>
          <w:rFonts w:ascii="Times New Roman" w:hAnsi="Times New Roman" w:cs="Times New Roman"/>
          <w:color w:val="000000"/>
          <w:sz w:val="24"/>
          <w:szCs w:val="24"/>
        </w:rPr>
        <w:t>knowledge;</w:t>
      </w:r>
      <w:proofErr w:type="gramEnd"/>
    </w:p>
    <w:p w14:paraId="1839E48E"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lastRenderedPageBreak/>
        <w:tab/>
        <w:t>2.    General pedagogical knowledge (general principles, classroom management, and</w:t>
      </w:r>
    </w:p>
    <w:p w14:paraId="0001EA0A"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01462">
        <w:rPr>
          <w:rFonts w:ascii="Times New Roman" w:hAnsi="Times New Roman" w:cs="Times New Roman"/>
          <w:color w:val="000000"/>
          <w:sz w:val="24"/>
          <w:szCs w:val="24"/>
        </w:rPr>
        <w:t>organization</w:t>
      </w:r>
      <w:proofErr w:type="gramStart"/>
      <w:r w:rsidRPr="00801462">
        <w:rPr>
          <w:rFonts w:ascii="Times New Roman" w:hAnsi="Times New Roman" w:cs="Times New Roman"/>
          <w:color w:val="000000"/>
          <w:sz w:val="24"/>
          <w:szCs w:val="24"/>
        </w:rPr>
        <w:t>);</w:t>
      </w:r>
      <w:proofErr w:type="gramEnd"/>
    </w:p>
    <w:p w14:paraId="647C3BED"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3.    Curriculum knowledge (‘Tools of the trade</w:t>
      </w:r>
      <w:r>
        <w:rPr>
          <w:rFonts w:ascii="Times New Roman" w:hAnsi="Times New Roman" w:cs="Times New Roman"/>
          <w:color w:val="000000"/>
          <w:sz w:val="24"/>
          <w:szCs w:val="24"/>
        </w:rPr>
        <w:t>’</w:t>
      </w:r>
      <w:r w:rsidRPr="00801462">
        <w:rPr>
          <w:rFonts w:ascii="Times New Roman" w:hAnsi="Times New Roman" w:cs="Times New Roman"/>
          <w:color w:val="000000"/>
          <w:sz w:val="24"/>
          <w:szCs w:val="24"/>
        </w:rPr>
        <w:t xml:space="preserve"> such as materials and programs</w:t>
      </w:r>
      <w:proofErr w:type="gramStart"/>
      <w:r w:rsidRPr="00801462">
        <w:rPr>
          <w:rFonts w:ascii="Times New Roman" w:hAnsi="Times New Roman" w:cs="Times New Roman"/>
          <w:color w:val="000000"/>
          <w:sz w:val="24"/>
          <w:szCs w:val="24"/>
        </w:rPr>
        <w:t>);</w:t>
      </w:r>
      <w:proofErr w:type="gramEnd"/>
    </w:p>
    <w:p w14:paraId="0D13D914"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4.    Pedagogical content knowledge (the amalgam of content and pedagogy</w:t>
      </w:r>
      <w:proofErr w:type="gramStart"/>
      <w:r w:rsidRPr="00801462">
        <w:rPr>
          <w:rFonts w:ascii="Times New Roman" w:hAnsi="Times New Roman" w:cs="Times New Roman"/>
          <w:color w:val="000000"/>
          <w:sz w:val="24"/>
          <w:szCs w:val="24"/>
        </w:rPr>
        <w:t>);</w:t>
      </w:r>
      <w:proofErr w:type="gramEnd"/>
    </w:p>
    <w:p w14:paraId="4D7B9DC5"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5.    Knowledge of learners and their </w:t>
      </w:r>
      <w:proofErr w:type="gramStart"/>
      <w:r w:rsidRPr="00801462">
        <w:rPr>
          <w:rFonts w:ascii="Times New Roman" w:hAnsi="Times New Roman" w:cs="Times New Roman"/>
          <w:color w:val="000000"/>
          <w:sz w:val="24"/>
          <w:szCs w:val="24"/>
        </w:rPr>
        <w:t>characteristics;</w:t>
      </w:r>
      <w:proofErr w:type="gramEnd"/>
    </w:p>
    <w:p w14:paraId="1A606FAD"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6.    Knowledge of educational contexts (ranging from the classroom to the governance of </w:t>
      </w:r>
    </w:p>
    <w:p w14:paraId="00A902EA"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                  districts to the character of communities and cultures</w:t>
      </w:r>
      <w:proofErr w:type="gramStart"/>
      <w:r w:rsidRPr="00801462">
        <w:rPr>
          <w:rFonts w:ascii="Times New Roman" w:hAnsi="Times New Roman" w:cs="Times New Roman"/>
          <w:color w:val="000000"/>
          <w:sz w:val="24"/>
          <w:szCs w:val="24"/>
        </w:rPr>
        <w:t>);</w:t>
      </w:r>
      <w:proofErr w:type="gramEnd"/>
    </w:p>
    <w:p w14:paraId="6EE16DEC" w14:textId="77777777" w:rsidR="00B5086C" w:rsidRPr="00801462"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7.   Knowledge of educational ends, purposes, and values and their philosophical and </w:t>
      </w:r>
    </w:p>
    <w:p w14:paraId="5942E94D" w14:textId="77777777" w:rsidR="00B5086C" w:rsidRDefault="00B5086C" w:rsidP="007615B5">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t xml:space="preserve">      historical grounds</w:t>
      </w:r>
      <w:r>
        <w:rPr>
          <w:rFonts w:ascii="Times New Roman" w:hAnsi="Times New Roman" w:cs="Times New Roman"/>
          <w:color w:val="000000"/>
          <w:sz w:val="24"/>
          <w:szCs w:val="24"/>
        </w:rPr>
        <w:t xml:space="preserve"> (pp. 6-7)</w:t>
      </w:r>
      <w:r w:rsidR="007615B5">
        <w:rPr>
          <w:rFonts w:ascii="Times New Roman" w:hAnsi="Times New Roman" w:cs="Times New Roman"/>
          <w:color w:val="000000"/>
          <w:sz w:val="24"/>
          <w:szCs w:val="24"/>
        </w:rPr>
        <w:t>.</w:t>
      </w:r>
    </w:p>
    <w:p w14:paraId="76FD0A02" w14:textId="77777777" w:rsidR="00B5086C" w:rsidRDefault="00B5086C" w:rsidP="00B5086C">
      <w:pPr>
        <w:autoSpaceDE w:val="0"/>
        <w:autoSpaceDN w:val="0"/>
        <w:adjustRightInd w:val="0"/>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When these types of knowledge converge </w:t>
      </w:r>
      <w:proofErr w:type="gramStart"/>
      <w:r w:rsidRPr="00801462">
        <w:rPr>
          <w:rFonts w:ascii="Times New Roman" w:hAnsi="Times New Roman" w:cs="Times New Roman"/>
          <w:color w:val="000000"/>
          <w:sz w:val="24"/>
          <w:szCs w:val="24"/>
        </w:rPr>
        <w:t>as a result of</w:t>
      </w:r>
      <w:proofErr w:type="gramEnd"/>
      <w:r w:rsidRPr="00801462">
        <w:rPr>
          <w:rFonts w:ascii="Times New Roman" w:hAnsi="Times New Roman" w:cs="Times New Roman"/>
          <w:color w:val="000000"/>
          <w:sz w:val="24"/>
          <w:szCs w:val="24"/>
        </w:rPr>
        <w:t xml:space="preserve"> professional development, teacher growth occurs (Clarke &amp; Hollingsworth, 2002). As professional development experiences develop growth in teachers’ knowledge types, it is likely to produce positive results in teaching and therefore student learning (Blandford, 2000). After all, ideal professional development is about teacher learning, how to learn, and transforming this knowledge into practice for the benefit of their students’ growth (Avalos, 2011).</w:t>
      </w:r>
    </w:p>
    <w:p w14:paraId="6475E32A" w14:textId="77777777" w:rsidR="00B5086C" w:rsidRPr="00801462" w:rsidRDefault="00B5086C" w:rsidP="00B5086C">
      <w:pPr>
        <w:autoSpaceDE w:val="0"/>
        <w:autoSpaceDN w:val="0"/>
        <w:adjustRightInd w:val="0"/>
        <w:rPr>
          <w:rFonts w:ascii="Times New Roman" w:hAnsi="Times New Roman" w:cs="Times New Roman"/>
          <w:b/>
          <w:sz w:val="24"/>
          <w:szCs w:val="24"/>
        </w:rPr>
      </w:pPr>
      <w:r w:rsidRPr="00801462">
        <w:rPr>
          <w:rFonts w:ascii="Times New Roman" w:hAnsi="Times New Roman" w:cs="Times New Roman"/>
          <w:b/>
          <w:sz w:val="24"/>
          <w:szCs w:val="24"/>
        </w:rPr>
        <w:t>The Transition from Traditional to Reform Models of Professional Development</w:t>
      </w:r>
    </w:p>
    <w:p w14:paraId="1998A697" w14:textId="77777777" w:rsidR="00B5086C"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Due to the weight of a teacher’s influence on instructional decisions (Corcoran, 1995; Corcoran, Shields, &amp; Zucker, 1998),</w:t>
      </w:r>
      <w:r>
        <w:rPr>
          <w:rFonts w:ascii="Times New Roman" w:hAnsi="Times New Roman" w:cs="Times New Roman"/>
          <w:sz w:val="24"/>
          <w:szCs w:val="24"/>
        </w:rPr>
        <w:t xml:space="preserve"> researchers and practitioners acknowledge the importance of providing high quality ongoing learning experiences for teachers (</w:t>
      </w:r>
      <w:r w:rsidRPr="00E1702E">
        <w:rPr>
          <w:rFonts w:ascii="Times New Roman" w:hAnsi="Times New Roman" w:cs="Times New Roman"/>
          <w:sz w:val="24"/>
          <w:szCs w:val="24"/>
        </w:rPr>
        <w:t>Cohen &amp; Hill, 2001; Darling-Hammond, 2010; Fullan, 2010)</w:t>
      </w:r>
      <w:r>
        <w:rPr>
          <w:rFonts w:ascii="Times New Roman" w:hAnsi="Times New Roman" w:cs="Times New Roman"/>
          <w:sz w:val="24"/>
          <w:szCs w:val="24"/>
        </w:rPr>
        <w:t xml:space="preserve">. </w:t>
      </w:r>
      <w:r w:rsidRPr="00801462">
        <w:rPr>
          <w:rFonts w:ascii="Times New Roman" w:hAnsi="Times New Roman" w:cs="Times New Roman"/>
          <w:sz w:val="24"/>
          <w:szCs w:val="24"/>
        </w:rPr>
        <w:t>Many countries have found the need to increase teacher capacity</w:t>
      </w:r>
      <w:r>
        <w:rPr>
          <w:rFonts w:ascii="Times New Roman" w:hAnsi="Times New Roman" w:cs="Times New Roman"/>
          <w:sz w:val="24"/>
          <w:szCs w:val="24"/>
        </w:rPr>
        <w:t xml:space="preserve"> by emphasizing professional development reform initiatives </w:t>
      </w:r>
      <w:r w:rsidRPr="00801462">
        <w:rPr>
          <w:rFonts w:ascii="Times New Roman" w:hAnsi="Times New Roman" w:cs="Times New Roman"/>
          <w:sz w:val="24"/>
          <w:szCs w:val="24"/>
        </w:rPr>
        <w:t xml:space="preserve"> (Akiba, </w:t>
      </w:r>
      <w:proofErr w:type="spellStart"/>
      <w:r w:rsidRPr="00801462">
        <w:rPr>
          <w:rFonts w:ascii="Times New Roman" w:hAnsi="Times New Roman" w:cs="Times New Roman"/>
          <w:sz w:val="24"/>
          <w:szCs w:val="24"/>
        </w:rPr>
        <w:t>LeTendre</w:t>
      </w:r>
      <w:proofErr w:type="spellEnd"/>
      <w:r w:rsidRPr="00801462">
        <w:rPr>
          <w:rFonts w:ascii="Times New Roman" w:hAnsi="Times New Roman" w:cs="Times New Roman"/>
          <w:sz w:val="24"/>
          <w:szCs w:val="24"/>
        </w:rPr>
        <w:t>, &amp; Scribner, 2007)</w:t>
      </w:r>
      <w:r>
        <w:rPr>
          <w:rFonts w:ascii="Times New Roman" w:hAnsi="Times New Roman" w:cs="Times New Roman"/>
          <w:sz w:val="24"/>
          <w:szCs w:val="24"/>
        </w:rPr>
        <w:t xml:space="preserve"> that challenge schools and districts to provide opportunities for teachers to increase content knowledge, pedagogical practices and student growth (Stewart, 2013). </w:t>
      </w:r>
      <w:r w:rsidRPr="00801462">
        <w:rPr>
          <w:rFonts w:ascii="Times New Roman" w:hAnsi="Times New Roman" w:cs="Times New Roman"/>
          <w:sz w:val="24"/>
          <w:szCs w:val="24"/>
        </w:rPr>
        <w:t xml:space="preserve"> </w:t>
      </w:r>
    </w:p>
    <w:p w14:paraId="103BAAA7" w14:textId="77777777" w:rsidR="00B5086C" w:rsidRPr="00C063F2" w:rsidRDefault="00B5086C" w:rsidP="00B5086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While i</w:t>
      </w:r>
      <w:r w:rsidRPr="008E4220">
        <w:rPr>
          <w:rFonts w:ascii="Times New Roman" w:hAnsi="Times New Roman" w:cs="Times New Roman"/>
          <w:sz w:val="24"/>
          <w:szCs w:val="24"/>
        </w:rPr>
        <w:t xml:space="preserve">t is a widely held belief that professional development for teachers is key to changing student outcomes (Darling-Hammond, et al. 2009; </w:t>
      </w:r>
      <w:proofErr w:type="spellStart"/>
      <w:r w:rsidRPr="008E4220">
        <w:rPr>
          <w:rFonts w:ascii="Times New Roman" w:hAnsi="Times New Roman" w:cs="Times New Roman"/>
          <w:sz w:val="24"/>
          <w:szCs w:val="24"/>
        </w:rPr>
        <w:t>Guskey</w:t>
      </w:r>
      <w:proofErr w:type="spellEnd"/>
      <w:r w:rsidRPr="008E4220">
        <w:rPr>
          <w:rFonts w:ascii="Times New Roman" w:hAnsi="Times New Roman" w:cs="Times New Roman"/>
          <w:sz w:val="24"/>
          <w:szCs w:val="24"/>
        </w:rPr>
        <w:t xml:space="preserve">, 2002; </w:t>
      </w:r>
      <w:proofErr w:type="spellStart"/>
      <w:r w:rsidRPr="008E4220">
        <w:rPr>
          <w:rFonts w:ascii="Times New Roman" w:hAnsi="Times New Roman" w:cs="Times New Roman"/>
          <w:sz w:val="24"/>
          <w:szCs w:val="24"/>
        </w:rPr>
        <w:t>Klingner</w:t>
      </w:r>
      <w:proofErr w:type="spellEnd"/>
      <w:r w:rsidRPr="008E4220">
        <w:rPr>
          <w:rFonts w:ascii="Times New Roman" w:hAnsi="Times New Roman" w:cs="Times New Roman"/>
          <w:sz w:val="24"/>
          <w:szCs w:val="24"/>
        </w:rPr>
        <w:t xml:space="preserve">, 2004), bringing about change in teachers </w:t>
      </w:r>
      <w:r>
        <w:rPr>
          <w:rFonts w:ascii="Times New Roman" w:hAnsi="Times New Roman" w:cs="Times New Roman"/>
          <w:sz w:val="24"/>
          <w:szCs w:val="24"/>
        </w:rPr>
        <w:t xml:space="preserve">using some professional development models </w:t>
      </w:r>
      <w:r w:rsidRPr="008E4220">
        <w:rPr>
          <w:rFonts w:ascii="Times New Roman" w:hAnsi="Times New Roman" w:cs="Times New Roman"/>
          <w:sz w:val="24"/>
          <w:szCs w:val="24"/>
        </w:rPr>
        <w:t xml:space="preserve">is one of the most challenging aspects of reforms (Anderson, 2002; Desimone, Porter, </w:t>
      </w:r>
      <w:proofErr w:type="spellStart"/>
      <w:r w:rsidRPr="008E4220">
        <w:rPr>
          <w:rFonts w:ascii="Times New Roman" w:hAnsi="Times New Roman" w:cs="Times New Roman"/>
          <w:sz w:val="24"/>
          <w:szCs w:val="24"/>
        </w:rPr>
        <w:t>Garet</w:t>
      </w:r>
      <w:proofErr w:type="spellEnd"/>
      <w:r w:rsidRPr="008E4220">
        <w:rPr>
          <w:rFonts w:ascii="Times New Roman" w:hAnsi="Times New Roman" w:cs="Times New Roman"/>
          <w:sz w:val="24"/>
          <w:szCs w:val="24"/>
        </w:rPr>
        <w:t xml:space="preserve">, Yoon, &amp; Birman, 2002; Lee &amp; </w:t>
      </w:r>
      <w:proofErr w:type="spellStart"/>
      <w:r w:rsidRPr="008E4220">
        <w:rPr>
          <w:rFonts w:ascii="Times New Roman" w:hAnsi="Times New Roman" w:cs="Times New Roman"/>
          <w:sz w:val="24"/>
          <w:szCs w:val="24"/>
        </w:rPr>
        <w:t>Luykx</w:t>
      </w:r>
      <w:proofErr w:type="spellEnd"/>
      <w:r w:rsidRPr="008E4220">
        <w:rPr>
          <w:rFonts w:ascii="Times New Roman" w:hAnsi="Times New Roman" w:cs="Times New Roman"/>
          <w:sz w:val="24"/>
          <w:szCs w:val="24"/>
        </w:rPr>
        <w:t>, 2006).</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These reform efforts </w:t>
      </w:r>
      <w:proofErr w:type="gramStart"/>
      <w:r w:rsidRPr="00801462">
        <w:rPr>
          <w:rFonts w:ascii="Times New Roman" w:hAnsi="Times New Roman" w:cs="Times New Roman"/>
          <w:sz w:val="24"/>
          <w:szCs w:val="24"/>
        </w:rPr>
        <w:t>make the assumption</w:t>
      </w:r>
      <w:proofErr w:type="gramEnd"/>
      <w:r w:rsidRPr="00801462">
        <w:rPr>
          <w:rFonts w:ascii="Times New Roman" w:hAnsi="Times New Roman" w:cs="Times New Roman"/>
          <w:sz w:val="24"/>
          <w:szCs w:val="24"/>
        </w:rPr>
        <w:t xml:space="preserve"> that the models of professional development being used are effective. The logic behind the effort is rational, but what reformers do not realize is that they are making mandatory a broken solution for which there was still much work to be done in the design options that lead to measurable outcomes. </w:t>
      </w:r>
      <w:r>
        <w:rPr>
          <w:rFonts w:ascii="Times New Roman" w:hAnsi="Times New Roman" w:cs="Times New Roman"/>
          <w:sz w:val="24"/>
          <w:szCs w:val="24"/>
        </w:rPr>
        <w:t xml:space="preserve">There is a need for qualitative studies to determine how professional development affects the development of teachers </w:t>
      </w:r>
      <w:r w:rsidRPr="00C063F2">
        <w:rPr>
          <w:rFonts w:ascii="Times New Roman" w:hAnsi="Times New Roman" w:cs="Times New Roman"/>
          <w:sz w:val="24"/>
          <w:szCs w:val="24"/>
        </w:rPr>
        <w:t xml:space="preserve">(Desimone &amp; Stuckey, 2014; </w:t>
      </w:r>
      <w:proofErr w:type="spellStart"/>
      <w:r w:rsidRPr="00C063F2">
        <w:rPr>
          <w:rFonts w:ascii="Times New Roman" w:hAnsi="Times New Roman" w:cs="Times New Roman"/>
          <w:sz w:val="24"/>
          <w:szCs w:val="24"/>
        </w:rPr>
        <w:t>Koellner</w:t>
      </w:r>
      <w:proofErr w:type="spellEnd"/>
      <w:r w:rsidRPr="00C063F2">
        <w:rPr>
          <w:rFonts w:ascii="Times New Roman" w:hAnsi="Times New Roman" w:cs="Times New Roman"/>
          <w:sz w:val="24"/>
          <w:szCs w:val="24"/>
        </w:rPr>
        <w:t xml:space="preserve"> &amp; Jacobs, 2014).</w:t>
      </w:r>
    </w:p>
    <w:p w14:paraId="5C0E7A32" w14:textId="77777777" w:rsidR="00B5086C" w:rsidRPr="00801462"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Research on traditional models, despite their popularity, have generally been found to be an ineffective means of nurturing change in teacher knowledge and practice. </w:t>
      </w:r>
      <w:r w:rsidRPr="00F71216">
        <w:rPr>
          <w:rFonts w:ascii="Times New Roman" w:hAnsi="Times New Roman" w:cs="Times New Roman"/>
          <w:sz w:val="24"/>
          <w:szCs w:val="24"/>
        </w:rPr>
        <w:t xml:space="preserve">The workshop model, institutes, courses and conferences, all traditional forms of professional development, </w:t>
      </w:r>
      <w:proofErr w:type="gramStart"/>
      <w:r w:rsidRPr="00F71216">
        <w:rPr>
          <w:rFonts w:ascii="Times New Roman" w:hAnsi="Times New Roman" w:cs="Times New Roman"/>
          <w:sz w:val="24"/>
          <w:szCs w:val="24"/>
        </w:rPr>
        <w:t>actually limit</w:t>
      </w:r>
      <w:proofErr w:type="gramEnd"/>
      <w:r w:rsidRPr="00F71216">
        <w:rPr>
          <w:rFonts w:ascii="Times New Roman" w:hAnsi="Times New Roman" w:cs="Times New Roman"/>
          <w:sz w:val="24"/>
          <w:szCs w:val="24"/>
        </w:rPr>
        <w:t xml:space="preserve"> the development of teacher knowledge by detouring participants from taking an active learning stance (</w:t>
      </w:r>
      <w:proofErr w:type="spellStart"/>
      <w:r w:rsidRPr="00F71216">
        <w:rPr>
          <w:rFonts w:ascii="Times New Roman" w:hAnsi="Times New Roman" w:cs="Times New Roman"/>
          <w:sz w:val="24"/>
          <w:szCs w:val="24"/>
        </w:rPr>
        <w:t>Gulstan</w:t>
      </w:r>
      <w:proofErr w:type="spellEnd"/>
      <w:r w:rsidRPr="00F71216">
        <w:rPr>
          <w:rFonts w:ascii="Times New Roman" w:hAnsi="Times New Roman" w:cs="Times New Roman"/>
          <w:sz w:val="24"/>
          <w:szCs w:val="24"/>
        </w:rPr>
        <w:t xml:space="preserve">, 2010; </w:t>
      </w:r>
      <w:proofErr w:type="spellStart"/>
      <w:r w:rsidRPr="00F71216">
        <w:rPr>
          <w:rFonts w:ascii="Times New Roman" w:hAnsi="Times New Roman" w:cs="Times New Roman"/>
          <w:sz w:val="24"/>
          <w:szCs w:val="24"/>
        </w:rPr>
        <w:t>Ramnarain</w:t>
      </w:r>
      <w:proofErr w:type="spellEnd"/>
      <w:r w:rsidRPr="00F71216">
        <w:rPr>
          <w:rFonts w:ascii="Times New Roman" w:hAnsi="Times New Roman" w:cs="Times New Roman"/>
          <w:sz w:val="24"/>
          <w:szCs w:val="24"/>
        </w:rPr>
        <w:t>, 2008; SACE, 2008). Inste</w:t>
      </w:r>
      <w:r w:rsidRPr="00801462">
        <w:rPr>
          <w:rFonts w:ascii="Times New Roman" w:hAnsi="Times New Roman" w:cs="Times New Roman"/>
          <w:sz w:val="24"/>
          <w:szCs w:val="24"/>
        </w:rPr>
        <w:t xml:space="preserve">ad, teacher’s learning stance </w:t>
      </w:r>
      <w:r>
        <w:rPr>
          <w:rFonts w:ascii="Times New Roman" w:hAnsi="Times New Roman" w:cs="Times New Roman"/>
          <w:sz w:val="24"/>
          <w:szCs w:val="24"/>
        </w:rPr>
        <w:t>is</w:t>
      </w:r>
      <w:r w:rsidRPr="00801462">
        <w:rPr>
          <w:rFonts w:ascii="Times New Roman" w:hAnsi="Times New Roman" w:cs="Times New Roman"/>
          <w:sz w:val="24"/>
          <w:szCs w:val="24"/>
        </w:rPr>
        <w:t xml:space="preserve"> one of passive learning from an expert authority (Lieberman, 1995</w:t>
      </w:r>
      <w:r>
        <w:rPr>
          <w:rFonts w:ascii="Times New Roman" w:hAnsi="Times New Roman" w:cs="Times New Roman"/>
          <w:sz w:val="24"/>
          <w:szCs w:val="24"/>
        </w:rPr>
        <w:t xml:space="preserve">; </w:t>
      </w:r>
      <w:r w:rsidRPr="00801462">
        <w:rPr>
          <w:rFonts w:ascii="Times New Roman" w:hAnsi="Times New Roman" w:cs="Times New Roman"/>
          <w:sz w:val="24"/>
          <w:szCs w:val="24"/>
        </w:rPr>
        <w:t>Lieberman &amp; Miller, 1990).</w:t>
      </w:r>
      <w:r>
        <w:rPr>
          <w:rFonts w:ascii="Times New Roman" w:hAnsi="Times New Roman" w:cs="Times New Roman"/>
          <w:sz w:val="24"/>
          <w:szCs w:val="24"/>
        </w:rPr>
        <w:t xml:space="preserve"> </w:t>
      </w:r>
      <w:r w:rsidRPr="00801462">
        <w:rPr>
          <w:rFonts w:ascii="Times New Roman" w:hAnsi="Times New Roman" w:cs="Times New Roman"/>
          <w:sz w:val="24"/>
          <w:szCs w:val="24"/>
        </w:rPr>
        <w:t>This deficit approach discourage</w:t>
      </w:r>
      <w:r>
        <w:rPr>
          <w:rFonts w:ascii="Times New Roman" w:hAnsi="Times New Roman" w:cs="Times New Roman"/>
          <w:sz w:val="24"/>
          <w:szCs w:val="24"/>
        </w:rPr>
        <w:t>s</w:t>
      </w:r>
      <w:r w:rsidRPr="00801462">
        <w:rPr>
          <w:rFonts w:ascii="Times New Roman" w:hAnsi="Times New Roman" w:cs="Times New Roman"/>
          <w:sz w:val="24"/>
          <w:szCs w:val="24"/>
        </w:rPr>
        <w:t xml:space="preserve"> teachers from asking questions and having meaningful exchange among their peers about teaching techniques (Hargreaves, 1995).</w:t>
      </w:r>
      <w:r>
        <w:rPr>
          <w:rFonts w:ascii="Times New Roman" w:hAnsi="Times New Roman" w:cs="Times New Roman"/>
          <w:sz w:val="24"/>
          <w:szCs w:val="24"/>
        </w:rPr>
        <w:t xml:space="preserve"> These traditional formats also lack the time, the activities, and the content necessary for engaging teachers in meaningful exchange that leads to change in their classroom practice (Loucks-Horsley, Hewson, Love, &amp; Stiles, 1998).</w:t>
      </w:r>
    </w:p>
    <w:p w14:paraId="3272AC7A" w14:textId="77777777" w:rsidR="00B5086C"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 xml:space="preserve"> </w:t>
      </w:r>
      <w:r w:rsidRPr="00801462">
        <w:rPr>
          <w:rFonts w:ascii="Times New Roman" w:hAnsi="Times New Roman" w:cs="Times New Roman"/>
          <w:sz w:val="24"/>
          <w:szCs w:val="24"/>
        </w:rPr>
        <w:tab/>
        <w:t xml:space="preserve">These </w:t>
      </w:r>
      <w:r>
        <w:rPr>
          <w:rFonts w:ascii="Times New Roman" w:hAnsi="Times New Roman" w:cs="Times New Roman"/>
          <w:sz w:val="24"/>
          <w:szCs w:val="24"/>
        </w:rPr>
        <w:t xml:space="preserve">traditional </w:t>
      </w:r>
      <w:r w:rsidRPr="00801462">
        <w:rPr>
          <w:rFonts w:ascii="Times New Roman" w:hAnsi="Times New Roman" w:cs="Times New Roman"/>
          <w:sz w:val="24"/>
          <w:szCs w:val="24"/>
        </w:rPr>
        <w:t xml:space="preserve">models have been ineffective because they were often an add-on activity that was separate and distinct, segmented from teachers’ daily work (Fullan, 1995). This </w:t>
      </w:r>
      <w:r w:rsidRPr="00801462">
        <w:rPr>
          <w:rFonts w:ascii="Times New Roman" w:hAnsi="Times New Roman" w:cs="Times New Roman"/>
          <w:sz w:val="24"/>
          <w:szCs w:val="24"/>
        </w:rPr>
        <w:lastRenderedPageBreak/>
        <w:t>add-on activity usually occurred either after school, on the weekend or during the summer, outside of the teacher’s classroom (Loucks-Horsley</w:t>
      </w:r>
      <w:r>
        <w:rPr>
          <w:rFonts w:ascii="Times New Roman" w:hAnsi="Times New Roman" w:cs="Times New Roman"/>
          <w:sz w:val="24"/>
          <w:szCs w:val="24"/>
        </w:rPr>
        <w:t xml:space="preserve"> et al., </w:t>
      </w:r>
      <w:r w:rsidRPr="00801462">
        <w:rPr>
          <w:rFonts w:ascii="Times New Roman" w:hAnsi="Times New Roman" w:cs="Times New Roman"/>
          <w:sz w:val="24"/>
          <w:szCs w:val="24"/>
        </w:rPr>
        <w:t xml:space="preserve">1998). </w:t>
      </w:r>
      <w:r w:rsidRPr="009C0BE4">
        <w:rPr>
          <w:rFonts w:ascii="Times New Roman" w:hAnsi="Times New Roman" w:cs="Times New Roman"/>
          <w:sz w:val="24"/>
          <w:szCs w:val="24"/>
        </w:rPr>
        <w:t xml:space="preserve">Episodic traditional models do not allow the time needed for rigorous, cumulative learning (Darling-Hammond, </w:t>
      </w:r>
      <w:proofErr w:type="spellStart"/>
      <w:r w:rsidRPr="009C0BE4">
        <w:rPr>
          <w:rFonts w:ascii="Times New Roman" w:hAnsi="Times New Roman" w:cs="Times New Roman"/>
          <w:sz w:val="24"/>
          <w:szCs w:val="24"/>
        </w:rPr>
        <w:t>Hyler</w:t>
      </w:r>
      <w:proofErr w:type="spellEnd"/>
      <w:r w:rsidRPr="009C0BE4">
        <w:rPr>
          <w:rFonts w:ascii="Times New Roman" w:hAnsi="Times New Roman" w:cs="Times New Roman"/>
          <w:sz w:val="24"/>
          <w:szCs w:val="24"/>
        </w:rPr>
        <w:t xml:space="preserve"> &amp; Gardner, 2017). “The reality is that teachers often go straight back to</w:t>
      </w:r>
      <w:r w:rsidRPr="004D4E26">
        <w:rPr>
          <w:rFonts w:ascii="Times New Roman" w:hAnsi="Times New Roman" w:cs="Times New Roman"/>
          <w:sz w:val="24"/>
          <w:szCs w:val="24"/>
        </w:rPr>
        <w:t xml:space="preserve"> their regular ways of teaching, following professional development, because ‘most professional development activities are separated from the classroom, and thus from the opportunity for teachers to be supported as they put what they are learning into immediate use</w:t>
      </w:r>
      <w:r w:rsidR="00344C6B">
        <w:rPr>
          <w:rFonts w:ascii="Times New Roman" w:hAnsi="Times New Roman" w:cs="Times New Roman"/>
          <w:sz w:val="24"/>
          <w:szCs w:val="24"/>
        </w:rPr>
        <w:t>”</w:t>
      </w:r>
      <w:r w:rsidRPr="004D4E26">
        <w:rPr>
          <w:rFonts w:ascii="Times New Roman" w:hAnsi="Times New Roman" w:cs="Times New Roman"/>
          <w:sz w:val="24"/>
          <w:szCs w:val="24"/>
        </w:rPr>
        <w:t xml:space="preserve"> (Collet</w:t>
      </w:r>
      <w:r>
        <w:rPr>
          <w:rFonts w:ascii="Times New Roman" w:hAnsi="Times New Roman" w:cs="Times New Roman"/>
          <w:sz w:val="24"/>
          <w:szCs w:val="24"/>
        </w:rPr>
        <w:t xml:space="preserve">, </w:t>
      </w:r>
      <w:r w:rsidRPr="004D4E26">
        <w:rPr>
          <w:rFonts w:ascii="Times New Roman" w:hAnsi="Times New Roman" w:cs="Times New Roman"/>
          <w:sz w:val="24"/>
          <w:szCs w:val="24"/>
        </w:rPr>
        <w:t>2015, p. 269).</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These defects provide a rationale for why there was no cumulative effect on the development of teacher knowledge. This model alone, without other effective characteristics, typically produced technical knowledge in isolation of other types of knowledge (Hargreaves, 1995) because teachers rely on memorization of subject knowledge, when internalization is needed (Cohen, McLaughlin, &amp; </w:t>
      </w:r>
      <w:proofErr w:type="spellStart"/>
      <w:r w:rsidRPr="00801462">
        <w:rPr>
          <w:rFonts w:ascii="Times New Roman" w:hAnsi="Times New Roman" w:cs="Times New Roman"/>
          <w:sz w:val="24"/>
          <w:szCs w:val="24"/>
        </w:rPr>
        <w:t>Talber</w:t>
      </w:r>
      <w:proofErr w:type="spellEnd"/>
      <w:r w:rsidRPr="00801462">
        <w:rPr>
          <w:rFonts w:ascii="Times New Roman" w:hAnsi="Times New Roman" w:cs="Times New Roman"/>
          <w:sz w:val="24"/>
          <w:szCs w:val="24"/>
        </w:rPr>
        <w:t>, 1993; Darling-Hammond &amp; McLaughlin, 1995; Porter &amp; Brophy, 1988). Thus, teachers often lacked satisfaction and motivation towards t</w:t>
      </w:r>
      <w:r>
        <w:rPr>
          <w:rFonts w:ascii="Times New Roman" w:hAnsi="Times New Roman" w:cs="Times New Roman"/>
          <w:sz w:val="24"/>
          <w:szCs w:val="24"/>
        </w:rPr>
        <w:t>raditional</w:t>
      </w:r>
      <w:r w:rsidRPr="00801462">
        <w:rPr>
          <w:rFonts w:ascii="Times New Roman" w:hAnsi="Times New Roman" w:cs="Times New Roman"/>
          <w:sz w:val="24"/>
          <w:szCs w:val="24"/>
        </w:rPr>
        <w:t xml:space="preserve"> model</w:t>
      </w:r>
      <w:r>
        <w:rPr>
          <w:rFonts w:ascii="Times New Roman" w:hAnsi="Times New Roman" w:cs="Times New Roman"/>
          <w:sz w:val="24"/>
          <w:szCs w:val="24"/>
        </w:rPr>
        <w:t>s</w:t>
      </w:r>
      <w:r w:rsidRPr="00801462">
        <w:rPr>
          <w:rFonts w:ascii="Times New Roman" w:hAnsi="Times New Roman" w:cs="Times New Roman"/>
          <w:sz w:val="24"/>
          <w:szCs w:val="24"/>
        </w:rPr>
        <w:t xml:space="preserve"> (Darling-Hammond, 2006</w:t>
      </w:r>
      <w:r>
        <w:rPr>
          <w:rFonts w:ascii="Times New Roman" w:hAnsi="Times New Roman" w:cs="Times New Roman"/>
          <w:sz w:val="24"/>
          <w:szCs w:val="24"/>
        </w:rPr>
        <w:t>;</w:t>
      </w:r>
      <w:r w:rsidRPr="00F345BF">
        <w:rPr>
          <w:rFonts w:ascii="Times New Roman" w:hAnsi="Times New Roman" w:cs="Times New Roman"/>
          <w:sz w:val="24"/>
          <w:szCs w:val="24"/>
        </w:rPr>
        <w:t xml:space="preserve"> </w:t>
      </w:r>
      <w:r w:rsidRPr="00801462">
        <w:rPr>
          <w:rFonts w:ascii="Times New Roman" w:hAnsi="Times New Roman" w:cs="Times New Roman"/>
          <w:sz w:val="24"/>
          <w:szCs w:val="24"/>
        </w:rPr>
        <w:t>Lieberman, 1995).</w:t>
      </w:r>
    </w:p>
    <w:p w14:paraId="744F95C4" w14:textId="77777777" w:rsidR="00B5086C"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proofErr w:type="gramStart"/>
      <w:r w:rsidRPr="00801462">
        <w:rPr>
          <w:rFonts w:ascii="Times New Roman" w:hAnsi="Times New Roman" w:cs="Times New Roman"/>
          <w:sz w:val="24"/>
          <w:szCs w:val="24"/>
        </w:rPr>
        <w:t>In light of</w:t>
      </w:r>
      <w:proofErr w:type="gramEnd"/>
      <w:r w:rsidRPr="00801462">
        <w:rPr>
          <w:rFonts w:ascii="Times New Roman" w:hAnsi="Times New Roman" w:cs="Times New Roman"/>
          <w:sz w:val="24"/>
          <w:szCs w:val="24"/>
        </w:rPr>
        <w:t xml:space="preserve"> these shortcomings, reform models of professional development began to emerge a solution to the criticisms of the traditional models of professional development. Reform models of professional development focus on how to </w:t>
      </w:r>
      <w:proofErr w:type="gramStart"/>
      <w:r w:rsidRPr="00801462">
        <w:rPr>
          <w:rFonts w:ascii="Times New Roman" w:hAnsi="Times New Roman" w:cs="Times New Roman"/>
          <w:sz w:val="24"/>
          <w:szCs w:val="24"/>
        </w:rPr>
        <w:t>make adjustments to</w:t>
      </w:r>
      <w:proofErr w:type="gramEnd"/>
      <w:r w:rsidRPr="00801462">
        <w:rPr>
          <w:rFonts w:ascii="Times New Roman" w:hAnsi="Times New Roman" w:cs="Times New Roman"/>
          <w:sz w:val="24"/>
          <w:szCs w:val="24"/>
        </w:rPr>
        <w:t xml:space="preserve"> designs in ways that lead to changes in teacher behavior in the classroom (Peterson, McCarthy, &amp; Elmore, 1995). Models that are representative of reform professional development include: mentoring, coaching, peer observation, lesson study, collaborative research, professional learning communities, interschool visitation, and study groups. These models are driven by models of adult learning theory and are embedded within the school day through formal and informal learning opportunities. Researchers agree that these types of activities may be more effective in changing </w:t>
      </w:r>
      <w:r w:rsidRPr="00801462">
        <w:rPr>
          <w:rFonts w:ascii="Times New Roman" w:hAnsi="Times New Roman" w:cs="Times New Roman"/>
          <w:sz w:val="24"/>
          <w:szCs w:val="24"/>
        </w:rPr>
        <w:lastRenderedPageBreak/>
        <w:t>teacher practice because of their responsiveness to teachers’ goals, needs, how teachers learn, and their ability to encourage collective participation of teachers (Ball, 1996; Darling-Hammond, 1997</w:t>
      </w:r>
      <w:r>
        <w:rPr>
          <w:rFonts w:ascii="Times New Roman" w:hAnsi="Times New Roman" w:cs="Times New Roman"/>
          <w:sz w:val="24"/>
          <w:szCs w:val="24"/>
        </w:rPr>
        <w:t xml:space="preserve">; </w:t>
      </w:r>
      <w:r w:rsidRPr="00801462">
        <w:rPr>
          <w:rFonts w:ascii="Times New Roman" w:hAnsi="Times New Roman" w:cs="Times New Roman"/>
          <w:sz w:val="24"/>
          <w:szCs w:val="24"/>
        </w:rPr>
        <w:t>Darling-Hammond, 1995, 1996; Hargreaves &amp; Fullan, 1992; Little, 1993; Sparks &amp; Loucks-Horsley, 1989; Stiles, Loucks-Horsley, &amp; Hewson, 1996).</w:t>
      </w:r>
    </w:p>
    <w:p w14:paraId="2C316B0D" w14:textId="77777777" w:rsidR="00B5086C" w:rsidRPr="00801462" w:rsidRDefault="00B5086C" w:rsidP="00B5086C">
      <w:pPr>
        <w:autoSpaceDE w:val="0"/>
        <w:autoSpaceDN w:val="0"/>
        <w:adjustRightInd w:val="0"/>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Characteristics of Effective Professional Development</w:t>
      </w:r>
    </w:p>
    <w:p w14:paraId="7EE4AC75" w14:textId="77777777" w:rsidR="00B5086C"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b/>
          <w:sz w:val="24"/>
          <w:szCs w:val="24"/>
        </w:rPr>
        <w:tab/>
      </w:r>
      <w:r w:rsidRPr="00801462">
        <w:rPr>
          <w:rFonts w:ascii="Times New Roman" w:hAnsi="Times New Roman" w:cs="Times New Roman"/>
          <w:sz w:val="24"/>
          <w:szCs w:val="24"/>
        </w:rPr>
        <w:t xml:space="preserve">The need for </w:t>
      </w:r>
      <w:r>
        <w:rPr>
          <w:rFonts w:ascii="Times New Roman" w:hAnsi="Times New Roman" w:cs="Times New Roman"/>
          <w:sz w:val="24"/>
          <w:szCs w:val="24"/>
        </w:rPr>
        <w:t xml:space="preserve">the </w:t>
      </w:r>
      <w:r w:rsidRPr="00801462">
        <w:rPr>
          <w:rFonts w:ascii="Times New Roman" w:hAnsi="Times New Roman" w:cs="Times New Roman"/>
          <w:sz w:val="24"/>
          <w:szCs w:val="24"/>
        </w:rPr>
        <w:t>design</w:t>
      </w:r>
      <w:r>
        <w:rPr>
          <w:rFonts w:ascii="Times New Roman" w:hAnsi="Times New Roman" w:cs="Times New Roman"/>
          <w:sz w:val="24"/>
          <w:szCs w:val="24"/>
        </w:rPr>
        <w:t xml:space="preserve"> of</w:t>
      </w:r>
      <w:r w:rsidRPr="00801462">
        <w:rPr>
          <w:rFonts w:ascii="Times New Roman" w:hAnsi="Times New Roman" w:cs="Times New Roman"/>
          <w:sz w:val="24"/>
          <w:szCs w:val="24"/>
        </w:rPr>
        <w:t xml:space="preserve"> more effective professional development models has been well documented by researchers (Falk, 2001; Little, 2001). </w:t>
      </w:r>
      <w:r>
        <w:rPr>
          <w:rFonts w:ascii="Times New Roman" w:hAnsi="Times New Roman" w:cs="Times New Roman"/>
          <w:sz w:val="24"/>
          <w:szCs w:val="24"/>
        </w:rPr>
        <w:t xml:space="preserve">Innovative designs should be based on the most effective features of current professional development formats due to the relationship between professional development, teaching practices and student achievement (Yoon, Duncan, Lee, </w:t>
      </w:r>
      <w:proofErr w:type="spellStart"/>
      <w:r>
        <w:rPr>
          <w:rFonts w:ascii="Times New Roman" w:hAnsi="Times New Roman" w:cs="Times New Roman"/>
          <w:sz w:val="24"/>
          <w:szCs w:val="24"/>
        </w:rPr>
        <w:t>Scarloss</w:t>
      </w:r>
      <w:proofErr w:type="spellEnd"/>
      <w:r w:rsidR="0010416F">
        <w:rPr>
          <w:rFonts w:ascii="Times New Roman" w:hAnsi="Times New Roman" w:cs="Times New Roman"/>
          <w:sz w:val="24"/>
          <w:szCs w:val="24"/>
        </w:rPr>
        <w:t xml:space="preserve"> &amp;</w:t>
      </w:r>
      <w:r>
        <w:rPr>
          <w:rFonts w:ascii="Times New Roman" w:hAnsi="Times New Roman" w:cs="Times New Roman"/>
          <w:sz w:val="24"/>
          <w:szCs w:val="24"/>
        </w:rPr>
        <w:t xml:space="preserve"> Shapley, 2007). </w:t>
      </w:r>
      <w:r w:rsidRPr="00801462">
        <w:rPr>
          <w:rFonts w:ascii="Times New Roman" w:hAnsi="Times New Roman" w:cs="Times New Roman"/>
          <w:sz w:val="24"/>
          <w:szCs w:val="24"/>
        </w:rPr>
        <w:t xml:space="preserve">Identifying the key operational characteristics of professional development models that promote growth in teachers’ professional knowledge is instrumental in developing high-quality learning experiences that result in improved student outcomes. There is not one </w:t>
      </w:r>
      <w:proofErr w:type="gramStart"/>
      <w:r w:rsidRPr="00801462">
        <w:rPr>
          <w:rFonts w:ascii="Times New Roman" w:hAnsi="Times New Roman" w:cs="Times New Roman"/>
          <w:sz w:val="24"/>
          <w:szCs w:val="24"/>
        </w:rPr>
        <w:t>particular technique</w:t>
      </w:r>
      <w:proofErr w:type="gramEnd"/>
      <w:r w:rsidRPr="00801462">
        <w:rPr>
          <w:rFonts w:ascii="Times New Roman" w:hAnsi="Times New Roman" w:cs="Times New Roman"/>
          <w:sz w:val="24"/>
          <w:szCs w:val="24"/>
        </w:rPr>
        <w:t xml:space="preserve"> that has been decided upon to bring about and sustain change (Fullan, 1991; Lieberman &amp; Wood, 2001; </w:t>
      </w:r>
      <w:proofErr w:type="spellStart"/>
      <w:r w:rsidRPr="00801462">
        <w:rPr>
          <w:rFonts w:ascii="Times New Roman" w:hAnsi="Times New Roman" w:cs="Times New Roman"/>
          <w:sz w:val="24"/>
          <w:szCs w:val="24"/>
        </w:rPr>
        <w:t>Schmoker</w:t>
      </w:r>
      <w:proofErr w:type="spellEnd"/>
      <w:r w:rsidRPr="00801462">
        <w:rPr>
          <w:rFonts w:ascii="Times New Roman" w:hAnsi="Times New Roman" w:cs="Times New Roman"/>
          <w:sz w:val="24"/>
          <w:szCs w:val="24"/>
        </w:rPr>
        <w:t xml:space="preserve">, 2006; </w:t>
      </w:r>
      <w:proofErr w:type="spellStart"/>
      <w:r w:rsidRPr="00801462">
        <w:rPr>
          <w:rFonts w:ascii="Times New Roman" w:hAnsi="Times New Roman" w:cs="Times New Roman"/>
          <w:sz w:val="24"/>
          <w:szCs w:val="24"/>
        </w:rPr>
        <w:t>Tallerico</w:t>
      </w:r>
      <w:proofErr w:type="spellEnd"/>
      <w:r w:rsidRPr="00801462">
        <w:rPr>
          <w:rFonts w:ascii="Times New Roman" w:hAnsi="Times New Roman" w:cs="Times New Roman"/>
          <w:sz w:val="24"/>
          <w:szCs w:val="24"/>
        </w:rPr>
        <w:t>, 2005). Early researchers described effective professional development as curriculum-focused, pedagogical, job-embedded, meaningful, ongoing, and provides modeling, feedback, and access to collaboration, practice, and reflection (</w:t>
      </w:r>
      <w:proofErr w:type="spellStart"/>
      <w:r w:rsidRPr="00801462">
        <w:rPr>
          <w:rFonts w:ascii="Times New Roman" w:hAnsi="Times New Roman" w:cs="Times New Roman"/>
          <w:sz w:val="24"/>
          <w:szCs w:val="24"/>
        </w:rPr>
        <w:t>Abdal</w:t>
      </w:r>
      <w:proofErr w:type="spellEnd"/>
      <w:r w:rsidRPr="00801462">
        <w:rPr>
          <w:rFonts w:ascii="Times New Roman" w:hAnsi="Times New Roman" w:cs="Times New Roman"/>
          <w:sz w:val="24"/>
          <w:szCs w:val="24"/>
        </w:rPr>
        <w:t>-Haqq, 1995</w:t>
      </w:r>
      <w:r>
        <w:rPr>
          <w:rFonts w:ascii="Times New Roman" w:hAnsi="Times New Roman" w:cs="Times New Roman"/>
          <w:sz w:val="24"/>
          <w:szCs w:val="24"/>
        </w:rPr>
        <w:t xml:space="preserve">; </w:t>
      </w:r>
      <w:r w:rsidRPr="00801462">
        <w:rPr>
          <w:rFonts w:ascii="Times New Roman" w:hAnsi="Times New Roman" w:cs="Times New Roman"/>
          <w:sz w:val="24"/>
          <w:szCs w:val="24"/>
        </w:rPr>
        <w:t>Hiebert, 1999; Little, 1988;</w:t>
      </w:r>
      <w:r>
        <w:rPr>
          <w:rFonts w:ascii="Times New Roman" w:hAnsi="Times New Roman" w:cs="Times New Roman"/>
          <w:sz w:val="24"/>
          <w:szCs w:val="24"/>
        </w:rPr>
        <w:t xml:space="preserve"> </w:t>
      </w:r>
      <w:r w:rsidRPr="00801462">
        <w:rPr>
          <w:rFonts w:ascii="Times New Roman" w:hAnsi="Times New Roman" w:cs="Times New Roman"/>
          <w:sz w:val="24"/>
          <w:szCs w:val="24"/>
        </w:rPr>
        <w:t>Loucks-Horsley</w:t>
      </w:r>
      <w:r>
        <w:rPr>
          <w:rFonts w:ascii="Times New Roman" w:hAnsi="Times New Roman" w:cs="Times New Roman"/>
          <w:sz w:val="24"/>
          <w:szCs w:val="24"/>
        </w:rPr>
        <w:t xml:space="preserve"> et al.</w:t>
      </w:r>
      <w:r w:rsidRPr="00801462">
        <w:rPr>
          <w:rFonts w:ascii="Times New Roman" w:hAnsi="Times New Roman" w:cs="Times New Roman"/>
          <w:sz w:val="24"/>
          <w:szCs w:val="24"/>
        </w:rPr>
        <w:t xml:space="preserve">, </w:t>
      </w:r>
      <w:r>
        <w:rPr>
          <w:rFonts w:ascii="Times New Roman" w:hAnsi="Times New Roman" w:cs="Times New Roman"/>
          <w:sz w:val="24"/>
          <w:szCs w:val="24"/>
        </w:rPr>
        <w:t>1</w:t>
      </w:r>
      <w:r w:rsidRPr="00801462">
        <w:rPr>
          <w:rFonts w:ascii="Times New Roman" w:hAnsi="Times New Roman" w:cs="Times New Roman"/>
          <w:sz w:val="24"/>
          <w:szCs w:val="24"/>
        </w:rPr>
        <w:t>998).</w:t>
      </w:r>
      <w:r>
        <w:rPr>
          <w:rFonts w:ascii="Times New Roman" w:hAnsi="Times New Roman" w:cs="Times New Roman"/>
          <w:sz w:val="24"/>
          <w:szCs w:val="24"/>
        </w:rPr>
        <w:t xml:space="preserve"> Additionally, r</w:t>
      </w:r>
      <w:r w:rsidRPr="00801462">
        <w:rPr>
          <w:rFonts w:ascii="Times New Roman" w:hAnsi="Times New Roman" w:cs="Times New Roman"/>
          <w:sz w:val="24"/>
          <w:szCs w:val="24"/>
        </w:rPr>
        <w:t>esearch applies the concepts of program coherence (Desimo</w:t>
      </w:r>
      <w:r>
        <w:rPr>
          <w:rFonts w:ascii="Times New Roman" w:hAnsi="Times New Roman" w:cs="Times New Roman"/>
          <w:sz w:val="24"/>
          <w:szCs w:val="24"/>
        </w:rPr>
        <w:t>n</w:t>
      </w:r>
      <w:r w:rsidRPr="00801462">
        <w:rPr>
          <w:rFonts w:ascii="Times New Roman" w:hAnsi="Times New Roman" w:cs="Times New Roman"/>
          <w:sz w:val="24"/>
          <w:szCs w:val="24"/>
        </w:rPr>
        <w:t xml:space="preserve">e, 2009; </w:t>
      </w:r>
      <w:proofErr w:type="spellStart"/>
      <w:r w:rsidRPr="00801462">
        <w:rPr>
          <w:rFonts w:ascii="Times New Roman" w:hAnsi="Times New Roman" w:cs="Times New Roman"/>
          <w:sz w:val="24"/>
          <w:szCs w:val="24"/>
        </w:rPr>
        <w:t>Tallerico</w:t>
      </w:r>
      <w:proofErr w:type="spellEnd"/>
      <w:r w:rsidRPr="00801462">
        <w:rPr>
          <w:rFonts w:ascii="Times New Roman" w:hAnsi="Times New Roman" w:cs="Times New Roman"/>
          <w:sz w:val="24"/>
          <w:szCs w:val="24"/>
        </w:rPr>
        <w:t>, 2005), authentic practice (Lave &amp; Wenger, 1991; Little, 2001; Webster-Wright, 2009), structured follow-up (Desimo</w:t>
      </w:r>
      <w:r>
        <w:rPr>
          <w:rFonts w:ascii="Times New Roman" w:hAnsi="Times New Roman" w:cs="Times New Roman"/>
          <w:sz w:val="24"/>
          <w:szCs w:val="24"/>
        </w:rPr>
        <w:t>n</w:t>
      </w:r>
      <w:r w:rsidRPr="00801462">
        <w:rPr>
          <w:rFonts w:ascii="Times New Roman" w:hAnsi="Times New Roman" w:cs="Times New Roman"/>
          <w:sz w:val="24"/>
          <w:szCs w:val="24"/>
        </w:rPr>
        <w:t>e, 2009) relevance to a specific group of students (Murphy, 2005) current challenge, choice, learning style and personal experience (</w:t>
      </w:r>
      <w:proofErr w:type="spellStart"/>
      <w:r w:rsidRPr="00801462">
        <w:rPr>
          <w:rFonts w:ascii="Times New Roman" w:hAnsi="Times New Roman" w:cs="Times New Roman"/>
          <w:sz w:val="24"/>
          <w:szCs w:val="24"/>
        </w:rPr>
        <w:t>Tallerico</w:t>
      </w:r>
      <w:proofErr w:type="spellEnd"/>
      <w:r w:rsidRPr="00801462">
        <w:rPr>
          <w:rFonts w:ascii="Times New Roman" w:hAnsi="Times New Roman" w:cs="Times New Roman"/>
          <w:sz w:val="24"/>
          <w:szCs w:val="24"/>
        </w:rPr>
        <w:t xml:space="preserve">, 2005) as productive to intended outcomes. </w:t>
      </w:r>
      <w:r>
        <w:rPr>
          <w:rFonts w:ascii="Times New Roman" w:hAnsi="Times New Roman" w:cs="Times New Roman"/>
          <w:sz w:val="24"/>
          <w:szCs w:val="24"/>
        </w:rPr>
        <w:t xml:space="preserve">Later research also established the need for professional development designs to be based on the teachers need, interest, </w:t>
      </w:r>
      <w:r w:rsidRPr="00290B2E">
        <w:rPr>
          <w:rFonts w:ascii="Times New Roman" w:hAnsi="Times New Roman" w:cs="Times New Roman"/>
          <w:sz w:val="24"/>
          <w:szCs w:val="24"/>
        </w:rPr>
        <w:t>choice (</w:t>
      </w:r>
      <w:proofErr w:type="spellStart"/>
      <w:r w:rsidRPr="00290B2E">
        <w:rPr>
          <w:rFonts w:ascii="Times New Roman" w:hAnsi="Times New Roman" w:cs="Times New Roman"/>
          <w:sz w:val="24"/>
          <w:szCs w:val="24"/>
        </w:rPr>
        <w:t>Lipowsky</w:t>
      </w:r>
      <w:proofErr w:type="spellEnd"/>
      <w:r w:rsidRPr="00290B2E">
        <w:rPr>
          <w:rFonts w:ascii="Times New Roman" w:hAnsi="Times New Roman" w:cs="Times New Roman"/>
          <w:sz w:val="24"/>
          <w:szCs w:val="24"/>
        </w:rPr>
        <w:t xml:space="preserve">, 2010; Müller &amp; </w:t>
      </w:r>
      <w:proofErr w:type="spellStart"/>
      <w:r w:rsidRPr="00290B2E">
        <w:rPr>
          <w:rFonts w:ascii="Times New Roman" w:hAnsi="Times New Roman" w:cs="Times New Roman"/>
          <w:sz w:val="24"/>
          <w:szCs w:val="24"/>
        </w:rPr>
        <w:t>Papenkort</w:t>
      </w:r>
      <w:proofErr w:type="spellEnd"/>
      <w:r w:rsidRPr="00290B2E">
        <w:rPr>
          <w:rFonts w:ascii="Times New Roman" w:hAnsi="Times New Roman" w:cs="Times New Roman"/>
          <w:sz w:val="24"/>
          <w:szCs w:val="24"/>
        </w:rPr>
        <w:t xml:space="preserve">, </w:t>
      </w:r>
      <w:r w:rsidRPr="00290B2E">
        <w:rPr>
          <w:rFonts w:ascii="Times New Roman" w:hAnsi="Times New Roman" w:cs="Times New Roman"/>
          <w:sz w:val="24"/>
          <w:szCs w:val="24"/>
        </w:rPr>
        <w:lastRenderedPageBreak/>
        <w:t xml:space="preserve">2013; </w:t>
      </w:r>
      <w:proofErr w:type="spellStart"/>
      <w:r w:rsidRPr="00290B2E">
        <w:rPr>
          <w:rFonts w:ascii="Times New Roman" w:hAnsi="Times New Roman" w:cs="Times New Roman"/>
          <w:sz w:val="24"/>
          <w:szCs w:val="24"/>
        </w:rPr>
        <w:t>Zehetmeier</w:t>
      </w:r>
      <w:proofErr w:type="spellEnd"/>
      <w:r w:rsidRPr="00290B2E">
        <w:rPr>
          <w:rFonts w:ascii="Times New Roman" w:hAnsi="Times New Roman" w:cs="Times New Roman"/>
          <w:sz w:val="24"/>
          <w:szCs w:val="24"/>
        </w:rPr>
        <w:t>, 2010); and involve experts (</w:t>
      </w:r>
      <w:proofErr w:type="spellStart"/>
      <w:r w:rsidRPr="00290B2E">
        <w:rPr>
          <w:rFonts w:ascii="Times New Roman" w:hAnsi="Times New Roman" w:cs="Times New Roman"/>
          <w:sz w:val="24"/>
          <w:szCs w:val="24"/>
        </w:rPr>
        <w:t>Guskey</w:t>
      </w:r>
      <w:proofErr w:type="spellEnd"/>
      <w:r w:rsidRPr="00290B2E">
        <w:rPr>
          <w:rFonts w:ascii="Times New Roman" w:hAnsi="Times New Roman" w:cs="Times New Roman"/>
          <w:sz w:val="24"/>
          <w:szCs w:val="24"/>
        </w:rPr>
        <w:t xml:space="preserve"> &amp; Yoon, 2009; </w:t>
      </w:r>
      <w:proofErr w:type="spellStart"/>
      <w:r w:rsidRPr="00290B2E">
        <w:rPr>
          <w:rFonts w:ascii="Times New Roman" w:hAnsi="Times New Roman" w:cs="Times New Roman"/>
          <w:sz w:val="24"/>
          <w:szCs w:val="24"/>
        </w:rPr>
        <w:t>Lipowsky</w:t>
      </w:r>
      <w:proofErr w:type="spellEnd"/>
      <w:r w:rsidRPr="00290B2E">
        <w:rPr>
          <w:rFonts w:ascii="Times New Roman" w:hAnsi="Times New Roman" w:cs="Times New Roman"/>
          <w:sz w:val="24"/>
          <w:szCs w:val="24"/>
        </w:rPr>
        <w:t xml:space="preserve"> &amp; </w:t>
      </w:r>
      <w:proofErr w:type="spellStart"/>
      <w:r w:rsidRPr="00290B2E">
        <w:rPr>
          <w:rFonts w:ascii="Times New Roman" w:hAnsi="Times New Roman" w:cs="Times New Roman"/>
          <w:sz w:val="24"/>
          <w:szCs w:val="24"/>
        </w:rPr>
        <w:t>Rzejak</w:t>
      </w:r>
      <w:proofErr w:type="spellEnd"/>
      <w:r w:rsidRPr="00290B2E">
        <w:rPr>
          <w:rFonts w:ascii="Times New Roman" w:hAnsi="Times New Roman" w:cs="Times New Roman"/>
          <w:sz w:val="24"/>
          <w:szCs w:val="24"/>
        </w:rPr>
        <w:t>, 2015; Timperley et al., 2007).</w:t>
      </w:r>
      <w:r>
        <w:rPr>
          <w:rFonts w:ascii="Times New Roman" w:hAnsi="Times New Roman" w:cs="Times New Roman"/>
          <w:sz w:val="24"/>
          <w:szCs w:val="24"/>
        </w:rPr>
        <w:t xml:space="preserve"> </w:t>
      </w:r>
      <w:r w:rsidRPr="00801462">
        <w:rPr>
          <w:rFonts w:ascii="Times New Roman" w:hAnsi="Times New Roman" w:cs="Times New Roman"/>
          <w:sz w:val="24"/>
          <w:szCs w:val="24"/>
        </w:rPr>
        <w:t>Murphy (2005) a</w:t>
      </w:r>
      <w:r>
        <w:rPr>
          <w:rFonts w:ascii="Times New Roman" w:hAnsi="Times New Roman" w:cs="Times New Roman"/>
          <w:sz w:val="24"/>
          <w:szCs w:val="24"/>
        </w:rPr>
        <w:t xml:space="preserve">dds that </w:t>
      </w:r>
      <w:r w:rsidRPr="00801462">
        <w:rPr>
          <w:rFonts w:ascii="Times New Roman" w:hAnsi="Times New Roman" w:cs="Times New Roman"/>
          <w:sz w:val="24"/>
          <w:szCs w:val="24"/>
        </w:rPr>
        <w:t xml:space="preserve">the plan should be well-developed and take place in a trusting environment. </w:t>
      </w:r>
    </w:p>
    <w:p w14:paraId="25B9036F" w14:textId="77777777" w:rsidR="00B5086C" w:rsidRPr="00D2320A" w:rsidRDefault="00B5086C" w:rsidP="00B5086C">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r>
        <w:rPr>
          <w:rFonts w:ascii="Times New Roman" w:hAnsi="Times New Roman" w:cs="Times New Roman"/>
          <w:sz w:val="24"/>
          <w:szCs w:val="24"/>
        </w:rPr>
        <w:t>Gallagher et al. (2017) have made more contributions to the effectiveness of PD models with consensus that success is contingent upon collective participation, content-focused, needs-aligned models that provide curricular resources, materials, and meaningful formative assessments that can be directly applied to the classroom. Most recently, i</w:t>
      </w:r>
      <w:r w:rsidRPr="00801462">
        <w:rPr>
          <w:rFonts w:ascii="Times New Roman" w:hAnsi="Times New Roman" w:cs="Times New Roman"/>
          <w:sz w:val="24"/>
          <w:szCs w:val="24"/>
        </w:rPr>
        <w:t>n a review of 35 studies, Darling-Hammond (2017) identifies several key elements of professional development design to include:</w:t>
      </w:r>
    </w:p>
    <w:p w14:paraId="45C587C6"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1.    Content focused (Little, 2001; Desimone, 2009)</w:t>
      </w:r>
    </w:p>
    <w:p w14:paraId="45F69796"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2.    Active learning</w:t>
      </w:r>
    </w:p>
    <w:p w14:paraId="20223B79"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3.    Collaboration in job-embedded contexts</w:t>
      </w:r>
    </w:p>
    <w:p w14:paraId="5C504C99"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4.    Models and modeling</w:t>
      </w:r>
    </w:p>
    <w:p w14:paraId="0F9779E7"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5.    Coaching and expert support</w:t>
      </w:r>
    </w:p>
    <w:p w14:paraId="412C511C" w14:textId="77777777" w:rsidR="00B5086C" w:rsidRPr="00801462" w:rsidRDefault="00B5086C" w:rsidP="00B5086C">
      <w:pPr>
        <w:pStyle w:val="ListParagraph"/>
        <w:spacing w:line="480" w:lineRule="auto"/>
        <w:rPr>
          <w:rFonts w:ascii="Times New Roman" w:hAnsi="Times New Roman" w:cs="Times New Roman"/>
          <w:sz w:val="24"/>
          <w:szCs w:val="24"/>
        </w:rPr>
      </w:pPr>
      <w:r w:rsidRPr="00801462">
        <w:rPr>
          <w:rFonts w:ascii="Times New Roman" w:hAnsi="Times New Roman" w:cs="Times New Roman"/>
          <w:sz w:val="24"/>
          <w:szCs w:val="24"/>
        </w:rPr>
        <w:t>6.    Duration of time</w:t>
      </w:r>
    </w:p>
    <w:p w14:paraId="5C306FDE" w14:textId="77777777" w:rsidR="00B5086C" w:rsidRDefault="00B5086C" w:rsidP="00B5086C">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 xml:space="preserve">This study supports the work of </w:t>
      </w:r>
      <w:proofErr w:type="spellStart"/>
      <w:r w:rsidRPr="00801462">
        <w:rPr>
          <w:rFonts w:ascii="Times New Roman" w:hAnsi="Times New Roman" w:cs="Times New Roman"/>
          <w:sz w:val="24"/>
          <w:szCs w:val="24"/>
        </w:rPr>
        <w:t>Tallerico</w:t>
      </w:r>
      <w:proofErr w:type="spellEnd"/>
      <w:r w:rsidRPr="00801462">
        <w:rPr>
          <w:rFonts w:ascii="Times New Roman" w:hAnsi="Times New Roman" w:cs="Times New Roman"/>
          <w:sz w:val="24"/>
          <w:szCs w:val="24"/>
        </w:rPr>
        <w:t xml:space="preserve"> (2005) </w:t>
      </w:r>
      <w:r>
        <w:rPr>
          <w:rFonts w:ascii="Times New Roman" w:hAnsi="Times New Roman" w:cs="Times New Roman"/>
          <w:sz w:val="24"/>
          <w:szCs w:val="24"/>
        </w:rPr>
        <w:t xml:space="preserve">who found that </w:t>
      </w:r>
      <w:r w:rsidRPr="00801462">
        <w:rPr>
          <w:rFonts w:ascii="Times New Roman" w:hAnsi="Times New Roman" w:cs="Times New Roman"/>
          <w:sz w:val="24"/>
          <w:szCs w:val="24"/>
        </w:rPr>
        <w:t xml:space="preserve">specific elements such as a focus on content knowledge, active learning, and duration of time are as essential as the format used. </w:t>
      </w:r>
      <w:r>
        <w:rPr>
          <w:rFonts w:ascii="Times New Roman" w:hAnsi="Times New Roman" w:cs="Times New Roman"/>
          <w:sz w:val="24"/>
          <w:szCs w:val="24"/>
        </w:rPr>
        <w:t>Each of six elements, their effect and contribution to effective designs are explored.</w:t>
      </w:r>
    </w:p>
    <w:p w14:paraId="4940898A" w14:textId="77777777" w:rsidR="00B5086C" w:rsidRPr="008C1DB4"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 xml:space="preserve">Active learning that is meaningful and aligned. </w:t>
      </w:r>
      <w:r w:rsidRPr="00801462">
        <w:rPr>
          <w:rFonts w:ascii="Times New Roman" w:hAnsi="Times New Roman" w:cs="Times New Roman"/>
          <w:sz w:val="24"/>
          <w:szCs w:val="24"/>
        </w:rPr>
        <w:t>Active learning</w:t>
      </w:r>
      <w:r>
        <w:rPr>
          <w:rFonts w:ascii="Times New Roman" w:hAnsi="Times New Roman" w:cs="Times New Roman"/>
          <w:sz w:val="24"/>
          <w:szCs w:val="24"/>
        </w:rPr>
        <w:t xml:space="preserve">, </w:t>
      </w:r>
      <w:r w:rsidRPr="00801462">
        <w:rPr>
          <w:rFonts w:ascii="Times New Roman" w:hAnsi="Times New Roman" w:cs="Times New Roman"/>
          <w:sz w:val="24"/>
          <w:szCs w:val="24"/>
        </w:rPr>
        <w:t>the result of andragogy or adult learning theory</w:t>
      </w:r>
      <w:r>
        <w:rPr>
          <w:rFonts w:ascii="Times New Roman" w:hAnsi="Times New Roman" w:cs="Times New Roman"/>
          <w:sz w:val="24"/>
          <w:szCs w:val="24"/>
        </w:rPr>
        <w:t xml:space="preserve">, </w:t>
      </w:r>
      <w:r>
        <w:rPr>
          <w:rFonts w:ascii="Times New Roman" w:hAnsi="Times New Roman" w:cs="Times New Roman"/>
          <w:bCs/>
          <w:sz w:val="24"/>
          <w:szCs w:val="24"/>
        </w:rPr>
        <w:t xml:space="preserve">has been linked to improvement in teacher practice and attitudes </w:t>
      </w:r>
      <w:r w:rsidRPr="00D72E58">
        <w:rPr>
          <w:rFonts w:ascii="Times New Roman" w:hAnsi="Times New Roman" w:cs="Times New Roman"/>
          <w:bCs/>
          <w:sz w:val="24"/>
          <w:szCs w:val="24"/>
        </w:rPr>
        <w:t>(</w:t>
      </w:r>
      <w:r w:rsidRPr="00D72E58">
        <w:rPr>
          <w:rFonts w:ascii="Times New Roman" w:hAnsi="Times New Roman" w:cs="Times New Roman"/>
          <w:sz w:val="24"/>
          <w:szCs w:val="24"/>
        </w:rPr>
        <w:t>Darling-Hammond, 1997; Johnson, 2011; Johnson &amp; Fargo, 2010).</w:t>
      </w:r>
      <w:r>
        <w:rPr>
          <w:rFonts w:ascii="Times New Roman" w:hAnsi="Times New Roman" w:cs="Times New Roman"/>
          <w:sz w:val="24"/>
          <w:szCs w:val="24"/>
        </w:rPr>
        <w:t xml:space="preserve"> </w:t>
      </w:r>
      <w:r>
        <w:rPr>
          <w:rFonts w:ascii="Times New Roman" w:hAnsi="Times New Roman" w:cs="Times New Roman"/>
          <w:bCs/>
          <w:sz w:val="24"/>
          <w:szCs w:val="24"/>
        </w:rPr>
        <w:t>When teachers are engaged in an active learning design, there is an emphasis on learning through inquiry (Flint et al., 2011). In contrast to traditional models of that involve lecture, a</w:t>
      </w:r>
      <w:r w:rsidRPr="00801462">
        <w:rPr>
          <w:rFonts w:ascii="Times New Roman" w:hAnsi="Times New Roman" w:cs="Times New Roman"/>
          <w:sz w:val="24"/>
          <w:szCs w:val="24"/>
        </w:rPr>
        <w:t xml:space="preserve">t the heart of adult learning, </w:t>
      </w:r>
      <w:r w:rsidRPr="00801462">
        <w:rPr>
          <w:rFonts w:ascii="Times New Roman" w:hAnsi="Times New Roman" w:cs="Times New Roman"/>
          <w:sz w:val="24"/>
          <w:szCs w:val="24"/>
        </w:rPr>
        <w:lastRenderedPageBreak/>
        <w:t>teachers are collaborative and self-directed (</w:t>
      </w:r>
      <w:proofErr w:type="spellStart"/>
      <w:r w:rsidRPr="00801462">
        <w:rPr>
          <w:rFonts w:ascii="Times New Roman" w:hAnsi="Times New Roman" w:cs="Times New Roman"/>
          <w:sz w:val="24"/>
          <w:szCs w:val="24"/>
        </w:rPr>
        <w:t>Cranton</w:t>
      </w:r>
      <w:proofErr w:type="spellEnd"/>
      <w:r w:rsidRPr="00801462">
        <w:rPr>
          <w:rFonts w:ascii="Times New Roman" w:hAnsi="Times New Roman" w:cs="Times New Roman"/>
          <w:sz w:val="24"/>
          <w:szCs w:val="24"/>
        </w:rPr>
        <w:t>, 1996).</w:t>
      </w:r>
      <w:r>
        <w:rPr>
          <w:rFonts w:ascii="Times New Roman" w:hAnsi="Times New Roman" w:cs="Times New Roman"/>
          <w:sz w:val="24"/>
          <w:szCs w:val="24"/>
        </w:rPr>
        <w:t xml:space="preserve"> </w:t>
      </w:r>
      <w:r w:rsidRPr="009C0BE4">
        <w:rPr>
          <w:rFonts w:ascii="Times New Roman" w:hAnsi="Times New Roman" w:cs="Times New Roman"/>
          <w:sz w:val="24"/>
          <w:szCs w:val="24"/>
        </w:rPr>
        <w:t>Teachers are directly involved with interactive, sense-making activities such as authentic artifacts, collaboration, feedback and reflection in a highly contextualized setting that connects them to the students in their classroom (</w:t>
      </w:r>
      <w:r w:rsidRPr="00790F1F">
        <w:rPr>
          <w:rFonts w:ascii="Times New Roman" w:hAnsi="Times New Roman" w:cs="Times New Roman"/>
          <w:sz w:val="24"/>
          <w:szCs w:val="24"/>
        </w:rPr>
        <w:t>Darling-Hammond</w:t>
      </w:r>
      <w:r>
        <w:rPr>
          <w:rFonts w:ascii="Times New Roman" w:hAnsi="Times New Roman" w:cs="Times New Roman"/>
          <w:sz w:val="24"/>
          <w:szCs w:val="24"/>
        </w:rPr>
        <w:t xml:space="preserve"> et al.</w:t>
      </w:r>
      <w:r w:rsidRPr="00790F1F">
        <w:rPr>
          <w:rFonts w:ascii="Times New Roman" w:hAnsi="Times New Roman" w:cs="Times New Roman"/>
          <w:sz w:val="24"/>
          <w:szCs w:val="24"/>
        </w:rPr>
        <w:t>, 2017</w:t>
      </w:r>
      <w:r>
        <w:rPr>
          <w:rFonts w:ascii="Times New Roman" w:hAnsi="Times New Roman" w:cs="Times New Roman"/>
          <w:sz w:val="24"/>
          <w:szCs w:val="24"/>
        </w:rPr>
        <w:t xml:space="preserve">) </w:t>
      </w:r>
      <w:r w:rsidRPr="006410F2">
        <w:rPr>
          <w:rFonts w:ascii="Times New Roman" w:hAnsi="Times New Roman" w:cs="Times New Roman"/>
          <w:sz w:val="24"/>
          <w:szCs w:val="24"/>
        </w:rPr>
        <w:t xml:space="preserve">During collaboration, teachers have the opportunity to present, grapple with and resolve problems of practice (Bates &amp; Morgan, 2018). </w:t>
      </w:r>
      <w:r>
        <w:rPr>
          <w:rFonts w:ascii="Times New Roman" w:hAnsi="Times New Roman" w:cs="Times New Roman"/>
          <w:sz w:val="24"/>
          <w:szCs w:val="24"/>
        </w:rPr>
        <w:t xml:space="preserve">In the active learning stance, teachers participate in follow up </w:t>
      </w:r>
      <w:r w:rsidRPr="00806429">
        <w:rPr>
          <w:rFonts w:ascii="Times New Roman" w:hAnsi="Times New Roman" w:cs="Times New Roman"/>
          <w:sz w:val="24"/>
          <w:szCs w:val="24"/>
        </w:rPr>
        <w:t>activities such as recording and analyzing lessons</w:t>
      </w:r>
      <w:r>
        <w:rPr>
          <w:rFonts w:ascii="Times New Roman" w:hAnsi="Times New Roman" w:cs="Times New Roman"/>
          <w:sz w:val="24"/>
          <w:szCs w:val="24"/>
        </w:rPr>
        <w:t xml:space="preserve">, coaching, modeling, and feedback on implementation, allowing teachers to practice and reflect on new learning </w:t>
      </w:r>
      <w:r w:rsidRPr="006410F2">
        <w:rPr>
          <w:rFonts w:ascii="Times New Roman" w:hAnsi="Times New Roman" w:cs="Times New Roman"/>
          <w:sz w:val="24"/>
          <w:szCs w:val="24"/>
        </w:rPr>
        <w:t>(Bates &amp; Morgan, 2018)</w:t>
      </w:r>
      <w:r>
        <w:rPr>
          <w:rFonts w:ascii="Times New Roman" w:hAnsi="Times New Roman" w:cs="Times New Roman"/>
          <w:sz w:val="24"/>
          <w:szCs w:val="24"/>
        </w:rPr>
        <w:t xml:space="preserve">. </w:t>
      </w:r>
      <w:r w:rsidRPr="00806429">
        <w:rPr>
          <w:rFonts w:ascii="Times New Roman" w:hAnsi="Times New Roman" w:cs="Times New Roman"/>
          <w:bCs/>
          <w:sz w:val="24"/>
          <w:szCs w:val="24"/>
        </w:rPr>
        <w:t xml:space="preserve">These types of activities help to increase teachers’ conceptual understanding and pedagogical knowledge </w:t>
      </w:r>
      <w:r w:rsidRPr="00806429">
        <w:rPr>
          <w:rFonts w:ascii="Times New Roman" w:hAnsi="Times New Roman" w:cs="Times New Roman"/>
          <w:sz w:val="24"/>
          <w:szCs w:val="24"/>
        </w:rPr>
        <w:t>(B</w:t>
      </w:r>
      <w:r w:rsidRPr="006410F2">
        <w:rPr>
          <w:rFonts w:ascii="Times New Roman" w:hAnsi="Times New Roman" w:cs="Times New Roman"/>
          <w:sz w:val="24"/>
          <w:szCs w:val="24"/>
        </w:rPr>
        <w:t>ates &amp; Morgan, 2018).</w:t>
      </w:r>
    </w:p>
    <w:p w14:paraId="4BE95091" w14:textId="77777777" w:rsidR="00B5086C" w:rsidRDefault="00B5086C" w:rsidP="00B5086C">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During active learning, t</w:t>
      </w:r>
      <w:r w:rsidRPr="00801462">
        <w:rPr>
          <w:rFonts w:ascii="Times New Roman" w:hAnsi="Times New Roman" w:cs="Times New Roman"/>
          <w:sz w:val="24"/>
          <w:szCs w:val="24"/>
        </w:rPr>
        <w:t>eachers find professional development meaningful when it is self-directed, builds upon preexisting knowledge, and supports their personal and school-based initiatives (Bransford, Brown, &amp; Cocking, 2000;</w:t>
      </w:r>
      <w:r>
        <w:rPr>
          <w:rFonts w:ascii="Times New Roman" w:hAnsi="Times New Roman" w:cs="Times New Roman"/>
          <w:sz w:val="24"/>
          <w:szCs w:val="24"/>
        </w:rPr>
        <w:t xml:space="preserve"> </w:t>
      </w:r>
      <w:r w:rsidRPr="00801462">
        <w:rPr>
          <w:rFonts w:ascii="Times New Roman" w:hAnsi="Times New Roman" w:cs="Times New Roman"/>
          <w:sz w:val="24"/>
          <w:szCs w:val="24"/>
        </w:rPr>
        <w:t>Hiebert, 1999</w:t>
      </w:r>
      <w:r>
        <w:rPr>
          <w:rFonts w:ascii="Times New Roman" w:hAnsi="Times New Roman" w:cs="Times New Roman"/>
          <w:sz w:val="24"/>
          <w:szCs w:val="24"/>
        </w:rPr>
        <w:t xml:space="preserve">; </w:t>
      </w:r>
      <w:r w:rsidRPr="00801462">
        <w:rPr>
          <w:rFonts w:ascii="Times New Roman" w:hAnsi="Times New Roman" w:cs="Times New Roman"/>
          <w:sz w:val="24"/>
          <w:szCs w:val="24"/>
        </w:rPr>
        <w:t>Knowles, Holton, &amp; Swanson, 1998). Lee (2005) found that administrators typically provided professional development on the latest educational fads instead of</w:t>
      </w:r>
      <w:r>
        <w:rPr>
          <w:rFonts w:ascii="Times New Roman" w:hAnsi="Times New Roman" w:cs="Times New Roman"/>
          <w:sz w:val="24"/>
          <w:szCs w:val="24"/>
        </w:rPr>
        <w:t xml:space="preserve"> making the experience meaningful by</w:t>
      </w:r>
      <w:r w:rsidRPr="00801462">
        <w:rPr>
          <w:rFonts w:ascii="Times New Roman" w:hAnsi="Times New Roman" w:cs="Times New Roman"/>
          <w:sz w:val="24"/>
          <w:szCs w:val="24"/>
        </w:rPr>
        <w:t xml:space="preserve"> personalizing learning to meet the needs of individual teachers. </w:t>
      </w:r>
      <w:r>
        <w:rPr>
          <w:rFonts w:ascii="Times New Roman" w:hAnsi="Times New Roman" w:cs="Times New Roman"/>
          <w:sz w:val="24"/>
          <w:szCs w:val="24"/>
        </w:rPr>
        <w:t xml:space="preserve">Personalizing learning including context, individual teachers’ </w:t>
      </w:r>
      <w:proofErr w:type="gramStart"/>
      <w:r>
        <w:rPr>
          <w:rFonts w:ascii="Times New Roman" w:hAnsi="Times New Roman" w:cs="Times New Roman"/>
          <w:sz w:val="24"/>
          <w:szCs w:val="24"/>
        </w:rPr>
        <w:t>needs</w:t>
      </w:r>
      <w:proofErr w:type="gramEnd"/>
      <w:r>
        <w:rPr>
          <w:rFonts w:ascii="Times New Roman" w:hAnsi="Times New Roman" w:cs="Times New Roman"/>
          <w:sz w:val="24"/>
          <w:szCs w:val="24"/>
        </w:rPr>
        <w:t xml:space="preserve"> and experience are important considerations in PD designs and have been proven to be more effective for teachers </w:t>
      </w:r>
      <w:r w:rsidRPr="005A6FF5">
        <w:rPr>
          <w:rFonts w:ascii="Times New Roman" w:hAnsi="Times New Roman" w:cs="Times New Roman"/>
          <w:sz w:val="24"/>
          <w:szCs w:val="24"/>
        </w:rPr>
        <w:t xml:space="preserve">(Antoniou &amp; </w:t>
      </w:r>
      <w:proofErr w:type="spellStart"/>
      <w:r w:rsidRPr="005A6FF5">
        <w:rPr>
          <w:rFonts w:ascii="Times New Roman" w:hAnsi="Times New Roman" w:cs="Times New Roman"/>
          <w:sz w:val="24"/>
          <w:szCs w:val="24"/>
        </w:rPr>
        <w:t>Kyriakides</w:t>
      </w:r>
      <w:proofErr w:type="spellEnd"/>
      <w:r w:rsidRPr="005A6FF5">
        <w:rPr>
          <w:rFonts w:ascii="Times New Roman" w:hAnsi="Times New Roman" w:cs="Times New Roman"/>
          <w:sz w:val="24"/>
          <w:szCs w:val="24"/>
        </w:rPr>
        <w:t xml:space="preserve">, 2013; Flint, </w:t>
      </w:r>
      <w:proofErr w:type="spellStart"/>
      <w:r w:rsidRPr="005A6FF5">
        <w:rPr>
          <w:rFonts w:ascii="Times New Roman" w:hAnsi="Times New Roman" w:cs="Times New Roman"/>
          <w:sz w:val="24"/>
          <w:szCs w:val="24"/>
        </w:rPr>
        <w:t>Zisook</w:t>
      </w:r>
      <w:proofErr w:type="spellEnd"/>
      <w:r w:rsidRPr="005A6FF5">
        <w:rPr>
          <w:rFonts w:ascii="Times New Roman" w:hAnsi="Times New Roman" w:cs="Times New Roman"/>
          <w:sz w:val="24"/>
          <w:szCs w:val="24"/>
        </w:rPr>
        <w:t>, &amp; Fisher, 2011).</w:t>
      </w:r>
      <w:r>
        <w:rPr>
          <w:rFonts w:ascii="Times New Roman" w:hAnsi="Times New Roman" w:cs="Times New Roman"/>
          <w:sz w:val="24"/>
          <w:szCs w:val="24"/>
        </w:rPr>
        <w:t xml:space="preserve"> </w:t>
      </w:r>
    </w:p>
    <w:p w14:paraId="50C4B7EC" w14:textId="77777777" w:rsidR="00B5086C" w:rsidRDefault="00B5086C" w:rsidP="00B5086C">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Active learning is self-directed. </w:t>
      </w:r>
      <w:r w:rsidRPr="00801462">
        <w:rPr>
          <w:rFonts w:ascii="Times New Roman" w:hAnsi="Times New Roman" w:cs="Times New Roman"/>
          <w:sz w:val="24"/>
          <w:szCs w:val="24"/>
        </w:rPr>
        <w:t xml:space="preserve">As indicated by Ball (1996), teacher development takes place when teachers control their learning, its targeted outcomes, and the agenda. Teachers are rarely involved in the decision making of what is needed to make changes in their classrooms (Elmore, 2007; Fullan, Hill, &amp; </w:t>
      </w:r>
      <w:proofErr w:type="spellStart"/>
      <w:r w:rsidRPr="00801462">
        <w:rPr>
          <w:rFonts w:ascii="Times New Roman" w:hAnsi="Times New Roman" w:cs="Times New Roman"/>
          <w:sz w:val="24"/>
          <w:szCs w:val="24"/>
        </w:rPr>
        <w:t>Crevola</w:t>
      </w:r>
      <w:proofErr w:type="spellEnd"/>
      <w:r w:rsidRPr="00801462">
        <w:rPr>
          <w:rFonts w:ascii="Times New Roman" w:hAnsi="Times New Roman" w:cs="Times New Roman"/>
          <w:sz w:val="24"/>
          <w:szCs w:val="24"/>
        </w:rPr>
        <w:t>, 2006; Little, 2001).</w:t>
      </w:r>
      <w:r>
        <w:rPr>
          <w:rFonts w:ascii="Times New Roman" w:hAnsi="Times New Roman" w:cs="Times New Roman"/>
          <w:sz w:val="24"/>
          <w:szCs w:val="24"/>
        </w:rPr>
        <w:t xml:space="preserve"> Assisting teachers with their understanding of important elements in decision-making will help them to take an active stance in planning their own learning. When planning, teachers should be knowledgeable of </w:t>
      </w:r>
      <w:proofErr w:type="spellStart"/>
      <w:r w:rsidRPr="00801462">
        <w:rPr>
          <w:rFonts w:ascii="Times New Roman" w:hAnsi="Times New Roman" w:cs="Times New Roman"/>
          <w:sz w:val="24"/>
          <w:szCs w:val="24"/>
        </w:rPr>
        <w:t>Guskey</w:t>
      </w:r>
      <w:r>
        <w:rPr>
          <w:rFonts w:ascii="Times New Roman" w:hAnsi="Times New Roman" w:cs="Times New Roman"/>
          <w:sz w:val="24"/>
          <w:szCs w:val="24"/>
        </w:rPr>
        <w:t>’s</w:t>
      </w:r>
      <w:proofErr w:type="spellEnd"/>
      <w:r w:rsidRPr="00801462">
        <w:rPr>
          <w:rFonts w:ascii="Times New Roman" w:hAnsi="Times New Roman" w:cs="Times New Roman"/>
          <w:sz w:val="24"/>
          <w:szCs w:val="24"/>
        </w:rPr>
        <w:t xml:space="preserve"> </w:t>
      </w:r>
      <w:r w:rsidRPr="00801462">
        <w:rPr>
          <w:rFonts w:ascii="Times New Roman" w:hAnsi="Times New Roman" w:cs="Times New Roman"/>
          <w:sz w:val="24"/>
          <w:szCs w:val="24"/>
        </w:rPr>
        <w:lastRenderedPageBreak/>
        <w:t xml:space="preserve">(2003) </w:t>
      </w:r>
      <w:r>
        <w:rPr>
          <w:rFonts w:ascii="Times New Roman" w:hAnsi="Times New Roman" w:cs="Times New Roman"/>
          <w:sz w:val="24"/>
          <w:szCs w:val="24"/>
        </w:rPr>
        <w:t>finding t</w:t>
      </w:r>
      <w:r w:rsidRPr="00801462">
        <w:rPr>
          <w:rFonts w:ascii="Times New Roman" w:hAnsi="Times New Roman" w:cs="Times New Roman"/>
          <w:sz w:val="24"/>
          <w:szCs w:val="24"/>
        </w:rPr>
        <w:t>hat content and pedagogical knowledge are most frequently noted to be vital for quality professional development. Equally, aligning classroom goals with that of the school, district and state goals and assessments provide coherence (</w:t>
      </w:r>
      <w:proofErr w:type="spellStart"/>
      <w:r w:rsidRPr="00801462">
        <w:rPr>
          <w:rFonts w:ascii="Times New Roman" w:hAnsi="Times New Roman" w:cs="Times New Roman"/>
          <w:sz w:val="24"/>
          <w:szCs w:val="24"/>
        </w:rPr>
        <w:t>Peneul</w:t>
      </w:r>
      <w:proofErr w:type="spellEnd"/>
      <w:r w:rsidRPr="00801462">
        <w:rPr>
          <w:rFonts w:ascii="Times New Roman" w:hAnsi="Times New Roman" w:cs="Times New Roman"/>
          <w:sz w:val="24"/>
          <w:szCs w:val="24"/>
        </w:rPr>
        <w:t xml:space="preserve"> et al., 2007). When there is program coherence, professional development efforts</w:t>
      </w:r>
      <w:r>
        <w:rPr>
          <w:rFonts w:ascii="Times New Roman" w:hAnsi="Times New Roman" w:cs="Times New Roman"/>
          <w:sz w:val="24"/>
          <w:szCs w:val="24"/>
        </w:rPr>
        <w:t xml:space="preserve"> towards making change</w:t>
      </w:r>
      <w:r w:rsidRPr="00801462">
        <w:rPr>
          <w:rFonts w:ascii="Times New Roman" w:hAnsi="Times New Roman" w:cs="Times New Roman"/>
          <w:sz w:val="24"/>
          <w:szCs w:val="24"/>
        </w:rPr>
        <w:t xml:space="preserve"> are more likely to be useful (Birman et al., 2000).</w:t>
      </w:r>
      <w:r>
        <w:rPr>
          <w:rFonts w:ascii="Times New Roman" w:hAnsi="Times New Roman" w:cs="Times New Roman"/>
          <w:sz w:val="24"/>
          <w:szCs w:val="24"/>
        </w:rPr>
        <w:t xml:space="preserve"> Therefore, even though teachers should be self-directed, h</w:t>
      </w:r>
      <w:r w:rsidRPr="00801462">
        <w:rPr>
          <w:rFonts w:ascii="Times New Roman" w:hAnsi="Times New Roman" w:cs="Times New Roman"/>
          <w:sz w:val="24"/>
          <w:szCs w:val="24"/>
        </w:rPr>
        <w:t>elping t</w:t>
      </w:r>
      <w:r>
        <w:rPr>
          <w:rFonts w:ascii="Times New Roman" w:hAnsi="Times New Roman" w:cs="Times New Roman"/>
          <w:sz w:val="24"/>
          <w:szCs w:val="24"/>
        </w:rPr>
        <w:t xml:space="preserve">hem </w:t>
      </w:r>
      <w:r w:rsidRPr="00801462">
        <w:rPr>
          <w:rFonts w:ascii="Times New Roman" w:hAnsi="Times New Roman" w:cs="Times New Roman"/>
          <w:sz w:val="24"/>
          <w:szCs w:val="24"/>
        </w:rPr>
        <w:t>to focus goals on content knowledge, rather than generalizable strategies will help the teacher to become proficient with academic content so that they can later use other teaching strategies (Birman et al., 2000; Penuel et al., 2007).</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It is crucial that teachers are provided with the opportunity to </w:t>
      </w:r>
      <w:r>
        <w:rPr>
          <w:rFonts w:ascii="Times New Roman" w:hAnsi="Times New Roman" w:cs="Times New Roman"/>
          <w:sz w:val="24"/>
          <w:szCs w:val="24"/>
        </w:rPr>
        <w:t xml:space="preserve">be </w:t>
      </w:r>
      <w:r w:rsidRPr="00801462">
        <w:rPr>
          <w:rFonts w:ascii="Times New Roman" w:hAnsi="Times New Roman" w:cs="Times New Roman"/>
          <w:sz w:val="24"/>
          <w:szCs w:val="24"/>
        </w:rPr>
        <w:t xml:space="preserve">plan their professional development, (Desimone, Porter, Birman, </w:t>
      </w:r>
      <w:proofErr w:type="spellStart"/>
      <w:r w:rsidRPr="00801462">
        <w:rPr>
          <w:rFonts w:ascii="Times New Roman" w:hAnsi="Times New Roman" w:cs="Times New Roman"/>
          <w:sz w:val="24"/>
          <w:szCs w:val="24"/>
        </w:rPr>
        <w:t>Garet</w:t>
      </w:r>
      <w:proofErr w:type="spellEnd"/>
      <w:r w:rsidRPr="00801462">
        <w:rPr>
          <w:rFonts w:ascii="Times New Roman" w:hAnsi="Times New Roman" w:cs="Times New Roman"/>
          <w:sz w:val="24"/>
          <w:szCs w:val="24"/>
        </w:rPr>
        <w:t>, &amp; Yoon, 2002b) because the experience becomes personal, meaningful and gives them autonomy over the process.</w:t>
      </w:r>
      <w:r>
        <w:rPr>
          <w:rFonts w:ascii="Times New Roman" w:hAnsi="Times New Roman" w:cs="Times New Roman"/>
          <w:sz w:val="24"/>
          <w:szCs w:val="24"/>
        </w:rPr>
        <w:t xml:space="preserve"> </w:t>
      </w:r>
    </w:p>
    <w:p w14:paraId="25D0AC22" w14:textId="77777777" w:rsidR="00B5086C" w:rsidRDefault="00B5086C" w:rsidP="00B5086C">
      <w:pPr>
        <w:pStyle w:val="ListParagraph"/>
        <w:spacing w:after="0" w:line="480" w:lineRule="auto"/>
        <w:ind w:left="0" w:firstLine="720"/>
        <w:rPr>
          <w:rFonts w:ascii="Times New Roman" w:hAnsi="Times New Roman" w:cs="Times New Roman"/>
          <w:sz w:val="24"/>
          <w:szCs w:val="24"/>
        </w:rPr>
      </w:pPr>
      <w:r w:rsidRPr="00801462">
        <w:rPr>
          <w:rFonts w:ascii="Times New Roman" w:hAnsi="Times New Roman" w:cs="Times New Roman"/>
          <w:b/>
          <w:sz w:val="24"/>
          <w:szCs w:val="24"/>
        </w:rPr>
        <w:t xml:space="preserve">Job-embedded collaboration. </w:t>
      </w:r>
      <w:r w:rsidRPr="00801462">
        <w:rPr>
          <w:rFonts w:ascii="Times New Roman" w:hAnsi="Times New Roman" w:cs="Times New Roman"/>
          <w:sz w:val="24"/>
          <w:szCs w:val="24"/>
        </w:rPr>
        <w:t xml:space="preserve">Job-embedded professional development is learning that is accessible, </w:t>
      </w:r>
      <w:proofErr w:type="gramStart"/>
      <w:r w:rsidRPr="00801462">
        <w:rPr>
          <w:rFonts w:ascii="Times New Roman" w:hAnsi="Times New Roman" w:cs="Times New Roman"/>
          <w:sz w:val="24"/>
          <w:szCs w:val="24"/>
        </w:rPr>
        <w:t>inclusive</w:t>
      </w:r>
      <w:proofErr w:type="gramEnd"/>
      <w:r w:rsidRPr="00801462">
        <w:rPr>
          <w:rFonts w:ascii="Times New Roman" w:hAnsi="Times New Roman" w:cs="Times New Roman"/>
          <w:sz w:val="24"/>
          <w:szCs w:val="24"/>
        </w:rPr>
        <w:t xml:space="preserve"> and embedded within teachers’ daily work (</w:t>
      </w:r>
      <w:proofErr w:type="spellStart"/>
      <w:r w:rsidRPr="00801462">
        <w:rPr>
          <w:rFonts w:ascii="Times New Roman" w:hAnsi="Times New Roman" w:cs="Times New Roman"/>
          <w:sz w:val="24"/>
          <w:szCs w:val="24"/>
        </w:rPr>
        <w:t>Abdal</w:t>
      </w:r>
      <w:proofErr w:type="spellEnd"/>
      <w:r w:rsidRPr="00801462">
        <w:rPr>
          <w:rFonts w:ascii="Times New Roman" w:hAnsi="Times New Roman" w:cs="Times New Roman"/>
          <w:sz w:val="24"/>
          <w:szCs w:val="24"/>
        </w:rPr>
        <w:t>-Haqq, 1995; Darling-Hammond &amp; McLaughlin; Hirsh, 2009). Learning is considered most embedded when the learning activity is closest to their daily work in the classroom with students (Croft, Dolan, &amp; Powers, 2010). The advantage of job-embedded learning is that teachers are provided with supports for finding solutions to current dilemmas in their classroom making it both personal and meaningful (Hawley &amp; Valli, 1999; National Staff Development Council, 2010).</w:t>
      </w:r>
      <w:r>
        <w:rPr>
          <w:rFonts w:ascii="Times New Roman" w:hAnsi="Times New Roman" w:cs="Times New Roman"/>
          <w:sz w:val="24"/>
          <w:szCs w:val="24"/>
        </w:rPr>
        <w:t xml:space="preserve"> </w:t>
      </w:r>
      <w:r w:rsidRPr="00801462">
        <w:rPr>
          <w:rFonts w:ascii="Times New Roman" w:hAnsi="Times New Roman" w:cs="Times New Roman"/>
          <w:sz w:val="24"/>
          <w:szCs w:val="24"/>
        </w:rPr>
        <w:t>To ensure that collaboration occurs, structures should be embedded within daily work and during school hours</w:t>
      </w:r>
      <w:r>
        <w:rPr>
          <w:rFonts w:ascii="Times New Roman" w:hAnsi="Times New Roman" w:cs="Times New Roman"/>
          <w:sz w:val="24"/>
          <w:szCs w:val="24"/>
        </w:rPr>
        <w:t>, avoiding the replication of the traditional format as an “add on” activity</w:t>
      </w:r>
      <w:r w:rsidRPr="00801462">
        <w:rPr>
          <w:rFonts w:ascii="Times New Roman" w:hAnsi="Times New Roman" w:cs="Times New Roman"/>
          <w:sz w:val="24"/>
          <w:szCs w:val="24"/>
        </w:rPr>
        <w:t>.</w:t>
      </w:r>
    </w:p>
    <w:p w14:paraId="51684E32" w14:textId="77777777" w:rsidR="00B5086C" w:rsidRDefault="00B5086C" w:rsidP="00B5086C">
      <w:pPr>
        <w:pStyle w:val="ListParagraph"/>
        <w:spacing w:after="0" w:line="480" w:lineRule="auto"/>
        <w:ind w:left="0" w:firstLine="720"/>
        <w:rPr>
          <w:rFonts w:ascii="Times New Roman" w:hAnsi="Times New Roman" w:cs="Times New Roman"/>
          <w:sz w:val="24"/>
          <w:szCs w:val="24"/>
        </w:rPr>
      </w:pPr>
      <w:r w:rsidRPr="00801462">
        <w:rPr>
          <w:rFonts w:ascii="Times New Roman" w:hAnsi="Times New Roman" w:cs="Times New Roman"/>
          <w:sz w:val="24"/>
          <w:szCs w:val="24"/>
        </w:rPr>
        <w:t xml:space="preserve">Job-embedded collaboration is undergirded by the idea that professional knowledge is social and situated within the specific context that is shared among colleagues (Putnam &amp; </w:t>
      </w:r>
      <w:proofErr w:type="spellStart"/>
      <w:r w:rsidRPr="00801462">
        <w:rPr>
          <w:rFonts w:ascii="Times New Roman" w:hAnsi="Times New Roman" w:cs="Times New Roman"/>
          <w:sz w:val="24"/>
          <w:szCs w:val="24"/>
        </w:rPr>
        <w:t>Borko</w:t>
      </w:r>
      <w:proofErr w:type="spellEnd"/>
      <w:r w:rsidRPr="00801462">
        <w:rPr>
          <w:rFonts w:ascii="Times New Roman" w:hAnsi="Times New Roman" w:cs="Times New Roman"/>
          <w:sz w:val="24"/>
          <w:szCs w:val="24"/>
        </w:rPr>
        <w:t>, 2000).</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Collaboration is defined as group inquiry, consisting of the collective participation in </w:t>
      </w:r>
      <w:r w:rsidRPr="00801462">
        <w:rPr>
          <w:rFonts w:ascii="Times New Roman" w:hAnsi="Times New Roman" w:cs="Times New Roman"/>
          <w:sz w:val="24"/>
          <w:szCs w:val="24"/>
        </w:rPr>
        <w:lastRenderedPageBreak/>
        <w:t>experimentation (</w:t>
      </w:r>
      <w:proofErr w:type="spellStart"/>
      <w:r w:rsidRPr="00801462">
        <w:rPr>
          <w:rFonts w:ascii="Times New Roman" w:hAnsi="Times New Roman" w:cs="Times New Roman"/>
          <w:sz w:val="24"/>
          <w:szCs w:val="24"/>
        </w:rPr>
        <w:t>Abdal</w:t>
      </w:r>
      <w:proofErr w:type="spellEnd"/>
      <w:r w:rsidRPr="00801462">
        <w:rPr>
          <w:rFonts w:ascii="Times New Roman" w:hAnsi="Times New Roman" w:cs="Times New Roman"/>
          <w:sz w:val="24"/>
          <w:szCs w:val="24"/>
        </w:rPr>
        <w:t>-Haqq, 1995), and implementation of tested ideas (Little, 1988). During collaboration, teachers develop a shared understanding, and shared investment in learning (</w:t>
      </w:r>
      <w:proofErr w:type="spellStart"/>
      <w:r w:rsidRPr="00801462">
        <w:rPr>
          <w:rFonts w:ascii="Times New Roman" w:hAnsi="Times New Roman" w:cs="Times New Roman"/>
          <w:sz w:val="24"/>
          <w:szCs w:val="24"/>
        </w:rPr>
        <w:t>Abdal</w:t>
      </w:r>
      <w:proofErr w:type="spellEnd"/>
      <w:r w:rsidRPr="00801462">
        <w:rPr>
          <w:rFonts w:ascii="Times New Roman" w:hAnsi="Times New Roman" w:cs="Times New Roman"/>
          <w:sz w:val="24"/>
          <w:szCs w:val="24"/>
        </w:rPr>
        <w:t xml:space="preserve">-Haqq, 1995), which helps with the formation of collegiality. </w:t>
      </w:r>
      <w:r>
        <w:rPr>
          <w:rFonts w:ascii="Times New Roman" w:hAnsi="Times New Roman" w:cs="Times New Roman"/>
          <w:sz w:val="24"/>
          <w:szCs w:val="24"/>
        </w:rPr>
        <w:t xml:space="preserve">This feature of professional development design allows for the building of a collaborative culture where teachers share experiences and encourage one another (Ringler et al., 2013). </w:t>
      </w:r>
    </w:p>
    <w:p w14:paraId="298CB6B2" w14:textId="77777777" w:rsidR="00B5086C" w:rsidRPr="00942BD1" w:rsidRDefault="00B5086C" w:rsidP="00B5086C">
      <w:pPr>
        <w:pStyle w:val="ListParagraph"/>
        <w:spacing w:after="0" w:line="480" w:lineRule="auto"/>
        <w:ind w:left="0" w:firstLine="720"/>
        <w:rPr>
          <w:rFonts w:ascii="Times New Roman" w:hAnsi="Times New Roman" w:cs="Times New Roman"/>
          <w:sz w:val="24"/>
          <w:szCs w:val="24"/>
        </w:rPr>
      </w:pPr>
      <w:r w:rsidRPr="00801462">
        <w:rPr>
          <w:rFonts w:ascii="Times New Roman" w:hAnsi="Times New Roman" w:cs="Times New Roman"/>
          <w:sz w:val="24"/>
          <w:szCs w:val="24"/>
        </w:rPr>
        <w:t>Collaborative teams provide the context for exchanging information that develops skill sets (</w:t>
      </w:r>
      <w:proofErr w:type="spellStart"/>
      <w:r w:rsidRPr="00801462">
        <w:rPr>
          <w:rFonts w:ascii="Times New Roman" w:hAnsi="Times New Roman" w:cs="Times New Roman"/>
          <w:sz w:val="24"/>
          <w:szCs w:val="24"/>
        </w:rPr>
        <w:t>Macinko</w:t>
      </w:r>
      <w:proofErr w:type="spellEnd"/>
      <w:r w:rsidRPr="00801462">
        <w:rPr>
          <w:rFonts w:ascii="Times New Roman" w:hAnsi="Times New Roman" w:cs="Times New Roman"/>
          <w:sz w:val="24"/>
          <w:szCs w:val="24"/>
        </w:rPr>
        <w:t xml:space="preserve"> &amp; Starfield, 2001). </w:t>
      </w:r>
      <w:r>
        <w:rPr>
          <w:rFonts w:ascii="Times New Roman" w:hAnsi="Times New Roman" w:cs="Times New Roman"/>
          <w:sz w:val="24"/>
          <w:szCs w:val="24"/>
        </w:rPr>
        <w:t>Dur</w:t>
      </w:r>
      <w:r w:rsidRPr="00801462">
        <w:rPr>
          <w:rFonts w:ascii="Times New Roman" w:hAnsi="Times New Roman" w:cs="Times New Roman"/>
          <w:sz w:val="24"/>
          <w:szCs w:val="24"/>
        </w:rPr>
        <w:t>ing this process, teachers learn from the professional knowledge of their colleagues (Wei et al., 2009) by discussing dilemmas, sharing curriculum, resources, instructional goals, methods and solutions (</w:t>
      </w:r>
      <w:proofErr w:type="spellStart"/>
      <w:r w:rsidRPr="00801462">
        <w:rPr>
          <w:rFonts w:ascii="Times New Roman" w:hAnsi="Times New Roman" w:cs="Times New Roman"/>
          <w:sz w:val="24"/>
          <w:szCs w:val="24"/>
        </w:rPr>
        <w:t>Garet</w:t>
      </w:r>
      <w:proofErr w:type="spellEnd"/>
      <w:r w:rsidRPr="00801462">
        <w:rPr>
          <w:rFonts w:ascii="Times New Roman" w:hAnsi="Times New Roman" w:cs="Times New Roman"/>
          <w:sz w:val="24"/>
          <w:szCs w:val="24"/>
        </w:rPr>
        <w:t xml:space="preserve">, 2001) through formats such as mentoring; coaching/virtual coaching; lesson study; action research; peer observation; critical friends groups, data teams, and examining student work (Rock, Gregg, Gable &amp; </w:t>
      </w:r>
      <w:proofErr w:type="spellStart"/>
      <w:r w:rsidRPr="00801462">
        <w:rPr>
          <w:rFonts w:ascii="Times New Roman" w:hAnsi="Times New Roman" w:cs="Times New Roman"/>
          <w:sz w:val="24"/>
          <w:szCs w:val="24"/>
        </w:rPr>
        <w:t>Zigmond</w:t>
      </w:r>
      <w:proofErr w:type="spellEnd"/>
      <w:r w:rsidRPr="00801462">
        <w:rPr>
          <w:rFonts w:ascii="Times New Roman" w:hAnsi="Times New Roman" w:cs="Times New Roman"/>
          <w:sz w:val="24"/>
          <w:szCs w:val="24"/>
        </w:rPr>
        <w:t>, 2009).</w:t>
      </w:r>
    </w:p>
    <w:p w14:paraId="16499F09" w14:textId="77777777" w:rsidR="00B5086C" w:rsidRPr="00775CB6" w:rsidRDefault="00B5086C" w:rsidP="00B5086C">
      <w:pPr>
        <w:pStyle w:val="ListParagraph"/>
        <w:spacing w:after="0" w:line="480" w:lineRule="auto"/>
        <w:ind w:left="0"/>
        <w:rPr>
          <w:rFonts w:ascii="Times New Roman" w:hAnsi="Times New Roman" w:cs="Times New Roman"/>
          <w:sz w:val="24"/>
          <w:szCs w:val="24"/>
        </w:rPr>
      </w:pPr>
      <w:r w:rsidRPr="00801462">
        <w:rPr>
          <w:rFonts w:ascii="Times New Roman" w:hAnsi="Times New Roman" w:cs="Times New Roman"/>
          <w:sz w:val="24"/>
          <w:szCs w:val="24"/>
        </w:rPr>
        <w:t>Although learning takes place collaboratively, the environment is supportive of individual teachers’</w:t>
      </w:r>
      <w:r>
        <w:rPr>
          <w:rFonts w:ascii="Times New Roman" w:hAnsi="Times New Roman" w:cs="Times New Roman"/>
          <w:sz w:val="24"/>
          <w:szCs w:val="24"/>
        </w:rPr>
        <w:t xml:space="preserve"> </w:t>
      </w:r>
      <w:r w:rsidRPr="00801462">
        <w:rPr>
          <w:rFonts w:ascii="Times New Roman" w:hAnsi="Times New Roman" w:cs="Times New Roman"/>
          <w:sz w:val="24"/>
          <w:szCs w:val="24"/>
        </w:rPr>
        <w:t>construction of meaning and knowledge (</w:t>
      </w:r>
      <w:proofErr w:type="spellStart"/>
      <w:r w:rsidRPr="00801462">
        <w:rPr>
          <w:rFonts w:ascii="Times New Roman" w:hAnsi="Times New Roman" w:cs="Times New Roman"/>
          <w:sz w:val="24"/>
          <w:szCs w:val="24"/>
        </w:rPr>
        <w:t>Kinnucan</w:t>
      </w:r>
      <w:proofErr w:type="spellEnd"/>
      <w:r w:rsidRPr="00801462">
        <w:rPr>
          <w:rFonts w:ascii="Times New Roman" w:hAnsi="Times New Roman" w:cs="Times New Roman"/>
          <w:sz w:val="24"/>
          <w:szCs w:val="24"/>
        </w:rPr>
        <w:t xml:space="preserve">-Welsch &amp; </w:t>
      </w:r>
      <w:proofErr w:type="spellStart"/>
      <w:r w:rsidRPr="00801462">
        <w:rPr>
          <w:rFonts w:ascii="Times New Roman" w:hAnsi="Times New Roman" w:cs="Times New Roman"/>
          <w:sz w:val="24"/>
          <w:szCs w:val="24"/>
        </w:rPr>
        <w:t>Jenlink</w:t>
      </w:r>
      <w:proofErr w:type="spellEnd"/>
      <w:r w:rsidRPr="00801462">
        <w:rPr>
          <w:rFonts w:ascii="Times New Roman" w:hAnsi="Times New Roman" w:cs="Times New Roman"/>
          <w:sz w:val="24"/>
          <w:szCs w:val="24"/>
        </w:rPr>
        <w:t xml:space="preserve">, 1998). </w:t>
      </w:r>
    </w:p>
    <w:p w14:paraId="2166E3FA" w14:textId="77777777" w:rsidR="00B5086C" w:rsidRDefault="00B5086C" w:rsidP="00B5086C">
      <w:pPr>
        <w:pStyle w:val="ListParagraph"/>
        <w:spacing w:after="0" w:line="480" w:lineRule="auto"/>
        <w:ind w:left="0" w:firstLine="720"/>
        <w:rPr>
          <w:rFonts w:ascii="Times New Roman" w:hAnsi="Times New Roman" w:cs="Times New Roman"/>
          <w:color w:val="000000"/>
          <w:sz w:val="24"/>
          <w:szCs w:val="24"/>
        </w:rPr>
      </w:pPr>
      <w:proofErr w:type="spellStart"/>
      <w:r w:rsidRPr="00801462">
        <w:rPr>
          <w:rFonts w:ascii="Times New Roman" w:hAnsi="Times New Roman" w:cs="Times New Roman"/>
          <w:sz w:val="24"/>
          <w:szCs w:val="24"/>
        </w:rPr>
        <w:t>Guskey</w:t>
      </w:r>
      <w:proofErr w:type="spellEnd"/>
      <w:r w:rsidRPr="00801462">
        <w:rPr>
          <w:rFonts w:ascii="Times New Roman" w:hAnsi="Times New Roman" w:cs="Times New Roman"/>
          <w:sz w:val="24"/>
          <w:szCs w:val="24"/>
        </w:rPr>
        <w:t xml:space="preserve"> (2003) believes that just as teachers work to enhance one another’s progress, they can also impede one another’s learning. Therefore, for teachers to receive the benefits of collaboration, it too must be structured. The most successful teams offer teachers structured consultation for problem-solving (Burns &amp; Symington, 2002; </w:t>
      </w:r>
      <w:proofErr w:type="spellStart"/>
      <w:r w:rsidRPr="00801462">
        <w:rPr>
          <w:rFonts w:ascii="Times New Roman" w:hAnsi="Times New Roman" w:cs="Times New Roman"/>
          <w:sz w:val="24"/>
          <w:szCs w:val="24"/>
        </w:rPr>
        <w:t>Graden</w:t>
      </w:r>
      <w:proofErr w:type="spellEnd"/>
      <w:r w:rsidRPr="00801462">
        <w:rPr>
          <w:rFonts w:ascii="Times New Roman" w:hAnsi="Times New Roman" w:cs="Times New Roman"/>
          <w:sz w:val="24"/>
          <w:szCs w:val="24"/>
        </w:rPr>
        <w:t xml:space="preserve">, Casey, &amp; Christenson, 1985). </w:t>
      </w:r>
      <w:r>
        <w:rPr>
          <w:rFonts w:ascii="Times New Roman" w:hAnsi="Times New Roman" w:cs="Times New Roman"/>
          <w:sz w:val="24"/>
          <w:szCs w:val="24"/>
        </w:rPr>
        <w:t xml:space="preserve">This type of collaboration takes place in critical friend relationships, with peers who are co-learners and nonevaluative (Costa and </w:t>
      </w:r>
      <w:proofErr w:type="spellStart"/>
      <w:r>
        <w:rPr>
          <w:rFonts w:ascii="Times New Roman" w:hAnsi="Times New Roman" w:cs="Times New Roman"/>
          <w:sz w:val="24"/>
          <w:szCs w:val="24"/>
        </w:rPr>
        <w:t>Kallick</w:t>
      </w:r>
      <w:proofErr w:type="spellEnd"/>
      <w:r>
        <w:rPr>
          <w:rFonts w:ascii="Times New Roman" w:hAnsi="Times New Roman" w:cs="Times New Roman"/>
          <w:sz w:val="24"/>
          <w:szCs w:val="24"/>
        </w:rPr>
        <w:t xml:space="preserve">, 1993). Critical friends use </w:t>
      </w:r>
      <w:r w:rsidRPr="00801462">
        <w:rPr>
          <w:rFonts w:ascii="Times New Roman" w:hAnsi="Times New Roman" w:cs="Times New Roman"/>
          <w:sz w:val="24"/>
          <w:szCs w:val="24"/>
        </w:rPr>
        <w:t>structure</w:t>
      </w:r>
      <w:r>
        <w:rPr>
          <w:rFonts w:ascii="Times New Roman" w:hAnsi="Times New Roman" w:cs="Times New Roman"/>
          <w:sz w:val="24"/>
          <w:szCs w:val="24"/>
        </w:rPr>
        <w:t xml:space="preserve">d collaboration </w:t>
      </w:r>
      <w:r w:rsidRPr="00801462">
        <w:rPr>
          <w:rFonts w:ascii="Times New Roman" w:hAnsi="Times New Roman" w:cs="Times New Roman"/>
          <w:sz w:val="24"/>
          <w:szCs w:val="24"/>
        </w:rPr>
        <w:t>referred to as protocols. Protocols provide a conversational timeline and role for each of the participants, allowing for focused problem solving and equality of voice.</w:t>
      </w:r>
      <w:r>
        <w:rPr>
          <w:rFonts w:ascii="Times New Roman" w:hAnsi="Times New Roman" w:cs="Times New Roman"/>
          <w:sz w:val="24"/>
          <w:szCs w:val="24"/>
        </w:rPr>
        <w:t xml:space="preserve"> </w:t>
      </w:r>
      <w:r w:rsidRPr="00806429">
        <w:rPr>
          <w:rFonts w:ascii="Times New Roman" w:hAnsi="Times New Roman" w:cs="Times New Roman"/>
          <w:sz w:val="24"/>
          <w:szCs w:val="24"/>
        </w:rPr>
        <w:t xml:space="preserve">The aim of structured dialogue is to have evidence-based conversations and provide feedback that lead to solutions to problems of practice (Bates &amp; Morgan, 2018). The use of protocols ensures that </w:t>
      </w:r>
      <w:r w:rsidRPr="00806429">
        <w:rPr>
          <w:rFonts w:ascii="Times New Roman" w:hAnsi="Times New Roman" w:cs="Times New Roman"/>
          <w:sz w:val="24"/>
          <w:szCs w:val="24"/>
        </w:rPr>
        <w:lastRenderedPageBreak/>
        <w:t xml:space="preserve">feedback is directly connected to concrete data that is related to the supporting students (Peterson, Taylor, Burnham, &amp; </w:t>
      </w:r>
      <w:proofErr w:type="spellStart"/>
      <w:r w:rsidRPr="00806429">
        <w:rPr>
          <w:rFonts w:ascii="Times New Roman" w:hAnsi="Times New Roman" w:cs="Times New Roman"/>
          <w:sz w:val="24"/>
          <w:szCs w:val="24"/>
        </w:rPr>
        <w:t>Schock</w:t>
      </w:r>
      <w:proofErr w:type="spellEnd"/>
      <w:r w:rsidRPr="00806429">
        <w:rPr>
          <w:rFonts w:ascii="Times New Roman" w:hAnsi="Times New Roman" w:cs="Times New Roman"/>
          <w:sz w:val="24"/>
          <w:szCs w:val="24"/>
        </w:rPr>
        <w:t xml:space="preserve">, 2009). </w:t>
      </w:r>
      <w:r>
        <w:rPr>
          <w:rFonts w:ascii="Times New Roman" w:hAnsi="Times New Roman" w:cs="Times New Roman"/>
          <w:sz w:val="24"/>
          <w:szCs w:val="24"/>
        </w:rPr>
        <w:t xml:space="preserve">Hattie (2012) reported feedback as having a 0.73 effect size on teachers. Including protocols into the professional development design as a form of feedback increases the likelihood of creating and sustaining teacher development over time. </w:t>
      </w:r>
      <w:r w:rsidRPr="00CE6BEB">
        <w:rPr>
          <w:rFonts w:ascii="Times New Roman" w:hAnsi="Times New Roman" w:cs="Times New Roman"/>
          <w:sz w:val="24"/>
          <w:szCs w:val="24"/>
        </w:rPr>
        <w:t>“</w:t>
      </w:r>
      <w:r w:rsidRPr="00806429">
        <w:rPr>
          <w:rFonts w:ascii="Times New Roman" w:hAnsi="Times New Roman" w:cs="Times New Roman"/>
          <w:sz w:val="24"/>
          <w:szCs w:val="24"/>
        </w:rPr>
        <w:t>It is this type of collaborative inquiry that enhances professional learning as teachers articulate their thoughts, seek to understand their colleagues, and approach their practice openly enough to make changes” (Bates &amp; Morgan, 2018, p. 624).</w:t>
      </w:r>
      <w:r>
        <w:rPr>
          <w:rFonts w:ascii="Times New Roman" w:hAnsi="Times New Roman" w:cs="Times New Roman"/>
          <w:sz w:val="24"/>
          <w:szCs w:val="24"/>
        </w:rPr>
        <w:t xml:space="preserve"> It is critical that feedback is received in a community of learners bound by trust. </w:t>
      </w:r>
      <w:r w:rsidRPr="00C811C4">
        <w:rPr>
          <w:rFonts w:ascii="Times New Roman" w:hAnsi="Times New Roman" w:cs="Times New Roman"/>
          <w:sz w:val="24"/>
          <w:szCs w:val="24"/>
        </w:rPr>
        <w:t>“Feedback in the absence of trusting, non-critical conditions, can be internalized as negative and can be detrimental” (Bates &amp; Morgan, 2018).</w:t>
      </w:r>
      <w:r>
        <w:rPr>
          <w:rFonts w:ascii="Times New Roman" w:hAnsi="Times New Roman" w:cs="Times New Roman"/>
          <w:sz w:val="24"/>
          <w:szCs w:val="24"/>
        </w:rPr>
        <w:t xml:space="preserve"> Receiving feedback about problems of practice through a </w:t>
      </w:r>
      <w:r w:rsidRPr="00C811C4">
        <w:rPr>
          <w:rFonts w:ascii="Times New Roman" w:hAnsi="Times New Roman" w:cs="Times New Roman"/>
          <w:color w:val="000000"/>
          <w:sz w:val="24"/>
          <w:szCs w:val="24"/>
        </w:rPr>
        <w:t>structured</w:t>
      </w:r>
      <w:r>
        <w:rPr>
          <w:rFonts w:ascii="Times New Roman" w:hAnsi="Times New Roman" w:cs="Times New Roman"/>
          <w:color w:val="000000"/>
          <w:sz w:val="24"/>
          <w:szCs w:val="24"/>
        </w:rPr>
        <w:t xml:space="preserve"> yet collaborative environment</w:t>
      </w:r>
      <w:r w:rsidRPr="008014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using protocols over </w:t>
      </w:r>
      <w:r w:rsidRPr="00801462">
        <w:rPr>
          <w:rFonts w:ascii="Times New Roman" w:hAnsi="Times New Roman" w:cs="Times New Roman"/>
          <w:color w:val="000000"/>
          <w:sz w:val="24"/>
          <w:szCs w:val="24"/>
        </w:rPr>
        <w:t>time may ensure a stronger link between professional development and student achievement (</w:t>
      </w:r>
      <w:proofErr w:type="spellStart"/>
      <w:r w:rsidRPr="00801462">
        <w:rPr>
          <w:rFonts w:ascii="Times New Roman" w:hAnsi="Times New Roman" w:cs="Times New Roman"/>
          <w:color w:val="000000"/>
          <w:sz w:val="24"/>
          <w:szCs w:val="24"/>
        </w:rPr>
        <w:t>Guskey</w:t>
      </w:r>
      <w:proofErr w:type="spellEnd"/>
      <w:r w:rsidRPr="00801462">
        <w:rPr>
          <w:rFonts w:ascii="Times New Roman" w:hAnsi="Times New Roman" w:cs="Times New Roman"/>
          <w:color w:val="000000"/>
          <w:sz w:val="24"/>
          <w:szCs w:val="24"/>
        </w:rPr>
        <w:t>, 2003).</w:t>
      </w:r>
    </w:p>
    <w:p w14:paraId="0344C125" w14:textId="77777777" w:rsidR="00B5086C" w:rsidRDefault="00B5086C" w:rsidP="00B5086C">
      <w:pPr>
        <w:pStyle w:val="ListParagraph"/>
        <w:spacing w:after="0" w:line="480" w:lineRule="auto"/>
        <w:ind w:left="0" w:firstLine="720"/>
        <w:rPr>
          <w:rFonts w:ascii="Times New Roman" w:hAnsi="Times New Roman" w:cs="Times New Roman"/>
          <w:color w:val="000000"/>
          <w:sz w:val="24"/>
          <w:szCs w:val="24"/>
        </w:rPr>
      </w:pPr>
      <w:r w:rsidRPr="00801462">
        <w:rPr>
          <w:rFonts w:ascii="Times New Roman" w:hAnsi="Times New Roman" w:cs="Times New Roman"/>
          <w:b/>
          <w:color w:val="000000"/>
          <w:sz w:val="24"/>
          <w:szCs w:val="24"/>
        </w:rPr>
        <w:t>Duration.</w:t>
      </w:r>
      <w:r>
        <w:rPr>
          <w:rFonts w:ascii="Times New Roman" w:hAnsi="Times New Roman" w:cs="Times New Roman"/>
          <w:b/>
          <w:color w:val="000000"/>
          <w:sz w:val="24"/>
          <w:szCs w:val="24"/>
        </w:rPr>
        <w:t xml:space="preserve"> </w:t>
      </w:r>
      <w:r w:rsidRPr="00790F1F">
        <w:rPr>
          <w:rFonts w:ascii="Times New Roman" w:hAnsi="Times New Roman" w:cs="Times New Roman"/>
          <w:sz w:val="24"/>
          <w:szCs w:val="24"/>
        </w:rPr>
        <w:t>Prior to the No Child Left Behind Era, on average teachers in the United States received less than eight hours of professional development, typically in an afterschool format (Darling-Hammond</w:t>
      </w:r>
      <w:r>
        <w:rPr>
          <w:rFonts w:ascii="Times New Roman" w:hAnsi="Times New Roman" w:cs="Times New Roman"/>
          <w:sz w:val="24"/>
          <w:szCs w:val="24"/>
        </w:rPr>
        <w:t xml:space="preserve"> et al., </w:t>
      </w:r>
      <w:r w:rsidRPr="00790F1F">
        <w:rPr>
          <w:rFonts w:ascii="Times New Roman" w:hAnsi="Times New Roman" w:cs="Times New Roman"/>
          <w:sz w:val="24"/>
          <w:szCs w:val="24"/>
        </w:rPr>
        <w:t>2017). During No Child Left Behind, there was an increase in these short-term approaches when formats using extended amounts of time were needed (Darling-Hammond</w:t>
      </w:r>
      <w:r>
        <w:rPr>
          <w:rFonts w:ascii="Times New Roman" w:hAnsi="Times New Roman" w:cs="Times New Roman"/>
          <w:sz w:val="24"/>
          <w:szCs w:val="24"/>
        </w:rPr>
        <w:t xml:space="preserve"> et al.</w:t>
      </w:r>
      <w:r w:rsidRPr="00790F1F">
        <w:rPr>
          <w:rFonts w:ascii="Times New Roman" w:hAnsi="Times New Roman" w:cs="Times New Roman"/>
          <w:sz w:val="24"/>
          <w:szCs w:val="24"/>
        </w:rPr>
        <w:t xml:space="preserve">, 2017). </w:t>
      </w:r>
      <w:r>
        <w:rPr>
          <w:rFonts w:ascii="Times New Roman" w:hAnsi="Times New Roman" w:cs="Times New Roman"/>
          <w:bCs/>
          <w:color w:val="000000"/>
          <w:sz w:val="24"/>
          <w:szCs w:val="24"/>
        </w:rPr>
        <w:t xml:space="preserve">Research has revealed that traditional professional development utilizing short-duration formats such as conferences, workshops, and lectures are ineffective drivers </w:t>
      </w:r>
      <w:r w:rsidRPr="00790F1F">
        <w:rPr>
          <w:rFonts w:ascii="Times New Roman" w:hAnsi="Times New Roman" w:cs="Times New Roman"/>
          <w:bCs/>
          <w:color w:val="000000"/>
          <w:sz w:val="24"/>
          <w:szCs w:val="24"/>
        </w:rPr>
        <w:t xml:space="preserve">of change </w:t>
      </w:r>
      <w:r w:rsidRPr="00790F1F">
        <w:rPr>
          <w:rFonts w:ascii="Times New Roman" w:hAnsi="Times New Roman" w:cs="Times New Roman"/>
          <w:sz w:val="24"/>
          <w:szCs w:val="24"/>
        </w:rPr>
        <w:t>(</w:t>
      </w:r>
      <w:proofErr w:type="spellStart"/>
      <w:r w:rsidRPr="00790F1F">
        <w:rPr>
          <w:rFonts w:ascii="Times New Roman" w:hAnsi="Times New Roman" w:cs="Times New Roman"/>
          <w:sz w:val="24"/>
          <w:szCs w:val="24"/>
        </w:rPr>
        <w:t>Garet</w:t>
      </w:r>
      <w:proofErr w:type="spellEnd"/>
      <w:r>
        <w:rPr>
          <w:rFonts w:ascii="Times New Roman" w:hAnsi="Times New Roman" w:cs="Times New Roman"/>
          <w:sz w:val="24"/>
          <w:szCs w:val="24"/>
        </w:rPr>
        <w:t xml:space="preserve"> et al., </w:t>
      </w:r>
      <w:r w:rsidRPr="00790F1F">
        <w:rPr>
          <w:rFonts w:ascii="Times New Roman" w:hAnsi="Times New Roman" w:cs="Times New Roman"/>
          <w:sz w:val="24"/>
          <w:szCs w:val="24"/>
        </w:rPr>
        <w:t>2001).</w:t>
      </w:r>
      <w:r w:rsidRPr="00790F1F">
        <w:t xml:space="preserve"> </w:t>
      </w:r>
      <w:r w:rsidRPr="00C811C4">
        <w:rPr>
          <w:rFonts w:ascii="Times New Roman" w:hAnsi="Times New Roman" w:cs="Times New Roman"/>
          <w:color w:val="000000"/>
          <w:sz w:val="24"/>
          <w:szCs w:val="24"/>
        </w:rPr>
        <w:t xml:space="preserve">Extended time allows teachers to engage in cycles of learning by identifying a problem and actively working to resolve it. Over time, teachers are also able to apply their understanding of concepts to the classroom and receive follow up support that is typically absent in workshop models </w:t>
      </w:r>
      <w:r w:rsidRPr="00C811C4">
        <w:rPr>
          <w:rFonts w:ascii="Times New Roman" w:hAnsi="Times New Roman" w:cs="Times New Roman"/>
          <w:sz w:val="24"/>
          <w:szCs w:val="24"/>
        </w:rPr>
        <w:t>(</w:t>
      </w:r>
      <w:r w:rsidRPr="006410F2">
        <w:rPr>
          <w:rFonts w:ascii="Times New Roman" w:hAnsi="Times New Roman" w:cs="Times New Roman"/>
          <w:sz w:val="24"/>
          <w:szCs w:val="24"/>
        </w:rPr>
        <w:t>Bates &amp; Morgan, 2018)</w:t>
      </w:r>
      <w:r>
        <w:rPr>
          <w:rFonts w:ascii="Times New Roman" w:hAnsi="Times New Roman" w:cs="Times New Roman"/>
          <w:color w:val="000000"/>
          <w:sz w:val="24"/>
          <w:szCs w:val="24"/>
        </w:rPr>
        <w:t xml:space="preserve">. </w:t>
      </w:r>
    </w:p>
    <w:p w14:paraId="7FB25B50" w14:textId="77777777" w:rsidR="00B5086C" w:rsidRDefault="00B5086C" w:rsidP="00B5086C">
      <w:pPr>
        <w:pStyle w:val="ListParagraph"/>
        <w:spacing w:after="0" w:line="480" w:lineRule="auto"/>
        <w:ind w:left="0"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According to Desimone (2009), duration includes both the number of contact hours and the </w:t>
      </w:r>
      <w:proofErr w:type="gramStart"/>
      <w:r>
        <w:rPr>
          <w:rFonts w:ascii="Times New Roman" w:hAnsi="Times New Roman" w:cs="Times New Roman"/>
          <w:color w:val="000000"/>
          <w:sz w:val="24"/>
          <w:szCs w:val="24"/>
        </w:rPr>
        <w:t>period of time</w:t>
      </w:r>
      <w:proofErr w:type="gramEnd"/>
      <w:r>
        <w:rPr>
          <w:rFonts w:ascii="Times New Roman" w:hAnsi="Times New Roman" w:cs="Times New Roman"/>
          <w:color w:val="000000"/>
          <w:sz w:val="24"/>
          <w:szCs w:val="24"/>
        </w:rPr>
        <w:t xml:space="preserve"> over which the professional development is conducted. S</w:t>
      </w:r>
      <w:r w:rsidRPr="00801462">
        <w:rPr>
          <w:rFonts w:ascii="Times New Roman" w:hAnsi="Times New Roman" w:cs="Times New Roman"/>
          <w:color w:val="000000"/>
          <w:sz w:val="24"/>
          <w:szCs w:val="24"/>
        </w:rPr>
        <w:t>tudies confirm that professional learning should be ongoing and continue over long periods of time (at least 30 hours) (Desimo</w:t>
      </w:r>
      <w:r>
        <w:rPr>
          <w:rFonts w:ascii="Times New Roman" w:hAnsi="Times New Roman" w:cs="Times New Roman"/>
          <w:color w:val="000000"/>
          <w:sz w:val="24"/>
          <w:szCs w:val="24"/>
        </w:rPr>
        <w:t>n</w:t>
      </w:r>
      <w:r w:rsidRPr="00801462">
        <w:rPr>
          <w:rFonts w:ascii="Times New Roman" w:hAnsi="Times New Roman" w:cs="Times New Roman"/>
          <w:color w:val="000000"/>
          <w:sz w:val="24"/>
          <w:szCs w:val="24"/>
        </w:rPr>
        <w:t xml:space="preserve">e, 2009; Wei, Darling-Hammond &amp; Adamson, 2010). </w:t>
      </w:r>
      <w:r>
        <w:rPr>
          <w:rFonts w:ascii="Times New Roman" w:hAnsi="Times New Roman" w:cs="Times New Roman"/>
          <w:color w:val="000000"/>
          <w:sz w:val="24"/>
          <w:szCs w:val="24"/>
        </w:rPr>
        <w:t xml:space="preserve">In a review of literature, Yoon et al. (2007) found that an average of 49 hours of professional development a year was positively linked to an increase in student achievement by 21 percentile points. </w:t>
      </w:r>
      <w:r w:rsidRPr="00801462">
        <w:rPr>
          <w:rFonts w:ascii="Times New Roman" w:hAnsi="Times New Roman" w:cs="Times New Roman"/>
          <w:color w:val="000000"/>
          <w:sz w:val="24"/>
          <w:szCs w:val="24"/>
        </w:rPr>
        <w:t xml:space="preserve">Teachers’ knowledge </w:t>
      </w:r>
      <w:r>
        <w:rPr>
          <w:rFonts w:ascii="Times New Roman" w:hAnsi="Times New Roman" w:cs="Times New Roman"/>
          <w:color w:val="000000"/>
          <w:sz w:val="24"/>
          <w:szCs w:val="24"/>
        </w:rPr>
        <w:t xml:space="preserve">can also </w:t>
      </w:r>
      <w:r w:rsidRPr="00801462">
        <w:rPr>
          <w:rFonts w:ascii="Times New Roman" w:hAnsi="Times New Roman" w:cs="Times New Roman"/>
          <w:color w:val="000000"/>
          <w:sz w:val="24"/>
          <w:szCs w:val="24"/>
        </w:rPr>
        <w:t xml:space="preserve">develop over the course of years as they participate in professional development (Adler et al. 2005). </w:t>
      </w:r>
      <w:r w:rsidRPr="00790F1F">
        <w:rPr>
          <w:rFonts w:ascii="Times New Roman" w:hAnsi="Times New Roman" w:cs="Times New Roman"/>
          <w:color w:val="000000"/>
          <w:sz w:val="24"/>
          <w:szCs w:val="24"/>
        </w:rPr>
        <w:t>Numerous studies support literature suggesting that professional development</w:t>
      </w:r>
      <w:r>
        <w:rPr>
          <w:rFonts w:ascii="Times New Roman" w:hAnsi="Times New Roman" w:cs="Times New Roman"/>
          <w:color w:val="000000"/>
          <w:sz w:val="24"/>
          <w:szCs w:val="24"/>
        </w:rPr>
        <w:t xml:space="preserve"> that is</w:t>
      </w:r>
      <w:r w:rsidRPr="00790F1F">
        <w:rPr>
          <w:rFonts w:ascii="Times New Roman" w:hAnsi="Times New Roman" w:cs="Times New Roman"/>
          <w:color w:val="000000"/>
          <w:sz w:val="24"/>
          <w:szCs w:val="24"/>
        </w:rPr>
        <w:t xml:space="preserve"> sustained over time </w:t>
      </w:r>
      <w:r>
        <w:rPr>
          <w:rFonts w:ascii="Times New Roman" w:hAnsi="Times New Roman" w:cs="Times New Roman"/>
          <w:color w:val="000000"/>
          <w:sz w:val="24"/>
          <w:szCs w:val="24"/>
        </w:rPr>
        <w:t xml:space="preserve">will </w:t>
      </w:r>
      <w:r w:rsidRPr="00790F1F">
        <w:rPr>
          <w:rFonts w:ascii="Times New Roman" w:hAnsi="Times New Roman" w:cs="Times New Roman"/>
          <w:color w:val="000000"/>
          <w:sz w:val="24"/>
          <w:szCs w:val="24"/>
        </w:rPr>
        <w:t>make a difference (</w:t>
      </w:r>
      <w:r>
        <w:rPr>
          <w:rFonts w:ascii="Times New Roman" w:hAnsi="Times New Roman" w:cs="Times New Roman"/>
          <w:sz w:val="24"/>
          <w:szCs w:val="24"/>
        </w:rPr>
        <w:t xml:space="preserve">Darling-Hammond, </w:t>
      </w:r>
      <w:proofErr w:type="spellStart"/>
      <w:r>
        <w:rPr>
          <w:rFonts w:ascii="Times New Roman" w:hAnsi="Times New Roman" w:cs="Times New Roman"/>
          <w:sz w:val="24"/>
          <w:szCs w:val="24"/>
        </w:rPr>
        <w:t>Hyler</w:t>
      </w:r>
      <w:proofErr w:type="spellEnd"/>
      <w:r>
        <w:rPr>
          <w:rFonts w:ascii="Times New Roman" w:hAnsi="Times New Roman" w:cs="Times New Roman"/>
          <w:sz w:val="24"/>
          <w:szCs w:val="24"/>
        </w:rPr>
        <w:t xml:space="preserve"> &amp; Gardner, 2017).</w:t>
      </w:r>
    </w:p>
    <w:p w14:paraId="78661914" w14:textId="77777777" w:rsidR="00B5086C" w:rsidRPr="00C811C4" w:rsidRDefault="00B5086C" w:rsidP="00B5086C">
      <w:pPr>
        <w:pStyle w:val="ListParagraph"/>
        <w:spacing w:after="0" w:line="480" w:lineRule="auto"/>
        <w:ind w:left="0" w:firstLine="720"/>
        <w:rPr>
          <w:rFonts w:ascii="Times New Roman" w:hAnsi="Times New Roman" w:cs="Times New Roman"/>
          <w:color w:val="000000"/>
          <w:sz w:val="24"/>
          <w:szCs w:val="24"/>
        </w:rPr>
      </w:pPr>
      <w:r w:rsidRPr="00790F1F">
        <w:rPr>
          <w:rFonts w:ascii="Times New Roman" w:hAnsi="Times New Roman" w:cs="Times New Roman"/>
          <w:sz w:val="24"/>
          <w:szCs w:val="24"/>
        </w:rPr>
        <w:t>Evid</w:t>
      </w:r>
      <w:r>
        <w:rPr>
          <w:rFonts w:ascii="Times New Roman" w:hAnsi="Times New Roman" w:cs="Times New Roman"/>
          <w:sz w:val="24"/>
          <w:szCs w:val="24"/>
        </w:rPr>
        <w:t xml:space="preserve">ence supports the relationship between the duration of professional development and student and teacher outcomes </w:t>
      </w:r>
      <w:r w:rsidRPr="006410F2">
        <w:rPr>
          <w:rFonts w:ascii="Times New Roman" w:hAnsi="Times New Roman" w:cs="Times New Roman"/>
          <w:sz w:val="24"/>
          <w:szCs w:val="24"/>
        </w:rPr>
        <w:t>(</w:t>
      </w:r>
      <w:proofErr w:type="spellStart"/>
      <w:r w:rsidRPr="006410F2">
        <w:rPr>
          <w:rFonts w:ascii="Times New Roman" w:hAnsi="Times New Roman" w:cs="Times New Roman"/>
          <w:sz w:val="24"/>
          <w:szCs w:val="24"/>
        </w:rPr>
        <w:t>Banilower</w:t>
      </w:r>
      <w:proofErr w:type="spellEnd"/>
      <w:r w:rsidRPr="006410F2">
        <w:rPr>
          <w:rFonts w:ascii="Times New Roman" w:hAnsi="Times New Roman" w:cs="Times New Roman"/>
          <w:sz w:val="24"/>
          <w:szCs w:val="24"/>
        </w:rPr>
        <w:t xml:space="preserve"> et al., 2007; Johnson, </w:t>
      </w:r>
      <w:proofErr w:type="spellStart"/>
      <w:r w:rsidRPr="006410F2">
        <w:rPr>
          <w:rFonts w:ascii="Times New Roman" w:hAnsi="Times New Roman" w:cs="Times New Roman"/>
          <w:sz w:val="24"/>
          <w:szCs w:val="24"/>
        </w:rPr>
        <w:t>Bolshakova</w:t>
      </w:r>
      <w:proofErr w:type="spellEnd"/>
      <w:r w:rsidRPr="006410F2">
        <w:rPr>
          <w:rFonts w:ascii="Times New Roman" w:hAnsi="Times New Roman" w:cs="Times New Roman"/>
          <w:sz w:val="24"/>
          <w:szCs w:val="24"/>
        </w:rPr>
        <w:t xml:space="preserve">, &amp; Waldron, 2014; Johnson &amp; Fargo, 2010; </w:t>
      </w:r>
      <w:proofErr w:type="spellStart"/>
      <w:r w:rsidRPr="006410F2">
        <w:rPr>
          <w:rFonts w:ascii="Times New Roman" w:hAnsi="Times New Roman" w:cs="Times New Roman"/>
          <w:sz w:val="24"/>
          <w:szCs w:val="24"/>
        </w:rPr>
        <w:t>Supovitz</w:t>
      </w:r>
      <w:proofErr w:type="spellEnd"/>
      <w:r w:rsidRPr="006410F2">
        <w:rPr>
          <w:rFonts w:ascii="Times New Roman" w:hAnsi="Times New Roman" w:cs="Times New Roman"/>
          <w:sz w:val="24"/>
          <w:szCs w:val="24"/>
        </w:rPr>
        <w:t xml:space="preserve"> &amp; Turner, 2000). According</w:t>
      </w:r>
      <w:r>
        <w:rPr>
          <w:rFonts w:ascii="Times New Roman" w:hAnsi="Times New Roman" w:cs="Times New Roman"/>
          <w:sz w:val="24"/>
          <w:szCs w:val="24"/>
        </w:rPr>
        <w:t xml:space="preserve"> to Darling-Hammond et al. (2009), this link may be in part due to sustained efforts to apply learning to the classroom and the support of collaborative groups. </w:t>
      </w:r>
      <w:r w:rsidRPr="00C811C4">
        <w:rPr>
          <w:rFonts w:ascii="Times New Roman" w:hAnsi="Times New Roman" w:cs="Times New Roman"/>
          <w:color w:val="000000"/>
          <w:sz w:val="24"/>
          <w:szCs w:val="24"/>
        </w:rPr>
        <w:t xml:space="preserve">Job-embedded learning accompanied by duration of time allows teachers time to establish the needed trusting relationships that are critical for collaboration. During this time teachers are afforded the opportunity to understand one another’s instructional context, collect data and respond </w:t>
      </w:r>
      <w:r w:rsidRPr="00C811C4">
        <w:rPr>
          <w:rFonts w:ascii="Times New Roman" w:hAnsi="Times New Roman" w:cs="Times New Roman"/>
          <w:sz w:val="24"/>
          <w:szCs w:val="24"/>
        </w:rPr>
        <w:t>(Bates &amp; Morgan, 2018).</w:t>
      </w:r>
      <w:r w:rsidRPr="00C811C4">
        <w:rPr>
          <w:rFonts w:ascii="Times New Roman" w:hAnsi="Times New Roman" w:cs="Times New Roman"/>
          <w:color w:val="000000"/>
          <w:sz w:val="24"/>
          <w:szCs w:val="24"/>
        </w:rPr>
        <w:t xml:space="preserve"> Hargreaves and Fullan (2012) also found that instructional practices remain stagnant when ample time is not allowed for the formation of trusting relationships, causing superficial, contrived relationships to ensue, making it challenging to openly discuss problems of practice. </w:t>
      </w:r>
    </w:p>
    <w:p w14:paraId="7FDCFF56" w14:textId="77777777" w:rsidR="00B5086C"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 xml:space="preserve">Coaching and expert support. </w:t>
      </w:r>
      <w:r>
        <w:rPr>
          <w:rFonts w:ascii="Times New Roman" w:hAnsi="Times New Roman" w:cs="Times New Roman"/>
          <w:sz w:val="24"/>
          <w:szCs w:val="24"/>
        </w:rPr>
        <w:t>O</w:t>
      </w:r>
      <w:r w:rsidRPr="00801462">
        <w:rPr>
          <w:rFonts w:ascii="Times New Roman" w:hAnsi="Times New Roman" w:cs="Times New Roman"/>
          <w:sz w:val="24"/>
          <w:szCs w:val="24"/>
        </w:rPr>
        <w:t xml:space="preserve">ne area </w:t>
      </w:r>
      <w:r>
        <w:rPr>
          <w:rFonts w:ascii="Times New Roman" w:hAnsi="Times New Roman" w:cs="Times New Roman"/>
          <w:sz w:val="24"/>
          <w:szCs w:val="24"/>
        </w:rPr>
        <w:t xml:space="preserve">in need </w:t>
      </w:r>
      <w:r w:rsidRPr="00801462">
        <w:rPr>
          <w:rFonts w:ascii="Times New Roman" w:hAnsi="Times New Roman" w:cs="Times New Roman"/>
          <w:sz w:val="24"/>
          <w:szCs w:val="24"/>
        </w:rPr>
        <w:t xml:space="preserve">of development with </w:t>
      </w:r>
      <w:r>
        <w:rPr>
          <w:rFonts w:ascii="Times New Roman" w:hAnsi="Times New Roman" w:cs="Times New Roman"/>
          <w:sz w:val="24"/>
          <w:szCs w:val="24"/>
        </w:rPr>
        <w:t xml:space="preserve">traditional professional development </w:t>
      </w:r>
      <w:r w:rsidRPr="00801462">
        <w:rPr>
          <w:rFonts w:ascii="Times New Roman" w:hAnsi="Times New Roman" w:cs="Times New Roman"/>
          <w:sz w:val="24"/>
          <w:szCs w:val="24"/>
        </w:rPr>
        <w:t xml:space="preserve">is the lack of follow up (Darling-Hammond, Chung Wei, Andree, </w:t>
      </w:r>
      <w:r w:rsidRPr="00801462">
        <w:rPr>
          <w:rFonts w:ascii="Times New Roman" w:hAnsi="Times New Roman" w:cs="Times New Roman"/>
          <w:sz w:val="24"/>
          <w:szCs w:val="24"/>
        </w:rPr>
        <w:lastRenderedPageBreak/>
        <w:t xml:space="preserve">Richardson, &amp; </w:t>
      </w:r>
      <w:proofErr w:type="spellStart"/>
      <w:r w:rsidRPr="00801462">
        <w:rPr>
          <w:rFonts w:ascii="Times New Roman" w:hAnsi="Times New Roman" w:cs="Times New Roman"/>
          <w:sz w:val="24"/>
          <w:szCs w:val="24"/>
        </w:rPr>
        <w:t>Orphanos</w:t>
      </w:r>
      <w:proofErr w:type="spellEnd"/>
      <w:r w:rsidRPr="00801462">
        <w:rPr>
          <w:rFonts w:ascii="Times New Roman" w:hAnsi="Times New Roman" w:cs="Times New Roman"/>
          <w:sz w:val="24"/>
          <w:szCs w:val="24"/>
        </w:rPr>
        <w:t xml:space="preserve">, 2009; Klinger, 2004), modeling and feedback. Hiebert (1999) states that teachers should be provided with opportunities to see new strategies in action. </w:t>
      </w:r>
      <w:proofErr w:type="spellStart"/>
      <w:r w:rsidRPr="00801462">
        <w:rPr>
          <w:rFonts w:ascii="Times New Roman" w:hAnsi="Times New Roman" w:cs="Times New Roman"/>
          <w:sz w:val="24"/>
          <w:szCs w:val="24"/>
        </w:rPr>
        <w:t>Guskey</w:t>
      </w:r>
      <w:proofErr w:type="spellEnd"/>
      <w:r w:rsidRPr="00801462">
        <w:rPr>
          <w:rFonts w:ascii="Times New Roman" w:hAnsi="Times New Roman" w:cs="Times New Roman"/>
          <w:sz w:val="24"/>
          <w:szCs w:val="24"/>
        </w:rPr>
        <w:t xml:space="preserve"> and Yoon (2009) </w:t>
      </w:r>
      <w:r>
        <w:rPr>
          <w:rFonts w:ascii="Times New Roman" w:hAnsi="Times New Roman" w:cs="Times New Roman"/>
          <w:sz w:val="24"/>
          <w:szCs w:val="24"/>
        </w:rPr>
        <w:t xml:space="preserve">confirm </w:t>
      </w:r>
      <w:r w:rsidRPr="00801462">
        <w:rPr>
          <w:rFonts w:ascii="Times New Roman" w:hAnsi="Times New Roman" w:cs="Times New Roman"/>
          <w:sz w:val="24"/>
          <w:szCs w:val="24"/>
        </w:rPr>
        <w:t>that teachers need follow-up to implement the strategies that they have been taught.</w:t>
      </w:r>
      <w:r>
        <w:rPr>
          <w:rFonts w:ascii="Times New Roman" w:hAnsi="Times New Roman" w:cs="Times New Roman"/>
          <w:sz w:val="24"/>
          <w:szCs w:val="24"/>
        </w:rPr>
        <w:t xml:space="preserve"> These studies solidify the finding by </w:t>
      </w:r>
      <w:r w:rsidRPr="00801462">
        <w:rPr>
          <w:rFonts w:ascii="Times New Roman" w:hAnsi="Times New Roman" w:cs="Times New Roman"/>
          <w:sz w:val="24"/>
          <w:szCs w:val="24"/>
        </w:rPr>
        <w:t>Joyce and Showers (2002) confirm</w:t>
      </w:r>
      <w:r>
        <w:rPr>
          <w:rFonts w:ascii="Times New Roman" w:hAnsi="Times New Roman" w:cs="Times New Roman"/>
          <w:sz w:val="24"/>
          <w:szCs w:val="24"/>
        </w:rPr>
        <w:t xml:space="preserve">ing </w:t>
      </w:r>
      <w:r w:rsidRPr="00801462">
        <w:rPr>
          <w:rFonts w:ascii="Times New Roman" w:hAnsi="Times New Roman" w:cs="Times New Roman"/>
          <w:sz w:val="24"/>
          <w:szCs w:val="24"/>
        </w:rPr>
        <w:t>that when teachers were presented with a demonstration or model of an unfamiliar procedure, followed by practice and feedback, it contributed to teacher knowledge and skills.</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The role of the instructional coach is a form of embedded professional development (Aguilar, 2013; Kowal &amp; Steiner, 2007) that can provide coaching and expert support, satisfying the need for follow up, modeling, and feedback. </w:t>
      </w:r>
    </w:p>
    <w:p w14:paraId="5C3C75CF" w14:textId="77777777" w:rsidR="00B5086C"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An instructional coach is </w:t>
      </w:r>
      <w:r>
        <w:rPr>
          <w:rFonts w:ascii="Times New Roman" w:hAnsi="Times New Roman" w:cs="Times New Roman"/>
          <w:sz w:val="24"/>
          <w:szCs w:val="24"/>
        </w:rPr>
        <w:t xml:space="preserve">usually </w:t>
      </w:r>
      <w:r w:rsidRPr="00801462">
        <w:rPr>
          <w:rFonts w:ascii="Times New Roman" w:hAnsi="Times New Roman" w:cs="Times New Roman"/>
          <w:sz w:val="24"/>
          <w:szCs w:val="24"/>
        </w:rPr>
        <w:t>a teacher leader with expertise in instructional strategies (Denton &amp; Hasbrouck, 2009; Kowal &amp; Steiner, 2007)</w:t>
      </w:r>
      <w:r>
        <w:rPr>
          <w:rFonts w:ascii="Times New Roman" w:hAnsi="Times New Roman" w:cs="Times New Roman"/>
          <w:sz w:val="24"/>
          <w:szCs w:val="24"/>
        </w:rPr>
        <w:t xml:space="preserve">, but can also be any instructional leader, </w:t>
      </w:r>
      <w:proofErr w:type="gramStart"/>
      <w:r>
        <w:rPr>
          <w:rFonts w:ascii="Times New Roman" w:hAnsi="Times New Roman" w:cs="Times New Roman"/>
          <w:sz w:val="24"/>
          <w:szCs w:val="24"/>
        </w:rPr>
        <w:t>researcher</w:t>
      </w:r>
      <w:proofErr w:type="gramEnd"/>
      <w:r>
        <w:rPr>
          <w:rFonts w:ascii="Times New Roman" w:hAnsi="Times New Roman" w:cs="Times New Roman"/>
          <w:sz w:val="24"/>
          <w:szCs w:val="24"/>
        </w:rPr>
        <w:t xml:space="preserve"> or university faculty (</w:t>
      </w:r>
      <w:r w:rsidRPr="00790F1F">
        <w:rPr>
          <w:rFonts w:ascii="Times New Roman" w:hAnsi="Times New Roman" w:cs="Times New Roman"/>
          <w:sz w:val="24"/>
          <w:szCs w:val="24"/>
        </w:rPr>
        <w:t>Darling-Hammond</w:t>
      </w:r>
      <w:r>
        <w:rPr>
          <w:rFonts w:ascii="Times New Roman" w:hAnsi="Times New Roman" w:cs="Times New Roman"/>
          <w:sz w:val="24"/>
          <w:szCs w:val="24"/>
        </w:rPr>
        <w:t xml:space="preserve"> et al., </w:t>
      </w:r>
      <w:r w:rsidRPr="00790F1F">
        <w:rPr>
          <w:rFonts w:ascii="Times New Roman" w:hAnsi="Times New Roman" w:cs="Times New Roman"/>
          <w:sz w:val="24"/>
          <w:szCs w:val="24"/>
        </w:rPr>
        <w:t>2017).</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Their role is to work </w:t>
      </w:r>
      <w:r>
        <w:rPr>
          <w:rFonts w:ascii="Times New Roman" w:hAnsi="Times New Roman" w:cs="Times New Roman"/>
          <w:sz w:val="24"/>
          <w:szCs w:val="24"/>
        </w:rPr>
        <w:t xml:space="preserve">one-on-one </w:t>
      </w:r>
      <w:r w:rsidRPr="00801462">
        <w:rPr>
          <w:rFonts w:ascii="Times New Roman" w:hAnsi="Times New Roman" w:cs="Times New Roman"/>
          <w:sz w:val="24"/>
          <w:szCs w:val="24"/>
        </w:rPr>
        <w:t>with teachers</w:t>
      </w:r>
      <w:r>
        <w:rPr>
          <w:rFonts w:ascii="Times New Roman" w:hAnsi="Times New Roman" w:cs="Times New Roman"/>
          <w:sz w:val="24"/>
          <w:szCs w:val="24"/>
        </w:rPr>
        <w:t xml:space="preserve"> in the context of their classroom</w:t>
      </w:r>
      <w:r w:rsidRPr="00801462">
        <w:rPr>
          <w:rFonts w:ascii="Times New Roman" w:hAnsi="Times New Roman" w:cs="Times New Roman"/>
          <w:sz w:val="24"/>
          <w:szCs w:val="24"/>
        </w:rPr>
        <w:t xml:space="preserve"> to implement new instructional strategies that align with the school’s goals, building instructional capacity (</w:t>
      </w:r>
      <w:r w:rsidRPr="00790F1F">
        <w:rPr>
          <w:rFonts w:ascii="Times New Roman" w:hAnsi="Times New Roman" w:cs="Times New Roman"/>
          <w:sz w:val="24"/>
          <w:szCs w:val="24"/>
        </w:rPr>
        <w:t>Darling-Hammond</w:t>
      </w:r>
      <w:r>
        <w:rPr>
          <w:rFonts w:ascii="Times New Roman" w:hAnsi="Times New Roman" w:cs="Times New Roman"/>
          <w:sz w:val="24"/>
          <w:szCs w:val="24"/>
        </w:rPr>
        <w:t xml:space="preserve"> et al., </w:t>
      </w:r>
      <w:r w:rsidRPr="00790F1F">
        <w:rPr>
          <w:rFonts w:ascii="Times New Roman" w:hAnsi="Times New Roman" w:cs="Times New Roman"/>
          <w:sz w:val="24"/>
          <w:szCs w:val="24"/>
        </w:rPr>
        <w:t>2017</w:t>
      </w:r>
      <w:r>
        <w:rPr>
          <w:rFonts w:ascii="Times New Roman" w:hAnsi="Times New Roman" w:cs="Times New Roman"/>
          <w:sz w:val="24"/>
          <w:szCs w:val="24"/>
        </w:rPr>
        <w:t xml:space="preserve">; </w:t>
      </w:r>
      <w:r w:rsidRPr="00801462">
        <w:rPr>
          <w:rFonts w:ascii="Times New Roman" w:hAnsi="Times New Roman" w:cs="Times New Roman"/>
          <w:sz w:val="24"/>
          <w:szCs w:val="24"/>
        </w:rPr>
        <w:t xml:space="preserve">DeNisco, 2015; Knight, 2007; Neufeld &amp; Roper, 2003). </w:t>
      </w:r>
      <w:r>
        <w:rPr>
          <w:rFonts w:ascii="Times New Roman" w:hAnsi="Times New Roman" w:cs="Times New Roman"/>
          <w:sz w:val="24"/>
          <w:szCs w:val="24"/>
        </w:rPr>
        <w:t>Coaches provide individual, contextualized learning that extends teachers’ knowledge through modeling and feedback (</w:t>
      </w:r>
      <w:proofErr w:type="spellStart"/>
      <w:r w:rsidRPr="00236876">
        <w:rPr>
          <w:rFonts w:ascii="Times New Roman" w:hAnsi="Times New Roman" w:cs="Times New Roman"/>
          <w:sz w:val="24"/>
          <w:szCs w:val="24"/>
        </w:rPr>
        <w:t>Scarparolo</w:t>
      </w:r>
      <w:proofErr w:type="spellEnd"/>
      <w:r w:rsidRPr="00236876">
        <w:rPr>
          <w:rFonts w:ascii="Times New Roman" w:hAnsi="Times New Roman" w:cs="Times New Roman"/>
          <w:sz w:val="24"/>
          <w:szCs w:val="24"/>
        </w:rPr>
        <w:t xml:space="preserve"> &amp;</w:t>
      </w:r>
      <w:r>
        <w:rPr>
          <w:rFonts w:ascii="Times New Roman" w:hAnsi="Times New Roman" w:cs="Times New Roman"/>
          <w:sz w:val="24"/>
          <w:szCs w:val="24"/>
        </w:rPr>
        <w:t xml:space="preserve"> </w:t>
      </w:r>
      <w:r w:rsidRPr="00236876">
        <w:rPr>
          <w:rFonts w:ascii="Times New Roman" w:hAnsi="Times New Roman" w:cs="Times New Roman"/>
          <w:sz w:val="24"/>
          <w:szCs w:val="24"/>
        </w:rPr>
        <w:t>Hammond</w:t>
      </w:r>
      <w:r>
        <w:rPr>
          <w:rFonts w:ascii="Times New Roman" w:hAnsi="Times New Roman" w:cs="Times New Roman"/>
          <w:sz w:val="24"/>
          <w:szCs w:val="24"/>
        </w:rPr>
        <w:t>,</w:t>
      </w:r>
      <w:r w:rsidRPr="00236876">
        <w:rPr>
          <w:rFonts w:ascii="Times New Roman" w:hAnsi="Times New Roman" w:cs="Times New Roman"/>
          <w:sz w:val="24"/>
          <w:szCs w:val="24"/>
        </w:rPr>
        <w:t xml:space="preserve"> 2018</w:t>
      </w:r>
      <w:r w:rsidRPr="00C811C4">
        <w:rPr>
          <w:rFonts w:ascii="Times New Roman" w:hAnsi="Times New Roman" w:cs="Times New Roman"/>
          <w:sz w:val="24"/>
          <w:szCs w:val="24"/>
        </w:rPr>
        <w:t xml:space="preserve">). </w:t>
      </w:r>
      <w:r>
        <w:rPr>
          <w:rFonts w:ascii="Times New Roman" w:hAnsi="Times New Roman" w:cs="Times New Roman"/>
          <w:sz w:val="24"/>
          <w:szCs w:val="24"/>
        </w:rPr>
        <w:t>Darling-Hammond et al. (2017) pose that c</w:t>
      </w:r>
      <w:r w:rsidRPr="00790F1F">
        <w:rPr>
          <w:rFonts w:ascii="Times New Roman" w:hAnsi="Times New Roman" w:cs="Times New Roman"/>
          <w:sz w:val="24"/>
          <w:szCs w:val="24"/>
        </w:rPr>
        <w:t>urricular and instructional models and modeling of instruction help teachers to have a vision of practice on which to anchor their own learning and growth. The various kinds of modeling can include</w:t>
      </w:r>
    </w:p>
    <w:p w14:paraId="168071E0" w14:textId="77777777" w:rsidR="00B5086C" w:rsidRPr="00790F1F"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790F1F">
        <w:rPr>
          <w:rFonts w:ascii="Times New Roman" w:hAnsi="Times New Roman" w:cs="Times New Roman"/>
          <w:sz w:val="24"/>
          <w:szCs w:val="24"/>
        </w:rPr>
        <w:t>• video or written cases of teaching,</w:t>
      </w:r>
    </w:p>
    <w:p w14:paraId="589D5286" w14:textId="77777777" w:rsidR="00B5086C" w:rsidRPr="00790F1F"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790F1F">
        <w:rPr>
          <w:rFonts w:ascii="Times New Roman" w:hAnsi="Times New Roman" w:cs="Times New Roman"/>
          <w:sz w:val="24"/>
          <w:szCs w:val="24"/>
        </w:rPr>
        <w:t xml:space="preserve">• demonstration lessons, </w:t>
      </w:r>
    </w:p>
    <w:p w14:paraId="2673C8B5" w14:textId="77777777" w:rsidR="00B5086C" w:rsidRPr="00790F1F"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790F1F">
        <w:rPr>
          <w:rFonts w:ascii="Times New Roman" w:hAnsi="Times New Roman" w:cs="Times New Roman"/>
          <w:sz w:val="24"/>
          <w:szCs w:val="24"/>
        </w:rPr>
        <w:t xml:space="preserve">• unit or lesson plans, </w:t>
      </w:r>
    </w:p>
    <w:p w14:paraId="42E77C0E" w14:textId="77777777" w:rsidR="00B5086C" w:rsidRPr="00790F1F" w:rsidRDefault="00B5086C" w:rsidP="00B5086C">
      <w:pPr>
        <w:autoSpaceDE w:val="0"/>
        <w:autoSpaceDN w:val="0"/>
        <w:adjustRightInd w:val="0"/>
        <w:spacing w:after="0" w:line="480" w:lineRule="auto"/>
        <w:ind w:firstLine="720"/>
        <w:rPr>
          <w:rFonts w:ascii="Times New Roman" w:hAnsi="Times New Roman" w:cs="Times New Roman"/>
          <w:sz w:val="24"/>
          <w:szCs w:val="24"/>
        </w:rPr>
      </w:pPr>
      <w:r w:rsidRPr="00790F1F">
        <w:rPr>
          <w:rFonts w:ascii="Times New Roman" w:hAnsi="Times New Roman" w:cs="Times New Roman"/>
          <w:sz w:val="24"/>
          <w:szCs w:val="24"/>
        </w:rPr>
        <w:t xml:space="preserve">• observations of peers, and </w:t>
      </w:r>
    </w:p>
    <w:p w14:paraId="458EF6AF" w14:textId="77777777" w:rsidR="00B5086C" w:rsidRDefault="00B5086C" w:rsidP="0087669F">
      <w:pPr>
        <w:spacing w:after="0" w:line="480" w:lineRule="auto"/>
        <w:ind w:firstLine="720"/>
        <w:rPr>
          <w:rFonts w:ascii="Times New Roman" w:hAnsi="Times New Roman" w:cs="Times New Roman"/>
          <w:sz w:val="24"/>
          <w:szCs w:val="24"/>
        </w:rPr>
      </w:pPr>
      <w:r w:rsidRPr="00790F1F">
        <w:rPr>
          <w:rFonts w:ascii="Times New Roman" w:hAnsi="Times New Roman" w:cs="Times New Roman"/>
          <w:sz w:val="24"/>
          <w:szCs w:val="24"/>
        </w:rPr>
        <w:lastRenderedPageBreak/>
        <w:t>• curriculum materials including sample assessments and student work samples (</w:t>
      </w:r>
      <w:r>
        <w:rPr>
          <w:rFonts w:ascii="Times New Roman" w:hAnsi="Times New Roman" w:cs="Times New Roman"/>
          <w:sz w:val="24"/>
          <w:szCs w:val="24"/>
        </w:rPr>
        <w:t>p</w:t>
      </w:r>
      <w:r w:rsidRPr="00790F1F">
        <w:rPr>
          <w:rFonts w:ascii="Times New Roman" w:hAnsi="Times New Roman" w:cs="Times New Roman"/>
          <w:sz w:val="24"/>
          <w:szCs w:val="24"/>
        </w:rPr>
        <w:t>. 11).</w:t>
      </w:r>
      <w:r>
        <w:rPr>
          <w:rFonts w:ascii="Times New Roman" w:hAnsi="Times New Roman" w:cs="Times New Roman"/>
          <w:sz w:val="24"/>
          <w:szCs w:val="24"/>
        </w:rPr>
        <w:t xml:space="preserve"> Unlike that of traditional formats, where teachers are given a description of what to do, Vanderburg and Stephens (2010) recommends that coaches model for teachers in front of the class so that they can see how to implement a practice rather than solely being told. When coaching is included in professional development designs, it is considered an effective means by which teachers develop </w:t>
      </w:r>
      <w:r w:rsidRPr="00FF009B">
        <w:rPr>
          <w:rFonts w:ascii="Times New Roman" w:hAnsi="Times New Roman" w:cs="Times New Roman"/>
          <w:sz w:val="24"/>
          <w:szCs w:val="24"/>
        </w:rPr>
        <w:t>(Collet</w:t>
      </w:r>
      <w:r w:rsidR="00716EA9">
        <w:rPr>
          <w:rFonts w:ascii="Times New Roman" w:hAnsi="Times New Roman" w:cs="Times New Roman"/>
          <w:sz w:val="24"/>
          <w:szCs w:val="24"/>
        </w:rPr>
        <w:t>,</w:t>
      </w:r>
      <w:r w:rsidRPr="00FF009B">
        <w:rPr>
          <w:rFonts w:ascii="Times New Roman" w:hAnsi="Times New Roman" w:cs="Times New Roman"/>
          <w:sz w:val="24"/>
          <w:szCs w:val="24"/>
        </w:rPr>
        <w:t xml:space="preserve"> 2015</w:t>
      </w:r>
      <w:r w:rsidR="0056207A">
        <w:rPr>
          <w:rFonts w:ascii="Times New Roman" w:hAnsi="Times New Roman" w:cs="Times New Roman"/>
          <w:sz w:val="24"/>
          <w:szCs w:val="24"/>
        </w:rPr>
        <w:t>;</w:t>
      </w:r>
      <w:r w:rsidRPr="00FF009B">
        <w:rPr>
          <w:rFonts w:ascii="Times New Roman" w:hAnsi="Times New Roman" w:cs="Times New Roman"/>
          <w:sz w:val="24"/>
          <w:szCs w:val="24"/>
        </w:rPr>
        <w:t xml:space="preserve"> </w:t>
      </w:r>
      <w:proofErr w:type="spellStart"/>
      <w:r w:rsidR="0056207A" w:rsidRPr="00FF009B">
        <w:rPr>
          <w:rFonts w:ascii="Times New Roman" w:hAnsi="Times New Roman" w:cs="Times New Roman"/>
          <w:sz w:val="24"/>
          <w:szCs w:val="24"/>
        </w:rPr>
        <w:t>Podhajski</w:t>
      </w:r>
      <w:proofErr w:type="spellEnd"/>
      <w:r w:rsidR="0056207A" w:rsidRPr="00FF009B">
        <w:rPr>
          <w:rFonts w:ascii="Times New Roman" w:hAnsi="Times New Roman" w:cs="Times New Roman"/>
          <w:sz w:val="24"/>
          <w:szCs w:val="24"/>
        </w:rPr>
        <w:t xml:space="preserve"> et al. 2009</w:t>
      </w:r>
      <w:r w:rsidR="0056207A">
        <w:rPr>
          <w:rFonts w:ascii="Times New Roman" w:hAnsi="Times New Roman" w:cs="Times New Roman"/>
          <w:sz w:val="24"/>
          <w:szCs w:val="24"/>
        </w:rPr>
        <w:t>;</w:t>
      </w:r>
      <w:r w:rsidR="0056207A" w:rsidRPr="00FF009B">
        <w:rPr>
          <w:rFonts w:ascii="Times New Roman" w:hAnsi="Times New Roman" w:cs="Times New Roman"/>
          <w:sz w:val="24"/>
          <w:szCs w:val="24"/>
        </w:rPr>
        <w:t xml:space="preserve"> </w:t>
      </w:r>
      <w:r w:rsidRPr="00FF009B">
        <w:rPr>
          <w:rFonts w:ascii="Times New Roman" w:hAnsi="Times New Roman" w:cs="Times New Roman"/>
          <w:sz w:val="24"/>
          <w:szCs w:val="24"/>
        </w:rPr>
        <w:t xml:space="preserve">Sailors </w:t>
      </w:r>
      <w:r w:rsidR="00716EA9">
        <w:rPr>
          <w:rFonts w:ascii="Times New Roman" w:hAnsi="Times New Roman" w:cs="Times New Roman"/>
          <w:sz w:val="24"/>
          <w:szCs w:val="24"/>
        </w:rPr>
        <w:t>&amp;</w:t>
      </w:r>
      <w:r w:rsidRPr="00FF009B">
        <w:rPr>
          <w:rFonts w:ascii="Times New Roman" w:hAnsi="Times New Roman" w:cs="Times New Roman"/>
          <w:sz w:val="24"/>
          <w:szCs w:val="24"/>
        </w:rPr>
        <w:t xml:space="preserve"> Price 2015).</w:t>
      </w:r>
      <w:r>
        <w:rPr>
          <w:rFonts w:ascii="Times New Roman" w:hAnsi="Times New Roman" w:cs="Times New Roman"/>
          <w:sz w:val="24"/>
          <w:szCs w:val="24"/>
        </w:rPr>
        <w:t xml:space="preserve"> </w:t>
      </w:r>
    </w:p>
    <w:p w14:paraId="189A6A00" w14:textId="77777777" w:rsidR="00B5086C" w:rsidRDefault="00B5086C" w:rsidP="00B508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effects of teacher motivation on classroom effectiveness is profound (Carson &amp; Chase, 2009). Empirical research has helped educators to understand that external factors play a crucial role in influencing motivation </w:t>
      </w:r>
      <w:r w:rsidRPr="00AA3167">
        <w:rPr>
          <w:rFonts w:ascii="Times New Roman" w:hAnsi="Times New Roman" w:cs="Times New Roman"/>
          <w:sz w:val="24"/>
          <w:szCs w:val="24"/>
        </w:rPr>
        <w:t>(Dweck</w:t>
      </w:r>
      <w:r w:rsidR="00716EA9">
        <w:rPr>
          <w:rFonts w:ascii="Times New Roman" w:hAnsi="Times New Roman" w:cs="Times New Roman"/>
          <w:sz w:val="24"/>
          <w:szCs w:val="24"/>
        </w:rPr>
        <w:t>,</w:t>
      </w:r>
      <w:r w:rsidRPr="00AA3167">
        <w:rPr>
          <w:rFonts w:ascii="Times New Roman" w:hAnsi="Times New Roman" w:cs="Times New Roman"/>
          <w:sz w:val="24"/>
          <w:szCs w:val="24"/>
        </w:rPr>
        <w:t xml:space="preserve"> 2006; Eccles </w:t>
      </w:r>
      <w:r w:rsidR="00716EA9">
        <w:rPr>
          <w:rFonts w:ascii="Times New Roman" w:hAnsi="Times New Roman" w:cs="Times New Roman"/>
          <w:sz w:val="24"/>
          <w:szCs w:val="24"/>
        </w:rPr>
        <w:t>&amp;</w:t>
      </w:r>
      <w:r w:rsidRPr="00AA3167">
        <w:rPr>
          <w:rFonts w:ascii="Times New Roman" w:hAnsi="Times New Roman" w:cs="Times New Roman"/>
          <w:sz w:val="24"/>
          <w:szCs w:val="24"/>
        </w:rPr>
        <w:t xml:space="preserve"> </w:t>
      </w:r>
      <w:proofErr w:type="spellStart"/>
      <w:r w:rsidRPr="00AA3167">
        <w:rPr>
          <w:rFonts w:ascii="Times New Roman" w:hAnsi="Times New Roman" w:cs="Times New Roman"/>
          <w:sz w:val="24"/>
          <w:szCs w:val="24"/>
        </w:rPr>
        <w:t>Wigfield</w:t>
      </w:r>
      <w:proofErr w:type="spellEnd"/>
      <w:r w:rsidRPr="00AA3167">
        <w:rPr>
          <w:rFonts w:ascii="Times New Roman" w:hAnsi="Times New Roman" w:cs="Times New Roman"/>
          <w:sz w:val="24"/>
          <w:szCs w:val="24"/>
        </w:rPr>
        <w:t xml:space="preserve"> 2002; Fredericks, Blumenfeld, </w:t>
      </w:r>
      <w:r w:rsidR="00716EA9">
        <w:rPr>
          <w:rFonts w:ascii="Times New Roman" w:hAnsi="Times New Roman" w:cs="Times New Roman"/>
          <w:sz w:val="24"/>
          <w:szCs w:val="24"/>
        </w:rPr>
        <w:t xml:space="preserve">&amp; </w:t>
      </w:r>
      <w:r w:rsidRPr="00AA3167">
        <w:rPr>
          <w:rFonts w:ascii="Times New Roman" w:hAnsi="Times New Roman" w:cs="Times New Roman"/>
          <w:sz w:val="24"/>
          <w:szCs w:val="24"/>
        </w:rPr>
        <w:t>Paris</w:t>
      </w:r>
      <w:r w:rsidR="00716EA9">
        <w:rPr>
          <w:rFonts w:ascii="Times New Roman" w:hAnsi="Times New Roman" w:cs="Times New Roman"/>
          <w:sz w:val="24"/>
          <w:szCs w:val="24"/>
        </w:rPr>
        <w:t>,</w:t>
      </w:r>
      <w:r w:rsidRPr="00AA3167">
        <w:rPr>
          <w:rFonts w:ascii="Times New Roman" w:hAnsi="Times New Roman" w:cs="Times New Roman"/>
          <w:sz w:val="24"/>
          <w:szCs w:val="24"/>
        </w:rPr>
        <w:t xml:space="preserve"> 2004)</w:t>
      </w:r>
      <w:r>
        <w:rPr>
          <w:rFonts w:ascii="Times New Roman" w:hAnsi="Times New Roman" w:cs="Times New Roman"/>
          <w:sz w:val="24"/>
          <w:szCs w:val="24"/>
        </w:rPr>
        <w:t xml:space="preserve"> because the assimilation of </w:t>
      </w:r>
      <w:r w:rsidRPr="00801462">
        <w:rPr>
          <w:rFonts w:ascii="Times New Roman" w:hAnsi="Times New Roman" w:cs="Times New Roman"/>
          <w:sz w:val="24"/>
          <w:szCs w:val="24"/>
        </w:rPr>
        <w:t>cognitive structures</w:t>
      </w:r>
      <w:r>
        <w:rPr>
          <w:rFonts w:ascii="Times New Roman" w:hAnsi="Times New Roman" w:cs="Times New Roman"/>
          <w:sz w:val="24"/>
          <w:szCs w:val="24"/>
        </w:rPr>
        <w:t xml:space="preserve"> during learning</w:t>
      </w:r>
      <w:r w:rsidRPr="00801462">
        <w:rPr>
          <w:rFonts w:ascii="Times New Roman" w:hAnsi="Times New Roman" w:cs="Times New Roman"/>
          <w:sz w:val="24"/>
          <w:szCs w:val="24"/>
        </w:rPr>
        <w:t xml:space="preserve"> will only take place under specified conditions (Deci &amp; Ryan, 2002). </w:t>
      </w:r>
      <w:r>
        <w:rPr>
          <w:rFonts w:ascii="Times New Roman" w:hAnsi="Times New Roman" w:cs="Times New Roman"/>
          <w:sz w:val="24"/>
          <w:szCs w:val="24"/>
        </w:rPr>
        <w:t xml:space="preserve">It is therefore worthwhile to focus research efforts on further understanding how external conditions during professional development either nurture or thwart teachers’ basic psychological needs, effecting motivational outcomes. </w:t>
      </w:r>
      <w:r w:rsidRPr="00801462">
        <w:rPr>
          <w:rFonts w:ascii="Times New Roman" w:hAnsi="Times New Roman" w:cs="Times New Roman"/>
          <w:sz w:val="24"/>
          <w:szCs w:val="24"/>
        </w:rPr>
        <w:t xml:space="preserve">Traditional models of professional development have generally engendered dissatisfaction among teachers due to </w:t>
      </w:r>
      <w:r>
        <w:rPr>
          <w:rFonts w:ascii="Times New Roman" w:hAnsi="Times New Roman" w:cs="Times New Roman"/>
          <w:sz w:val="24"/>
          <w:szCs w:val="24"/>
        </w:rPr>
        <w:t xml:space="preserve">a lack of active learning, collaboration, time, and access to an expert who can provide follow up support through modeling and feedback. Through the additions of effective design features, professional development holds the possibility of deviating from dissatisfying experiences to that of satisfying basic psychological needs of autonomy, </w:t>
      </w:r>
      <w:proofErr w:type="gramStart"/>
      <w:r>
        <w:rPr>
          <w:rFonts w:ascii="Times New Roman" w:hAnsi="Times New Roman" w:cs="Times New Roman"/>
          <w:sz w:val="24"/>
          <w:szCs w:val="24"/>
        </w:rPr>
        <w:t>competence</w:t>
      </w:r>
      <w:proofErr w:type="gramEnd"/>
      <w:r>
        <w:rPr>
          <w:rFonts w:ascii="Times New Roman" w:hAnsi="Times New Roman" w:cs="Times New Roman"/>
          <w:sz w:val="24"/>
          <w:szCs w:val="24"/>
        </w:rPr>
        <w:t xml:space="preserve"> and relatedness. These design features may also lend themselves to advancing teacher self-efficacy </w:t>
      </w:r>
      <w:r w:rsidRPr="00BC76F3">
        <w:rPr>
          <w:rFonts w:ascii="Times New Roman" w:hAnsi="Times New Roman" w:cs="Times New Roman"/>
          <w:sz w:val="24"/>
          <w:szCs w:val="24"/>
        </w:rPr>
        <w:t xml:space="preserve">(Ross &amp; Bruce, 2007; </w:t>
      </w:r>
      <w:proofErr w:type="spellStart"/>
      <w:r w:rsidRPr="00BC76F3">
        <w:rPr>
          <w:rFonts w:ascii="Times New Roman" w:hAnsi="Times New Roman" w:cs="Times New Roman"/>
          <w:sz w:val="24"/>
          <w:szCs w:val="24"/>
        </w:rPr>
        <w:t>Tschannen</w:t>
      </w:r>
      <w:proofErr w:type="spellEnd"/>
      <w:r w:rsidRPr="00BC76F3">
        <w:rPr>
          <w:rFonts w:ascii="Times New Roman" w:hAnsi="Times New Roman" w:cs="Times New Roman"/>
          <w:sz w:val="24"/>
          <w:szCs w:val="24"/>
        </w:rPr>
        <w:t xml:space="preserve">-Moran &amp; Hoy, 2007; </w:t>
      </w:r>
      <w:proofErr w:type="spellStart"/>
      <w:r w:rsidRPr="00BC76F3">
        <w:rPr>
          <w:rFonts w:ascii="Times New Roman" w:hAnsi="Times New Roman" w:cs="Times New Roman"/>
          <w:sz w:val="24"/>
          <w:szCs w:val="24"/>
        </w:rPr>
        <w:t>Tschannen</w:t>
      </w:r>
      <w:proofErr w:type="spellEnd"/>
      <w:r w:rsidRPr="00BC76F3">
        <w:rPr>
          <w:rFonts w:ascii="Times New Roman" w:hAnsi="Times New Roman" w:cs="Times New Roman"/>
          <w:sz w:val="24"/>
          <w:szCs w:val="24"/>
        </w:rPr>
        <w:t>-Moran &amp; McMaster, 2009) and knowledge</w:t>
      </w:r>
      <w:r>
        <w:rPr>
          <w:rFonts w:ascii="Times New Roman" w:hAnsi="Times New Roman" w:cs="Times New Roman"/>
          <w:sz w:val="24"/>
          <w:szCs w:val="24"/>
        </w:rPr>
        <w:t>.</w:t>
      </w:r>
    </w:p>
    <w:p w14:paraId="76E12DFB" w14:textId="77777777" w:rsidR="00B5086C" w:rsidRDefault="00B5086C" w:rsidP="00B508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Educational research has identified active learning as </w:t>
      </w:r>
      <w:r w:rsidRPr="00801462">
        <w:rPr>
          <w:rFonts w:ascii="Times New Roman" w:hAnsi="Times New Roman" w:cs="Times New Roman"/>
          <w:sz w:val="24"/>
          <w:szCs w:val="24"/>
        </w:rPr>
        <w:t>necessary for positive development to occur (Desimo</w:t>
      </w:r>
      <w:r>
        <w:rPr>
          <w:rFonts w:ascii="Times New Roman" w:hAnsi="Times New Roman" w:cs="Times New Roman"/>
          <w:sz w:val="24"/>
          <w:szCs w:val="24"/>
        </w:rPr>
        <w:t>n</w:t>
      </w:r>
      <w:r w:rsidRPr="00801462">
        <w:rPr>
          <w:rFonts w:ascii="Times New Roman" w:hAnsi="Times New Roman" w:cs="Times New Roman"/>
          <w:sz w:val="24"/>
          <w:szCs w:val="24"/>
        </w:rPr>
        <w:t>e, 2009).</w:t>
      </w:r>
      <w:r>
        <w:rPr>
          <w:rFonts w:ascii="Times New Roman" w:hAnsi="Times New Roman" w:cs="Times New Roman"/>
          <w:sz w:val="24"/>
          <w:szCs w:val="24"/>
        </w:rPr>
        <w:t xml:space="preserve"> Active learning, which is self-directed or initiated by choice and </w:t>
      </w:r>
      <w:r>
        <w:rPr>
          <w:rFonts w:ascii="Times New Roman" w:hAnsi="Times New Roman" w:cs="Times New Roman"/>
          <w:sz w:val="24"/>
          <w:szCs w:val="24"/>
        </w:rPr>
        <w:lastRenderedPageBreak/>
        <w:t xml:space="preserve">interest, is an essential behavior consistent with motivation. Early studies reveal that the teachers’ motivation is increased when they select teaching materials and instructional methods (Kaiser, 1981). </w:t>
      </w:r>
      <w:proofErr w:type="spellStart"/>
      <w:r w:rsidRPr="004236E7">
        <w:rPr>
          <w:rFonts w:ascii="Times New Roman" w:hAnsi="Times New Roman" w:cs="Times New Roman"/>
          <w:sz w:val="24"/>
          <w:szCs w:val="24"/>
        </w:rPr>
        <w:t>Gravani’s</w:t>
      </w:r>
      <w:proofErr w:type="spellEnd"/>
      <w:r w:rsidRPr="004236E7">
        <w:rPr>
          <w:rFonts w:ascii="Times New Roman" w:hAnsi="Times New Roman" w:cs="Times New Roman"/>
          <w:sz w:val="24"/>
          <w:szCs w:val="24"/>
        </w:rPr>
        <w:t xml:space="preserve"> (2012) study proved that when educators where in charge of their learning, they were more likely to be motivated to implement their learning. </w:t>
      </w:r>
      <w:r>
        <w:rPr>
          <w:rFonts w:ascii="Times New Roman" w:hAnsi="Times New Roman" w:cs="Times New Roman"/>
          <w:sz w:val="24"/>
          <w:szCs w:val="24"/>
        </w:rPr>
        <w:t xml:space="preserve">Teacher satisfaction with PD models is highly correlated with their degree of control (Nir &amp; </w:t>
      </w:r>
      <w:proofErr w:type="spellStart"/>
      <w:r>
        <w:rPr>
          <w:rFonts w:ascii="Times New Roman" w:hAnsi="Times New Roman" w:cs="Times New Roman"/>
          <w:sz w:val="24"/>
          <w:szCs w:val="24"/>
        </w:rPr>
        <w:t>Bogler</w:t>
      </w:r>
      <w:proofErr w:type="spellEnd"/>
      <w:r>
        <w:rPr>
          <w:rFonts w:ascii="Times New Roman" w:hAnsi="Times New Roman" w:cs="Times New Roman"/>
          <w:sz w:val="24"/>
          <w:szCs w:val="24"/>
        </w:rPr>
        <w:t>, 2007). This autonomous feature, when included in professional development designs, has been shown to increase teacher efficacy (</w:t>
      </w:r>
      <w:proofErr w:type="spellStart"/>
      <w:r>
        <w:rPr>
          <w:rFonts w:ascii="Times New Roman" w:hAnsi="Times New Roman" w:cs="Times New Roman"/>
          <w:sz w:val="24"/>
          <w:szCs w:val="24"/>
        </w:rPr>
        <w:t>Cheon</w:t>
      </w:r>
      <w:proofErr w:type="spellEnd"/>
      <w:r>
        <w:rPr>
          <w:rFonts w:ascii="Times New Roman" w:hAnsi="Times New Roman" w:cs="Times New Roman"/>
          <w:sz w:val="24"/>
          <w:szCs w:val="24"/>
        </w:rPr>
        <w:t xml:space="preserve"> et al. 2014; </w:t>
      </w:r>
      <w:proofErr w:type="spellStart"/>
      <w:r>
        <w:rPr>
          <w:rFonts w:ascii="Times New Roman" w:hAnsi="Times New Roman" w:cs="Times New Roman"/>
          <w:sz w:val="24"/>
          <w:szCs w:val="24"/>
        </w:rPr>
        <w:t>Liaw</w:t>
      </w:r>
      <w:proofErr w:type="spellEnd"/>
      <w:r>
        <w:rPr>
          <w:rFonts w:ascii="Times New Roman" w:hAnsi="Times New Roman" w:cs="Times New Roman"/>
          <w:sz w:val="24"/>
          <w:szCs w:val="24"/>
        </w:rPr>
        <w:t>, 2017) likely because of higher engagement which has been positively correlated with teacher efficacy (</w:t>
      </w:r>
      <w:proofErr w:type="spellStart"/>
      <w:r>
        <w:rPr>
          <w:rFonts w:ascii="Times New Roman" w:hAnsi="Times New Roman" w:cs="Times New Roman"/>
          <w:sz w:val="24"/>
          <w:szCs w:val="24"/>
        </w:rPr>
        <w:t>Skaalvik</w:t>
      </w:r>
      <w:proofErr w:type="spellEnd"/>
      <w:r>
        <w:rPr>
          <w:rFonts w:ascii="Times New Roman" w:hAnsi="Times New Roman" w:cs="Times New Roman"/>
          <w:sz w:val="24"/>
          <w:szCs w:val="24"/>
        </w:rPr>
        <w:t xml:space="preserve"> </w:t>
      </w:r>
      <w:r w:rsidR="00716EA9">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Pr>
          <w:rFonts w:ascii="Times New Roman" w:hAnsi="Times New Roman" w:cs="Times New Roman"/>
          <w:sz w:val="24"/>
          <w:szCs w:val="24"/>
        </w:rPr>
        <w:t>Skaalvik</w:t>
      </w:r>
      <w:proofErr w:type="spellEnd"/>
      <w:r>
        <w:rPr>
          <w:rFonts w:ascii="Times New Roman" w:hAnsi="Times New Roman" w:cs="Times New Roman"/>
          <w:sz w:val="24"/>
          <w:szCs w:val="24"/>
        </w:rPr>
        <w:t>, 2016).</w:t>
      </w:r>
    </w:p>
    <w:p w14:paraId="37ADE7ED" w14:textId="77777777" w:rsidR="00B5086C" w:rsidRDefault="00B5086C" w:rsidP="00B508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 efficacy helps to close the gap between what teachers know and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do. Closing this knowledge gap may be in part due to the exchange that occurs during the collaborative process of verbal persuasion. During collaboration, te</w:t>
      </w:r>
      <w:r w:rsidRPr="00801462">
        <w:rPr>
          <w:rFonts w:ascii="Times New Roman" w:hAnsi="Times New Roman" w:cs="Times New Roman"/>
          <w:sz w:val="24"/>
          <w:szCs w:val="24"/>
        </w:rPr>
        <w:t>achers have access to resources such as “advice, instructional materials, social support, knowledge, or information” (</w:t>
      </w:r>
      <w:proofErr w:type="spellStart"/>
      <w:r w:rsidRPr="00801462">
        <w:rPr>
          <w:rFonts w:ascii="Times New Roman" w:hAnsi="Times New Roman" w:cs="Times New Roman"/>
          <w:sz w:val="24"/>
          <w:szCs w:val="24"/>
        </w:rPr>
        <w:t>Moolenaar</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Sleegers</w:t>
      </w:r>
      <w:proofErr w:type="spellEnd"/>
      <w:r w:rsidRPr="00801462">
        <w:rPr>
          <w:rFonts w:ascii="Times New Roman" w:hAnsi="Times New Roman" w:cs="Times New Roman"/>
          <w:sz w:val="24"/>
          <w:szCs w:val="24"/>
        </w:rPr>
        <w:t>, &amp; Daly, 2012, p.</w:t>
      </w:r>
      <w:r w:rsidR="00716EA9">
        <w:rPr>
          <w:rFonts w:ascii="Times New Roman" w:hAnsi="Times New Roman" w:cs="Times New Roman"/>
          <w:sz w:val="24"/>
          <w:szCs w:val="24"/>
        </w:rPr>
        <w:t xml:space="preserve"> </w:t>
      </w:r>
      <w:r w:rsidRPr="00801462">
        <w:rPr>
          <w:rFonts w:ascii="Times New Roman" w:hAnsi="Times New Roman" w:cs="Times New Roman"/>
          <w:sz w:val="24"/>
          <w:szCs w:val="24"/>
        </w:rPr>
        <w:t xml:space="preserve">252), increasing feelings of efficacy (Ashton &amp; Webb, 1986; Louis, 1992; Ross, 1995; Ross, Cousins, &amp; </w:t>
      </w:r>
      <w:proofErr w:type="spellStart"/>
      <w:r w:rsidRPr="00801462">
        <w:rPr>
          <w:rFonts w:ascii="Times New Roman" w:hAnsi="Times New Roman" w:cs="Times New Roman"/>
          <w:sz w:val="24"/>
          <w:szCs w:val="24"/>
        </w:rPr>
        <w:t>Gadalla</w:t>
      </w:r>
      <w:proofErr w:type="spellEnd"/>
      <w:r w:rsidRPr="00801462">
        <w:rPr>
          <w:rFonts w:ascii="Times New Roman" w:hAnsi="Times New Roman" w:cs="Times New Roman"/>
          <w:sz w:val="24"/>
          <w:szCs w:val="24"/>
        </w:rPr>
        <w:t>, 1996).</w:t>
      </w:r>
      <w:r>
        <w:rPr>
          <w:rFonts w:ascii="Times New Roman" w:hAnsi="Times New Roman" w:cs="Times New Roman"/>
          <w:sz w:val="24"/>
          <w:szCs w:val="24"/>
        </w:rPr>
        <w:t xml:space="preserve"> Efficacy is evident in active learning communities when due to verbal persuasion teachers are more likely to implement instructional strategies </w:t>
      </w:r>
      <w:r w:rsidRPr="00775CB6">
        <w:rPr>
          <w:rFonts w:ascii="Times New Roman" w:hAnsi="Times New Roman" w:cs="Times New Roman"/>
          <w:sz w:val="24"/>
          <w:szCs w:val="24"/>
        </w:rPr>
        <w:t xml:space="preserve">(Johnson, </w:t>
      </w:r>
      <w:proofErr w:type="spellStart"/>
      <w:r w:rsidRPr="00775CB6">
        <w:rPr>
          <w:rFonts w:ascii="Times New Roman" w:hAnsi="Times New Roman" w:cs="Times New Roman"/>
          <w:sz w:val="24"/>
          <w:szCs w:val="24"/>
        </w:rPr>
        <w:t>Bolshakova</w:t>
      </w:r>
      <w:proofErr w:type="spellEnd"/>
      <w:r w:rsidRPr="00775CB6">
        <w:rPr>
          <w:rFonts w:ascii="Times New Roman" w:hAnsi="Times New Roman" w:cs="Times New Roman"/>
          <w:sz w:val="24"/>
          <w:szCs w:val="24"/>
        </w:rPr>
        <w:t>, &amp; Waldron, 2014) and increase content knowledge (</w:t>
      </w:r>
      <w:proofErr w:type="spellStart"/>
      <w:r w:rsidRPr="00775CB6">
        <w:rPr>
          <w:rFonts w:ascii="Times New Roman" w:hAnsi="Times New Roman" w:cs="Times New Roman"/>
          <w:sz w:val="24"/>
          <w:szCs w:val="24"/>
        </w:rPr>
        <w:t>Borko</w:t>
      </w:r>
      <w:proofErr w:type="spellEnd"/>
      <w:r w:rsidRPr="00775CB6">
        <w:rPr>
          <w:rFonts w:ascii="Times New Roman" w:hAnsi="Times New Roman" w:cs="Times New Roman"/>
          <w:sz w:val="24"/>
          <w:szCs w:val="24"/>
        </w:rPr>
        <w:t>, 2004; Desimone et al., 2002; Hung &amp; Yeh, 2013; Johnson &amp; Fargo, 2010</w:t>
      </w:r>
      <w:r>
        <w:rPr>
          <w:rFonts w:ascii="Times New Roman" w:hAnsi="Times New Roman" w:cs="Times New Roman"/>
          <w:sz w:val="24"/>
          <w:szCs w:val="24"/>
        </w:rPr>
        <w:t xml:space="preserve">). As </w:t>
      </w:r>
      <w:r w:rsidRPr="00801462">
        <w:rPr>
          <w:rFonts w:ascii="Times New Roman" w:hAnsi="Times New Roman" w:cs="Times New Roman"/>
          <w:sz w:val="24"/>
          <w:szCs w:val="24"/>
        </w:rPr>
        <w:t xml:space="preserve">teachers gain skill sets (Mostert, 1998; Phillips &amp; McCullough, 1990; Trent, 1998) </w:t>
      </w:r>
      <w:r>
        <w:rPr>
          <w:rFonts w:ascii="Times New Roman" w:hAnsi="Times New Roman" w:cs="Times New Roman"/>
          <w:sz w:val="24"/>
          <w:szCs w:val="24"/>
        </w:rPr>
        <w:t xml:space="preserve">efficacy is developed because it </w:t>
      </w:r>
      <w:r w:rsidRPr="00801462">
        <w:rPr>
          <w:rFonts w:ascii="Times New Roman" w:hAnsi="Times New Roman" w:cs="Times New Roman"/>
          <w:sz w:val="24"/>
          <w:szCs w:val="24"/>
        </w:rPr>
        <w:t>help</w:t>
      </w:r>
      <w:r>
        <w:rPr>
          <w:rFonts w:ascii="Times New Roman" w:hAnsi="Times New Roman" w:cs="Times New Roman"/>
          <w:sz w:val="24"/>
          <w:szCs w:val="24"/>
        </w:rPr>
        <w:t>s</w:t>
      </w:r>
      <w:r w:rsidRPr="00801462">
        <w:rPr>
          <w:rFonts w:ascii="Times New Roman" w:hAnsi="Times New Roman" w:cs="Times New Roman"/>
          <w:sz w:val="24"/>
          <w:szCs w:val="24"/>
        </w:rPr>
        <w:t xml:space="preserve"> them </w:t>
      </w:r>
      <w:r>
        <w:rPr>
          <w:rFonts w:ascii="Times New Roman" w:hAnsi="Times New Roman" w:cs="Times New Roman"/>
          <w:sz w:val="24"/>
          <w:szCs w:val="24"/>
        </w:rPr>
        <w:t xml:space="preserve">to </w:t>
      </w:r>
      <w:r w:rsidRPr="00801462">
        <w:rPr>
          <w:rFonts w:ascii="Times New Roman" w:hAnsi="Times New Roman" w:cs="Times New Roman"/>
          <w:sz w:val="24"/>
          <w:szCs w:val="24"/>
        </w:rPr>
        <w:t xml:space="preserve">overcome obstacles in their practice. </w:t>
      </w:r>
    </w:p>
    <w:p w14:paraId="25A73EC0" w14:textId="77777777" w:rsidR="00B5086C" w:rsidRDefault="00B5086C" w:rsidP="00B508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Competence, one of the basic needs, was found to be supported through content-focused coaching (</w:t>
      </w:r>
      <w:r w:rsidRPr="006D4D73">
        <w:rPr>
          <w:rFonts w:ascii="Times New Roman" w:hAnsi="Times New Roman" w:cs="Times New Roman"/>
          <w:sz w:val="24"/>
          <w:szCs w:val="24"/>
        </w:rPr>
        <w:t xml:space="preserve">Vogt </w:t>
      </w:r>
      <w:r w:rsidR="00716EA9">
        <w:rPr>
          <w:rFonts w:ascii="Times New Roman" w:hAnsi="Times New Roman" w:cs="Times New Roman"/>
          <w:sz w:val="24"/>
          <w:szCs w:val="24"/>
        </w:rPr>
        <w:t>&amp;</w:t>
      </w:r>
      <w:r w:rsidRPr="006D4D73">
        <w:rPr>
          <w:rFonts w:ascii="Times New Roman" w:hAnsi="Times New Roman" w:cs="Times New Roman"/>
          <w:sz w:val="24"/>
          <w:szCs w:val="24"/>
        </w:rPr>
        <w:t xml:space="preserve"> </w:t>
      </w:r>
      <w:proofErr w:type="spellStart"/>
      <w:r w:rsidRPr="006D4D73">
        <w:rPr>
          <w:rFonts w:ascii="Times New Roman" w:hAnsi="Times New Roman" w:cs="Times New Roman"/>
          <w:sz w:val="24"/>
          <w:szCs w:val="24"/>
        </w:rPr>
        <w:t>Rogalla</w:t>
      </w:r>
      <w:proofErr w:type="spellEnd"/>
      <w:r>
        <w:rPr>
          <w:rFonts w:ascii="Times New Roman" w:hAnsi="Times New Roman" w:cs="Times New Roman"/>
          <w:sz w:val="24"/>
          <w:szCs w:val="24"/>
        </w:rPr>
        <w:t xml:space="preserve">, </w:t>
      </w:r>
      <w:r w:rsidRPr="006D4D73">
        <w:rPr>
          <w:rFonts w:ascii="Times New Roman" w:hAnsi="Times New Roman" w:cs="Times New Roman"/>
          <w:sz w:val="24"/>
          <w:szCs w:val="24"/>
        </w:rPr>
        <w:t>2009)</w:t>
      </w:r>
      <w:r>
        <w:rPr>
          <w:rFonts w:ascii="Times New Roman" w:hAnsi="Times New Roman" w:cs="Times New Roman"/>
          <w:sz w:val="24"/>
          <w:szCs w:val="24"/>
        </w:rPr>
        <w:t>.</w:t>
      </w:r>
      <w:r w:rsidRPr="006D4D73">
        <w:rPr>
          <w:rFonts w:ascii="Times New Roman" w:hAnsi="Times New Roman" w:cs="Times New Roman"/>
          <w:sz w:val="24"/>
          <w:szCs w:val="24"/>
        </w:rPr>
        <w:t xml:space="preserve"> </w:t>
      </w:r>
      <w:r>
        <w:rPr>
          <w:rFonts w:ascii="Times New Roman" w:hAnsi="Times New Roman" w:cs="Times New Roman"/>
          <w:sz w:val="24"/>
          <w:szCs w:val="24"/>
        </w:rPr>
        <w:t xml:space="preserve">Coaching has also been shown to increase teachers’ instructional knowledge and skills </w:t>
      </w:r>
      <w:r w:rsidRPr="006D4D73">
        <w:rPr>
          <w:rFonts w:ascii="Times New Roman" w:hAnsi="Times New Roman" w:cs="Times New Roman"/>
          <w:sz w:val="24"/>
          <w:szCs w:val="24"/>
        </w:rPr>
        <w:t xml:space="preserve">(Bowe &amp; Gore, 2017; </w:t>
      </w:r>
      <w:proofErr w:type="spellStart"/>
      <w:r w:rsidRPr="006D4D73">
        <w:rPr>
          <w:rFonts w:ascii="Times New Roman" w:hAnsi="Times New Roman" w:cs="Times New Roman"/>
          <w:sz w:val="24"/>
          <w:szCs w:val="24"/>
        </w:rPr>
        <w:t>Kyndt</w:t>
      </w:r>
      <w:proofErr w:type="spellEnd"/>
      <w:r w:rsidRPr="006D4D73">
        <w:rPr>
          <w:rFonts w:ascii="Times New Roman" w:hAnsi="Times New Roman" w:cs="Times New Roman"/>
          <w:sz w:val="24"/>
          <w:szCs w:val="24"/>
        </w:rPr>
        <w:t xml:space="preserve">, </w:t>
      </w:r>
      <w:proofErr w:type="spellStart"/>
      <w:r w:rsidRPr="006D4D73">
        <w:rPr>
          <w:rFonts w:ascii="Times New Roman" w:hAnsi="Times New Roman" w:cs="Times New Roman"/>
          <w:sz w:val="24"/>
          <w:szCs w:val="24"/>
        </w:rPr>
        <w:t>Gijbels</w:t>
      </w:r>
      <w:proofErr w:type="spellEnd"/>
      <w:r w:rsidRPr="006D4D73">
        <w:rPr>
          <w:rFonts w:ascii="Times New Roman" w:hAnsi="Times New Roman" w:cs="Times New Roman"/>
          <w:sz w:val="24"/>
          <w:szCs w:val="24"/>
        </w:rPr>
        <w:t xml:space="preserve">, </w:t>
      </w:r>
      <w:proofErr w:type="spellStart"/>
      <w:r w:rsidRPr="006D4D73">
        <w:rPr>
          <w:rFonts w:ascii="Times New Roman" w:hAnsi="Times New Roman" w:cs="Times New Roman"/>
          <w:sz w:val="24"/>
          <w:szCs w:val="24"/>
        </w:rPr>
        <w:t>Grosemans</w:t>
      </w:r>
      <w:proofErr w:type="spellEnd"/>
      <w:r w:rsidRPr="006D4D73">
        <w:rPr>
          <w:rFonts w:ascii="Times New Roman" w:hAnsi="Times New Roman" w:cs="Times New Roman"/>
          <w:sz w:val="24"/>
          <w:szCs w:val="24"/>
        </w:rPr>
        <w:t xml:space="preserve">, &amp; </w:t>
      </w:r>
      <w:proofErr w:type="spellStart"/>
      <w:r w:rsidRPr="006D4D73">
        <w:rPr>
          <w:rFonts w:ascii="Times New Roman" w:hAnsi="Times New Roman" w:cs="Times New Roman"/>
          <w:sz w:val="24"/>
          <w:szCs w:val="24"/>
        </w:rPr>
        <w:t>Donche</w:t>
      </w:r>
      <w:proofErr w:type="spellEnd"/>
      <w:r w:rsidRPr="006D4D73">
        <w:rPr>
          <w:rFonts w:ascii="Times New Roman" w:hAnsi="Times New Roman" w:cs="Times New Roman"/>
          <w:sz w:val="24"/>
          <w:szCs w:val="24"/>
        </w:rPr>
        <w:t>, 2016).</w:t>
      </w:r>
      <w:r>
        <w:rPr>
          <w:rFonts w:ascii="Times New Roman" w:hAnsi="Times New Roman" w:cs="Times New Roman"/>
          <w:sz w:val="24"/>
          <w:szCs w:val="24"/>
        </w:rPr>
        <w:t xml:space="preserve"> It is likely that an expert coach provides vicarious experiences when modeling of an </w:t>
      </w:r>
      <w:r>
        <w:rPr>
          <w:rFonts w:ascii="Times New Roman" w:hAnsi="Times New Roman" w:cs="Times New Roman"/>
          <w:sz w:val="24"/>
          <w:szCs w:val="24"/>
        </w:rPr>
        <w:lastRenderedPageBreak/>
        <w:t xml:space="preserve">activity is provided. Demonstrations by the coach should increase engagement and willingness to practice new skills (Putnam et al., 2009). After seeing modeling of a new skill by the coach, teachers should then be provided with feedback on the use of the new strategy to improve </w:t>
      </w:r>
      <w:r w:rsidRPr="00256238">
        <w:rPr>
          <w:rFonts w:ascii="Times New Roman" w:hAnsi="Times New Roman" w:cs="Times New Roman"/>
          <w:sz w:val="24"/>
          <w:szCs w:val="24"/>
        </w:rPr>
        <w:t xml:space="preserve">efficacy (Carlisle </w:t>
      </w:r>
      <w:r w:rsidR="00716EA9">
        <w:rPr>
          <w:rFonts w:ascii="Times New Roman" w:hAnsi="Times New Roman" w:cs="Times New Roman"/>
          <w:sz w:val="24"/>
          <w:szCs w:val="24"/>
        </w:rPr>
        <w:t>&amp;</w:t>
      </w:r>
      <w:r w:rsidRPr="00256238">
        <w:rPr>
          <w:rFonts w:ascii="Times New Roman" w:hAnsi="Times New Roman" w:cs="Times New Roman"/>
          <w:sz w:val="24"/>
          <w:szCs w:val="24"/>
        </w:rPr>
        <w:t xml:space="preserve"> </w:t>
      </w:r>
      <w:proofErr w:type="spellStart"/>
      <w:r w:rsidRPr="00256238">
        <w:rPr>
          <w:rFonts w:ascii="Times New Roman" w:hAnsi="Times New Roman" w:cs="Times New Roman"/>
          <w:sz w:val="24"/>
          <w:szCs w:val="24"/>
        </w:rPr>
        <w:t>Berebitsky</w:t>
      </w:r>
      <w:proofErr w:type="spellEnd"/>
      <w:r w:rsidRPr="00256238">
        <w:rPr>
          <w:rFonts w:ascii="Times New Roman" w:hAnsi="Times New Roman" w:cs="Times New Roman"/>
          <w:sz w:val="24"/>
          <w:szCs w:val="24"/>
        </w:rPr>
        <w:t xml:space="preserve"> 2011</w:t>
      </w:r>
      <w:r w:rsidR="00DB0152">
        <w:rPr>
          <w:rFonts w:ascii="Times New Roman" w:hAnsi="Times New Roman" w:cs="Times New Roman"/>
          <w:sz w:val="24"/>
          <w:szCs w:val="24"/>
        </w:rPr>
        <w:t xml:space="preserve">; </w:t>
      </w:r>
      <w:r w:rsidR="00DB0152" w:rsidRPr="00256238">
        <w:rPr>
          <w:rFonts w:ascii="Times New Roman" w:hAnsi="Times New Roman" w:cs="Times New Roman"/>
          <w:sz w:val="24"/>
          <w:szCs w:val="24"/>
        </w:rPr>
        <w:t xml:space="preserve">Elmore </w:t>
      </w:r>
      <w:r w:rsidR="00716EA9">
        <w:rPr>
          <w:rFonts w:ascii="Times New Roman" w:hAnsi="Times New Roman" w:cs="Times New Roman"/>
          <w:sz w:val="24"/>
          <w:szCs w:val="24"/>
        </w:rPr>
        <w:t>&amp;</w:t>
      </w:r>
      <w:r w:rsidR="00DB0152" w:rsidRPr="00256238">
        <w:rPr>
          <w:rFonts w:ascii="Times New Roman" w:hAnsi="Times New Roman" w:cs="Times New Roman"/>
          <w:sz w:val="24"/>
          <w:szCs w:val="24"/>
        </w:rPr>
        <w:t xml:space="preserve"> Burney 1999</w:t>
      </w:r>
      <w:r w:rsidR="00DB0152">
        <w:rPr>
          <w:rFonts w:ascii="Times New Roman" w:hAnsi="Times New Roman" w:cs="Times New Roman"/>
          <w:sz w:val="24"/>
          <w:szCs w:val="24"/>
        </w:rPr>
        <w:t xml:space="preserve">, </w:t>
      </w:r>
      <w:r w:rsidR="00DB0152" w:rsidRPr="00256238">
        <w:rPr>
          <w:rFonts w:ascii="Times New Roman" w:hAnsi="Times New Roman" w:cs="Times New Roman"/>
          <w:sz w:val="24"/>
          <w:szCs w:val="24"/>
        </w:rPr>
        <w:t>Grace et al. 2008</w:t>
      </w:r>
      <w:r w:rsidRPr="00256238">
        <w:rPr>
          <w:rFonts w:ascii="Times New Roman" w:hAnsi="Times New Roman" w:cs="Times New Roman"/>
          <w:sz w:val="24"/>
          <w:szCs w:val="24"/>
        </w:rPr>
        <w:t>).</w:t>
      </w:r>
      <w:r>
        <w:rPr>
          <w:rFonts w:ascii="Times New Roman" w:hAnsi="Times New Roman" w:cs="Times New Roman"/>
          <w:sz w:val="24"/>
          <w:szCs w:val="24"/>
        </w:rPr>
        <w:t xml:space="preserve"> </w:t>
      </w:r>
      <w:r w:rsidRPr="00AC6BC2">
        <w:rPr>
          <w:rFonts w:ascii="Times New Roman" w:hAnsi="Times New Roman" w:cs="Times New Roman"/>
          <w:sz w:val="24"/>
          <w:szCs w:val="24"/>
        </w:rPr>
        <w:t xml:space="preserve">Wenger, McDermott, &amp; Snyder (2002) discovered that the accumulation of collaborative experiences within the context of ongoing communication, </w:t>
      </w:r>
      <w:proofErr w:type="gramStart"/>
      <w:r w:rsidRPr="00AC6BC2">
        <w:rPr>
          <w:rFonts w:ascii="Times New Roman" w:hAnsi="Times New Roman" w:cs="Times New Roman"/>
          <w:sz w:val="24"/>
          <w:szCs w:val="24"/>
        </w:rPr>
        <w:t>coaching</w:t>
      </w:r>
      <w:proofErr w:type="gramEnd"/>
      <w:r w:rsidRPr="00AC6BC2">
        <w:rPr>
          <w:rFonts w:ascii="Times New Roman" w:hAnsi="Times New Roman" w:cs="Times New Roman"/>
          <w:sz w:val="24"/>
          <w:szCs w:val="24"/>
        </w:rPr>
        <w:t xml:space="preserve"> and apprenticeship for the purpose of solving complex problems, practitioners increase </w:t>
      </w:r>
      <w:r>
        <w:rPr>
          <w:rFonts w:ascii="Times New Roman" w:hAnsi="Times New Roman" w:cs="Times New Roman"/>
          <w:sz w:val="24"/>
          <w:szCs w:val="24"/>
        </w:rPr>
        <w:t>knowledge</w:t>
      </w:r>
      <w:r w:rsidRPr="00AC6BC2">
        <w:rPr>
          <w:rFonts w:ascii="Times New Roman" w:hAnsi="Times New Roman" w:cs="Times New Roman"/>
          <w:sz w:val="24"/>
          <w:szCs w:val="24"/>
        </w:rPr>
        <w:t>.</w:t>
      </w:r>
      <w:r>
        <w:rPr>
          <w:rFonts w:ascii="Times New Roman" w:hAnsi="Times New Roman" w:cs="Times New Roman"/>
          <w:sz w:val="24"/>
          <w:szCs w:val="24"/>
        </w:rPr>
        <w:t xml:space="preserve"> </w:t>
      </w:r>
    </w:p>
    <w:p w14:paraId="1C1F0273" w14:textId="77777777" w:rsidR="00B5086C" w:rsidRDefault="00B5086C" w:rsidP="00B5086C">
      <w:pPr>
        <w:spacing w:after="0" w:line="480" w:lineRule="auto"/>
        <w:ind w:firstLine="720"/>
      </w:pPr>
      <w:r w:rsidRPr="00801462">
        <w:rPr>
          <w:rFonts w:ascii="Times New Roman" w:hAnsi="Times New Roman" w:cs="Times New Roman"/>
          <w:color w:val="000000"/>
          <w:sz w:val="24"/>
          <w:szCs w:val="24"/>
        </w:rPr>
        <w:t xml:space="preserve">Some studies suggest that the duration of professional development is also related to the depth of teacher change (Shields, Marsh, &amp; Adelman, 1998). </w:t>
      </w:r>
      <w:r>
        <w:rPr>
          <w:rFonts w:ascii="Times New Roman" w:hAnsi="Times New Roman" w:cs="Times New Roman"/>
          <w:color w:val="000000"/>
          <w:sz w:val="24"/>
          <w:szCs w:val="24"/>
        </w:rPr>
        <w:t xml:space="preserve">Although there is no relationship between the amount of time in professional development and its success, extended amounts of time are needed to see changes in teachers’ beliefs and growth of </w:t>
      </w:r>
      <w:r w:rsidRPr="00236876">
        <w:rPr>
          <w:rFonts w:ascii="Times New Roman" w:hAnsi="Times New Roman" w:cs="Times New Roman"/>
          <w:color w:val="000000"/>
          <w:sz w:val="24"/>
          <w:szCs w:val="24"/>
        </w:rPr>
        <w:t xml:space="preserve">knowledge </w:t>
      </w:r>
      <w:r w:rsidRPr="00236876">
        <w:rPr>
          <w:rFonts w:ascii="Times New Roman" w:hAnsi="Times New Roman" w:cs="Times New Roman"/>
          <w:sz w:val="24"/>
          <w:szCs w:val="24"/>
        </w:rPr>
        <w:t>(</w:t>
      </w:r>
      <w:proofErr w:type="spellStart"/>
      <w:r w:rsidRPr="00236876">
        <w:rPr>
          <w:rFonts w:ascii="Times New Roman" w:hAnsi="Times New Roman" w:cs="Times New Roman"/>
          <w:sz w:val="24"/>
          <w:szCs w:val="24"/>
        </w:rPr>
        <w:t>Guskey</w:t>
      </w:r>
      <w:proofErr w:type="spellEnd"/>
      <w:r w:rsidRPr="00236876">
        <w:rPr>
          <w:rFonts w:ascii="Times New Roman" w:hAnsi="Times New Roman" w:cs="Times New Roman"/>
          <w:sz w:val="24"/>
          <w:szCs w:val="24"/>
        </w:rPr>
        <w:t xml:space="preserve"> &amp; Yoon, 2009; </w:t>
      </w:r>
      <w:proofErr w:type="spellStart"/>
      <w:r w:rsidRPr="00236876">
        <w:rPr>
          <w:rFonts w:ascii="Times New Roman" w:hAnsi="Times New Roman" w:cs="Times New Roman"/>
          <w:sz w:val="24"/>
          <w:szCs w:val="24"/>
        </w:rPr>
        <w:t>Lipowsky</w:t>
      </w:r>
      <w:proofErr w:type="spellEnd"/>
      <w:r w:rsidRPr="00236876">
        <w:rPr>
          <w:rFonts w:ascii="Times New Roman" w:hAnsi="Times New Roman" w:cs="Times New Roman"/>
          <w:sz w:val="24"/>
          <w:szCs w:val="24"/>
        </w:rPr>
        <w:t xml:space="preserve">, 2014; </w:t>
      </w:r>
      <w:proofErr w:type="spellStart"/>
      <w:r w:rsidRPr="00236876">
        <w:rPr>
          <w:rFonts w:ascii="Times New Roman" w:hAnsi="Times New Roman" w:cs="Times New Roman"/>
          <w:sz w:val="24"/>
          <w:szCs w:val="24"/>
        </w:rPr>
        <w:t>Reinold</w:t>
      </w:r>
      <w:proofErr w:type="spellEnd"/>
      <w:r w:rsidRPr="00236876">
        <w:rPr>
          <w:rFonts w:ascii="Times New Roman" w:hAnsi="Times New Roman" w:cs="Times New Roman"/>
          <w:sz w:val="24"/>
          <w:szCs w:val="24"/>
        </w:rPr>
        <w:t xml:space="preserve">, 2016; Timperley, Wilson, </w:t>
      </w:r>
      <w:proofErr w:type="spellStart"/>
      <w:r w:rsidRPr="00236876">
        <w:rPr>
          <w:rFonts w:ascii="Times New Roman" w:hAnsi="Times New Roman" w:cs="Times New Roman"/>
          <w:sz w:val="24"/>
          <w:szCs w:val="24"/>
        </w:rPr>
        <w:t>Barrar</w:t>
      </w:r>
      <w:proofErr w:type="spellEnd"/>
      <w:r w:rsidRPr="00236876">
        <w:rPr>
          <w:rFonts w:ascii="Times New Roman" w:hAnsi="Times New Roman" w:cs="Times New Roman"/>
          <w:sz w:val="24"/>
          <w:szCs w:val="24"/>
        </w:rPr>
        <w:t>, &amp; Fung, 2007).</w:t>
      </w:r>
      <w:r>
        <w:rPr>
          <w:rFonts w:ascii="Times New Roman" w:hAnsi="Times New Roman" w:cs="Times New Roman"/>
          <w:sz w:val="24"/>
          <w:szCs w:val="24"/>
        </w:rPr>
        <w:t xml:space="preserve"> </w:t>
      </w:r>
      <w:r w:rsidRPr="00801462">
        <w:rPr>
          <w:rFonts w:ascii="Times New Roman" w:hAnsi="Times New Roman" w:cs="Times New Roman"/>
          <w:color w:val="000000"/>
          <w:sz w:val="24"/>
          <w:szCs w:val="24"/>
        </w:rPr>
        <w:t xml:space="preserve">Little (1988) found that when professional development is conducted regularly and for extended periods of time, it ensures that teachers can make progressive gains in knowledge. </w:t>
      </w:r>
      <w:r w:rsidRPr="00790F1F">
        <w:rPr>
          <w:rFonts w:ascii="Times New Roman" w:hAnsi="Times New Roman" w:cs="Times New Roman"/>
          <w:color w:val="000000"/>
          <w:sz w:val="24"/>
          <w:szCs w:val="24"/>
        </w:rPr>
        <w:t xml:space="preserve">The accumulation of experiences over time gives teachers an opportunity to increase </w:t>
      </w:r>
      <w:r w:rsidR="00DB0152">
        <w:rPr>
          <w:rFonts w:ascii="Times New Roman" w:hAnsi="Times New Roman" w:cs="Times New Roman"/>
          <w:color w:val="000000"/>
          <w:sz w:val="24"/>
          <w:szCs w:val="24"/>
        </w:rPr>
        <w:t xml:space="preserve">their </w:t>
      </w:r>
      <w:r w:rsidRPr="00790F1F">
        <w:rPr>
          <w:rFonts w:ascii="Times New Roman" w:hAnsi="Times New Roman" w:cs="Times New Roman"/>
          <w:color w:val="000000"/>
          <w:sz w:val="24"/>
          <w:szCs w:val="24"/>
        </w:rPr>
        <w:t>learning around a single set of concepts or practices (</w:t>
      </w:r>
      <w:r w:rsidRPr="00790F1F">
        <w:rPr>
          <w:rFonts w:ascii="Times New Roman" w:hAnsi="Times New Roman" w:cs="Times New Roman"/>
          <w:sz w:val="24"/>
          <w:szCs w:val="24"/>
        </w:rPr>
        <w:t>Darling-Hammond</w:t>
      </w:r>
      <w:r>
        <w:rPr>
          <w:rFonts w:ascii="Times New Roman" w:hAnsi="Times New Roman" w:cs="Times New Roman"/>
          <w:sz w:val="24"/>
          <w:szCs w:val="24"/>
        </w:rPr>
        <w:t xml:space="preserve"> et al., </w:t>
      </w:r>
      <w:r w:rsidRPr="00790F1F">
        <w:rPr>
          <w:rFonts w:ascii="Times New Roman" w:hAnsi="Times New Roman" w:cs="Times New Roman"/>
          <w:sz w:val="24"/>
          <w:szCs w:val="24"/>
        </w:rPr>
        <w:t>2017).</w:t>
      </w:r>
      <w:r>
        <w:rPr>
          <w:rFonts w:ascii="Times New Roman" w:hAnsi="Times New Roman" w:cs="Times New Roman"/>
          <w:sz w:val="24"/>
          <w:szCs w:val="24"/>
        </w:rPr>
        <w:t xml:space="preserve"> Extended time with peers also has the potential to provide for </w:t>
      </w:r>
      <w:r w:rsidR="00DB0152">
        <w:rPr>
          <w:rFonts w:ascii="Times New Roman" w:hAnsi="Times New Roman" w:cs="Times New Roman"/>
          <w:sz w:val="24"/>
          <w:szCs w:val="24"/>
        </w:rPr>
        <w:t xml:space="preserve">relatedness, a </w:t>
      </w:r>
      <w:r>
        <w:rPr>
          <w:rFonts w:ascii="Times New Roman" w:hAnsi="Times New Roman" w:cs="Times New Roman"/>
          <w:sz w:val="24"/>
          <w:szCs w:val="24"/>
        </w:rPr>
        <w:t>need fulfillment.</w:t>
      </w:r>
    </w:p>
    <w:p w14:paraId="6CADC02E" w14:textId="77777777" w:rsidR="00B5086C" w:rsidRDefault="00B5086C" w:rsidP="00B5086C">
      <w:pPr>
        <w:pStyle w:val="ListParagraph"/>
        <w:spacing w:after="0" w:line="480" w:lineRule="auto"/>
        <w:ind w:left="0" w:firstLine="720"/>
      </w:pPr>
      <w:r>
        <w:rPr>
          <w:rFonts w:ascii="Times New Roman" w:hAnsi="Times New Roman" w:cs="Times New Roman"/>
          <w:sz w:val="24"/>
          <w:szCs w:val="24"/>
        </w:rPr>
        <w:t xml:space="preserve">Reform models of professional development such as </w:t>
      </w:r>
      <w:proofErr w:type="spellStart"/>
      <w:r>
        <w:rPr>
          <w:rFonts w:ascii="Times New Roman" w:hAnsi="Times New Roman" w:cs="Times New Roman"/>
          <w:sz w:val="24"/>
          <w:szCs w:val="24"/>
        </w:rPr>
        <w:t>EdCamps</w:t>
      </w:r>
      <w:proofErr w:type="spellEnd"/>
      <w:r>
        <w:rPr>
          <w:rFonts w:ascii="Times New Roman" w:hAnsi="Times New Roman" w:cs="Times New Roman"/>
          <w:sz w:val="24"/>
          <w:szCs w:val="24"/>
        </w:rPr>
        <w:t xml:space="preserve">, which have implemented collaboration, teacher-inquiry and teacher choice have noticed improved teacher practice (Carpenter </w:t>
      </w:r>
      <w:r w:rsidR="00716EA9">
        <w:rPr>
          <w:rFonts w:ascii="Times New Roman" w:hAnsi="Times New Roman" w:cs="Times New Roman"/>
          <w:sz w:val="24"/>
          <w:szCs w:val="24"/>
        </w:rPr>
        <w:t>&amp;</w:t>
      </w:r>
      <w:r>
        <w:rPr>
          <w:rFonts w:ascii="Times New Roman" w:hAnsi="Times New Roman" w:cs="Times New Roman"/>
          <w:sz w:val="24"/>
          <w:szCs w:val="24"/>
        </w:rPr>
        <w:t xml:space="preserve"> Linton, 2015). This is an example of a model which uses some of the effective features of professional development, yet linkages between the features of this model and others on teacher motivation, efficacy and knowledge is yet to be investigated. Motivation research is currently dominated by quantitative studies. Additional qualitative studies of effective design </w:t>
      </w:r>
      <w:r>
        <w:rPr>
          <w:rFonts w:ascii="Times New Roman" w:hAnsi="Times New Roman" w:cs="Times New Roman"/>
          <w:sz w:val="24"/>
          <w:szCs w:val="24"/>
        </w:rPr>
        <w:lastRenderedPageBreak/>
        <w:t xml:space="preserve">elements are needed to help understand how external elements create conditions that effect teacher motivation during professional development. </w:t>
      </w:r>
      <w:r w:rsidRPr="00CA0F6B">
        <w:rPr>
          <w:rFonts w:ascii="Times New Roman" w:hAnsi="Times New Roman" w:cs="Times New Roman"/>
          <w:sz w:val="24"/>
          <w:szCs w:val="24"/>
        </w:rPr>
        <w:t xml:space="preserve">The effectiveness of the professional development design in this study will be measured by the satisfaction of teachers’ basic psychological needs, changes in knowledge and efficacy. The following chapter proposes a theoretical framework explaining the satisfaction of autonomy, competence and relatedness </w:t>
      </w:r>
      <w:r>
        <w:rPr>
          <w:rFonts w:ascii="Times New Roman" w:hAnsi="Times New Roman" w:cs="Times New Roman"/>
          <w:sz w:val="24"/>
          <w:szCs w:val="24"/>
        </w:rPr>
        <w:t xml:space="preserve">using a </w:t>
      </w:r>
      <w:r w:rsidRPr="00CA0F6B">
        <w:rPr>
          <w:rFonts w:ascii="Times New Roman" w:hAnsi="Times New Roman" w:cs="Times New Roman"/>
          <w:sz w:val="24"/>
          <w:szCs w:val="24"/>
        </w:rPr>
        <w:t>collaborative action research</w:t>
      </w:r>
      <w:r>
        <w:rPr>
          <w:rFonts w:ascii="Times New Roman" w:hAnsi="Times New Roman" w:cs="Times New Roman"/>
          <w:sz w:val="24"/>
          <w:szCs w:val="24"/>
        </w:rPr>
        <w:t xml:space="preserve"> format</w:t>
      </w:r>
      <w:r w:rsidRPr="00CA0F6B">
        <w:rPr>
          <w:rFonts w:ascii="Times New Roman" w:hAnsi="Times New Roman" w:cs="Times New Roman"/>
          <w:sz w:val="24"/>
          <w:szCs w:val="24"/>
        </w:rPr>
        <w:t>.</w:t>
      </w:r>
    </w:p>
    <w:p w14:paraId="60B28CB6" w14:textId="77777777" w:rsidR="00B5086C" w:rsidRDefault="00B5086C" w:rsidP="00CD5DE9">
      <w:pPr>
        <w:spacing w:after="0" w:line="480" w:lineRule="auto"/>
        <w:rPr>
          <w:rFonts w:ascii="Times New Roman" w:hAnsi="Times New Roman" w:cs="Times New Roman"/>
          <w:sz w:val="24"/>
          <w:szCs w:val="24"/>
        </w:rPr>
      </w:pPr>
    </w:p>
    <w:p w14:paraId="3CCD0074" w14:textId="77777777" w:rsidR="00B5086C" w:rsidRDefault="00B5086C" w:rsidP="00CD5DE9">
      <w:pPr>
        <w:spacing w:after="0" w:line="480" w:lineRule="auto"/>
        <w:rPr>
          <w:rFonts w:ascii="Times New Roman" w:hAnsi="Times New Roman" w:cs="Times New Roman"/>
          <w:sz w:val="24"/>
          <w:szCs w:val="24"/>
        </w:rPr>
      </w:pPr>
    </w:p>
    <w:p w14:paraId="1F972FEB" w14:textId="77777777" w:rsidR="00B5086C" w:rsidRDefault="00B5086C" w:rsidP="00CD5DE9">
      <w:pPr>
        <w:spacing w:after="0" w:line="480" w:lineRule="auto"/>
        <w:rPr>
          <w:rFonts w:ascii="Times New Roman" w:hAnsi="Times New Roman" w:cs="Times New Roman"/>
          <w:sz w:val="24"/>
          <w:szCs w:val="24"/>
        </w:rPr>
      </w:pPr>
    </w:p>
    <w:p w14:paraId="061612AE" w14:textId="77777777" w:rsidR="00B5086C" w:rsidRDefault="00B5086C" w:rsidP="00CD5DE9">
      <w:pPr>
        <w:spacing w:after="0" w:line="480" w:lineRule="auto"/>
        <w:rPr>
          <w:rFonts w:ascii="Times New Roman" w:hAnsi="Times New Roman" w:cs="Times New Roman"/>
          <w:sz w:val="24"/>
          <w:szCs w:val="24"/>
        </w:rPr>
      </w:pPr>
    </w:p>
    <w:p w14:paraId="17D75B8E" w14:textId="77777777" w:rsidR="00B5086C" w:rsidRDefault="00B5086C" w:rsidP="00CD5DE9">
      <w:pPr>
        <w:spacing w:after="0" w:line="480" w:lineRule="auto"/>
        <w:rPr>
          <w:rFonts w:ascii="Times New Roman" w:hAnsi="Times New Roman" w:cs="Times New Roman"/>
          <w:sz w:val="24"/>
          <w:szCs w:val="24"/>
        </w:rPr>
      </w:pPr>
    </w:p>
    <w:p w14:paraId="3BE00EDC" w14:textId="77777777" w:rsidR="00B5086C" w:rsidRDefault="00B5086C" w:rsidP="00CD5DE9">
      <w:pPr>
        <w:spacing w:after="0" w:line="480" w:lineRule="auto"/>
        <w:rPr>
          <w:rFonts w:ascii="Times New Roman" w:hAnsi="Times New Roman" w:cs="Times New Roman"/>
          <w:sz w:val="24"/>
          <w:szCs w:val="24"/>
        </w:rPr>
      </w:pPr>
    </w:p>
    <w:p w14:paraId="1DA6D136" w14:textId="77777777" w:rsidR="00B5086C" w:rsidRDefault="00B5086C" w:rsidP="00CD5DE9">
      <w:pPr>
        <w:spacing w:after="0" w:line="480" w:lineRule="auto"/>
        <w:rPr>
          <w:rFonts w:ascii="Times New Roman" w:hAnsi="Times New Roman" w:cs="Times New Roman"/>
          <w:sz w:val="24"/>
          <w:szCs w:val="24"/>
        </w:rPr>
      </w:pPr>
    </w:p>
    <w:p w14:paraId="23B4BC71" w14:textId="77777777" w:rsidR="00B5086C" w:rsidRDefault="00B5086C" w:rsidP="00CD5DE9">
      <w:pPr>
        <w:spacing w:after="0" w:line="480" w:lineRule="auto"/>
        <w:rPr>
          <w:rFonts w:ascii="Times New Roman" w:hAnsi="Times New Roman" w:cs="Times New Roman"/>
          <w:sz w:val="24"/>
          <w:szCs w:val="24"/>
        </w:rPr>
      </w:pPr>
    </w:p>
    <w:p w14:paraId="67ADFAE3" w14:textId="77777777" w:rsidR="00B5086C" w:rsidRDefault="00B5086C" w:rsidP="00CD5DE9">
      <w:pPr>
        <w:spacing w:after="0" w:line="480" w:lineRule="auto"/>
        <w:rPr>
          <w:rFonts w:ascii="Times New Roman" w:hAnsi="Times New Roman" w:cs="Times New Roman"/>
          <w:sz w:val="24"/>
          <w:szCs w:val="24"/>
        </w:rPr>
      </w:pPr>
    </w:p>
    <w:p w14:paraId="187ECD61" w14:textId="77777777" w:rsidR="00B5086C" w:rsidRDefault="00B5086C" w:rsidP="00CD5DE9">
      <w:pPr>
        <w:spacing w:after="0" w:line="480" w:lineRule="auto"/>
        <w:rPr>
          <w:rFonts w:ascii="Times New Roman" w:hAnsi="Times New Roman" w:cs="Times New Roman"/>
          <w:sz w:val="24"/>
          <w:szCs w:val="24"/>
        </w:rPr>
      </w:pPr>
    </w:p>
    <w:p w14:paraId="5399BFD4" w14:textId="77777777" w:rsidR="00B5086C" w:rsidRDefault="00B5086C" w:rsidP="00CD5DE9">
      <w:pPr>
        <w:spacing w:after="0" w:line="480" w:lineRule="auto"/>
        <w:rPr>
          <w:rFonts w:ascii="Times New Roman" w:hAnsi="Times New Roman" w:cs="Times New Roman"/>
          <w:sz w:val="24"/>
          <w:szCs w:val="24"/>
        </w:rPr>
      </w:pPr>
    </w:p>
    <w:p w14:paraId="4C610DB1" w14:textId="77777777" w:rsidR="00B5086C" w:rsidRDefault="00B5086C" w:rsidP="00CD5DE9">
      <w:pPr>
        <w:spacing w:after="0" w:line="480" w:lineRule="auto"/>
        <w:rPr>
          <w:rFonts w:ascii="Times New Roman" w:hAnsi="Times New Roman" w:cs="Times New Roman"/>
          <w:sz w:val="24"/>
          <w:szCs w:val="24"/>
        </w:rPr>
      </w:pPr>
    </w:p>
    <w:p w14:paraId="42572BCC" w14:textId="77777777" w:rsidR="00B5086C" w:rsidRDefault="00B5086C" w:rsidP="00CD5DE9">
      <w:pPr>
        <w:spacing w:after="0" w:line="480" w:lineRule="auto"/>
        <w:rPr>
          <w:rFonts w:ascii="Times New Roman" w:hAnsi="Times New Roman" w:cs="Times New Roman"/>
          <w:sz w:val="24"/>
          <w:szCs w:val="24"/>
        </w:rPr>
      </w:pPr>
    </w:p>
    <w:p w14:paraId="25380B8D" w14:textId="77777777" w:rsidR="00B5086C" w:rsidRDefault="00B5086C" w:rsidP="00CD5DE9">
      <w:pPr>
        <w:spacing w:after="0" w:line="480" w:lineRule="auto"/>
        <w:rPr>
          <w:rFonts w:ascii="Times New Roman" w:hAnsi="Times New Roman" w:cs="Times New Roman"/>
          <w:sz w:val="24"/>
          <w:szCs w:val="24"/>
        </w:rPr>
      </w:pPr>
    </w:p>
    <w:p w14:paraId="721FDCE9" w14:textId="77777777" w:rsidR="00B5086C" w:rsidRDefault="00B5086C" w:rsidP="00CD5DE9">
      <w:pPr>
        <w:spacing w:after="0" w:line="480" w:lineRule="auto"/>
        <w:rPr>
          <w:rFonts w:ascii="Times New Roman" w:hAnsi="Times New Roman" w:cs="Times New Roman"/>
          <w:sz w:val="24"/>
          <w:szCs w:val="24"/>
        </w:rPr>
      </w:pPr>
    </w:p>
    <w:p w14:paraId="4B6ADBCB" w14:textId="77777777" w:rsidR="00B5086C" w:rsidRDefault="00B5086C" w:rsidP="00CD5DE9">
      <w:pPr>
        <w:spacing w:after="0" w:line="480" w:lineRule="auto"/>
        <w:rPr>
          <w:rFonts w:ascii="Times New Roman" w:hAnsi="Times New Roman" w:cs="Times New Roman"/>
          <w:sz w:val="24"/>
          <w:szCs w:val="24"/>
        </w:rPr>
      </w:pPr>
    </w:p>
    <w:p w14:paraId="5D7ECC0B" w14:textId="77777777" w:rsidR="00B5086C" w:rsidRDefault="00B5086C" w:rsidP="00CD5DE9">
      <w:pPr>
        <w:spacing w:after="0" w:line="480" w:lineRule="auto"/>
        <w:rPr>
          <w:rFonts w:ascii="Times New Roman" w:hAnsi="Times New Roman" w:cs="Times New Roman"/>
          <w:sz w:val="24"/>
          <w:szCs w:val="24"/>
        </w:rPr>
      </w:pPr>
    </w:p>
    <w:p w14:paraId="64669EE8" w14:textId="77777777" w:rsidR="00CD5DE9" w:rsidRPr="0087669F" w:rsidRDefault="00A42664" w:rsidP="00A42664">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lastRenderedPageBreak/>
        <w:t>CHAPTER 3</w:t>
      </w:r>
      <w:r w:rsidR="00B33AB4" w:rsidRPr="0087669F">
        <w:rPr>
          <w:rFonts w:ascii="Times New Roman" w:hAnsi="Times New Roman" w:cs="Times New Roman"/>
          <w:b/>
          <w:bCs/>
          <w:sz w:val="24"/>
          <w:szCs w:val="24"/>
        </w:rPr>
        <w:t>:</w:t>
      </w:r>
    </w:p>
    <w:p w14:paraId="4FEB0D1C" w14:textId="77777777" w:rsidR="00A42664" w:rsidRPr="0087669F" w:rsidRDefault="00A42664" w:rsidP="005613D1">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t xml:space="preserve">THEORETICAL FRAMEWORK </w:t>
      </w:r>
    </w:p>
    <w:p w14:paraId="0762DB6B"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Traditional models of professional development have generally engendered dissatisfaction among teachers due to many (if not all) of the issues discussed in the previous section. Not only are teachers dissatisfied with th</w:t>
      </w:r>
      <w:r w:rsidR="005613D1">
        <w:rPr>
          <w:rFonts w:ascii="Times New Roman" w:hAnsi="Times New Roman" w:cs="Times New Roman"/>
          <w:sz w:val="24"/>
          <w:szCs w:val="24"/>
        </w:rPr>
        <w:t xml:space="preserve">eir experiences with traditional </w:t>
      </w:r>
      <w:r w:rsidRPr="00801462">
        <w:rPr>
          <w:rFonts w:ascii="Times New Roman" w:hAnsi="Times New Roman" w:cs="Times New Roman"/>
          <w:sz w:val="24"/>
          <w:szCs w:val="24"/>
        </w:rPr>
        <w:t>models</w:t>
      </w:r>
      <w:r w:rsidR="005613D1">
        <w:rPr>
          <w:rFonts w:ascii="Times New Roman" w:hAnsi="Times New Roman" w:cs="Times New Roman"/>
          <w:sz w:val="24"/>
          <w:szCs w:val="24"/>
        </w:rPr>
        <w:t xml:space="preserve"> of PD</w:t>
      </w:r>
      <w:r w:rsidRPr="00801462">
        <w:rPr>
          <w:rFonts w:ascii="Times New Roman" w:hAnsi="Times New Roman" w:cs="Times New Roman"/>
          <w:sz w:val="24"/>
          <w:szCs w:val="24"/>
        </w:rPr>
        <w:t>, but districts and states also continue to search for what will result in improvement in practice. Further research is needed to study the extent to which more recent</w:t>
      </w:r>
      <w:r w:rsidR="005613D1">
        <w:rPr>
          <w:rFonts w:ascii="Times New Roman" w:hAnsi="Times New Roman" w:cs="Times New Roman"/>
          <w:sz w:val="24"/>
          <w:szCs w:val="24"/>
        </w:rPr>
        <w:t>, innovative PD</w:t>
      </w:r>
      <w:r w:rsidRPr="00801462">
        <w:rPr>
          <w:rFonts w:ascii="Times New Roman" w:hAnsi="Times New Roman" w:cs="Times New Roman"/>
          <w:sz w:val="24"/>
          <w:szCs w:val="24"/>
        </w:rPr>
        <w:t xml:space="preserve"> models provide conditions that</w:t>
      </w:r>
      <w:r w:rsidR="005613D1">
        <w:rPr>
          <w:rFonts w:ascii="Times New Roman" w:hAnsi="Times New Roman" w:cs="Times New Roman"/>
          <w:sz w:val="24"/>
          <w:szCs w:val="24"/>
        </w:rPr>
        <w:t xml:space="preserve"> support and/or nurture </w:t>
      </w:r>
      <w:r w:rsidRPr="00801462">
        <w:rPr>
          <w:rFonts w:ascii="Times New Roman" w:hAnsi="Times New Roman" w:cs="Times New Roman"/>
          <w:sz w:val="24"/>
          <w:szCs w:val="24"/>
        </w:rPr>
        <w:t xml:space="preserve">teachers’ basic psychological needs, and that provide concomitant growth in knowledge and efficacy as a result. </w:t>
      </w:r>
      <w:r w:rsidR="00724F24">
        <w:rPr>
          <w:rFonts w:ascii="Times New Roman" w:hAnsi="Times New Roman" w:cs="Times New Roman"/>
          <w:sz w:val="24"/>
          <w:szCs w:val="24"/>
        </w:rPr>
        <w:t>An a</w:t>
      </w:r>
      <w:r w:rsidRPr="00801462">
        <w:rPr>
          <w:rFonts w:ascii="Times New Roman" w:hAnsi="Times New Roman" w:cs="Times New Roman"/>
          <w:sz w:val="24"/>
          <w:szCs w:val="24"/>
        </w:rPr>
        <w:t xml:space="preserve">ction research </w:t>
      </w:r>
      <w:r w:rsidR="00724F24">
        <w:rPr>
          <w:rFonts w:ascii="Times New Roman" w:hAnsi="Times New Roman" w:cs="Times New Roman"/>
          <w:sz w:val="24"/>
          <w:szCs w:val="24"/>
        </w:rPr>
        <w:t xml:space="preserve">approach to teacher professional development </w:t>
      </w:r>
      <w:r w:rsidRPr="00801462">
        <w:rPr>
          <w:rFonts w:ascii="Times New Roman" w:hAnsi="Times New Roman" w:cs="Times New Roman"/>
          <w:sz w:val="24"/>
          <w:szCs w:val="24"/>
        </w:rPr>
        <w:t>w</w:t>
      </w:r>
      <w:r w:rsidR="00022760">
        <w:rPr>
          <w:rFonts w:ascii="Times New Roman" w:hAnsi="Times New Roman" w:cs="Times New Roman"/>
          <w:sz w:val="24"/>
          <w:szCs w:val="24"/>
        </w:rPr>
        <w:t xml:space="preserve">as </w:t>
      </w:r>
      <w:r w:rsidRPr="00801462">
        <w:rPr>
          <w:rFonts w:ascii="Times New Roman" w:hAnsi="Times New Roman" w:cs="Times New Roman"/>
          <w:sz w:val="24"/>
          <w:szCs w:val="24"/>
        </w:rPr>
        <w:t xml:space="preserve">the reform model used in the study because its basic framework includes several characteristics of an effective professional development model. It also loosely aligns with </w:t>
      </w:r>
      <w:r w:rsidR="00724F24">
        <w:rPr>
          <w:rFonts w:ascii="Times New Roman" w:hAnsi="Times New Roman" w:cs="Times New Roman"/>
          <w:sz w:val="24"/>
          <w:szCs w:val="24"/>
        </w:rPr>
        <w:t xml:space="preserve">the </w:t>
      </w:r>
      <w:proofErr w:type="gramStart"/>
      <w:r w:rsidRPr="00801462">
        <w:rPr>
          <w:rFonts w:ascii="Times New Roman" w:hAnsi="Times New Roman" w:cs="Times New Roman"/>
          <w:sz w:val="24"/>
          <w:szCs w:val="24"/>
        </w:rPr>
        <w:t>conditions</w:t>
      </w:r>
      <w:proofErr w:type="gramEnd"/>
      <w:r w:rsidR="00724F24">
        <w:rPr>
          <w:rFonts w:ascii="Times New Roman" w:hAnsi="Times New Roman" w:cs="Times New Roman"/>
          <w:sz w:val="24"/>
          <w:szCs w:val="24"/>
        </w:rPr>
        <w:t xml:space="preserve"> researcher suggests are supportive of </w:t>
      </w:r>
      <w:r w:rsidRPr="00801462">
        <w:rPr>
          <w:rFonts w:ascii="Times New Roman" w:hAnsi="Times New Roman" w:cs="Times New Roman"/>
          <w:sz w:val="24"/>
          <w:szCs w:val="24"/>
        </w:rPr>
        <w:t>a teacher’s basic psychological needs for competence, autonomy, and relatedness in the professional learning context</w:t>
      </w:r>
      <w:r w:rsidR="00724F24">
        <w:rPr>
          <w:rFonts w:ascii="Times New Roman" w:hAnsi="Times New Roman" w:cs="Times New Roman"/>
          <w:sz w:val="24"/>
          <w:szCs w:val="24"/>
        </w:rPr>
        <w:t xml:space="preserve"> (Ryan &amp; Deci, 2017; Ryan &amp; Weinstein, 2009)</w:t>
      </w:r>
      <w:r w:rsidRPr="00801462">
        <w:rPr>
          <w:rFonts w:ascii="Times New Roman" w:hAnsi="Times New Roman" w:cs="Times New Roman"/>
          <w:sz w:val="24"/>
          <w:szCs w:val="24"/>
        </w:rPr>
        <w:t xml:space="preserve">. The purpose of this study </w:t>
      </w:r>
      <w:r w:rsidR="00022760">
        <w:rPr>
          <w:rFonts w:ascii="Times New Roman" w:hAnsi="Times New Roman" w:cs="Times New Roman"/>
          <w:sz w:val="24"/>
          <w:szCs w:val="24"/>
        </w:rPr>
        <w:t>was</w:t>
      </w:r>
      <w:r w:rsidRPr="00801462">
        <w:rPr>
          <w:rFonts w:ascii="Times New Roman" w:hAnsi="Times New Roman" w:cs="Times New Roman"/>
          <w:sz w:val="24"/>
          <w:szCs w:val="24"/>
        </w:rPr>
        <w:t xml:space="preserve"> to determine if redesigning the action research model to include structured collaboration, expert coaching and extended learning time would provide improved support for teachers’ basic psychological needs. </w:t>
      </w:r>
      <w:r w:rsidR="00724F24">
        <w:rPr>
          <w:rFonts w:ascii="Times New Roman" w:hAnsi="Times New Roman" w:cs="Times New Roman"/>
          <w:sz w:val="24"/>
          <w:szCs w:val="24"/>
        </w:rPr>
        <w:t>As will be argued in this chapter, w</w:t>
      </w:r>
      <w:r w:rsidRPr="00801462">
        <w:rPr>
          <w:rFonts w:ascii="Times New Roman" w:hAnsi="Times New Roman" w:cs="Times New Roman"/>
          <w:sz w:val="24"/>
          <w:szCs w:val="24"/>
        </w:rPr>
        <w:t>hen their basic psychological needs for competence, autonomy, and relatedness are nurtured during the learning process,</w:t>
      </w:r>
      <w:r w:rsidR="00724F24">
        <w:rPr>
          <w:rFonts w:ascii="Times New Roman" w:hAnsi="Times New Roman" w:cs="Times New Roman"/>
          <w:sz w:val="24"/>
          <w:szCs w:val="24"/>
        </w:rPr>
        <w:t xml:space="preserve"> it is hypothesized that teachers will be </w:t>
      </w:r>
      <w:r w:rsidRPr="00801462">
        <w:rPr>
          <w:rFonts w:ascii="Times New Roman" w:hAnsi="Times New Roman" w:cs="Times New Roman"/>
          <w:sz w:val="24"/>
          <w:szCs w:val="24"/>
        </w:rPr>
        <w:t>more likely to learn more and feel better about their teaching (efficacy).</w:t>
      </w:r>
    </w:p>
    <w:p w14:paraId="76884F17"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Self-Determination Theory</w:t>
      </w:r>
    </w:p>
    <w:p w14:paraId="664F2089"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Self-determination theory (SDT) addresses human motivation and behavior by identifying a spectrum of developmental outcomes ranging from amotivation to intrinsic </w:t>
      </w:r>
      <w:r w:rsidRPr="00801462">
        <w:rPr>
          <w:rFonts w:ascii="Times New Roman" w:hAnsi="Times New Roman" w:cs="Times New Roman"/>
          <w:sz w:val="24"/>
          <w:szCs w:val="24"/>
        </w:rPr>
        <w:lastRenderedPageBreak/>
        <w:t xml:space="preserve">motivation. SDT contends that motivation is determined by social-environmental conditions where an individual’s basic psychological needs of autonomy, relatedness, and competence are either supported or thwarted. Just as there are identified conditions for the development and functioning of our physical bodies, the growth and </w:t>
      </w:r>
      <w:r w:rsidR="00724F24">
        <w:rPr>
          <w:rFonts w:ascii="Times New Roman" w:hAnsi="Times New Roman" w:cs="Times New Roman"/>
          <w:sz w:val="24"/>
          <w:szCs w:val="24"/>
        </w:rPr>
        <w:t>development</w:t>
      </w:r>
      <w:r w:rsidRPr="00801462">
        <w:rPr>
          <w:rFonts w:ascii="Times New Roman" w:hAnsi="Times New Roman" w:cs="Times New Roman"/>
          <w:sz w:val="24"/>
          <w:szCs w:val="24"/>
        </w:rPr>
        <w:t xml:space="preserve"> of people’s personalities and cogniti</w:t>
      </w:r>
      <w:r w:rsidR="00724F24">
        <w:rPr>
          <w:rFonts w:ascii="Times New Roman" w:hAnsi="Times New Roman" w:cs="Times New Roman"/>
          <w:sz w:val="24"/>
          <w:szCs w:val="24"/>
        </w:rPr>
        <w:t xml:space="preserve">on </w:t>
      </w:r>
      <w:r w:rsidRPr="00801462">
        <w:rPr>
          <w:rFonts w:ascii="Times New Roman" w:hAnsi="Times New Roman" w:cs="Times New Roman"/>
          <w:sz w:val="24"/>
          <w:szCs w:val="24"/>
        </w:rPr>
        <w:t>will also only take place under specified conditions (Deci &amp; Ryan, 2002). Only when support for basic psychological needs occur</w:t>
      </w:r>
      <w:r w:rsidR="008A2AA6">
        <w:rPr>
          <w:rFonts w:ascii="Times New Roman" w:hAnsi="Times New Roman" w:cs="Times New Roman"/>
          <w:sz w:val="24"/>
          <w:szCs w:val="24"/>
        </w:rPr>
        <w:t>s</w:t>
      </w:r>
      <w:r w:rsidRPr="00801462">
        <w:rPr>
          <w:rFonts w:ascii="Times New Roman" w:hAnsi="Times New Roman" w:cs="Times New Roman"/>
          <w:sz w:val="24"/>
          <w:szCs w:val="24"/>
        </w:rPr>
        <w:t xml:space="preserve"> within social environments can natural propensities for development and an integrated sense of self-occur (Deci &amp; Ryan, 2002). </w:t>
      </w:r>
    </w:p>
    <w:p w14:paraId="04A0194A"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Basic Psychological Needs Theory</w:t>
      </w:r>
    </w:p>
    <w:p w14:paraId="0CF6E67B"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Basic psychological needs theory (BPNT) is a sub-theory of self-determination theory.  The fulfillment of needs is essential </w:t>
      </w:r>
      <w:r w:rsidR="008A2AA6">
        <w:rPr>
          <w:rFonts w:ascii="Times New Roman" w:hAnsi="Times New Roman" w:cs="Times New Roman"/>
          <w:sz w:val="24"/>
          <w:szCs w:val="24"/>
        </w:rPr>
        <w:t>to activating innate intrinsic motivation in human beings</w:t>
      </w:r>
      <w:r w:rsidRPr="00801462">
        <w:rPr>
          <w:rFonts w:ascii="Times New Roman" w:hAnsi="Times New Roman" w:cs="Times New Roman"/>
          <w:sz w:val="24"/>
          <w:szCs w:val="24"/>
        </w:rPr>
        <w:t xml:space="preserve">. Needs are defined as a necessity for health (Deci &amp; Ryan, 2012). The needs that must be supported to ensure healthy psychological growth and functioning are autonomy, relatedness, and competence (Deci &amp; Ryan, 2012). </w:t>
      </w:r>
      <w:r w:rsidR="008A2AA6">
        <w:rPr>
          <w:rFonts w:ascii="Times New Roman" w:hAnsi="Times New Roman" w:cs="Times New Roman"/>
          <w:sz w:val="24"/>
          <w:szCs w:val="24"/>
        </w:rPr>
        <w:t xml:space="preserve">As they state: </w:t>
      </w:r>
      <w:r w:rsidRPr="00801462">
        <w:rPr>
          <w:rFonts w:ascii="Times New Roman" w:hAnsi="Times New Roman" w:cs="Times New Roman"/>
          <w:sz w:val="24"/>
          <w:szCs w:val="24"/>
        </w:rPr>
        <w:t xml:space="preserve">“The healthy human psyche ongoingly strives for these nutriments and, when possible gravitate towards situations that provide them” (Deci &amp; Ryan, 2002, p. 7). The degree to which an individual’s basic needs for autonomy, relatedness, and competence are met, determines their ability to merge their new self-extensions with other cognitive functions (Deci &amp; Ryan, 2012). Social contexts are either incubators of need support or threatening and detrimental to the satisfaction of these psychological needs (Deci </w:t>
      </w:r>
      <w:r w:rsidR="007D5C3F">
        <w:rPr>
          <w:rFonts w:ascii="Times New Roman" w:hAnsi="Times New Roman" w:cs="Times New Roman"/>
          <w:sz w:val="24"/>
          <w:szCs w:val="24"/>
        </w:rPr>
        <w:t>&amp;</w:t>
      </w:r>
      <w:r w:rsidRPr="00801462">
        <w:rPr>
          <w:rFonts w:ascii="Times New Roman" w:hAnsi="Times New Roman" w:cs="Times New Roman"/>
          <w:sz w:val="24"/>
          <w:szCs w:val="24"/>
        </w:rPr>
        <w:t xml:space="preserve"> Ryan, 2012). As these psychological needs are more fully met, it will result in the development of an individual's overall psychological health (</w:t>
      </w:r>
      <w:proofErr w:type="spellStart"/>
      <w:r w:rsidRPr="00801462">
        <w:rPr>
          <w:rFonts w:ascii="Times New Roman" w:hAnsi="Times New Roman" w:cs="Times New Roman"/>
          <w:sz w:val="24"/>
          <w:szCs w:val="24"/>
        </w:rPr>
        <w:t>Chirkov</w:t>
      </w:r>
      <w:proofErr w:type="spellEnd"/>
      <w:r w:rsidRPr="00801462">
        <w:rPr>
          <w:rFonts w:ascii="Times New Roman" w:hAnsi="Times New Roman" w:cs="Times New Roman"/>
          <w:sz w:val="24"/>
          <w:szCs w:val="24"/>
        </w:rPr>
        <w:t xml:space="preserve"> et al., 2003; </w:t>
      </w:r>
      <w:r w:rsidR="008A2AA6" w:rsidRPr="00801462">
        <w:rPr>
          <w:rFonts w:ascii="Times New Roman" w:hAnsi="Times New Roman" w:cs="Times New Roman"/>
          <w:sz w:val="24"/>
          <w:szCs w:val="24"/>
        </w:rPr>
        <w:t>Deci &amp; Ryan, 2012</w:t>
      </w:r>
      <w:r w:rsidR="008A2AA6">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Kasser</w:t>
      </w:r>
      <w:proofErr w:type="spellEnd"/>
      <w:r w:rsidRPr="00801462">
        <w:rPr>
          <w:rFonts w:ascii="Times New Roman" w:hAnsi="Times New Roman" w:cs="Times New Roman"/>
          <w:sz w:val="24"/>
          <w:szCs w:val="24"/>
        </w:rPr>
        <w:t xml:space="preserve"> &amp; Ryan, 1999; Williams</w:t>
      </w:r>
      <w:r w:rsidR="008A2AA6">
        <w:rPr>
          <w:rFonts w:ascii="Times New Roman" w:hAnsi="Times New Roman" w:cs="Times New Roman"/>
          <w:sz w:val="24"/>
          <w:szCs w:val="24"/>
        </w:rPr>
        <w:t xml:space="preserve"> </w:t>
      </w:r>
      <w:r w:rsidRPr="00801462">
        <w:rPr>
          <w:rFonts w:ascii="Times New Roman" w:hAnsi="Times New Roman" w:cs="Times New Roman"/>
          <w:sz w:val="24"/>
          <w:szCs w:val="24"/>
        </w:rPr>
        <w:t xml:space="preserve">et al., 2006).  </w:t>
      </w:r>
    </w:p>
    <w:p w14:paraId="76F4B1CE"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Deci and Ryan (2002), define autonomy as an individual’s recognition that they are the source of control for their own behavior. The behavior of autonomous individuals originates </w:t>
      </w:r>
      <w:r w:rsidRPr="00801462">
        <w:rPr>
          <w:rFonts w:ascii="Times New Roman" w:hAnsi="Times New Roman" w:cs="Times New Roman"/>
          <w:sz w:val="24"/>
          <w:szCs w:val="24"/>
        </w:rPr>
        <w:lastRenderedPageBreak/>
        <w:t xml:space="preserve">from a place of individual interest and integrated values, resulting in self-expression. Research has proven that education reform relies primarily on incentives, pressure, and control (Deci &amp; Ryan, 2016). Often in schools, teachers feel snared by school, district, and state mandates that control the process of their teaching or prescribe and control </w:t>
      </w:r>
      <w:r w:rsidR="008A2AA6">
        <w:rPr>
          <w:rFonts w:ascii="Times New Roman" w:hAnsi="Times New Roman" w:cs="Times New Roman"/>
          <w:sz w:val="24"/>
          <w:szCs w:val="24"/>
        </w:rPr>
        <w:t xml:space="preserve">what or </w:t>
      </w:r>
      <w:r w:rsidRPr="00801462">
        <w:rPr>
          <w:rFonts w:ascii="Times New Roman" w:hAnsi="Times New Roman" w:cs="Times New Roman"/>
          <w:sz w:val="24"/>
          <w:szCs w:val="24"/>
        </w:rPr>
        <w:t xml:space="preserve">how they should teach (Deci &amp; Ryan, 2016). Even though teachers are </w:t>
      </w:r>
      <w:r w:rsidR="008A2AA6">
        <w:rPr>
          <w:rFonts w:ascii="Times New Roman" w:hAnsi="Times New Roman" w:cs="Times New Roman"/>
          <w:sz w:val="24"/>
          <w:szCs w:val="24"/>
        </w:rPr>
        <w:t xml:space="preserve">ostensibly in charge of </w:t>
      </w:r>
      <w:r w:rsidRPr="00801462">
        <w:rPr>
          <w:rFonts w:ascii="Times New Roman" w:hAnsi="Times New Roman" w:cs="Times New Roman"/>
          <w:sz w:val="24"/>
          <w:szCs w:val="24"/>
        </w:rPr>
        <w:t xml:space="preserve">decision-making in the classroom, they often feel undermined by mandates for teaching and learning (Ryan, </w:t>
      </w:r>
      <w:proofErr w:type="spellStart"/>
      <w:r w:rsidRPr="00801462">
        <w:rPr>
          <w:rFonts w:ascii="Times New Roman" w:hAnsi="Times New Roman" w:cs="Times New Roman"/>
          <w:sz w:val="24"/>
          <w:szCs w:val="24"/>
        </w:rPr>
        <w:t>Bernieri</w:t>
      </w:r>
      <w:proofErr w:type="spellEnd"/>
      <w:r w:rsidRPr="00801462">
        <w:rPr>
          <w:rFonts w:ascii="Times New Roman" w:hAnsi="Times New Roman" w:cs="Times New Roman"/>
          <w:sz w:val="24"/>
          <w:szCs w:val="24"/>
        </w:rPr>
        <w:t>, &amp; Holt, 1984). To promote educational outcomes of conceptual learning, competent performance and psychological well-being, reform efforts must provide autonomy</w:t>
      </w:r>
      <w:r w:rsidR="008A2AA6">
        <w:rPr>
          <w:rFonts w:ascii="Times New Roman" w:hAnsi="Times New Roman" w:cs="Times New Roman"/>
          <w:sz w:val="24"/>
          <w:szCs w:val="24"/>
        </w:rPr>
        <w:t xml:space="preserve"> on the part of decision makers</w:t>
      </w:r>
      <w:r w:rsidRPr="00801462">
        <w:rPr>
          <w:rFonts w:ascii="Times New Roman" w:hAnsi="Times New Roman" w:cs="Times New Roman"/>
          <w:sz w:val="24"/>
          <w:szCs w:val="24"/>
        </w:rPr>
        <w:t xml:space="preserve"> (Deci &amp; Ryan, 2016). </w:t>
      </w:r>
      <w:bookmarkStart w:id="2" w:name="_Hlk43652089"/>
      <w:r w:rsidRPr="00801462">
        <w:rPr>
          <w:rFonts w:ascii="Times New Roman" w:hAnsi="Times New Roman" w:cs="Times New Roman"/>
          <w:sz w:val="24"/>
          <w:szCs w:val="24"/>
        </w:rPr>
        <w:t xml:space="preserve">Autonomously motivated individuals </w:t>
      </w:r>
      <w:r w:rsidR="008A2AA6">
        <w:rPr>
          <w:rFonts w:ascii="Times New Roman" w:hAnsi="Times New Roman" w:cs="Times New Roman"/>
          <w:sz w:val="24"/>
          <w:szCs w:val="24"/>
        </w:rPr>
        <w:t>have</w:t>
      </w:r>
      <w:r w:rsidR="008A2AA6" w:rsidRPr="00801462">
        <w:rPr>
          <w:rFonts w:ascii="Times New Roman" w:hAnsi="Times New Roman" w:cs="Times New Roman"/>
          <w:sz w:val="24"/>
          <w:szCs w:val="24"/>
        </w:rPr>
        <w:t xml:space="preserve"> </w:t>
      </w:r>
      <w:r w:rsidRPr="00801462">
        <w:rPr>
          <w:rFonts w:ascii="Times New Roman" w:hAnsi="Times New Roman" w:cs="Times New Roman"/>
          <w:sz w:val="24"/>
          <w:szCs w:val="24"/>
        </w:rPr>
        <w:t xml:space="preserve">better relationships, </w:t>
      </w:r>
      <w:r w:rsidR="008A2AA6">
        <w:rPr>
          <w:rFonts w:ascii="Times New Roman" w:hAnsi="Times New Roman" w:cs="Times New Roman"/>
          <w:sz w:val="24"/>
          <w:szCs w:val="24"/>
        </w:rPr>
        <w:t xml:space="preserve">demonstrate </w:t>
      </w:r>
      <w:r w:rsidRPr="00801462">
        <w:rPr>
          <w:rFonts w:ascii="Times New Roman" w:hAnsi="Times New Roman" w:cs="Times New Roman"/>
          <w:sz w:val="24"/>
          <w:szCs w:val="24"/>
        </w:rPr>
        <w:t>persistence, and perform</w:t>
      </w:r>
      <w:r w:rsidR="008A2AA6">
        <w:rPr>
          <w:rFonts w:ascii="Times New Roman" w:hAnsi="Times New Roman" w:cs="Times New Roman"/>
          <w:sz w:val="24"/>
          <w:szCs w:val="24"/>
        </w:rPr>
        <w:t xml:space="preserve"> at a higher level</w:t>
      </w:r>
      <w:r w:rsidRPr="00801462">
        <w:rPr>
          <w:rFonts w:ascii="Times New Roman" w:hAnsi="Times New Roman" w:cs="Times New Roman"/>
          <w:sz w:val="24"/>
          <w:szCs w:val="24"/>
        </w:rPr>
        <w:t xml:space="preserve"> than those in controlled environments (Deci &amp; Ryan, 2002).</w:t>
      </w:r>
    </w:p>
    <w:bookmarkEnd w:id="2"/>
    <w:p w14:paraId="245623B9"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Deci and Ryan (2002) describe relatedness as a community in which its members feel connected, cared for, and</w:t>
      </w:r>
      <w:r w:rsidR="008A2AA6">
        <w:rPr>
          <w:rFonts w:ascii="Times New Roman" w:hAnsi="Times New Roman" w:cs="Times New Roman"/>
          <w:sz w:val="24"/>
          <w:szCs w:val="24"/>
        </w:rPr>
        <w:t xml:space="preserve"> have a </w:t>
      </w:r>
      <w:r w:rsidRPr="00801462">
        <w:rPr>
          <w:rFonts w:ascii="Times New Roman" w:hAnsi="Times New Roman" w:cs="Times New Roman"/>
          <w:sz w:val="24"/>
          <w:szCs w:val="24"/>
        </w:rPr>
        <w:t xml:space="preserve">sense of belonging. Relatedness fulfills the psychological need to feel accepted by others. Much of the research conducted on relatedness and SDT is with individuals or groups of people within one’s proximal social context (Deci &amp; Ryan, 2008). They have found that relatedness within immediate social contexts will affect a person’s development and functioning (Deci &amp; Ryan, 2012).  </w:t>
      </w:r>
    </w:p>
    <w:p w14:paraId="17A53BAA" w14:textId="77777777" w:rsidR="00CD5DE9"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sz w:val="24"/>
          <w:szCs w:val="24"/>
        </w:rPr>
        <w:tab/>
        <w:t xml:space="preserve">Deci and Ryan (2002) refer to competence as the result of an individual’s ability to </w:t>
      </w:r>
      <w:proofErr w:type="gramStart"/>
      <w:r w:rsidRPr="00801462">
        <w:rPr>
          <w:rFonts w:ascii="Times New Roman" w:hAnsi="Times New Roman" w:cs="Times New Roman"/>
          <w:sz w:val="24"/>
          <w:szCs w:val="24"/>
        </w:rPr>
        <w:t>adequately and efficiently convey</w:t>
      </w:r>
      <w:proofErr w:type="gramEnd"/>
      <w:r w:rsidRPr="00801462">
        <w:rPr>
          <w:rFonts w:ascii="Times New Roman" w:hAnsi="Times New Roman" w:cs="Times New Roman"/>
          <w:sz w:val="24"/>
          <w:szCs w:val="24"/>
        </w:rPr>
        <w:t xml:space="preserve"> what one is capable of within one’s social and physical environment. </w:t>
      </w:r>
      <w:proofErr w:type="gramStart"/>
      <w:r w:rsidRPr="00801462">
        <w:rPr>
          <w:rFonts w:ascii="Times New Roman" w:hAnsi="Times New Roman" w:cs="Times New Roman"/>
          <w:sz w:val="24"/>
          <w:szCs w:val="24"/>
        </w:rPr>
        <w:t>In essence, people</w:t>
      </w:r>
      <w:proofErr w:type="gramEnd"/>
      <w:r w:rsidRPr="00801462">
        <w:rPr>
          <w:rFonts w:ascii="Times New Roman" w:hAnsi="Times New Roman" w:cs="Times New Roman"/>
          <w:sz w:val="24"/>
          <w:szCs w:val="24"/>
        </w:rPr>
        <w:t xml:space="preserve"> feel competent when optimally challenged and feel as if the activity in which they are engaging in building their skill or capacity. Theorists believe that humans are motivated to become competent and avoid incompetence</w:t>
      </w:r>
      <w:r w:rsidR="008A2AA6">
        <w:rPr>
          <w:rFonts w:ascii="Times New Roman" w:hAnsi="Times New Roman" w:cs="Times New Roman"/>
          <w:sz w:val="24"/>
          <w:szCs w:val="24"/>
        </w:rPr>
        <w:t xml:space="preserve">, which is driven by a need </w:t>
      </w:r>
      <w:r w:rsidRPr="00801462">
        <w:rPr>
          <w:rFonts w:ascii="Times New Roman" w:hAnsi="Times New Roman" w:cs="Times New Roman"/>
          <w:sz w:val="24"/>
          <w:szCs w:val="24"/>
        </w:rPr>
        <w:t xml:space="preserve">to </w:t>
      </w:r>
      <w:r w:rsidR="008A2AA6">
        <w:rPr>
          <w:rFonts w:ascii="Times New Roman" w:hAnsi="Times New Roman" w:cs="Times New Roman"/>
          <w:sz w:val="24"/>
          <w:szCs w:val="24"/>
        </w:rPr>
        <w:t xml:space="preserve">have </w:t>
      </w:r>
      <w:r w:rsidRPr="00801462">
        <w:rPr>
          <w:rFonts w:ascii="Times New Roman" w:hAnsi="Times New Roman" w:cs="Times New Roman"/>
          <w:sz w:val="24"/>
          <w:szCs w:val="24"/>
        </w:rPr>
        <w:t xml:space="preserve">mastery </w:t>
      </w:r>
      <w:r w:rsidR="008A2AA6">
        <w:rPr>
          <w:rFonts w:ascii="Times New Roman" w:hAnsi="Times New Roman" w:cs="Times New Roman"/>
          <w:sz w:val="24"/>
          <w:szCs w:val="24"/>
        </w:rPr>
        <w:t>over</w:t>
      </w:r>
      <w:r w:rsidR="008A2AA6" w:rsidRPr="00801462">
        <w:rPr>
          <w:rFonts w:ascii="Times New Roman" w:hAnsi="Times New Roman" w:cs="Times New Roman"/>
          <w:sz w:val="24"/>
          <w:szCs w:val="24"/>
        </w:rPr>
        <w:t xml:space="preserve"> </w:t>
      </w:r>
      <w:r w:rsidRPr="00801462">
        <w:rPr>
          <w:rFonts w:ascii="Times New Roman" w:hAnsi="Times New Roman" w:cs="Times New Roman"/>
          <w:sz w:val="24"/>
          <w:szCs w:val="24"/>
        </w:rPr>
        <w:t xml:space="preserve">their environment (Elliot, McGregor &amp; Thrash, 2002). White (1959) called </w:t>
      </w:r>
      <w:r w:rsidRPr="00801462">
        <w:rPr>
          <w:rFonts w:ascii="Times New Roman" w:hAnsi="Times New Roman" w:cs="Times New Roman"/>
          <w:sz w:val="24"/>
          <w:szCs w:val="24"/>
        </w:rPr>
        <w:lastRenderedPageBreak/>
        <w:t xml:space="preserve">this urge for individuals to investigate, make necessary changes and become skilled enough to have a direct and immediate effect on their environment, </w:t>
      </w:r>
      <w:r w:rsidR="008A2AA6">
        <w:rPr>
          <w:rFonts w:ascii="Times New Roman" w:hAnsi="Times New Roman" w:cs="Times New Roman"/>
          <w:sz w:val="24"/>
          <w:szCs w:val="24"/>
        </w:rPr>
        <w:t>“</w:t>
      </w:r>
      <w:proofErr w:type="spellStart"/>
      <w:r w:rsidRPr="00801462">
        <w:rPr>
          <w:rFonts w:ascii="Times New Roman" w:hAnsi="Times New Roman" w:cs="Times New Roman"/>
          <w:sz w:val="24"/>
          <w:szCs w:val="24"/>
        </w:rPr>
        <w:t>effect</w:t>
      </w:r>
      <w:r w:rsidR="008A2AA6">
        <w:rPr>
          <w:rFonts w:ascii="Times New Roman" w:hAnsi="Times New Roman" w:cs="Times New Roman"/>
          <w:sz w:val="24"/>
          <w:szCs w:val="24"/>
        </w:rPr>
        <w:t>a</w:t>
      </w:r>
      <w:r w:rsidRPr="00801462">
        <w:rPr>
          <w:rFonts w:ascii="Times New Roman" w:hAnsi="Times New Roman" w:cs="Times New Roman"/>
          <w:sz w:val="24"/>
          <w:szCs w:val="24"/>
        </w:rPr>
        <w:t>nce</w:t>
      </w:r>
      <w:proofErr w:type="spellEnd"/>
      <w:r w:rsidRPr="00801462">
        <w:rPr>
          <w:rFonts w:ascii="Times New Roman" w:hAnsi="Times New Roman" w:cs="Times New Roman"/>
          <w:sz w:val="24"/>
          <w:szCs w:val="24"/>
        </w:rPr>
        <w:t xml:space="preserve"> motivation,</w:t>
      </w:r>
      <w:r w:rsidR="008A2AA6">
        <w:rPr>
          <w:rFonts w:ascii="Times New Roman" w:hAnsi="Times New Roman" w:cs="Times New Roman"/>
          <w:sz w:val="24"/>
          <w:szCs w:val="24"/>
        </w:rPr>
        <w:t>”</w:t>
      </w:r>
      <w:r w:rsidRPr="00801462">
        <w:rPr>
          <w:rFonts w:ascii="Times New Roman" w:hAnsi="Times New Roman" w:cs="Times New Roman"/>
          <w:sz w:val="24"/>
          <w:szCs w:val="24"/>
        </w:rPr>
        <w:t xml:space="preserve"> which </w:t>
      </w:r>
      <w:r w:rsidR="008A2AA6">
        <w:rPr>
          <w:rFonts w:ascii="Times New Roman" w:hAnsi="Times New Roman" w:cs="Times New Roman"/>
          <w:sz w:val="24"/>
          <w:szCs w:val="24"/>
        </w:rPr>
        <w:t>marks</w:t>
      </w:r>
      <w:r w:rsidRPr="00801462">
        <w:rPr>
          <w:rFonts w:ascii="Times New Roman" w:hAnsi="Times New Roman" w:cs="Times New Roman"/>
          <w:sz w:val="24"/>
          <w:szCs w:val="24"/>
        </w:rPr>
        <w:t xml:space="preserve"> the emergence of competence (Elliot, McGregor &amp; Thrash, 2002). According to White (1960, 1963), the result of </w:t>
      </w:r>
      <w:proofErr w:type="spellStart"/>
      <w:r w:rsidRPr="00801462">
        <w:rPr>
          <w:rFonts w:ascii="Times New Roman" w:hAnsi="Times New Roman" w:cs="Times New Roman"/>
          <w:sz w:val="24"/>
          <w:szCs w:val="24"/>
        </w:rPr>
        <w:t>effect</w:t>
      </w:r>
      <w:r w:rsidR="008A2AA6">
        <w:rPr>
          <w:rFonts w:ascii="Times New Roman" w:hAnsi="Times New Roman" w:cs="Times New Roman"/>
          <w:sz w:val="24"/>
          <w:szCs w:val="24"/>
        </w:rPr>
        <w:t>a</w:t>
      </w:r>
      <w:r w:rsidRPr="00801462">
        <w:rPr>
          <w:rFonts w:ascii="Times New Roman" w:hAnsi="Times New Roman" w:cs="Times New Roman"/>
          <w:sz w:val="24"/>
          <w:szCs w:val="24"/>
        </w:rPr>
        <w:t>nce</w:t>
      </w:r>
      <w:proofErr w:type="spellEnd"/>
      <w:r w:rsidRPr="00801462">
        <w:rPr>
          <w:rFonts w:ascii="Times New Roman" w:hAnsi="Times New Roman" w:cs="Times New Roman"/>
          <w:sz w:val="24"/>
          <w:szCs w:val="24"/>
        </w:rPr>
        <w:t xml:space="preserve"> learning is competence and sense of competence (Elliot, McGregor &amp; Thrash, 2002).  </w:t>
      </w:r>
    </w:p>
    <w:p w14:paraId="38EE98DD"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Self-Efficacy</w:t>
      </w:r>
    </w:p>
    <w:p w14:paraId="346B214A" w14:textId="77777777" w:rsidR="00CD5DE9" w:rsidRPr="00801462" w:rsidRDefault="00CD5DE9" w:rsidP="00BC7D63">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r w:rsidR="00EA6551">
        <w:rPr>
          <w:rFonts w:ascii="Times New Roman" w:hAnsi="Times New Roman" w:cs="Times New Roman"/>
          <w:sz w:val="24"/>
          <w:szCs w:val="24"/>
        </w:rPr>
        <w:t xml:space="preserve">Very closely related to feelings of competence is an individual’s sense of self-efficacy. </w:t>
      </w:r>
      <w:r w:rsidR="00BC7D63">
        <w:rPr>
          <w:rFonts w:ascii="Times New Roman" w:hAnsi="Times New Roman" w:cs="Times New Roman"/>
          <w:sz w:val="24"/>
          <w:szCs w:val="24"/>
        </w:rPr>
        <w:t>SDT researchers often claim that</w:t>
      </w:r>
      <w:r w:rsidR="00EA6551">
        <w:rPr>
          <w:rFonts w:ascii="Times New Roman" w:hAnsi="Times New Roman" w:cs="Times New Roman"/>
          <w:sz w:val="24"/>
          <w:szCs w:val="24"/>
        </w:rPr>
        <w:t xml:space="preserve"> self-efficacy </w:t>
      </w:r>
      <w:r w:rsidR="00BC7D63">
        <w:rPr>
          <w:rFonts w:ascii="Times New Roman" w:hAnsi="Times New Roman" w:cs="Times New Roman"/>
          <w:sz w:val="24"/>
          <w:szCs w:val="24"/>
        </w:rPr>
        <w:t>is a mediator which is situated between need fulfillment and motivation/behavior (</w:t>
      </w:r>
      <w:r w:rsidR="00BC7D63" w:rsidRPr="00BC7D63">
        <w:rPr>
          <w:rFonts w:ascii="Times New Roman" w:hAnsi="Times New Roman" w:cs="Times New Roman"/>
          <w:sz w:val="24"/>
          <w:szCs w:val="24"/>
        </w:rPr>
        <w:t>Sweet, Fortier, Strachan, &amp;</w:t>
      </w:r>
      <w:r w:rsidR="00BC7D63">
        <w:rPr>
          <w:rFonts w:ascii="Times New Roman" w:hAnsi="Times New Roman" w:cs="Times New Roman"/>
          <w:sz w:val="24"/>
          <w:szCs w:val="24"/>
        </w:rPr>
        <w:t xml:space="preserve"> </w:t>
      </w:r>
      <w:r w:rsidR="00BC7D63" w:rsidRPr="00BC7D63">
        <w:rPr>
          <w:rFonts w:ascii="Times New Roman" w:hAnsi="Times New Roman" w:cs="Times New Roman"/>
          <w:sz w:val="24"/>
          <w:szCs w:val="24"/>
        </w:rPr>
        <w:t>Blanchard, 2012</w:t>
      </w:r>
      <w:r w:rsidR="00BC7D63">
        <w:rPr>
          <w:rFonts w:ascii="Times New Roman" w:hAnsi="Times New Roman" w:cs="Times New Roman"/>
          <w:sz w:val="24"/>
          <w:szCs w:val="24"/>
        </w:rPr>
        <w:t xml:space="preserve">). </w:t>
      </w:r>
      <w:r w:rsidR="00DF2D27" w:rsidRPr="00801462">
        <w:rPr>
          <w:rFonts w:ascii="Times New Roman" w:hAnsi="Times New Roman" w:cs="Times New Roman"/>
          <w:sz w:val="24"/>
          <w:szCs w:val="24"/>
        </w:rPr>
        <w:t xml:space="preserve">Self-efficacy theory </w:t>
      </w:r>
      <w:r w:rsidR="00DF2D27">
        <w:rPr>
          <w:rFonts w:ascii="Times New Roman" w:hAnsi="Times New Roman" w:cs="Times New Roman"/>
          <w:sz w:val="24"/>
          <w:szCs w:val="24"/>
        </w:rPr>
        <w:t>provides a potential mechanism to explain</w:t>
      </w:r>
      <w:r w:rsidR="00DF2D27" w:rsidRPr="00801462">
        <w:rPr>
          <w:rFonts w:ascii="Times New Roman" w:hAnsi="Times New Roman" w:cs="Times New Roman"/>
          <w:sz w:val="24"/>
          <w:szCs w:val="24"/>
        </w:rPr>
        <w:t xml:space="preserve"> how personal factors and the environment shape behavior (Bandura, 1977, 1997). Self-efficacy is a learned set of beliefs that are specific to the task and context (Bandura, 1997; Maddux, 1999)</w:t>
      </w:r>
      <w:r w:rsidR="00DF2D27">
        <w:rPr>
          <w:rFonts w:ascii="Times New Roman" w:hAnsi="Times New Roman" w:cs="Times New Roman"/>
          <w:sz w:val="24"/>
          <w:szCs w:val="24"/>
        </w:rPr>
        <w:t>,</w:t>
      </w:r>
      <w:r w:rsidR="00DF2D27" w:rsidRPr="00801462">
        <w:rPr>
          <w:rFonts w:ascii="Times New Roman" w:hAnsi="Times New Roman" w:cs="Times New Roman"/>
          <w:sz w:val="24"/>
          <w:szCs w:val="24"/>
        </w:rPr>
        <w:t xml:space="preserve"> making teacher self-efficacy specific to their students and specific learning goals. </w:t>
      </w:r>
      <w:r w:rsidR="00DF2D27">
        <w:rPr>
          <w:rFonts w:ascii="Times New Roman" w:hAnsi="Times New Roman" w:cs="Times New Roman"/>
          <w:sz w:val="24"/>
          <w:szCs w:val="24"/>
        </w:rPr>
        <w:t>Thus, t</w:t>
      </w:r>
      <w:r w:rsidR="00DF2D27" w:rsidRPr="00801462">
        <w:rPr>
          <w:rFonts w:ascii="Times New Roman" w:hAnsi="Times New Roman" w:cs="Times New Roman"/>
          <w:sz w:val="24"/>
          <w:szCs w:val="24"/>
        </w:rPr>
        <w:t>eacher self-efficacy can be defined as “…a teacher’s individual beliefs in their capabilities to perform particular teaching tasks at a specified level of quality in a specified situation</w:t>
      </w:r>
      <w:r w:rsidR="007D5C3F">
        <w:rPr>
          <w:rFonts w:ascii="Times New Roman" w:hAnsi="Times New Roman" w:cs="Times New Roman"/>
          <w:sz w:val="24"/>
          <w:szCs w:val="24"/>
        </w:rPr>
        <w:t>”</w:t>
      </w:r>
      <w:r w:rsidR="00DF2D27" w:rsidRPr="00801462">
        <w:rPr>
          <w:rFonts w:ascii="Times New Roman" w:hAnsi="Times New Roman" w:cs="Times New Roman"/>
          <w:sz w:val="24"/>
          <w:szCs w:val="24"/>
        </w:rPr>
        <w:t xml:space="preserve"> (Dellinger et al., 2008, p. 752). </w:t>
      </w:r>
      <w:r w:rsidRPr="00801462">
        <w:rPr>
          <w:rFonts w:ascii="Times New Roman" w:hAnsi="Times New Roman" w:cs="Times New Roman"/>
          <w:sz w:val="24"/>
          <w:szCs w:val="24"/>
        </w:rPr>
        <w:t>Self-efficacy plays a vital role in schools because a teacher’s belief about their personal efforts and abilities affect</w:t>
      </w:r>
      <w:r w:rsidR="00DF2D27">
        <w:rPr>
          <w:rFonts w:ascii="Times New Roman" w:hAnsi="Times New Roman" w:cs="Times New Roman"/>
          <w:sz w:val="24"/>
          <w:szCs w:val="24"/>
        </w:rPr>
        <w:t>s</w:t>
      </w:r>
      <w:r w:rsidRPr="00801462">
        <w:rPr>
          <w:rFonts w:ascii="Times New Roman" w:hAnsi="Times New Roman" w:cs="Times New Roman"/>
          <w:sz w:val="24"/>
          <w:szCs w:val="24"/>
        </w:rPr>
        <w:t xml:space="preserve"> student outcomes (Ashton &amp; Webb, 1986; </w:t>
      </w:r>
      <w:proofErr w:type="spellStart"/>
      <w:r w:rsidRPr="00801462">
        <w:rPr>
          <w:rFonts w:ascii="Times New Roman" w:hAnsi="Times New Roman" w:cs="Times New Roman"/>
          <w:sz w:val="24"/>
          <w:szCs w:val="24"/>
        </w:rPr>
        <w:t>Capara</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Barbaranelli</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Steca</w:t>
      </w:r>
      <w:proofErr w:type="spellEnd"/>
      <w:r w:rsidRPr="00801462">
        <w:rPr>
          <w:rFonts w:ascii="Times New Roman" w:hAnsi="Times New Roman" w:cs="Times New Roman"/>
          <w:sz w:val="24"/>
          <w:szCs w:val="24"/>
        </w:rPr>
        <w:t xml:space="preserve">, &amp; Malone, 2006; </w:t>
      </w:r>
      <w:proofErr w:type="spellStart"/>
      <w:r w:rsidRPr="00801462">
        <w:rPr>
          <w:rFonts w:ascii="Times New Roman" w:hAnsi="Times New Roman" w:cs="Times New Roman"/>
          <w:sz w:val="24"/>
          <w:szCs w:val="24"/>
        </w:rPr>
        <w:t>Geijsel</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Sleegers</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Stoel</w:t>
      </w:r>
      <w:proofErr w:type="spellEnd"/>
      <w:r w:rsidRPr="00801462">
        <w:rPr>
          <w:rFonts w:ascii="Times New Roman" w:hAnsi="Times New Roman" w:cs="Times New Roman"/>
          <w:sz w:val="24"/>
          <w:szCs w:val="24"/>
        </w:rPr>
        <w:t xml:space="preserve">, &amp; Kruger, 2009; </w:t>
      </w:r>
      <w:proofErr w:type="spellStart"/>
      <w:r w:rsidRPr="00801462">
        <w:rPr>
          <w:rFonts w:ascii="Times New Roman" w:hAnsi="Times New Roman" w:cs="Times New Roman"/>
          <w:sz w:val="24"/>
          <w:szCs w:val="24"/>
        </w:rPr>
        <w:t>Raudenbush</w:t>
      </w:r>
      <w:proofErr w:type="spellEnd"/>
      <w:r w:rsidRPr="00801462">
        <w:rPr>
          <w:rFonts w:ascii="Times New Roman" w:hAnsi="Times New Roman" w:cs="Times New Roman"/>
          <w:sz w:val="24"/>
          <w:szCs w:val="24"/>
        </w:rPr>
        <w:t xml:space="preserve">, </w:t>
      </w:r>
      <w:proofErr w:type="spellStart"/>
      <w:r w:rsidRPr="00801462">
        <w:rPr>
          <w:rFonts w:ascii="Times New Roman" w:hAnsi="Times New Roman" w:cs="Times New Roman"/>
          <w:sz w:val="24"/>
          <w:szCs w:val="24"/>
        </w:rPr>
        <w:t>Bhumirat</w:t>
      </w:r>
      <w:proofErr w:type="spellEnd"/>
      <w:r w:rsidRPr="00801462">
        <w:rPr>
          <w:rFonts w:ascii="Times New Roman" w:hAnsi="Times New Roman" w:cs="Times New Roman"/>
          <w:sz w:val="24"/>
          <w:szCs w:val="24"/>
        </w:rPr>
        <w:t xml:space="preserve">, &amp; </w:t>
      </w:r>
      <w:proofErr w:type="spellStart"/>
      <w:r w:rsidRPr="00801462">
        <w:rPr>
          <w:rFonts w:ascii="Times New Roman" w:hAnsi="Times New Roman" w:cs="Times New Roman"/>
          <w:sz w:val="24"/>
          <w:szCs w:val="24"/>
        </w:rPr>
        <w:t>Kamali</w:t>
      </w:r>
      <w:proofErr w:type="spellEnd"/>
      <w:r w:rsidRPr="00801462">
        <w:rPr>
          <w:rFonts w:ascii="Times New Roman" w:hAnsi="Times New Roman" w:cs="Times New Roman"/>
          <w:sz w:val="24"/>
          <w:szCs w:val="24"/>
        </w:rPr>
        <w:t xml:space="preserve">, 1992; Ross, 1992; </w:t>
      </w:r>
      <w:proofErr w:type="spellStart"/>
      <w:r w:rsidRPr="00801462">
        <w:rPr>
          <w:rFonts w:ascii="Times New Roman" w:hAnsi="Times New Roman" w:cs="Times New Roman"/>
          <w:sz w:val="24"/>
          <w:szCs w:val="24"/>
        </w:rPr>
        <w:t>Tschannen</w:t>
      </w:r>
      <w:proofErr w:type="spellEnd"/>
      <w:r w:rsidRPr="00801462">
        <w:rPr>
          <w:rFonts w:ascii="Times New Roman" w:hAnsi="Times New Roman" w:cs="Times New Roman"/>
          <w:sz w:val="24"/>
          <w:szCs w:val="24"/>
        </w:rPr>
        <w:t xml:space="preserve">-Moran, Hoy, &amp; Hoy, 1998). </w:t>
      </w:r>
      <w:r w:rsidR="00DF2D27">
        <w:rPr>
          <w:rFonts w:ascii="Times New Roman" w:hAnsi="Times New Roman" w:cs="Times New Roman"/>
          <w:sz w:val="24"/>
          <w:szCs w:val="24"/>
        </w:rPr>
        <w:t>Furthermore, a</w:t>
      </w:r>
      <w:r w:rsidRPr="00801462">
        <w:rPr>
          <w:rFonts w:ascii="Times New Roman" w:hAnsi="Times New Roman" w:cs="Times New Roman"/>
          <w:sz w:val="24"/>
          <w:szCs w:val="24"/>
        </w:rPr>
        <w:t xml:space="preserve"> teacher’s self-efficacy will determine what they do with knowledge (Dellinger et al., 2008)</w:t>
      </w:r>
      <w:r w:rsidR="00DF2D27">
        <w:rPr>
          <w:rFonts w:ascii="Times New Roman" w:hAnsi="Times New Roman" w:cs="Times New Roman"/>
          <w:sz w:val="24"/>
          <w:szCs w:val="24"/>
        </w:rPr>
        <w:t xml:space="preserve"> and what course of action they will take </w:t>
      </w:r>
      <w:proofErr w:type="gramStart"/>
      <w:r w:rsidR="00DF2D27">
        <w:rPr>
          <w:rFonts w:ascii="Times New Roman" w:hAnsi="Times New Roman" w:cs="Times New Roman"/>
          <w:sz w:val="24"/>
          <w:szCs w:val="24"/>
        </w:rPr>
        <w:t xml:space="preserve">in </w:t>
      </w:r>
      <w:r w:rsidRPr="00801462">
        <w:rPr>
          <w:rFonts w:ascii="Times New Roman" w:hAnsi="Times New Roman" w:cs="Times New Roman"/>
          <w:sz w:val="24"/>
          <w:szCs w:val="24"/>
        </w:rPr>
        <w:t xml:space="preserve"> </w:t>
      </w:r>
      <w:r w:rsidR="00DF2D27">
        <w:rPr>
          <w:rFonts w:ascii="Times New Roman" w:hAnsi="Times New Roman" w:cs="Times New Roman"/>
          <w:sz w:val="24"/>
          <w:szCs w:val="24"/>
        </w:rPr>
        <w:t>addressing</w:t>
      </w:r>
      <w:proofErr w:type="gramEnd"/>
      <w:r w:rsidR="00DF2D27">
        <w:rPr>
          <w:rFonts w:ascii="Times New Roman" w:hAnsi="Times New Roman" w:cs="Times New Roman"/>
          <w:sz w:val="24"/>
          <w:szCs w:val="24"/>
        </w:rPr>
        <w:t xml:space="preserve"> a task or outcome (Bandura, 1997). T</w:t>
      </w:r>
      <w:r w:rsidRPr="00801462">
        <w:rPr>
          <w:rFonts w:ascii="Times New Roman" w:hAnsi="Times New Roman" w:cs="Times New Roman"/>
          <w:sz w:val="24"/>
          <w:szCs w:val="24"/>
        </w:rPr>
        <w:t>eachers with high self-efficacy are open to implementing unfamiliar instructional practices (</w:t>
      </w:r>
      <w:proofErr w:type="spellStart"/>
      <w:r w:rsidRPr="00801462">
        <w:rPr>
          <w:rFonts w:ascii="Times New Roman" w:hAnsi="Times New Roman" w:cs="Times New Roman"/>
          <w:sz w:val="24"/>
          <w:szCs w:val="24"/>
        </w:rPr>
        <w:t>Guskey</w:t>
      </w:r>
      <w:proofErr w:type="spellEnd"/>
      <w:r w:rsidRPr="00801462">
        <w:rPr>
          <w:rFonts w:ascii="Times New Roman" w:hAnsi="Times New Roman" w:cs="Times New Roman"/>
          <w:sz w:val="24"/>
          <w:szCs w:val="24"/>
        </w:rPr>
        <w:t>, 1988)</w:t>
      </w:r>
      <w:r w:rsidR="00DF2D27">
        <w:rPr>
          <w:rFonts w:ascii="Times New Roman" w:hAnsi="Times New Roman" w:cs="Times New Roman"/>
          <w:sz w:val="24"/>
          <w:szCs w:val="24"/>
        </w:rPr>
        <w:t>,</w:t>
      </w:r>
      <w:r w:rsidRPr="00801462">
        <w:rPr>
          <w:rFonts w:ascii="Times New Roman" w:hAnsi="Times New Roman" w:cs="Times New Roman"/>
          <w:sz w:val="24"/>
          <w:szCs w:val="24"/>
        </w:rPr>
        <w:t xml:space="preserve"> because they believe that it has the possibility of having a positive effect on student outcomes (</w:t>
      </w:r>
      <w:proofErr w:type="spellStart"/>
      <w:r w:rsidRPr="00801462">
        <w:rPr>
          <w:rFonts w:ascii="Times New Roman" w:hAnsi="Times New Roman" w:cs="Times New Roman"/>
          <w:sz w:val="24"/>
          <w:szCs w:val="24"/>
        </w:rPr>
        <w:t>Tschannen</w:t>
      </w:r>
      <w:proofErr w:type="spellEnd"/>
      <w:r w:rsidRPr="00801462">
        <w:rPr>
          <w:rFonts w:ascii="Times New Roman" w:hAnsi="Times New Roman" w:cs="Times New Roman"/>
          <w:sz w:val="24"/>
          <w:szCs w:val="24"/>
        </w:rPr>
        <w:t>-Moran &amp; Hoy, 2001).</w:t>
      </w:r>
    </w:p>
    <w:p w14:paraId="0CE8E6E8" w14:textId="77777777" w:rsidR="00C37663" w:rsidRDefault="00F319A6" w:rsidP="00F319A6">
      <w:pPr>
        <w:spacing w:after="0" w:line="480" w:lineRule="auto"/>
        <w:jc w:val="center"/>
        <w:rPr>
          <w:rFonts w:ascii="Times New Roman" w:hAnsi="Times New Roman" w:cs="Times New Roman"/>
          <w:b/>
          <w:sz w:val="24"/>
          <w:szCs w:val="24"/>
        </w:rPr>
      </w:pPr>
      <w:bookmarkStart w:id="3" w:name="_Hlk44444547"/>
      <w:r>
        <w:rPr>
          <w:rFonts w:ascii="Times New Roman" w:hAnsi="Times New Roman" w:cs="Times New Roman"/>
          <w:b/>
          <w:sz w:val="24"/>
          <w:szCs w:val="24"/>
        </w:rPr>
        <w:lastRenderedPageBreak/>
        <w:t xml:space="preserve">Improving the State’s </w:t>
      </w:r>
      <w:r w:rsidR="00CD5DE9" w:rsidRPr="00801462">
        <w:rPr>
          <w:rFonts w:ascii="Times New Roman" w:hAnsi="Times New Roman" w:cs="Times New Roman"/>
          <w:b/>
          <w:sz w:val="24"/>
          <w:szCs w:val="24"/>
        </w:rPr>
        <w:t>Action Research Model</w:t>
      </w:r>
      <w:r w:rsidR="00C37663">
        <w:rPr>
          <w:rFonts w:ascii="Times New Roman" w:hAnsi="Times New Roman" w:cs="Times New Roman"/>
          <w:b/>
          <w:sz w:val="24"/>
          <w:szCs w:val="24"/>
        </w:rPr>
        <w:t xml:space="preserve">: </w:t>
      </w:r>
    </w:p>
    <w:p w14:paraId="5DEF0FA5" w14:textId="77777777" w:rsidR="00CD5DE9" w:rsidRPr="00801462" w:rsidRDefault="00C37663" w:rsidP="0087669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An Overview of the Collaborative Action Research Model (CAR)</w:t>
      </w:r>
    </w:p>
    <w:p w14:paraId="37382414" w14:textId="77777777" w:rsidR="00CD5DE9" w:rsidRPr="00801462" w:rsidRDefault="00CD5DE9" w:rsidP="00F319A6">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This study use</w:t>
      </w:r>
      <w:r w:rsidR="00022760">
        <w:rPr>
          <w:rFonts w:ascii="Times New Roman" w:hAnsi="Times New Roman" w:cs="Times New Roman"/>
          <w:sz w:val="24"/>
          <w:szCs w:val="24"/>
        </w:rPr>
        <w:t>d</w:t>
      </w:r>
      <w:r w:rsidRPr="00801462">
        <w:rPr>
          <w:rFonts w:ascii="Times New Roman" w:hAnsi="Times New Roman" w:cs="Times New Roman"/>
          <w:sz w:val="24"/>
          <w:szCs w:val="24"/>
        </w:rPr>
        <w:t xml:space="preserve"> collaborative action research </w:t>
      </w:r>
      <w:r w:rsidR="00D02669">
        <w:rPr>
          <w:rFonts w:ascii="Times New Roman" w:hAnsi="Times New Roman" w:cs="Times New Roman"/>
          <w:sz w:val="24"/>
          <w:szCs w:val="24"/>
        </w:rPr>
        <w:t xml:space="preserve">(CAR) </w:t>
      </w:r>
      <w:r w:rsidRPr="00801462">
        <w:rPr>
          <w:rFonts w:ascii="Times New Roman" w:hAnsi="Times New Roman" w:cs="Times New Roman"/>
          <w:sz w:val="24"/>
          <w:szCs w:val="24"/>
        </w:rPr>
        <w:t xml:space="preserve">as a base design from which to understand if the addition of structured collaboration, expert coaching, and extended learning time will provide the conditions necessary to nurture teacher’s basic psychological needs, thereby promoting growth in </w:t>
      </w:r>
      <w:r w:rsidR="00F319A6">
        <w:rPr>
          <w:rFonts w:ascii="Times New Roman" w:hAnsi="Times New Roman" w:cs="Times New Roman"/>
          <w:sz w:val="24"/>
          <w:szCs w:val="24"/>
        </w:rPr>
        <w:t>teacher learning</w:t>
      </w:r>
      <w:r w:rsidRPr="00801462">
        <w:rPr>
          <w:rFonts w:ascii="Times New Roman" w:hAnsi="Times New Roman" w:cs="Times New Roman"/>
          <w:sz w:val="24"/>
          <w:szCs w:val="24"/>
        </w:rPr>
        <w:t xml:space="preserve"> and efficacy. Action research is a reflective inquiry-based process in which teacher researchers systematically examine their practice to find solutions to everyday problems. Used as a model for professional development (Noffke &amp; Stevenson, 1995), teacher participation in the process intends to </w:t>
      </w:r>
      <w:r w:rsidR="00F319A6">
        <w:rPr>
          <w:rFonts w:ascii="Times New Roman" w:hAnsi="Times New Roman" w:cs="Times New Roman"/>
          <w:sz w:val="24"/>
          <w:szCs w:val="24"/>
        </w:rPr>
        <w:t>facilitate inquiry into their</w:t>
      </w:r>
      <w:r w:rsidRPr="00801462">
        <w:rPr>
          <w:rFonts w:ascii="Times New Roman" w:hAnsi="Times New Roman" w:cs="Times New Roman"/>
          <w:sz w:val="24"/>
          <w:szCs w:val="24"/>
        </w:rPr>
        <w:t xml:space="preserve"> </w:t>
      </w:r>
      <w:r w:rsidR="00F319A6">
        <w:rPr>
          <w:rFonts w:ascii="Times New Roman" w:hAnsi="Times New Roman" w:cs="Times New Roman"/>
          <w:sz w:val="24"/>
          <w:szCs w:val="24"/>
        </w:rPr>
        <w:t xml:space="preserve">current practice </w:t>
      </w:r>
      <w:r w:rsidRPr="00801462">
        <w:rPr>
          <w:rFonts w:ascii="Times New Roman" w:hAnsi="Times New Roman" w:cs="Times New Roman"/>
          <w:sz w:val="24"/>
          <w:szCs w:val="24"/>
        </w:rPr>
        <w:t>and change future practice, leading to increased student achievement.</w:t>
      </w:r>
    </w:p>
    <w:p w14:paraId="7FCCE5C2" w14:textId="77777777" w:rsidR="00CD5DE9" w:rsidRPr="00801462"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r w:rsidR="00F319A6">
        <w:rPr>
          <w:rFonts w:ascii="Times New Roman" w:hAnsi="Times New Roman" w:cs="Times New Roman"/>
          <w:sz w:val="24"/>
          <w:szCs w:val="24"/>
        </w:rPr>
        <w:t>One of the benefits of a</w:t>
      </w:r>
      <w:r w:rsidRPr="00801462">
        <w:rPr>
          <w:rFonts w:ascii="Times New Roman" w:hAnsi="Times New Roman" w:cs="Times New Roman"/>
          <w:sz w:val="24"/>
          <w:szCs w:val="24"/>
        </w:rPr>
        <w:t xml:space="preserve">ction research </w:t>
      </w:r>
      <w:r w:rsidR="00F319A6">
        <w:rPr>
          <w:rFonts w:ascii="Times New Roman" w:hAnsi="Times New Roman" w:cs="Times New Roman"/>
          <w:sz w:val="24"/>
          <w:szCs w:val="24"/>
        </w:rPr>
        <w:t xml:space="preserve">is that it </w:t>
      </w:r>
      <w:r w:rsidRPr="00801462">
        <w:rPr>
          <w:rFonts w:ascii="Times New Roman" w:hAnsi="Times New Roman" w:cs="Times New Roman"/>
          <w:sz w:val="24"/>
          <w:szCs w:val="24"/>
        </w:rPr>
        <w:t xml:space="preserve">takes place within the context of the teacher’s environment. </w:t>
      </w:r>
      <w:r w:rsidR="006B2226">
        <w:rPr>
          <w:rFonts w:ascii="Times New Roman" w:hAnsi="Times New Roman" w:cs="Times New Roman"/>
          <w:sz w:val="24"/>
          <w:szCs w:val="24"/>
        </w:rPr>
        <w:t>Embedded in a problem or topic</w:t>
      </w:r>
      <w:r w:rsidRPr="00801462">
        <w:rPr>
          <w:rFonts w:ascii="Times New Roman" w:hAnsi="Times New Roman" w:cs="Times New Roman"/>
          <w:sz w:val="24"/>
          <w:szCs w:val="24"/>
        </w:rPr>
        <w:t xml:space="preserve"> that is important to them, teachers </w:t>
      </w:r>
      <w:r w:rsidR="006B2226">
        <w:rPr>
          <w:rFonts w:ascii="Times New Roman" w:hAnsi="Times New Roman" w:cs="Times New Roman"/>
          <w:sz w:val="24"/>
          <w:szCs w:val="24"/>
        </w:rPr>
        <w:t>investigate this problem</w:t>
      </w:r>
      <w:r w:rsidR="006B2226" w:rsidRPr="00801462">
        <w:rPr>
          <w:rFonts w:ascii="Times New Roman" w:hAnsi="Times New Roman" w:cs="Times New Roman"/>
          <w:sz w:val="24"/>
          <w:szCs w:val="24"/>
        </w:rPr>
        <w:t xml:space="preserve"> </w:t>
      </w:r>
      <w:r w:rsidRPr="00801462">
        <w:rPr>
          <w:rFonts w:ascii="Times New Roman" w:hAnsi="Times New Roman" w:cs="Times New Roman"/>
          <w:sz w:val="24"/>
          <w:szCs w:val="24"/>
        </w:rPr>
        <w:t xml:space="preserve">by posing questions, gathering data, reflecting upon </w:t>
      </w:r>
      <w:proofErr w:type="gramStart"/>
      <w:r w:rsidRPr="00801462">
        <w:rPr>
          <w:rFonts w:ascii="Times New Roman" w:hAnsi="Times New Roman" w:cs="Times New Roman"/>
          <w:sz w:val="24"/>
          <w:szCs w:val="24"/>
        </w:rPr>
        <w:t>data</w:t>
      </w:r>
      <w:proofErr w:type="gramEnd"/>
      <w:r w:rsidRPr="00801462">
        <w:rPr>
          <w:rFonts w:ascii="Times New Roman" w:hAnsi="Times New Roman" w:cs="Times New Roman"/>
          <w:sz w:val="24"/>
          <w:szCs w:val="24"/>
        </w:rPr>
        <w:t xml:space="preserve"> and taking action based on their reflection. Many action research models indicate the original steps of the cyclical process developed by social psychologist and educator, Kurt Lewin to plan, act, observe and reflect (Noffke &amp; Stevenson, 1995), but in a different order. Current models use different terms such as assess-plan-implement-reflect (</w:t>
      </w:r>
      <w:proofErr w:type="spellStart"/>
      <w:r w:rsidRPr="00801462">
        <w:rPr>
          <w:rFonts w:ascii="Times New Roman" w:hAnsi="Times New Roman" w:cs="Times New Roman"/>
          <w:sz w:val="24"/>
          <w:szCs w:val="24"/>
        </w:rPr>
        <w:t>Borko</w:t>
      </w:r>
      <w:proofErr w:type="spellEnd"/>
      <w:r w:rsidRPr="00801462">
        <w:rPr>
          <w:rFonts w:ascii="Times New Roman" w:hAnsi="Times New Roman" w:cs="Times New Roman"/>
          <w:sz w:val="24"/>
          <w:szCs w:val="24"/>
        </w:rPr>
        <w:t xml:space="preserve">, 2000; </w:t>
      </w:r>
      <w:proofErr w:type="spellStart"/>
      <w:r w:rsidRPr="00801462">
        <w:rPr>
          <w:rFonts w:ascii="Times New Roman" w:hAnsi="Times New Roman" w:cs="Times New Roman"/>
          <w:sz w:val="24"/>
          <w:szCs w:val="24"/>
        </w:rPr>
        <w:t>Guskey</w:t>
      </w:r>
      <w:proofErr w:type="spellEnd"/>
      <w:r w:rsidRPr="00801462">
        <w:rPr>
          <w:rFonts w:ascii="Times New Roman" w:hAnsi="Times New Roman" w:cs="Times New Roman"/>
          <w:sz w:val="24"/>
          <w:szCs w:val="24"/>
        </w:rPr>
        <w:t xml:space="preserve">, 2002; </w:t>
      </w:r>
      <w:proofErr w:type="spellStart"/>
      <w:r w:rsidR="007D5C3F" w:rsidRPr="00801462">
        <w:rPr>
          <w:rFonts w:ascii="Times New Roman" w:hAnsi="Times New Roman" w:cs="Times New Roman"/>
          <w:sz w:val="24"/>
          <w:szCs w:val="24"/>
        </w:rPr>
        <w:t>Narnett</w:t>
      </w:r>
      <w:proofErr w:type="spellEnd"/>
      <w:r w:rsidR="007D5C3F" w:rsidRPr="00801462">
        <w:rPr>
          <w:rFonts w:ascii="Times New Roman" w:hAnsi="Times New Roman" w:cs="Times New Roman"/>
          <w:sz w:val="24"/>
          <w:szCs w:val="24"/>
        </w:rPr>
        <w:t xml:space="preserve">, 2004; </w:t>
      </w:r>
      <w:r w:rsidRPr="00801462">
        <w:rPr>
          <w:rFonts w:ascii="Times New Roman" w:hAnsi="Times New Roman" w:cs="Times New Roman"/>
          <w:sz w:val="24"/>
          <w:szCs w:val="24"/>
        </w:rPr>
        <w:t xml:space="preserve">Robertson, Hill, &amp; Earl, 2004; Southwest Educational Development Laboratory, 2005), but the concepts are the same.  </w:t>
      </w:r>
    </w:p>
    <w:p w14:paraId="72974327" w14:textId="77777777" w:rsidR="00CD5DE9" w:rsidRPr="00801462"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r w:rsidR="00C35FE2">
        <w:rPr>
          <w:rFonts w:ascii="Times New Roman" w:hAnsi="Times New Roman" w:cs="Times New Roman"/>
          <w:sz w:val="24"/>
          <w:szCs w:val="24"/>
        </w:rPr>
        <w:t>The</w:t>
      </w:r>
      <w:r w:rsidR="00E843A2">
        <w:rPr>
          <w:rFonts w:ascii="Times New Roman" w:hAnsi="Times New Roman" w:cs="Times New Roman"/>
          <w:sz w:val="24"/>
          <w:szCs w:val="24"/>
        </w:rPr>
        <w:t xml:space="preserve"> main researcher adapted and extended the traditional CAR model by adding protocols, an expert coach and extended time, creating the CARE model. CARE is an acronym for Collaborative Action Research Model Extended. The </w:t>
      </w:r>
      <w:r w:rsidR="00C35FE2">
        <w:rPr>
          <w:rFonts w:ascii="Times New Roman" w:hAnsi="Times New Roman" w:cs="Times New Roman"/>
          <w:sz w:val="24"/>
          <w:szCs w:val="24"/>
        </w:rPr>
        <w:t>f</w:t>
      </w:r>
      <w:r w:rsidRPr="00801462">
        <w:rPr>
          <w:rFonts w:ascii="Times New Roman" w:hAnsi="Times New Roman" w:cs="Times New Roman"/>
          <w:sz w:val="24"/>
          <w:szCs w:val="24"/>
        </w:rPr>
        <w:t>our phases</w:t>
      </w:r>
      <w:r w:rsidR="00022760">
        <w:rPr>
          <w:rFonts w:ascii="Times New Roman" w:hAnsi="Times New Roman" w:cs="Times New Roman"/>
          <w:sz w:val="24"/>
          <w:szCs w:val="24"/>
        </w:rPr>
        <w:t xml:space="preserve"> </w:t>
      </w:r>
      <w:r w:rsidRPr="00801462">
        <w:rPr>
          <w:rFonts w:ascii="Times New Roman" w:hAnsi="Times New Roman" w:cs="Times New Roman"/>
          <w:sz w:val="24"/>
          <w:szCs w:val="24"/>
        </w:rPr>
        <w:t>identified</w:t>
      </w:r>
      <w:r w:rsidR="00C35FE2">
        <w:rPr>
          <w:rFonts w:ascii="Times New Roman" w:hAnsi="Times New Roman" w:cs="Times New Roman"/>
          <w:sz w:val="24"/>
          <w:szCs w:val="24"/>
        </w:rPr>
        <w:t xml:space="preserve"> </w:t>
      </w:r>
      <w:r w:rsidR="00E843A2">
        <w:rPr>
          <w:rFonts w:ascii="Times New Roman" w:hAnsi="Times New Roman" w:cs="Times New Roman"/>
          <w:sz w:val="24"/>
          <w:szCs w:val="24"/>
        </w:rPr>
        <w:t xml:space="preserve">and developed </w:t>
      </w:r>
      <w:r w:rsidR="00C35FE2">
        <w:rPr>
          <w:rFonts w:ascii="Times New Roman" w:hAnsi="Times New Roman" w:cs="Times New Roman"/>
          <w:sz w:val="24"/>
          <w:szCs w:val="24"/>
        </w:rPr>
        <w:t>by the main researcher</w:t>
      </w:r>
      <w:r w:rsidRPr="00801462">
        <w:rPr>
          <w:rFonts w:ascii="Times New Roman" w:hAnsi="Times New Roman" w:cs="Times New Roman"/>
          <w:sz w:val="24"/>
          <w:szCs w:val="24"/>
        </w:rPr>
        <w:t xml:space="preserve"> for this collaborative action research</w:t>
      </w:r>
      <w:r w:rsidR="00E843A2">
        <w:rPr>
          <w:rFonts w:ascii="Times New Roman" w:hAnsi="Times New Roman" w:cs="Times New Roman"/>
          <w:sz w:val="24"/>
          <w:szCs w:val="24"/>
        </w:rPr>
        <w:t xml:space="preserve"> extended</w:t>
      </w:r>
      <w:r w:rsidRPr="00801462">
        <w:rPr>
          <w:rFonts w:ascii="Times New Roman" w:hAnsi="Times New Roman" w:cs="Times New Roman"/>
          <w:sz w:val="24"/>
          <w:szCs w:val="24"/>
        </w:rPr>
        <w:t xml:space="preserve"> </w:t>
      </w:r>
      <w:r w:rsidR="00D02669">
        <w:rPr>
          <w:rFonts w:ascii="Times New Roman" w:hAnsi="Times New Roman" w:cs="Times New Roman"/>
          <w:sz w:val="24"/>
          <w:szCs w:val="24"/>
        </w:rPr>
        <w:t>(CAR</w:t>
      </w:r>
      <w:r w:rsidR="00E843A2">
        <w:rPr>
          <w:rFonts w:ascii="Times New Roman" w:hAnsi="Times New Roman" w:cs="Times New Roman"/>
          <w:sz w:val="24"/>
          <w:szCs w:val="24"/>
        </w:rPr>
        <w:t>E</w:t>
      </w:r>
      <w:r w:rsidR="00D02669">
        <w:rPr>
          <w:rFonts w:ascii="Times New Roman" w:hAnsi="Times New Roman" w:cs="Times New Roman"/>
          <w:sz w:val="24"/>
          <w:szCs w:val="24"/>
        </w:rPr>
        <w:t xml:space="preserve">) </w:t>
      </w:r>
      <w:r w:rsidRPr="00801462">
        <w:rPr>
          <w:rFonts w:ascii="Times New Roman" w:hAnsi="Times New Roman" w:cs="Times New Roman"/>
          <w:sz w:val="24"/>
          <w:szCs w:val="24"/>
        </w:rPr>
        <w:t>model</w:t>
      </w:r>
      <w:r w:rsidR="00C35FE2">
        <w:rPr>
          <w:rFonts w:ascii="Times New Roman" w:hAnsi="Times New Roman" w:cs="Times New Roman"/>
          <w:sz w:val="24"/>
          <w:szCs w:val="24"/>
        </w:rPr>
        <w:t xml:space="preserve"> were</w:t>
      </w:r>
      <w:r w:rsidRPr="00801462">
        <w:rPr>
          <w:rFonts w:ascii="Times New Roman" w:hAnsi="Times New Roman" w:cs="Times New Roman"/>
          <w:sz w:val="24"/>
          <w:szCs w:val="24"/>
        </w:rPr>
        <w:t xml:space="preserve">: (1) </w:t>
      </w:r>
      <w:r w:rsidRPr="00801462">
        <w:rPr>
          <w:rFonts w:ascii="Times New Roman" w:hAnsi="Times New Roman" w:cs="Times New Roman"/>
          <w:sz w:val="24"/>
          <w:szCs w:val="24"/>
        </w:rPr>
        <w:lastRenderedPageBreak/>
        <w:t xml:space="preserve">Assess (2) Plan (3) Act and Reflect </w:t>
      </w:r>
      <w:r w:rsidR="006B5C02">
        <w:rPr>
          <w:rFonts w:ascii="Times New Roman" w:hAnsi="Times New Roman" w:cs="Times New Roman"/>
          <w:sz w:val="24"/>
          <w:szCs w:val="24"/>
        </w:rPr>
        <w:t xml:space="preserve">and </w:t>
      </w:r>
      <w:r w:rsidRPr="00801462">
        <w:rPr>
          <w:rFonts w:ascii="Times New Roman" w:hAnsi="Times New Roman" w:cs="Times New Roman"/>
          <w:sz w:val="24"/>
          <w:szCs w:val="24"/>
        </w:rPr>
        <w:t xml:space="preserve">(4) Share. </w:t>
      </w:r>
      <w:r w:rsidR="00C35FE2">
        <w:rPr>
          <w:rFonts w:ascii="Times New Roman" w:hAnsi="Times New Roman" w:cs="Times New Roman"/>
          <w:sz w:val="24"/>
          <w:szCs w:val="24"/>
        </w:rPr>
        <w:t xml:space="preserve">These phases are a combination of prior models with an opportunity to share during phase four giving teacher-researchers an opportunity to </w:t>
      </w:r>
      <w:r w:rsidR="00AF2F8D">
        <w:rPr>
          <w:rFonts w:ascii="Times New Roman" w:hAnsi="Times New Roman" w:cs="Times New Roman"/>
          <w:sz w:val="24"/>
          <w:szCs w:val="24"/>
        </w:rPr>
        <w:t>experience efficacy through vicarious experiences. The researcher included co</w:t>
      </w:r>
      <w:r w:rsidRPr="00801462">
        <w:rPr>
          <w:rFonts w:ascii="Times New Roman" w:hAnsi="Times New Roman" w:cs="Times New Roman"/>
          <w:sz w:val="24"/>
          <w:szCs w:val="24"/>
        </w:rPr>
        <w:t>llaborati</w:t>
      </w:r>
      <w:r w:rsidR="00AF2F8D">
        <w:rPr>
          <w:rFonts w:ascii="Times New Roman" w:hAnsi="Times New Roman" w:cs="Times New Roman"/>
          <w:sz w:val="24"/>
          <w:szCs w:val="24"/>
        </w:rPr>
        <w:t xml:space="preserve">ve </w:t>
      </w:r>
      <w:r w:rsidRPr="00801462">
        <w:rPr>
          <w:rFonts w:ascii="Times New Roman" w:hAnsi="Times New Roman" w:cs="Times New Roman"/>
          <w:sz w:val="24"/>
          <w:szCs w:val="24"/>
        </w:rPr>
        <w:t>discussion protocols in each phase of the process</w:t>
      </w:r>
      <w:r w:rsidR="00AF2F8D">
        <w:rPr>
          <w:rFonts w:ascii="Times New Roman" w:hAnsi="Times New Roman" w:cs="Times New Roman"/>
          <w:sz w:val="24"/>
          <w:szCs w:val="24"/>
        </w:rPr>
        <w:t xml:space="preserve"> to support structured dialogue</w:t>
      </w:r>
      <w:r w:rsidRPr="00801462">
        <w:rPr>
          <w:rFonts w:ascii="Times New Roman" w:hAnsi="Times New Roman" w:cs="Times New Roman"/>
          <w:sz w:val="24"/>
          <w:szCs w:val="24"/>
        </w:rPr>
        <w:t>. Phase one of the action research process place</w:t>
      </w:r>
      <w:r w:rsidR="00022760">
        <w:rPr>
          <w:rFonts w:ascii="Times New Roman" w:hAnsi="Times New Roman" w:cs="Times New Roman"/>
          <w:sz w:val="24"/>
          <w:szCs w:val="24"/>
        </w:rPr>
        <w:t>d</w:t>
      </w:r>
      <w:r w:rsidRPr="00801462">
        <w:rPr>
          <w:rFonts w:ascii="Times New Roman" w:hAnsi="Times New Roman" w:cs="Times New Roman"/>
          <w:sz w:val="24"/>
          <w:szCs w:val="24"/>
        </w:rPr>
        <w:t xml:space="preserve"> the teacher in charge of their learning</w:t>
      </w:r>
      <w:r w:rsidR="00C37663">
        <w:rPr>
          <w:rFonts w:ascii="Times New Roman" w:hAnsi="Times New Roman" w:cs="Times New Roman"/>
          <w:sz w:val="24"/>
          <w:szCs w:val="24"/>
        </w:rPr>
        <w:t xml:space="preserve"> (i.e., supporting autonomy) by allowing them first to select the problem they wished to focus on. </w:t>
      </w:r>
      <w:r w:rsidRPr="00801462">
        <w:rPr>
          <w:rFonts w:ascii="Times New Roman" w:hAnsi="Times New Roman" w:cs="Times New Roman"/>
          <w:sz w:val="24"/>
          <w:szCs w:val="24"/>
        </w:rPr>
        <w:t xml:space="preserve"> During the </w:t>
      </w:r>
      <w:r>
        <w:rPr>
          <w:rFonts w:ascii="Times New Roman" w:hAnsi="Times New Roman" w:cs="Times New Roman"/>
          <w:sz w:val="24"/>
          <w:szCs w:val="24"/>
        </w:rPr>
        <w:t>assessment</w:t>
      </w:r>
      <w:r w:rsidRPr="00801462">
        <w:rPr>
          <w:rFonts w:ascii="Times New Roman" w:hAnsi="Times New Roman" w:cs="Times New Roman"/>
          <w:sz w:val="24"/>
          <w:szCs w:val="24"/>
        </w:rPr>
        <w:t xml:space="preserve"> phase, the role of the teacher in a collaborative action research model </w:t>
      </w:r>
      <w:r w:rsidR="00022760">
        <w:rPr>
          <w:rFonts w:ascii="Times New Roman" w:hAnsi="Times New Roman" w:cs="Times New Roman"/>
          <w:sz w:val="24"/>
          <w:szCs w:val="24"/>
        </w:rPr>
        <w:t>was</w:t>
      </w:r>
      <w:r w:rsidRPr="00801462">
        <w:rPr>
          <w:rFonts w:ascii="Times New Roman" w:hAnsi="Times New Roman" w:cs="Times New Roman"/>
          <w:sz w:val="24"/>
          <w:szCs w:val="24"/>
        </w:rPr>
        <w:t xml:space="preserve"> investigator and learner. As the investigator, the teacher</w:t>
      </w:r>
      <w:r w:rsidR="00C37663">
        <w:rPr>
          <w:rFonts w:ascii="Times New Roman" w:hAnsi="Times New Roman" w:cs="Times New Roman"/>
          <w:sz w:val="24"/>
          <w:szCs w:val="24"/>
        </w:rPr>
        <w:t>-researcher</w:t>
      </w:r>
      <w:r w:rsidRPr="00801462">
        <w:rPr>
          <w:rFonts w:ascii="Times New Roman" w:hAnsi="Times New Roman" w:cs="Times New Roman"/>
          <w:sz w:val="24"/>
          <w:szCs w:val="24"/>
        </w:rPr>
        <w:t xml:space="preserve"> willingly act</w:t>
      </w:r>
      <w:r w:rsidR="00022760">
        <w:rPr>
          <w:rFonts w:ascii="Times New Roman" w:hAnsi="Times New Roman" w:cs="Times New Roman"/>
          <w:sz w:val="24"/>
          <w:szCs w:val="24"/>
        </w:rPr>
        <w:t>ed</w:t>
      </w:r>
      <w:r w:rsidRPr="00801462">
        <w:rPr>
          <w:rFonts w:ascii="Times New Roman" w:hAnsi="Times New Roman" w:cs="Times New Roman"/>
          <w:sz w:val="24"/>
          <w:szCs w:val="24"/>
        </w:rPr>
        <w:t xml:space="preserve"> to resolve a matter that </w:t>
      </w:r>
      <w:r w:rsidR="00022760">
        <w:rPr>
          <w:rFonts w:ascii="Times New Roman" w:hAnsi="Times New Roman" w:cs="Times New Roman"/>
          <w:sz w:val="24"/>
          <w:szCs w:val="24"/>
        </w:rPr>
        <w:t>was</w:t>
      </w:r>
      <w:r w:rsidRPr="00801462">
        <w:rPr>
          <w:rFonts w:ascii="Times New Roman" w:hAnsi="Times New Roman" w:cs="Times New Roman"/>
          <w:sz w:val="24"/>
          <w:szCs w:val="24"/>
        </w:rPr>
        <w:t xml:space="preserve"> of importance to them, providing them with choice and a sense of ownership. </w:t>
      </w:r>
      <w:r w:rsidR="00C37663">
        <w:rPr>
          <w:rFonts w:ascii="Times New Roman" w:hAnsi="Times New Roman" w:cs="Times New Roman"/>
          <w:sz w:val="24"/>
          <w:szCs w:val="24"/>
        </w:rPr>
        <w:t>After discussion, a</w:t>
      </w:r>
      <w:r w:rsidRPr="00801462">
        <w:rPr>
          <w:rFonts w:ascii="Times New Roman" w:hAnsi="Times New Roman" w:cs="Times New Roman"/>
          <w:sz w:val="24"/>
          <w:szCs w:val="24"/>
        </w:rPr>
        <w:t xml:space="preserve"> question </w:t>
      </w:r>
      <w:r w:rsidR="00C37663">
        <w:rPr>
          <w:rFonts w:ascii="Times New Roman" w:hAnsi="Times New Roman" w:cs="Times New Roman"/>
          <w:sz w:val="24"/>
          <w:szCs w:val="24"/>
        </w:rPr>
        <w:t xml:space="preserve">was </w:t>
      </w:r>
      <w:r w:rsidRPr="00801462">
        <w:rPr>
          <w:rFonts w:ascii="Times New Roman" w:hAnsi="Times New Roman" w:cs="Times New Roman"/>
          <w:sz w:val="24"/>
          <w:szCs w:val="24"/>
        </w:rPr>
        <w:t xml:space="preserve">selected by the </w:t>
      </w:r>
      <w:proofErr w:type="gramStart"/>
      <w:r w:rsidRPr="00801462">
        <w:rPr>
          <w:rFonts w:ascii="Times New Roman" w:hAnsi="Times New Roman" w:cs="Times New Roman"/>
          <w:sz w:val="24"/>
          <w:szCs w:val="24"/>
        </w:rPr>
        <w:t>researcher</w:t>
      </w:r>
      <w:proofErr w:type="gramEnd"/>
      <w:r w:rsidRPr="00801462">
        <w:rPr>
          <w:rFonts w:ascii="Times New Roman" w:hAnsi="Times New Roman" w:cs="Times New Roman"/>
          <w:sz w:val="24"/>
          <w:szCs w:val="24"/>
        </w:rPr>
        <w:t xml:space="preserve"> </w:t>
      </w:r>
      <w:r w:rsidR="00C37663">
        <w:rPr>
          <w:rFonts w:ascii="Times New Roman" w:hAnsi="Times New Roman" w:cs="Times New Roman"/>
          <w:sz w:val="24"/>
          <w:szCs w:val="24"/>
        </w:rPr>
        <w:t xml:space="preserve">which was </w:t>
      </w:r>
      <w:r w:rsidRPr="00801462">
        <w:rPr>
          <w:rFonts w:ascii="Times New Roman" w:hAnsi="Times New Roman" w:cs="Times New Roman"/>
          <w:sz w:val="24"/>
          <w:szCs w:val="24"/>
        </w:rPr>
        <w:t xml:space="preserve">within their realm of influence, manageable, </w:t>
      </w:r>
      <w:r w:rsidR="00C37663">
        <w:rPr>
          <w:rFonts w:ascii="Times New Roman" w:hAnsi="Times New Roman" w:cs="Times New Roman"/>
          <w:sz w:val="24"/>
          <w:szCs w:val="24"/>
        </w:rPr>
        <w:t xml:space="preserve">and </w:t>
      </w:r>
      <w:r w:rsidRPr="00801462">
        <w:rPr>
          <w:rFonts w:ascii="Times New Roman" w:hAnsi="Times New Roman" w:cs="Times New Roman"/>
          <w:sz w:val="24"/>
          <w:szCs w:val="24"/>
        </w:rPr>
        <w:t>ask</w:t>
      </w:r>
      <w:r w:rsidR="00C37663">
        <w:rPr>
          <w:rFonts w:ascii="Times New Roman" w:hAnsi="Times New Roman" w:cs="Times New Roman"/>
          <w:sz w:val="24"/>
          <w:szCs w:val="24"/>
        </w:rPr>
        <w:t>ed</w:t>
      </w:r>
      <w:r w:rsidRPr="00801462">
        <w:rPr>
          <w:rFonts w:ascii="Times New Roman" w:hAnsi="Times New Roman" w:cs="Times New Roman"/>
          <w:sz w:val="24"/>
          <w:szCs w:val="24"/>
        </w:rPr>
        <w:t xml:space="preserve"> a higher-order question that is meaningful and does not already have an answer (</w:t>
      </w:r>
      <w:proofErr w:type="spellStart"/>
      <w:r w:rsidRPr="00801462">
        <w:rPr>
          <w:rFonts w:ascii="Times New Roman" w:hAnsi="Times New Roman" w:cs="Times New Roman"/>
          <w:sz w:val="24"/>
          <w:szCs w:val="24"/>
        </w:rPr>
        <w:t>Ferrance</w:t>
      </w:r>
      <w:proofErr w:type="spellEnd"/>
      <w:r w:rsidRPr="00801462">
        <w:rPr>
          <w:rFonts w:ascii="Times New Roman" w:hAnsi="Times New Roman" w:cs="Times New Roman"/>
          <w:sz w:val="24"/>
          <w:szCs w:val="24"/>
        </w:rPr>
        <w:t xml:space="preserve">, 2000). Taking the time to select an appropriate issue of importance is key because it </w:t>
      </w:r>
      <w:r w:rsidR="00C37663">
        <w:rPr>
          <w:rFonts w:ascii="Times New Roman" w:hAnsi="Times New Roman" w:cs="Times New Roman"/>
          <w:sz w:val="24"/>
          <w:szCs w:val="24"/>
        </w:rPr>
        <w:t xml:space="preserve">will profoundly shape the inquiry process and </w:t>
      </w:r>
      <w:r w:rsidRPr="00801462">
        <w:rPr>
          <w:rFonts w:ascii="Times New Roman" w:hAnsi="Times New Roman" w:cs="Times New Roman"/>
          <w:sz w:val="24"/>
          <w:szCs w:val="24"/>
        </w:rPr>
        <w:t xml:space="preserve">will ultimately </w:t>
      </w:r>
      <w:r w:rsidR="00C37663">
        <w:rPr>
          <w:rFonts w:ascii="Times New Roman" w:hAnsi="Times New Roman" w:cs="Times New Roman"/>
          <w:sz w:val="24"/>
          <w:szCs w:val="24"/>
        </w:rPr>
        <w:t>shape the degree to which the teacher fully engages in the process</w:t>
      </w:r>
      <w:r w:rsidRPr="00801462">
        <w:rPr>
          <w:rFonts w:ascii="Times New Roman" w:hAnsi="Times New Roman" w:cs="Times New Roman"/>
          <w:sz w:val="24"/>
          <w:szCs w:val="24"/>
        </w:rPr>
        <w:t xml:space="preserve">.  </w:t>
      </w:r>
    </w:p>
    <w:p w14:paraId="2FF81CCA" w14:textId="77777777" w:rsidR="00CD5DE9" w:rsidRPr="00801462"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After posing a question </w:t>
      </w:r>
      <w:r w:rsidR="00136282">
        <w:rPr>
          <w:rFonts w:ascii="Times New Roman" w:hAnsi="Times New Roman" w:cs="Times New Roman"/>
          <w:sz w:val="24"/>
          <w:szCs w:val="24"/>
        </w:rPr>
        <w:t xml:space="preserve">embedded </w:t>
      </w:r>
      <w:r w:rsidR="00C37663">
        <w:rPr>
          <w:rFonts w:ascii="Times New Roman" w:hAnsi="Times New Roman" w:cs="Times New Roman"/>
          <w:sz w:val="24"/>
          <w:szCs w:val="24"/>
        </w:rPr>
        <w:t>within a teacher-researcher-defined</w:t>
      </w:r>
      <w:r w:rsidRPr="00801462">
        <w:rPr>
          <w:rFonts w:ascii="Times New Roman" w:hAnsi="Times New Roman" w:cs="Times New Roman"/>
          <w:sz w:val="24"/>
          <w:szCs w:val="24"/>
        </w:rPr>
        <w:t xml:space="preserve"> problem of practice, the teacher-researcher gather</w:t>
      </w:r>
      <w:r w:rsidR="00022760">
        <w:rPr>
          <w:rFonts w:ascii="Times New Roman" w:hAnsi="Times New Roman" w:cs="Times New Roman"/>
          <w:sz w:val="24"/>
          <w:szCs w:val="24"/>
        </w:rPr>
        <w:t>ed</w:t>
      </w:r>
      <w:r w:rsidRPr="00801462">
        <w:rPr>
          <w:rFonts w:ascii="Times New Roman" w:hAnsi="Times New Roman" w:cs="Times New Roman"/>
          <w:sz w:val="24"/>
          <w:szCs w:val="24"/>
        </w:rPr>
        <w:t xml:space="preserve"> various forms of contextual data representative of the complexity of their students’ learning and perspectives. Self-assessment tools, peer observation of teaching, videos of teaching, student work and interviews </w:t>
      </w:r>
      <w:r w:rsidR="00022760">
        <w:rPr>
          <w:rFonts w:ascii="Times New Roman" w:hAnsi="Times New Roman" w:cs="Times New Roman"/>
          <w:sz w:val="24"/>
          <w:szCs w:val="24"/>
        </w:rPr>
        <w:t>were</w:t>
      </w:r>
      <w:r w:rsidRPr="00801462">
        <w:rPr>
          <w:rFonts w:ascii="Times New Roman" w:hAnsi="Times New Roman" w:cs="Times New Roman"/>
          <w:sz w:val="24"/>
          <w:szCs w:val="24"/>
        </w:rPr>
        <w:t xml:space="preserve"> relevant sources of data</w:t>
      </w:r>
      <w:r w:rsidR="00022760">
        <w:rPr>
          <w:rFonts w:ascii="Times New Roman" w:hAnsi="Times New Roman" w:cs="Times New Roman"/>
          <w:sz w:val="24"/>
          <w:szCs w:val="24"/>
        </w:rPr>
        <w:t xml:space="preserve"> that teachers might have leveraged</w:t>
      </w:r>
      <w:r w:rsidRPr="00801462">
        <w:rPr>
          <w:rFonts w:ascii="Times New Roman" w:hAnsi="Times New Roman" w:cs="Times New Roman"/>
          <w:sz w:val="24"/>
          <w:szCs w:val="24"/>
        </w:rPr>
        <w:t xml:space="preserve">. </w:t>
      </w:r>
      <w:bookmarkStart w:id="4" w:name="_Hlk38653242"/>
      <w:r w:rsidRPr="00801462">
        <w:rPr>
          <w:rFonts w:ascii="Times New Roman" w:hAnsi="Times New Roman" w:cs="Times New Roman"/>
          <w:sz w:val="24"/>
          <w:szCs w:val="24"/>
        </w:rPr>
        <w:t xml:space="preserve">The purpose of the data </w:t>
      </w:r>
      <w:r w:rsidR="00022760">
        <w:rPr>
          <w:rFonts w:ascii="Times New Roman" w:hAnsi="Times New Roman" w:cs="Times New Roman"/>
          <w:sz w:val="24"/>
          <w:szCs w:val="24"/>
        </w:rPr>
        <w:t>was</w:t>
      </w:r>
      <w:r w:rsidRPr="00801462">
        <w:rPr>
          <w:rFonts w:ascii="Times New Roman" w:hAnsi="Times New Roman" w:cs="Times New Roman"/>
          <w:sz w:val="24"/>
          <w:szCs w:val="24"/>
        </w:rPr>
        <w:t xml:space="preserve"> to interrupt the current thinking of the teacher, causing them to become uncertain about a concept that they once thought to be true (Ainscow et al., 2003).</w:t>
      </w:r>
      <w:r w:rsidR="004C51F6">
        <w:rPr>
          <w:rFonts w:ascii="Times New Roman" w:hAnsi="Times New Roman" w:cs="Times New Roman"/>
          <w:sz w:val="24"/>
          <w:szCs w:val="24"/>
        </w:rPr>
        <w:t xml:space="preserve"> </w:t>
      </w:r>
      <w:r w:rsidRPr="00801462">
        <w:rPr>
          <w:rFonts w:ascii="Times New Roman" w:hAnsi="Times New Roman" w:cs="Times New Roman"/>
          <w:sz w:val="24"/>
          <w:szCs w:val="24"/>
        </w:rPr>
        <w:t>This interruption to thinking create</w:t>
      </w:r>
      <w:r w:rsidR="00022760">
        <w:rPr>
          <w:rFonts w:ascii="Times New Roman" w:hAnsi="Times New Roman" w:cs="Times New Roman"/>
          <w:sz w:val="24"/>
          <w:szCs w:val="24"/>
        </w:rPr>
        <w:t>d</w:t>
      </w:r>
      <w:r w:rsidRPr="00801462">
        <w:rPr>
          <w:rFonts w:ascii="Times New Roman" w:hAnsi="Times New Roman" w:cs="Times New Roman"/>
          <w:sz w:val="24"/>
          <w:szCs w:val="24"/>
        </w:rPr>
        <w:t xml:space="preserve"> space for dialogue about values, preconceptions, relationships, and norms. A team of educators </w:t>
      </w:r>
      <w:r w:rsidR="00022760">
        <w:rPr>
          <w:rFonts w:ascii="Times New Roman" w:hAnsi="Times New Roman" w:cs="Times New Roman"/>
          <w:sz w:val="24"/>
          <w:szCs w:val="24"/>
        </w:rPr>
        <w:t>t</w:t>
      </w:r>
      <w:r w:rsidRPr="00801462">
        <w:rPr>
          <w:rFonts w:ascii="Times New Roman" w:hAnsi="Times New Roman" w:cs="Times New Roman"/>
          <w:sz w:val="24"/>
          <w:szCs w:val="24"/>
        </w:rPr>
        <w:t>hen ha</w:t>
      </w:r>
      <w:r w:rsidR="00022760">
        <w:rPr>
          <w:rFonts w:ascii="Times New Roman" w:hAnsi="Times New Roman" w:cs="Times New Roman"/>
          <w:sz w:val="24"/>
          <w:szCs w:val="24"/>
        </w:rPr>
        <w:t>d</w:t>
      </w:r>
      <w:r w:rsidRPr="00801462">
        <w:rPr>
          <w:rFonts w:ascii="Times New Roman" w:hAnsi="Times New Roman" w:cs="Times New Roman"/>
          <w:sz w:val="24"/>
          <w:szCs w:val="24"/>
        </w:rPr>
        <w:t xml:space="preserve"> the opportunity to assist with analyzing the data using protocols to create structured dialogue. </w:t>
      </w:r>
      <w:bookmarkEnd w:id="4"/>
    </w:p>
    <w:p w14:paraId="5C754154" w14:textId="77777777" w:rsidR="00CD5DE9" w:rsidRPr="00801462"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lastRenderedPageBreak/>
        <w:tab/>
      </w:r>
      <w:proofErr w:type="gramStart"/>
      <w:r w:rsidRPr="00801462">
        <w:rPr>
          <w:rFonts w:ascii="Times New Roman" w:hAnsi="Times New Roman" w:cs="Times New Roman"/>
          <w:sz w:val="24"/>
          <w:szCs w:val="24"/>
        </w:rPr>
        <w:t xml:space="preserve">The </w:t>
      </w:r>
      <w:r w:rsidR="00C35FE2">
        <w:rPr>
          <w:rFonts w:ascii="Times New Roman" w:hAnsi="Times New Roman" w:cs="Times New Roman"/>
          <w:sz w:val="24"/>
          <w:szCs w:val="24"/>
        </w:rPr>
        <w:t>action research team,</w:t>
      </w:r>
      <w:proofErr w:type="gramEnd"/>
      <w:r w:rsidR="00C35FE2">
        <w:rPr>
          <w:rFonts w:ascii="Times New Roman" w:hAnsi="Times New Roman" w:cs="Times New Roman"/>
          <w:sz w:val="24"/>
          <w:szCs w:val="24"/>
        </w:rPr>
        <w:t xml:space="preserve"> comprised of three to four members of the school staff were personally selected by each of the teacher</w:t>
      </w:r>
      <w:r w:rsidR="006446D7">
        <w:rPr>
          <w:rFonts w:ascii="Times New Roman" w:hAnsi="Times New Roman" w:cs="Times New Roman"/>
          <w:sz w:val="24"/>
          <w:szCs w:val="24"/>
        </w:rPr>
        <w:t>-</w:t>
      </w:r>
      <w:r w:rsidR="00C35FE2">
        <w:rPr>
          <w:rFonts w:ascii="Times New Roman" w:hAnsi="Times New Roman" w:cs="Times New Roman"/>
          <w:sz w:val="24"/>
          <w:szCs w:val="24"/>
        </w:rPr>
        <w:t xml:space="preserve">researchers. </w:t>
      </w:r>
      <w:r w:rsidR="00344C6B">
        <w:rPr>
          <w:rFonts w:ascii="Times New Roman" w:hAnsi="Times New Roman" w:cs="Times New Roman"/>
          <w:sz w:val="24"/>
          <w:szCs w:val="24"/>
        </w:rPr>
        <w:t xml:space="preserve">The four teacher-researchers, Taylor, Peyton, </w:t>
      </w:r>
      <w:proofErr w:type="gramStart"/>
      <w:r w:rsidR="00344C6B">
        <w:rPr>
          <w:rFonts w:ascii="Times New Roman" w:hAnsi="Times New Roman" w:cs="Times New Roman"/>
          <w:sz w:val="24"/>
          <w:szCs w:val="24"/>
        </w:rPr>
        <w:t>Erin</w:t>
      </w:r>
      <w:proofErr w:type="gramEnd"/>
      <w:r w:rsidR="00344C6B">
        <w:rPr>
          <w:rFonts w:ascii="Times New Roman" w:hAnsi="Times New Roman" w:cs="Times New Roman"/>
          <w:sz w:val="24"/>
          <w:szCs w:val="24"/>
        </w:rPr>
        <w:t xml:space="preserve"> and Hayden </w:t>
      </w:r>
      <w:r w:rsidR="00C35FE2">
        <w:rPr>
          <w:rFonts w:ascii="Times New Roman" w:hAnsi="Times New Roman" w:cs="Times New Roman"/>
          <w:sz w:val="24"/>
          <w:szCs w:val="24"/>
        </w:rPr>
        <w:t xml:space="preserve">selected fellow peers, the instructional coach and assistant principal to fulfill this role. The </w:t>
      </w:r>
      <w:r w:rsidRPr="00801462">
        <w:rPr>
          <w:rFonts w:ascii="Times New Roman" w:hAnsi="Times New Roman" w:cs="Times New Roman"/>
          <w:sz w:val="24"/>
          <w:szCs w:val="24"/>
        </w:rPr>
        <w:t xml:space="preserve">role of the collaborative action research team </w:t>
      </w:r>
      <w:r w:rsidR="00D62B51">
        <w:rPr>
          <w:rFonts w:ascii="Times New Roman" w:hAnsi="Times New Roman" w:cs="Times New Roman"/>
          <w:sz w:val="24"/>
          <w:szCs w:val="24"/>
        </w:rPr>
        <w:t>was</w:t>
      </w:r>
      <w:r w:rsidRPr="00801462">
        <w:rPr>
          <w:rFonts w:ascii="Times New Roman" w:hAnsi="Times New Roman" w:cs="Times New Roman"/>
          <w:sz w:val="24"/>
          <w:szCs w:val="24"/>
        </w:rPr>
        <w:t xml:space="preserve"> to assist with: providing background literature; frame data collection and analysis; encourage exploration by collaborating with the teacher as new data emerges during the process; a challenge when needed and ensure that the steps of the action research process are carefully followed by the teacher. The process of collaboration between the team of teachers should </w:t>
      </w:r>
      <w:r w:rsidR="00D62B51">
        <w:rPr>
          <w:rFonts w:ascii="Times New Roman" w:hAnsi="Times New Roman" w:cs="Times New Roman"/>
          <w:sz w:val="24"/>
          <w:szCs w:val="24"/>
        </w:rPr>
        <w:t xml:space="preserve">have </w:t>
      </w:r>
      <w:r w:rsidRPr="00801462">
        <w:rPr>
          <w:rFonts w:ascii="Times New Roman" w:hAnsi="Times New Roman" w:cs="Times New Roman"/>
          <w:sz w:val="24"/>
          <w:szCs w:val="24"/>
        </w:rPr>
        <w:t>ma</w:t>
      </w:r>
      <w:r w:rsidR="00D62B51">
        <w:rPr>
          <w:rFonts w:ascii="Times New Roman" w:hAnsi="Times New Roman" w:cs="Times New Roman"/>
          <w:sz w:val="24"/>
          <w:szCs w:val="24"/>
        </w:rPr>
        <w:t>d</w:t>
      </w:r>
      <w:r w:rsidRPr="00801462">
        <w:rPr>
          <w:rFonts w:ascii="Times New Roman" w:hAnsi="Times New Roman" w:cs="Times New Roman"/>
          <w:sz w:val="24"/>
          <w:szCs w:val="24"/>
        </w:rPr>
        <w:t xml:space="preserve">e the teacher-researcher feel as though they have been ‘worked with’ instead of ‘worked on’ (Liberman, 1986). The role of the team of teachers </w:t>
      </w:r>
      <w:r w:rsidR="00D62B51">
        <w:rPr>
          <w:rFonts w:ascii="Times New Roman" w:hAnsi="Times New Roman" w:cs="Times New Roman"/>
          <w:sz w:val="24"/>
          <w:szCs w:val="24"/>
        </w:rPr>
        <w:t>was</w:t>
      </w:r>
      <w:r w:rsidRPr="00801462">
        <w:rPr>
          <w:rFonts w:ascii="Times New Roman" w:hAnsi="Times New Roman" w:cs="Times New Roman"/>
          <w:sz w:val="24"/>
          <w:szCs w:val="24"/>
        </w:rPr>
        <w:t xml:space="preserve"> to assist the teacher-researcher by providing an outsider’s view of their context and encourages them to formulate theories based on their context. Collaborative research teams provide an outside lens and ask questions of the researcher that may have been missed because they are too close to their teaching to be skeptical or critical of their work (Adler et al., 2005).</w:t>
      </w:r>
    </w:p>
    <w:p w14:paraId="19582C74" w14:textId="77777777" w:rsidR="00CD5DE9"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The </w:t>
      </w:r>
      <w:r>
        <w:rPr>
          <w:rFonts w:ascii="Times New Roman" w:hAnsi="Times New Roman" w:cs="Times New Roman"/>
          <w:sz w:val="24"/>
          <w:szCs w:val="24"/>
        </w:rPr>
        <w:t xml:space="preserve">planning </w:t>
      </w:r>
      <w:r w:rsidRPr="00801462">
        <w:rPr>
          <w:rFonts w:ascii="Times New Roman" w:hAnsi="Times New Roman" w:cs="Times New Roman"/>
          <w:sz w:val="24"/>
          <w:szCs w:val="24"/>
        </w:rPr>
        <w:t>phase</w:t>
      </w:r>
      <w:r w:rsidR="00D62B51">
        <w:rPr>
          <w:rFonts w:ascii="Times New Roman" w:hAnsi="Times New Roman" w:cs="Times New Roman"/>
          <w:sz w:val="24"/>
          <w:szCs w:val="24"/>
        </w:rPr>
        <w:t xml:space="preserve"> was</w:t>
      </w:r>
      <w:r w:rsidRPr="00801462">
        <w:rPr>
          <w:rFonts w:ascii="Times New Roman" w:hAnsi="Times New Roman" w:cs="Times New Roman"/>
          <w:sz w:val="24"/>
          <w:szCs w:val="24"/>
        </w:rPr>
        <w:t xml:space="preserve"> for the teacher to use research to identify an intervention and write a plan. The plan include</w:t>
      </w:r>
      <w:r w:rsidR="00D62B51">
        <w:rPr>
          <w:rFonts w:ascii="Times New Roman" w:hAnsi="Times New Roman" w:cs="Times New Roman"/>
          <w:sz w:val="24"/>
          <w:szCs w:val="24"/>
        </w:rPr>
        <w:t>d</w:t>
      </w:r>
      <w:r w:rsidRPr="00801462">
        <w:rPr>
          <w:rFonts w:ascii="Times New Roman" w:hAnsi="Times New Roman" w:cs="Times New Roman"/>
          <w:sz w:val="24"/>
          <w:szCs w:val="24"/>
        </w:rPr>
        <w:t xml:space="preserve"> how the teacher-researcher w</w:t>
      </w:r>
      <w:r w:rsidR="00D62B51">
        <w:rPr>
          <w:rFonts w:ascii="Times New Roman" w:hAnsi="Times New Roman" w:cs="Times New Roman"/>
          <w:sz w:val="24"/>
          <w:szCs w:val="24"/>
        </w:rPr>
        <w:t>ould</w:t>
      </w:r>
      <w:r w:rsidRPr="00801462">
        <w:rPr>
          <w:rFonts w:ascii="Times New Roman" w:hAnsi="Times New Roman" w:cs="Times New Roman"/>
          <w:sz w:val="24"/>
          <w:szCs w:val="24"/>
        </w:rPr>
        <w:t xml:space="preserve"> implement an intervention and record outcomes. To effectively implement the planning phase, the </w:t>
      </w:r>
      <w:r w:rsidR="003B643E">
        <w:rPr>
          <w:rFonts w:ascii="Times New Roman" w:hAnsi="Times New Roman" w:cs="Times New Roman"/>
          <w:sz w:val="24"/>
          <w:szCs w:val="24"/>
        </w:rPr>
        <w:t>teacher-</w:t>
      </w:r>
      <w:r w:rsidRPr="00801462">
        <w:rPr>
          <w:rFonts w:ascii="Times New Roman" w:hAnsi="Times New Roman" w:cs="Times New Roman"/>
          <w:sz w:val="24"/>
          <w:szCs w:val="24"/>
        </w:rPr>
        <w:t>researcher w</w:t>
      </w:r>
      <w:r w:rsidR="00D62B51">
        <w:rPr>
          <w:rFonts w:ascii="Times New Roman" w:hAnsi="Times New Roman" w:cs="Times New Roman"/>
          <w:sz w:val="24"/>
          <w:szCs w:val="24"/>
        </w:rPr>
        <w:t xml:space="preserve">as </w:t>
      </w:r>
      <w:r w:rsidRPr="00801462">
        <w:rPr>
          <w:rFonts w:ascii="Times New Roman" w:hAnsi="Times New Roman" w:cs="Times New Roman"/>
          <w:sz w:val="24"/>
          <w:szCs w:val="24"/>
        </w:rPr>
        <w:t>provided with adequate resources</w:t>
      </w:r>
      <w:r w:rsidR="00D62B51">
        <w:rPr>
          <w:rFonts w:ascii="Times New Roman" w:hAnsi="Times New Roman" w:cs="Times New Roman"/>
          <w:sz w:val="24"/>
          <w:szCs w:val="24"/>
        </w:rPr>
        <w:t xml:space="preserve">. </w:t>
      </w:r>
      <w:r w:rsidRPr="00801462">
        <w:rPr>
          <w:rFonts w:ascii="Times New Roman" w:hAnsi="Times New Roman" w:cs="Times New Roman"/>
          <w:sz w:val="24"/>
          <w:szCs w:val="24"/>
        </w:rPr>
        <w:t>The resources include</w:t>
      </w:r>
      <w:r w:rsidR="00D62B51">
        <w:rPr>
          <w:rFonts w:ascii="Times New Roman" w:hAnsi="Times New Roman" w:cs="Times New Roman"/>
          <w:sz w:val="24"/>
          <w:szCs w:val="24"/>
        </w:rPr>
        <w:t>d</w:t>
      </w:r>
      <w:r w:rsidR="001646BB">
        <w:rPr>
          <w:rFonts w:ascii="Times New Roman" w:hAnsi="Times New Roman" w:cs="Times New Roman"/>
          <w:sz w:val="24"/>
          <w:szCs w:val="24"/>
        </w:rPr>
        <w:t>:</w:t>
      </w:r>
      <w:r w:rsidRPr="00801462">
        <w:rPr>
          <w:rFonts w:ascii="Times New Roman" w:hAnsi="Times New Roman" w:cs="Times New Roman"/>
          <w:sz w:val="24"/>
          <w:szCs w:val="24"/>
        </w:rPr>
        <w:t xml:space="preserve"> literature related to the </w:t>
      </w:r>
      <w:r w:rsidR="003B643E">
        <w:rPr>
          <w:rFonts w:ascii="Times New Roman" w:hAnsi="Times New Roman" w:cs="Times New Roman"/>
          <w:sz w:val="24"/>
          <w:szCs w:val="24"/>
        </w:rPr>
        <w:t xml:space="preserve">research </w:t>
      </w:r>
      <w:r w:rsidRPr="00801462">
        <w:rPr>
          <w:rFonts w:ascii="Times New Roman" w:hAnsi="Times New Roman" w:cs="Times New Roman"/>
          <w:sz w:val="24"/>
          <w:szCs w:val="24"/>
        </w:rPr>
        <w:t>topic</w:t>
      </w:r>
      <w:r w:rsidR="003B643E">
        <w:rPr>
          <w:rFonts w:ascii="Times New Roman" w:hAnsi="Times New Roman" w:cs="Times New Roman"/>
          <w:sz w:val="24"/>
          <w:szCs w:val="24"/>
        </w:rPr>
        <w:t xml:space="preserve"> from the instructional coach;</w:t>
      </w:r>
      <w:r w:rsidRPr="00801462">
        <w:rPr>
          <w:rFonts w:ascii="Times New Roman" w:hAnsi="Times New Roman" w:cs="Times New Roman"/>
          <w:sz w:val="24"/>
          <w:szCs w:val="24"/>
        </w:rPr>
        <w:t xml:space="preserve"> job-embedded time for research</w:t>
      </w:r>
      <w:r w:rsidR="003B643E">
        <w:rPr>
          <w:rFonts w:ascii="Times New Roman" w:hAnsi="Times New Roman" w:cs="Times New Roman"/>
          <w:sz w:val="24"/>
          <w:szCs w:val="24"/>
        </w:rPr>
        <w:t xml:space="preserve"> and</w:t>
      </w:r>
      <w:r w:rsidRPr="00801462">
        <w:rPr>
          <w:rFonts w:ascii="Times New Roman" w:hAnsi="Times New Roman" w:cs="Times New Roman"/>
          <w:sz w:val="24"/>
          <w:szCs w:val="24"/>
        </w:rPr>
        <w:t xml:space="preserve"> collecting and analyzing data</w:t>
      </w:r>
      <w:r w:rsidR="003B643E">
        <w:rPr>
          <w:rFonts w:ascii="Times New Roman" w:hAnsi="Times New Roman" w:cs="Times New Roman"/>
          <w:sz w:val="24"/>
          <w:szCs w:val="24"/>
        </w:rPr>
        <w:t xml:space="preserve"> provided by the principal</w:t>
      </w:r>
      <w:r w:rsidRPr="00801462">
        <w:rPr>
          <w:rFonts w:ascii="Times New Roman" w:hAnsi="Times New Roman" w:cs="Times New Roman"/>
          <w:sz w:val="24"/>
          <w:szCs w:val="24"/>
        </w:rPr>
        <w:t>, modeling of the intervention</w:t>
      </w:r>
      <w:r w:rsidR="003B643E">
        <w:rPr>
          <w:rFonts w:ascii="Times New Roman" w:hAnsi="Times New Roman" w:cs="Times New Roman"/>
          <w:sz w:val="24"/>
          <w:szCs w:val="24"/>
        </w:rPr>
        <w:t xml:space="preserve"> and</w:t>
      </w:r>
      <w:r w:rsidR="00EB76BC">
        <w:rPr>
          <w:rFonts w:ascii="Times New Roman" w:hAnsi="Times New Roman" w:cs="Times New Roman"/>
          <w:sz w:val="24"/>
          <w:szCs w:val="24"/>
        </w:rPr>
        <w:t xml:space="preserve"> obser</w:t>
      </w:r>
      <w:r w:rsidRPr="00801462">
        <w:rPr>
          <w:rFonts w:ascii="Times New Roman" w:hAnsi="Times New Roman" w:cs="Times New Roman"/>
          <w:sz w:val="24"/>
          <w:szCs w:val="24"/>
        </w:rPr>
        <w:t xml:space="preserve">vation </w:t>
      </w:r>
      <w:r w:rsidR="003B643E">
        <w:rPr>
          <w:rFonts w:ascii="Times New Roman" w:hAnsi="Times New Roman" w:cs="Times New Roman"/>
          <w:sz w:val="24"/>
          <w:szCs w:val="24"/>
        </w:rPr>
        <w:t>and coaching by the instructional coach</w:t>
      </w:r>
      <w:r w:rsidR="001646BB">
        <w:rPr>
          <w:rFonts w:ascii="Times New Roman" w:hAnsi="Times New Roman" w:cs="Times New Roman"/>
          <w:sz w:val="24"/>
          <w:szCs w:val="24"/>
        </w:rPr>
        <w:t>,</w:t>
      </w:r>
      <w:r w:rsidRPr="00801462">
        <w:rPr>
          <w:rFonts w:ascii="Times New Roman" w:hAnsi="Times New Roman" w:cs="Times New Roman"/>
          <w:sz w:val="24"/>
          <w:szCs w:val="24"/>
        </w:rPr>
        <w:t xml:space="preserve"> </w:t>
      </w:r>
      <w:r w:rsidR="001646BB">
        <w:rPr>
          <w:rFonts w:ascii="Times New Roman" w:hAnsi="Times New Roman" w:cs="Times New Roman"/>
          <w:sz w:val="24"/>
          <w:szCs w:val="24"/>
        </w:rPr>
        <w:t>and/or</w:t>
      </w:r>
      <w:r w:rsidRPr="00801462">
        <w:rPr>
          <w:rFonts w:ascii="Times New Roman" w:hAnsi="Times New Roman" w:cs="Times New Roman"/>
          <w:sz w:val="24"/>
          <w:szCs w:val="24"/>
        </w:rPr>
        <w:t xml:space="preserve"> access to </w:t>
      </w:r>
      <w:r w:rsidR="00EB76BC">
        <w:rPr>
          <w:rFonts w:ascii="Times New Roman" w:hAnsi="Times New Roman" w:cs="Times New Roman"/>
          <w:sz w:val="24"/>
          <w:szCs w:val="24"/>
        </w:rPr>
        <w:t xml:space="preserve">onsite instructional and behavior coach </w:t>
      </w:r>
      <w:r w:rsidRPr="00801462">
        <w:rPr>
          <w:rFonts w:ascii="Times New Roman" w:hAnsi="Times New Roman" w:cs="Times New Roman"/>
          <w:sz w:val="24"/>
          <w:szCs w:val="24"/>
        </w:rPr>
        <w:t>professionals with expertise in the related problem.</w:t>
      </w:r>
      <w:r w:rsidR="003B643E">
        <w:rPr>
          <w:rFonts w:ascii="Times New Roman" w:hAnsi="Times New Roman" w:cs="Times New Roman"/>
          <w:sz w:val="24"/>
          <w:szCs w:val="24"/>
        </w:rPr>
        <w:t xml:space="preserve"> Additional research materials such as the CAR</w:t>
      </w:r>
      <w:r w:rsidR="007974D9">
        <w:rPr>
          <w:rFonts w:ascii="Times New Roman" w:hAnsi="Times New Roman" w:cs="Times New Roman"/>
          <w:sz w:val="24"/>
          <w:szCs w:val="24"/>
        </w:rPr>
        <w:t>E</w:t>
      </w:r>
      <w:r w:rsidR="003B643E">
        <w:rPr>
          <w:rFonts w:ascii="Times New Roman" w:hAnsi="Times New Roman" w:cs="Times New Roman"/>
          <w:sz w:val="24"/>
          <w:szCs w:val="24"/>
        </w:rPr>
        <w:t xml:space="preserve"> training </w:t>
      </w:r>
      <w:r w:rsidR="003B643E">
        <w:rPr>
          <w:rFonts w:ascii="Times New Roman" w:hAnsi="Times New Roman" w:cs="Times New Roman"/>
          <w:sz w:val="24"/>
          <w:szCs w:val="24"/>
        </w:rPr>
        <w:lastRenderedPageBreak/>
        <w:t xml:space="preserve">materials, and School Reform Initiative (SRI) </w:t>
      </w:r>
      <w:proofErr w:type="spellStart"/>
      <w:r w:rsidR="003B643E">
        <w:rPr>
          <w:rFonts w:ascii="Times New Roman" w:hAnsi="Times New Roman" w:cs="Times New Roman"/>
          <w:sz w:val="24"/>
          <w:szCs w:val="24"/>
        </w:rPr>
        <w:t>protcols</w:t>
      </w:r>
      <w:proofErr w:type="spellEnd"/>
      <w:r w:rsidR="003B643E">
        <w:rPr>
          <w:rFonts w:ascii="Times New Roman" w:hAnsi="Times New Roman" w:cs="Times New Roman"/>
          <w:sz w:val="24"/>
          <w:szCs w:val="24"/>
        </w:rPr>
        <w:t xml:space="preserve"> for collaborative discussions were created by the main researcher.</w:t>
      </w:r>
    </w:p>
    <w:p w14:paraId="66AE180F" w14:textId="77777777" w:rsidR="00CD5DE9" w:rsidRPr="00801462" w:rsidRDefault="00CD5DE9" w:rsidP="00CD5DE9">
      <w:pPr>
        <w:autoSpaceDE w:val="0"/>
        <w:autoSpaceDN w:val="0"/>
        <w:adjustRightInd w:val="0"/>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During </w:t>
      </w:r>
      <w:r>
        <w:rPr>
          <w:rFonts w:ascii="Times New Roman" w:hAnsi="Times New Roman" w:cs="Times New Roman"/>
          <w:sz w:val="24"/>
          <w:szCs w:val="24"/>
        </w:rPr>
        <w:t xml:space="preserve">the implementation </w:t>
      </w:r>
      <w:r w:rsidRPr="00801462">
        <w:rPr>
          <w:rFonts w:ascii="Times New Roman" w:hAnsi="Times New Roman" w:cs="Times New Roman"/>
          <w:sz w:val="24"/>
          <w:szCs w:val="24"/>
        </w:rPr>
        <w:t>phase</w:t>
      </w:r>
      <w:r>
        <w:rPr>
          <w:rFonts w:ascii="Times New Roman" w:hAnsi="Times New Roman" w:cs="Times New Roman"/>
          <w:sz w:val="24"/>
          <w:szCs w:val="24"/>
        </w:rPr>
        <w:t xml:space="preserve">, act and reflect, </w:t>
      </w:r>
      <w:r w:rsidRPr="00801462">
        <w:rPr>
          <w:rFonts w:ascii="Times New Roman" w:hAnsi="Times New Roman" w:cs="Times New Roman"/>
          <w:sz w:val="24"/>
          <w:szCs w:val="24"/>
        </w:rPr>
        <w:t>teachers implement</w:t>
      </w:r>
      <w:r w:rsidR="00EB76BC">
        <w:rPr>
          <w:rFonts w:ascii="Times New Roman" w:hAnsi="Times New Roman" w:cs="Times New Roman"/>
          <w:sz w:val="24"/>
          <w:szCs w:val="24"/>
        </w:rPr>
        <w:t>ed</w:t>
      </w:r>
      <w:r w:rsidRPr="00801462">
        <w:rPr>
          <w:rFonts w:ascii="Times New Roman" w:hAnsi="Times New Roman" w:cs="Times New Roman"/>
          <w:sz w:val="24"/>
          <w:szCs w:val="24"/>
        </w:rPr>
        <w:t xml:space="preserve"> the plan with students in their classroom. The teacher-researcher collect</w:t>
      </w:r>
      <w:r w:rsidR="00EB76BC">
        <w:rPr>
          <w:rFonts w:ascii="Times New Roman" w:hAnsi="Times New Roman" w:cs="Times New Roman"/>
          <w:sz w:val="24"/>
          <w:szCs w:val="24"/>
        </w:rPr>
        <w:t>ed</w:t>
      </w:r>
      <w:r w:rsidRPr="00801462">
        <w:rPr>
          <w:rFonts w:ascii="Times New Roman" w:hAnsi="Times New Roman" w:cs="Times New Roman"/>
          <w:sz w:val="24"/>
          <w:szCs w:val="24"/>
        </w:rPr>
        <w:t xml:space="preserve"> various forms of data as the intervention t</w:t>
      </w:r>
      <w:r w:rsidR="00EB76BC">
        <w:rPr>
          <w:rFonts w:ascii="Times New Roman" w:hAnsi="Times New Roman" w:cs="Times New Roman"/>
          <w:sz w:val="24"/>
          <w:szCs w:val="24"/>
        </w:rPr>
        <w:t>ook</w:t>
      </w:r>
      <w:r w:rsidRPr="00801462">
        <w:rPr>
          <w:rFonts w:ascii="Times New Roman" w:hAnsi="Times New Roman" w:cs="Times New Roman"/>
          <w:sz w:val="24"/>
          <w:szCs w:val="24"/>
        </w:rPr>
        <w:t xml:space="preserve"> place, recording the data systematically. This phase can feel the most isolating as teacher researchers attempt to teach</w:t>
      </w:r>
      <w:r w:rsidR="001646BB">
        <w:rPr>
          <w:rFonts w:ascii="Times New Roman" w:hAnsi="Times New Roman" w:cs="Times New Roman"/>
          <w:sz w:val="24"/>
          <w:szCs w:val="24"/>
        </w:rPr>
        <w:t xml:space="preserve"> as well as gather and </w:t>
      </w:r>
      <w:r w:rsidRPr="00801462">
        <w:rPr>
          <w:rFonts w:ascii="Times New Roman" w:hAnsi="Times New Roman" w:cs="Times New Roman"/>
          <w:sz w:val="24"/>
          <w:szCs w:val="24"/>
        </w:rPr>
        <w:t>record data.</w:t>
      </w:r>
      <w:r w:rsidR="00EB76BC">
        <w:rPr>
          <w:rFonts w:ascii="Times New Roman" w:hAnsi="Times New Roman" w:cs="Times New Roman"/>
          <w:sz w:val="24"/>
          <w:szCs w:val="24"/>
        </w:rPr>
        <w:t xml:space="preserve"> Researchers were given the option to reach out to the instructional coach or their action research </w:t>
      </w:r>
      <w:r w:rsidR="00D02669">
        <w:rPr>
          <w:rFonts w:ascii="Times New Roman" w:hAnsi="Times New Roman" w:cs="Times New Roman"/>
          <w:sz w:val="24"/>
          <w:szCs w:val="24"/>
        </w:rPr>
        <w:t xml:space="preserve">team </w:t>
      </w:r>
      <w:r w:rsidRPr="00801462">
        <w:rPr>
          <w:rFonts w:ascii="Times New Roman" w:hAnsi="Times New Roman" w:cs="Times New Roman"/>
          <w:sz w:val="24"/>
          <w:szCs w:val="24"/>
        </w:rPr>
        <w:t xml:space="preserve">to observe and provide feedback. This is important because the teacher-researcher </w:t>
      </w:r>
      <w:r w:rsidR="001646BB">
        <w:rPr>
          <w:rFonts w:ascii="Times New Roman" w:hAnsi="Times New Roman" w:cs="Times New Roman"/>
          <w:sz w:val="24"/>
          <w:szCs w:val="24"/>
        </w:rPr>
        <w:t>might have</w:t>
      </w:r>
      <w:r w:rsidR="001646BB" w:rsidRPr="00801462">
        <w:rPr>
          <w:rFonts w:ascii="Times New Roman" w:hAnsi="Times New Roman" w:cs="Times New Roman"/>
          <w:sz w:val="24"/>
          <w:szCs w:val="24"/>
        </w:rPr>
        <w:t xml:space="preserve"> </w:t>
      </w:r>
      <w:r w:rsidRPr="00801462">
        <w:rPr>
          <w:rFonts w:ascii="Times New Roman" w:hAnsi="Times New Roman" w:cs="Times New Roman"/>
          <w:sz w:val="24"/>
          <w:szCs w:val="24"/>
        </w:rPr>
        <w:t>benefit</w:t>
      </w:r>
      <w:r w:rsidR="001646BB">
        <w:rPr>
          <w:rFonts w:ascii="Times New Roman" w:hAnsi="Times New Roman" w:cs="Times New Roman"/>
          <w:sz w:val="24"/>
          <w:szCs w:val="24"/>
        </w:rPr>
        <w:t>ed</w:t>
      </w:r>
      <w:r w:rsidRPr="00801462">
        <w:rPr>
          <w:rFonts w:ascii="Times New Roman" w:hAnsi="Times New Roman" w:cs="Times New Roman"/>
          <w:sz w:val="24"/>
          <w:szCs w:val="24"/>
        </w:rPr>
        <w:t xml:space="preserve"> from the support provided through modeling and feedback. During this phase</w:t>
      </w:r>
      <w:r w:rsidR="001646BB">
        <w:rPr>
          <w:rFonts w:ascii="Times New Roman" w:hAnsi="Times New Roman" w:cs="Times New Roman"/>
          <w:sz w:val="24"/>
          <w:szCs w:val="24"/>
        </w:rPr>
        <w:t>,</w:t>
      </w:r>
      <w:r w:rsidRPr="00801462">
        <w:rPr>
          <w:rFonts w:ascii="Times New Roman" w:hAnsi="Times New Roman" w:cs="Times New Roman"/>
          <w:sz w:val="24"/>
          <w:szCs w:val="24"/>
        </w:rPr>
        <w:t xml:space="preserve"> the teacher-researcher organize</w:t>
      </w:r>
      <w:r w:rsidR="00EB76BC">
        <w:rPr>
          <w:rFonts w:ascii="Times New Roman" w:hAnsi="Times New Roman" w:cs="Times New Roman"/>
          <w:sz w:val="24"/>
          <w:szCs w:val="24"/>
        </w:rPr>
        <w:t>d</w:t>
      </w:r>
      <w:r w:rsidRPr="00801462">
        <w:rPr>
          <w:rFonts w:ascii="Times New Roman" w:hAnsi="Times New Roman" w:cs="Times New Roman"/>
          <w:sz w:val="24"/>
          <w:szCs w:val="24"/>
        </w:rPr>
        <w:t xml:space="preserve"> the data collected during the implementation phase. The data </w:t>
      </w:r>
      <w:r w:rsidR="00EB76BC">
        <w:rPr>
          <w:rFonts w:ascii="Times New Roman" w:hAnsi="Times New Roman" w:cs="Times New Roman"/>
          <w:sz w:val="24"/>
          <w:szCs w:val="24"/>
        </w:rPr>
        <w:t xml:space="preserve">was then </w:t>
      </w:r>
      <w:r w:rsidRPr="00801462">
        <w:rPr>
          <w:rFonts w:ascii="Times New Roman" w:hAnsi="Times New Roman" w:cs="Times New Roman"/>
          <w:sz w:val="24"/>
          <w:szCs w:val="24"/>
        </w:rPr>
        <w:t>presented to their peers to analyze using a structured process. The dialogue assist</w:t>
      </w:r>
      <w:r w:rsidR="00EB76BC">
        <w:rPr>
          <w:rFonts w:ascii="Times New Roman" w:hAnsi="Times New Roman" w:cs="Times New Roman"/>
          <w:sz w:val="24"/>
          <w:szCs w:val="24"/>
        </w:rPr>
        <w:t>ed</w:t>
      </w:r>
      <w:r w:rsidRPr="00801462">
        <w:rPr>
          <w:rFonts w:ascii="Times New Roman" w:hAnsi="Times New Roman" w:cs="Times New Roman"/>
          <w:sz w:val="24"/>
          <w:szCs w:val="24"/>
        </w:rPr>
        <w:t xml:space="preserve"> the teacher researcher in reflecting how the intervention contributed to the outcomes revealed through data. This process led the teacher researcher to pose revisions to the intervention or additional questions for study. In the final stage of the process, share, the researcher would share the findings of their research with colleagues.   </w:t>
      </w:r>
    </w:p>
    <w:p w14:paraId="3FDDE0F3" w14:textId="77777777" w:rsidR="0098724D" w:rsidRPr="0087669F" w:rsidRDefault="0098724D" w:rsidP="0087669F">
      <w:pPr>
        <w:autoSpaceDE w:val="0"/>
        <w:autoSpaceDN w:val="0"/>
        <w:adjustRightInd w:val="0"/>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t>The Theoretical Underpinnings of the Collaborative Action Research Model</w:t>
      </w:r>
    </w:p>
    <w:p w14:paraId="3E0B9A87" w14:textId="77777777" w:rsidR="00CD5DE9" w:rsidRDefault="00CD5DE9">
      <w:pPr>
        <w:autoSpaceDE w:val="0"/>
        <w:autoSpaceDN w:val="0"/>
        <w:adjustRightInd w:val="0"/>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The collaborative action research model</w:t>
      </w:r>
      <w:r w:rsidR="0098724D">
        <w:rPr>
          <w:rFonts w:ascii="Times New Roman" w:hAnsi="Times New Roman" w:cs="Times New Roman"/>
          <w:sz w:val="24"/>
          <w:szCs w:val="24"/>
        </w:rPr>
        <w:t>,</w:t>
      </w:r>
      <w:r w:rsidRPr="00801462">
        <w:rPr>
          <w:rFonts w:ascii="Times New Roman" w:hAnsi="Times New Roman" w:cs="Times New Roman"/>
          <w:sz w:val="24"/>
          <w:szCs w:val="24"/>
        </w:rPr>
        <w:t xml:space="preserve"> depicted graphically in Figure 1</w:t>
      </w:r>
      <w:r w:rsidR="0098724D">
        <w:rPr>
          <w:rFonts w:ascii="Times New Roman" w:hAnsi="Times New Roman" w:cs="Times New Roman"/>
          <w:sz w:val="24"/>
          <w:szCs w:val="24"/>
        </w:rPr>
        <w:t>,</w:t>
      </w:r>
      <w:r w:rsidRPr="00801462">
        <w:rPr>
          <w:rFonts w:ascii="Times New Roman" w:hAnsi="Times New Roman" w:cs="Times New Roman"/>
          <w:sz w:val="24"/>
          <w:szCs w:val="24"/>
        </w:rPr>
        <w:t xml:space="preserve"> displays the theory of action underlying the collaborative action research model. The model </w:t>
      </w:r>
      <w:r w:rsidR="0098724D">
        <w:rPr>
          <w:rFonts w:ascii="Times New Roman" w:hAnsi="Times New Roman" w:cs="Times New Roman"/>
          <w:sz w:val="24"/>
          <w:szCs w:val="24"/>
        </w:rPr>
        <w:t xml:space="preserve">displays the hypothesized connections between basic </w:t>
      </w:r>
      <w:r w:rsidRPr="00801462">
        <w:rPr>
          <w:rFonts w:ascii="Times New Roman" w:hAnsi="Times New Roman" w:cs="Times New Roman"/>
          <w:sz w:val="24"/>
          <w:szCs w:val="24"/>
        </w:rPr>
        <w:t>psychological needs</w:t>
      </w:r>
      <w:r w:rsidR="0098724D">
        <w:rPr>
          <w:rFonts w:ascii="Times New Roman" w:hAnsi="Times New Roman" w:cs="Times New Roman"/>
          <w:sz w:val="24"/>
          <w:szCs w:val="24"/>
        </w:rPr>
        <w:t xml:space="preserve"> fulfillment—</w:t>
      </w:r>
      <w:r w:rsidRPr="00801462">
        <w:rPr>
          <w:rFonts w:ascii="Times New Roman" w:hAnsi="Times New Roman" w:cs="Times New Roman"/>
          <w:sz w:val="24"/>
          <w:szCs w:val="24"/>
        </w:rPr>
        <w:t>n</w:t>
      </w:r>
      <w:r w:rsidR="006F12F9">
        <w:rPr>
          <w:rFonts w:ascii="Times New Roman" w:hAnsi="Times New Roman" w:cs="Times New Roman"/>
          <w:sz w:val="24"/>
          <w:szCs w:val="24"/>
        </w:rPr>
        <w:t>a</w:t>
      </w:r>
      <w:r w:rsidRPr="00801462">
        <w:rPr>
          <w:rFonts w:ascii="Times New Roman" w:hAnsi="Times New Roman" w:cs="Times New Roman"/>
          <w:sz w:val="24"/>
          <w:szCs w:val="24"/>
        </w:rPr>
        <w:t>mely, the needs for autonomy, relatedness, and competence</w:t>
      </w:r>
      <w:r w:rsidR="0098724D">
        <w:rPr>
          <w:rFonts w:ascii="Times New Roman" w:hAnsi="Times New Roman" w:cs="Times New Roman"/>
          <w:sz w:val="24"/>
          <w:szCs w:val="24"/>
        </w:rPr>
        <w:t xml:space="preserve">—and aspects of the collaborative </w:t>
      </w:r>
      <w:r w:rsidRPr="00801462">
        <w:rPr>
          <w:rFonts w:ascii="Times New Roman" w:hAnsi="Times New Roman" w:cs="Times New Roman"/>
          <w:sz w:val="24"/>
          <w:szCs w:val="24"/>
        </w:rPr>
        <w:t>action research process. Completing the phases of the action research process embedded with structured collaboration, an instructional coach and extended time</w:t>
      </w:r>
      <w:r w:rsidR="0098724D">
        <w:rPr>
          <w:rFonts w:ascii="Times New Roman" w:hAnsi="Times New Roman" w:cs="Times New Roman"/>
          <w:sz w:val="24"/>
          <w:szCs w:val="24"/>
        </w:rPr>
        <w:t xml:space="preserve">, it was hypothesized that such supports would be related to the satisfaction of the </w:t>
      </w:r>
      <w:r w:rsidRPr="00801462">
        <w:rPr>
          <w:rFonts w:ascii="Times New Roman" w:hAnsi="Times New Roman" w:cs="Times New Roman"/>
          <w:sz w:val="24"/>
          <w:szCs w:val="24"/>
        </w:rPr>
        <w:t xml:space="preserve">internal conditions of autonomy, relatedness, and </w:t>
      </w:r>
      <w:r w:rsidRPr="00801462">
        <w:rPr>
          <w:rFonts w:ascii="Times New Roman" w:hAnsi="Times New Roman" w:cs="Times New Roman"/>
          <w:sz w:val="24"/>
          <w:szCs w:val="24"/>
        </w:rPr>
        <w:lastRenderedPageBreak/>
        <w:t>competence</w:t>
      </w:r>
      <w:r w:rsidR="0098724D">
        <w:rPr>
          <w:rFonts w:ascii="Times New Roman" w:hAnsi="Times New Roman" w:cs="Times New Roman"/>
          <w:sz w:val="24"/>
          <w:szCs w:val="24"/>
        </w:rPr>
        <w:t xml:space="preserve"> in the teacher-researchers.</w:t>
      </w:r>
      <w:r w:rsidRPr="00801462">
        <w:rPr>
          <w:rFonts w:ascii="Times New Roman" w:hAnsi="Times New Roman" w:cs="Times New Roman"/>
          <w:sz w:val="24"/>
          <w:szCs w:val="24"/>
        </w:rPr>
        <w:t xml:space="preserve"> </w:t>
      </w:r>
      <w:r w:rsidR="0098724D">
        <w:rPr>
          <w:rFonts w:ascii="Times New Roman" w:hAnsi="Times New Roman" w:cs="Times New Roman"/>
          <w:sz w:val="24"/>
          <w:szCs w:val="24"/>
        </w:rPr>
        <w:t xml:space="preserve">Such support and need fulfillment </w:t>
      </w:r>
      <w:proofErr w:type="gramStart"/>
      <w:r w:rsidR="0098724D">
        <w:rPr>
          <w:rFonts w:ascii="Times New Roman" w:hAnsi="Times New Roman" w:cs="Times New Roman"/>
          <w:sz w:val="24"/>
          <w:szCs w:val="24"/>
        </w:rPr>
        <w:t>is</w:t>
      </w:r>
      <w:proofErr w:type="gramEnd"/>
      <w:r w:rsidR="0098724D">
        <w:rPr>
          <w:rFonts w:ascii="Times New Roman" w:hAnsi="Times New Roman" w:cs="Times New Roman"/>
          <w:sz w:val="24"/>
          <w:szCs w:val="24"/>
        </w:rPr>
        <w:t xml:space="preserve"> further hypothesized to be related to increased efficacy and teacher learning</w:t>
      </w:r>
      <w:r w:rsidRPr="00801462">
        <w:rPr>
          <w:rFonts w:ascii="Times New Roman" w:hAnsi="Times New Roman" w:cs="Times New Roman"/>
          <w:sz w:val="24"/>
          <w:szCs w:val="24"/>
        </w:rPr>
        <w:t xml:space="preserve">.  </w:t>
      </w:r>
    </w:p>
    <w:p w14:paraId="5E33F51F" w14:textId="77777777" w:rsidR="00CD5DE9" w:rsidRPr="0087669F" w:rsidRDefault="00CD5DE9" w:rsidP="00CD5DE9">
      <w:pPr>
        <w:rPr>
          <w:rFonts w:ascii="Times New Roman" w:hAnsi="Times New Roman" w:cs="Times New Roman"/>
          <w:b/>
          <w:bCs/>
          <w:sz w:val="24"/>
          <w:szCs w:val="24"/>
        </w:rPr>
      </w:pPr>
      <w:bookmarkStart w:id="5" w:name="_Hlk41424600"/>
      <w:r w:rsidRPr="0087669F">
        <w:rPr>
          <w:rFonts w:ascii="Times New Roman" w:hAnsi="Times New Roman" w:cs="Times New Roman"/>
          <w:b/>
          <w:bCs/>
          <w:sz w:val="24"/>
          <w:szCs w:val="24"/>
        </w:rPr>
        <w:t xml:space="preserve">Components                      Mediating Conditions           Short-term                      Long-term </w:t>
      </w:r>
    </w:p>
    <w:p w14:paraId="0A4F9C6D" w14:textId="77777777" w:rsidR="00CD5DE9" w:rsidRPr="0087669F" w:rsidRDefault="00CD5DE9" w:rsidP="0078622A">
      <w:pPr>
        <w:spacing w:after="0"/>
        <w:rPr>
          <w:rFonts w:ascii="Times New Roman" w:hAnsi="Times New Roman" w:cs="Times New Roman"/>
          <w:b/>
          <w:bCs/>
          <w:sz w:val="24"/>
          <w:szCs w:val="24"/>
        </w:rPr>
      </w:pPr>
      <w:r w:rsidRPr="0087669F">
        <w:rPr>
          <w:rFonts w:ascii="Times New Roman" w:hAnsi="Times New Roman" w:cs="Times New Roman"/>
          <w:b/>
          <w:bCs/>
          <w:sz w:val="24"/>
          <w:szCs w:val="24"/>
        </w:rPr>
        <w:t xml:space="preserve">                                                                                           </w:t>
      </w:r>
      <w:r w:rsidR="00F319A6">
        <w:rPr>
          <w:rFonts w:ascii="Times New Roman" w:hAnsi="Times New Roman" w:cs="Times New Roman"/>
          <w:b/>
          <w:bCs/>
          <w:sz w:val="24"/>
          <w:szCs w:val="24"/>
        </w:rPr>
        <w:t xml:space="preserve">  </w:t>
      </w:r>
      <w:r w:rsidRPr="0087669F">
        <w:rPr>
          <w:rFonts w:ascii="Times New Roman" w:hAnsi="Times New Roman" w:cs="Times New Roman"/>
          <w:b/>
          <w:bCs/>
          <w:sz w:val="24"/>
          <w:szCs w:val="24"/>
        </w:rPr>
        <w:t xml:space="preserve">Outcomes                       </w:t>
      </w:r>
      <w:proofErr w:type="spellStart"/>
      <w:r w:rsidRPr="0087669F">
        <w:rPr>
          <w:rFonts w:ascii="Times New Roman" w:hAnsi="Times New Roman" w:cs="Times New Roman"/>
          <w:b/>
          <w:bCs/>
          <w:sz w:val="24"/>
          <w:szCs w:val="24"/>
        </w:rPr>
        <w:t>Outcomes</w:t>
      </w:r>
      <w:proofErr w:type="spellEnd"/>
    </w:p>
    <w:p w14:paraId="2B30C63C" w14:textId="77777777" w:rsidR="00CD5DE9" w:rsidRPr="00801462" w:rsidRDefault="00CD5DE9" w:rsidP="00CD5DE9">
      <w:pPr>
        <w:rPr>
          <w:rFonts w:ascii="Times New Roman" w:hAnsi="Times New Roman" w:cs="Times New Roman"/>
          <w:color w:val="44546A" w:themeColor="text2"/>
          <w:sz w:val="24"/>
          <w:szCs w:val="24"/>
        </w:rPr>
      </w:pPr>
      <w:r w:rsidRPr="00801462">
        <w:rPr>
          <w:rFonts w:ascii="Times New Roman" w:hAnsi="Times New Roman" w:cs="Times New Roman"/>
          <w:color w:val="44546A" w:themeColor="text2"/>
          <w:sz w:val="24"/>
          <w:szCs w:val="24"/>
        </w:rPr>
        <w:t>______________________________________________________________________________</w:t>
      </w:r>
    </w:p>
    <w:p w14:paraId="0931ADF6" w14:textId="77777777" w:rsidR="00CD5DE9" w:rsidRPr="00801462" w:rsidRDefault="00CD5DE9" w:rsidP="00CD5DE9">
      <w:pPr>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136BFE1" wp14:editId="3C6BFE2B">
                <wp:simplePos x="0" y="0"/>
                <wp:positionH relativeFrom="column">
                  <wp:posOffset>1000126</wp:posOffset>
                </wp:positionH>
                <wp:positionV relativeFrom="paragraph">
                  <wp:posOffset>314325</wp:posOffset>
                </wp:positionV>
                <wp:extent cx="852170" cy="896937"/>
                <wp:effectExtent l="0" t="0" r="81280" b="55880"/>
                <wp:wrapNone/>
                <wp:docPr id="17" name="Straight Arrow Connector 17"/>
                <wp:cNvGraphicFramePr/>
                <a:graphic xmlns:a="http://schemas.openxmlformats.org/drawingml/2006/main">
                  <a:graphicData uri="http://schemas.microsoft.com/office/word/2010/wordprocessingShape">
                    <wps:wsp>
                      <wps:cNvCnPr/>
                      <wps:spPr>
                        <a:xfrm>
                          <a:off x="0" y="0"/>
                          <a:ext cx="852170" cy="8969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EA3B1D" id="_x0000_t32" coordsize="21600,21600" o:spt="32" o:oned="t" path="m,l21600,21600e" filled="f">
                <v:path arrowok="t" fillok="f" o:connecttype="none"/>
                <o:lock v:ext="edit" shapetype="t"/>
              </v:shapetype>
              <v:shape id="Straight Arrow Connector 17" o:spid="_x0000_s1026" type="#_x0000_t32" style="position:absolute;margin-left:78.75pt;margin-top:24.75pt;width:67.1pt;height:7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60292E3" wp14:editId="7BC9CB14">
                <wp:simplePos x="0" y="0"/>
                <wp:positionH relativeFrom="column">
                  <wp:posOffset>1000125</wp:posOffset>
                </wp:positionH>
                <wp:positionV relativeFrom="paragraph">
                  <wp:posOffset>285750</wp:posOffset>
                </wp:positionV>
                <wp:extent cx="852170" cy="1809750"/>
                <wp:effectExtent l="0" t="0" r="62230" b="57150"/>
                <wp:wrapNone/>
                <wp:docPr id="18" name="Straight Arrow Connector 18"/>
                <wp:cNvGraphicFramePr/>
                <a:graphic xmlns:a="http://schemas.openxmlformats.org/drawingml/2006/main">
                  <a:graphicData uri="http://schemas.microsoft.com/office/word/2010/wordprocessingShape">
                    <wps:wsp>
                      <wps:cNvCnPr/>
                      <wps:spPr>
                        <a:xfrm>
                          <a:off x="0" y="0"/>
                          <a:ext cx="852170" cy="1809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35328A" id="Straight Arrow Connector 18" o:spid="_x0000_s1026" type="#_x0000_t32" style="position:absolute;margin-left:78.75pt;margin-top:22.5pt;width:67.1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780BC73" wp14:editId="70CA36C1">
                <wp:simplePos x="0" y="0"/>
                <wp:positionH relativeFrom="column">
                  <wp:posOffset>2943225</wp:posOffset>
                </wp:positionH>
                <wp:positionV relativeFrom="paragraph">
                  <wp:posOffset>233363</wp:posOffset>
                </wp:positionV>
                <wp:extent cx="404813" cy="966787"/>
                <wp:effectExtent l="0" t="0" r="90805" b="62230"/>
                <wp:wrapNone/>
                <wp:docPr id="291" name="Straight Arrow Connector 291"/>
                <wp:cNvGraphicFramePr/>
                <a:graphic xmlns:a="http://schemas.openxmlformats.org/drawingml/2006/main">
                  <a:graphicData uri="http://schemas.microsoft.com/office/word/2010/wordprocessingShape">
                    <wps:wsp>
                      <wps:cNvCnPr/>
                      <wps:spPr>
                        <a:xfrm>
                          <a:off x="0" y="0"/>
                          <a:ext cx="404813" cy="9667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1C8803" id="Straight Arrow Connector 291" o:spid="_x0000_s1026" type="#_x0000_t32" style="position:absolute;margin-left:231.75pt;margin-top:18.4pt;width:31.9pt;height:7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8A3860C" wp14:editId="545A3E9E">
                <wp:simplePos x="0" y="0"/>
                <wp:positionH relativeFrom="column">
                  <wp:posOffset>1033463</wp:posOffset>
                </wp:positionH>
                <wp:positionV relativeFrom="paragraph">
                  <wp:posOffset>285749</wp:posOffset>
                </wp:positionV>
                <wp:extent cx="842645" cy="1343025"/>
                <wp:effectExtent l="0" t="38100" r="52705" b="28575"/>
                <wp:wrapNone/>
                <wp:docPr id="3" name="Straight Arrow Connector 3"/>
                <wp:cNvGraphicFramePr/>
                <a:graphic xmlns:a="http://schemas.openxmlformats.org/drawingml/2006/main">
                  <a:graphicData uri="http://schemas.microsoft.com/office/word/2010/wordprocessingShape">
                    <wps:wsp>
                      <wps:cNvCnPr/>
                      <wps:spPr>
                        <a:xfrm flipV="1">
                          <a:off x="0" y="0"/>
                          <a:ext cx="842645" cy="1343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BD905F" id="Straight Arrow Connector 3" o:spid="_x0000_s1026" type="#_x0000_t32" style="position:absolute;margin-left:81.4pt;margin-top:22.5pt;width:66.35pt;height:105.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5211F72" wp14:editId="02C02F69">
                <wp:simplePos x="0" y="0"/>
                <wp:positionH relativeFrom="column">
                  <wp:posOffset>994728</wp:posOffset>
                </wp:positionH>
                <wp:positionV relativeFrom="paragraph">
                  <wp:posOffset>285750</wp:posOffset>
                </wp:positionV>
                <wp:extent cx="919797" cy="628650"/>
                <wp:effectExtent l="0" t="38100" r="52070" b="19050"/>
                <wp:wrapNone/>
                <wp:docPr id="295" name="Straight Arrow Connector 295"/>
                <wp:cNvGraphicFramePr/>
                <a:graphic xmlns:a="http://schemas.openxmlformats.org/drawingml/2006/main">
                  <a:graphicData uri="http://schemas.microsoft.com/office/word/2010/wordprocessingShape">
                    <wps:wsp>
                      <wps:cNvCnPr/>
                      <wps:spPr>
                        <a:xfrm flipV="1">
                          <a:off x="0" y="0"/>
                          <a:ext cx="919797"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D27F8" id="Straight Arrow Connector 295" o:spid="_x0000_s1026" type="#_x0000_t32" style="position:absolute;margin-left:78.35pt;margin-top:22.5pt;width:72.4pt;height:49.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E77E34" wp14:editId="48E14711">
                <wp:simplePos x="0" y="0"/>
                <wp:positionH relativeFrom="column">
                  <wp:posOffset>1924050</wp:posOffset>
                </wp:positionH>
                <wp:positionV relativeFrom="paragraph">
                  <wp:posOffset>66040</wp:posOffset>
                </wp:positionV>
                <wp:extent cx="1000125" cy="3714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000125" cy="37147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ABEAB" w14:textId="77777777" w:rsidR="00353750" w:rsidRDefault="00353750" w:rsidP="00CD5DE9">
                            <w:pPr>
                              <w:jc w:val="center"/>
                              <w:rPr>
                                <w:b/>
                                <w:color w:val="000000" w:themeColor="text1"/>
                                <w:sz w:val="16"/>
                                <w:szCs w:val="16"/>
                              </w:rPr>
                            </w:pPr>
                            <w:r>
                              <w:rPr>
                                <w:b/>
                                <w:color w:val="000000" w:themeColor="text1"/>
                                <w:sz w:val="16"/>
                                <w:szCs w:val="16"/>
                              </w:rPr>
                              <w:t>Increased Autonomy</w:t>
                            </w:r>
                          </w:p>
                          <w:p w14:paraId="26A19C96" w14:textId="77777777" w:rsidR="00353750" w:rsidRDefault="00353750" w:rsidP="00CD5DE9">
                            <w:pPr>
                              <w:jc w:val="center"/>
                              <w:rPr>
                                <w:b/>
                                <w:color w:val="000000" w:themeColor="text1"/>
                                <w:sz w:val="16"/>
                                <w:szCs w:val="16"/>
                              </w:rPr>
                            </w:pPr>
                          </w:p>
                          <w:p w14:paraId="2100E0B7" w14:textId="77777777" w:rsidR="00353750" w:rsidRPr="00705BC1" w:rsidRDefault="00353750" w:rsidP="00CD5DE9">
                            <w:pPr>
                              <w:jc w:val="center"/>
                              <w:rPr>
                                <w:b/>
                                <w:color w:val="000000" w:themeColor="text1"/>
                                <w:sz w:val="16"/>
                                <w:szCs w:val="16"/>
                              </w:rPr>
                            </w:pPr>
                            <w:r>
                              <w:rPr>
                                <w:b/>
                                <w:color w:val="000000" w:themeColor="text1"/>
                                <w:sz w:val="16"/>
                                <w:szCs w:val="16"/>
                              </w:rPr>
                              <w:t>Autonomy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AA0DE" id="Rectangle 15" o:spid="_x0000_s1026" style="position:absolute;left:0;text-align:left;margin-left:151.5pt;margin-top:5.2pt;width:78.7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" fillcolor="#8eaadb [1940]" strokecolor="#8496b0 [1951]" strokeweight="1pt">
                <v:textbox>
                  <w:txbxContent>
                    <w:p w:rsidR="00353750" w:rsidRDefault="00353750" w:rsidP="00CD5DE9">
                      <w:pPr>
                        <w:jc w:val="center"/>
                        <w:rPr>
                          <w:b/>
                          <w:color w:val="000000" w:themeColor="text1"/>
                          <w:sz w:val="16"/>
                          <w:szCs w:val="16"/>
                        </w:rPr>
                      </w:pPr>
                      <w:r>
                        <w:rPr>
                          <w:b/>
                          <w:color w:val="000000" w:themeColor="text1"/>
                          <w:sz w:val="16"/>
                          <w:szCs w:val="16"/>
                        </w:rPr>
                        <w:t>Increased Autonomy</w:t>
                      </w:r>
                    </w:p>
                    <w:p w:rsidR="00353750" w:rsidRDefault="00353750" w:rsidP="00CD5DE9">
                      <w:pPr>
                        <w:jc w:val="center"/>
                        <w:rPr>
                          <w:b/>
                          <w:color w:val="000000" w:themeColor="text1"/>
                          <w:sz w:val="16"/>
                          <w:szCs w:val="16"/>
                        </w:rPr>
                      </w:pPr>
                    </w:p>
                    <w:p w:rsidR="00353750" w:rsidRPr="00705BC1" w:rsidRDefault="00353750" w:rsidP="00CD5DE9">
                      <w:pPr>
                        <w:jc w:val="center"/>
                        <w:rPr>
                          <w:b/>
                          <w:color w:val="000000" w:themeColor="text1"/>
                          <w:sz w:val="16"/>
                          <w:szCs w:val="16"/>
                        </w:rPr>
                      </w:pPr>
                      <w:r>
                        <w:rPr>
                          <w:b/>
                          <w:color w:val="000000" w:themeColor="text1"/>
                          <w:sz w:val="16"/>
                          <w:szCs w:val="16"/>
                        </w:rPr>
                        <w:t>Autonomy</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5702E2C" wp14:editId="3BA7FD0A">
                <wp:simplePos x="0" y="0"/>
                <wp:positionH relativeFrom="column">
                  <wp:posOffset>-47625</wp:posOffset>
                </wp:positionH>
                <wp:positionV relativeFrom="paragraph">
                  <wp:posOffset>144145</wp:posOffset>
                </wp:positionV>
                <wp:extent cx="1028700" cy="361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028700" cy="36195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502C1" w14:textId="77777777" w:rsidR="00353750" w:rsidRPr="00A451E9" w:rsidRDefault="00353750" w:rsidP="0078622A">
                            <w:pPr>
                              <w:shd w:val="clear" w:color="auto" w:fill="8EAADB" w:themeFill="accent1" w:themeFillTint="99"/>
                              <w:jc w:val="center"/>
                              <w:rPr>
                                <w:b/>
                                <w:sz w:val="16"/>
                                <w:szCs w:val="16"/>
                              </w:rPr>
                            </w:pPr>
                            <w:r>
                              <w:rPr>
                                <w:b/>
                                <w:sz w:val="16"/>
                                <w:szCs w:val="16"/>
                              </w:rPr>
                              <w:t xml:space="preserve">Basic </w:t>
                            </w:r>
                            <w:r w:rsidRPr="00A451E9">
                              <w:rPr>
                                <w:b/>
                                <w:sz w:val="16"/>
                                <w:szCs w:val="16"/>
                              </w:rPr>
                              <w:t>Action Research</w:t>
                            </w:r>
                            <w:r>
                              <w:rPr>
                                <w:b/>
                                <w:sz w:val="16"/>
                                <w:szCs w:val="16"/>
                              </w:rPr>
                              <w:t xml:space="preserve">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6CFB8" id="Rectangle 1" o:spid="_x0000_s1027" style="position:absolute;left:0;text-align:left;margin-left:-3.75pt;margin-top:11.35pt;width:81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" fillcolor="#8eaadb [1940]" strokecolor="#8496b0 [1951]" strokeweight="1pt">
                <v:textbox>
                  <w:txbxContent>
                    <w:p w:rsidR="00353750" w:rsidRPr="00A451E9" w:rsidRDefault="00353750" w:rsidP="0078622A">
                      <w:pPr>
                        <w:shd w:val="clear" w:color="auto" w:fill="8EAADB" w:themeFill="accent1" w:themeFillTint="99"/>
                        <w:jc w:val="center"/>
                        <w:rPr>
                          <w:b/>
                          <w:sz w:val="16"/>
                          <w:szCs w:val="16"/>
                        </w:rPr>
                      </w:pPr>
                      <w:r>
                        <w:rPr>
                          <w:b/>
                          <w:sz w:val="16"/>
                          <w:szCs w:val="16"/>
                        </w:rPr>
                        <w:t xml:space="preserve">Basic </w:t>
                      </w:r>
                      <w:r w:rsidRPr="00A451E9">
                        <w:rPr>
                          <w:b/>
                          <w:sz w:val="16"/>
                          <w:szCs w:val="16"/>
                        </w:rPr>
                        <w:t>Action Research</w:t>
                      </w:r>
                      <w:r>
                        <w:rPr>
                          <w:b/>
                          <w:sz w:val="16"/>
                          <w:szCs w:val="16"/>
                        </w:rPr>
                        <w:t xml:space="preserve"> Approach</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6A3452C" wp14:editId="30A168F9">
                <wp:simplePos x="0" y="0"/>
                <wp:positionH relativeFrom="column">
                  <wp:posOffset>981075</wp:posOffset>
                </wp:positionH>
                <wp:positionV relativeFrom="paragraph">
                  <wp:posOffset>285115</wp:posOffset>
                </wp:positionV>
                <wp:extent cx="917575" cy="9525"/>
                <wp:effectExtent l="0" t="76200" r="15875" b="104775"/>
                <wp:wrapNone/>
                <wp:docPr id="290" name="Straight Arrow Connector 290"/>
                <wp:cNvGraphicFramePr/>
                <a:graphic xmlns:a="http://schemas.openxmlformats.org/drawingml/2006/main">
                  <a:graphicData uri="http://schemas.microsoft.com/office/word/2010/wordprocessingShape">
                    <wps:wsp>
                      <wps:cNvCnPr/>
                      <wps:spPr>
                        <a:xfrm>
                          <a:off x="0" y="0"/>
                          <a:ext cx="9175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55DC4D" id="Straight Arrow Connector 290" o:spid="_x0000_s1026" type="#_x0000_t32" style="position:absolute;margin-left:77.25pt;margin-top:22.45pt;width:72.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" strokecolor="#4472c4 [3204]" strokeweight=".5pt">
                <v:stroke endarrow="open" joinstyle="miter"/>
              </v:shape>
            </w:pict>
          </mc:Fallback>
        </mc:AlternateContent>
      </w:r>
    </w:p>
    <w:p w14:paraId="51EB78C1" w14:textId="77777777" w:rsidR="00CD5DE9" w:rsidRPr="00801462" w:rsidRDefault="00CD5DE9" w:rsidP="00CD5DE9">
      <w:pPr>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B44F6F1" wp14:editId="5FC25743">
                <wp:simplePos x="0" y="0"/>
                <wp:positionH relativeFrom="column">
                  <wp:posOffset>2400300</wp:posOffset>
                </wp:positionH>
                <wp:positionV relativeFrom="paragraph">
                  <wp:posOffset>130810</wp:posOffset>
                </wp:positionV>
                <wp:extent cx="0" cy="266700"/>
                <wp:effectExtent l="95250" t="38100" r="57150" b="57150"/>
                <wp:wrapNone/>
                <wp:docPr id="8" name="Straight Arrow Connector 8"/>
                <wp:cNvGraphicFramePr/>
                <a:graphic xmlns:a="http://schemas.openxmlformats.org/drawingml/2006/main">
                  <a:graphicData uri="http://schemas.microsoft.com/office/word/2010/wordprocessingShape">
                    <wps:wsp>
                      <wps:cNvCnPr/>
                      <wps:spPr>
                        <a:xfrm>
                          <a:off x="0" y="0"/>
                          <a:ext cx="0" cy="2667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E16B3" id="Straight Arrow Connector 8" o:spid="_x0000_s1026" type="#_x0000_t32" style="position:absolute;margin-left:189pt;margin-top:10.3pt;width:0;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" strokecolor="#4472c4 [3204]" strokeweight=".5pt">
                <v:stroke startarrow="open"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D9A8BC4" wp14:editId="6CF0C3A7">
                <wp:simplePos x="0" y="0"/>
                <wp:positionH relativeFrom="column">
                  <wp:posOffset>-59690</wp:posOffset>
                </wp:positionH>
                <wp:positionV relativeFrom="paragraph">
                  <wp:posOffset>294005</wp:posOffset>
                </wp:positionV>
                <wp:extent cx="1056640" cy="356235"/>
                <wp:effectExtent l="0" t="0" r="10160" b="24765"/>
                <wp:wrapNone/>
                <wp:docPr id="2" name="Rectangle 2"/>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44C160" w14:textId="77777777" w:rsidR="00353750" w:rsidRPr="00705BC1" w:rsidRDefault="00353750" w:rsidP="00CD5DE9">
                            <w:pPr>
                              <w:jc w:val="center"/>
                              <w:rPr>
                                <w:b/>
                                <w:color w:val="000000" w:themeColor="text1"/>
                              </w:rPr>
                            </w:pPr>
                            <w:r w:rsidRPr="00705BC1">
                              <w:rPr>
                                <w:b/>
                                <w:color w:val="000000" w:themeColor="text1"/>
                                <w:sz w:val="16"/>
                                <w:szCs w:val="16"/>
                              </w:rPr>
                              <w:t xml:space="preserve">Structured Collaboration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DDA8D" id="Rectangle 2" o:spid="_x0000_s1028" style="position:absolute;left:0;text-align:left;margin-left:-4.7pt;margin-top:23.15pt;width:83.2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" fillcolor="#8eaadb [1940]" strokecolor="#8496b0 [1951]" strokeweight="1pt">
                <v:textbox>
                  <w:txbxContent>
                    <w:p w:rsidR="00353750" w:rsidRPr="00705BC1" w:rsidRDefault="00353750" w:rsidP="00CD5DE9">
                      <w:pPr>
                        <w:jc w:val="center"/>
                        <w:rPr>
                          <w:b/>
                          <w:color w:val="000000" w:themeColor="text1"/>
                        </w:rPr>
                      </w:pPr>
                      <w:r w:rsidRPr="00705BC1">
                        <w:rPr>
                          <w:b/>
                          <w:color w:val="000000" w:themeColor="text1"/>
                          <w:sz w:val="16"/>
                          <w:szCs w:val="16"/>
                        </w:rPr>
                        <w:t xml:space="preserve">Structured Collaboration </w:t>
                      </w:r>
                    </w:p>
                  </w:txbxContent>
                </v:textbox>
              </v:rect>
            </w:pict>
          </mc:Fallback>
        </mc:AlternateContent>
      </w:r>
    </w:p>
    <w:p w14:paraId="51845B67" w14:textId="77777777" w:rsidR="00CD5DE9" w:rsidRPr="00801462" w:rsidRDefault="00CD5DE9" w:rsidP="00CD5DE9">
      <w:pPr>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B8EDB9F" wp14:editId="628C49A3">
                <wp:simplePos x="0" y="0"/>
                <wp:positionH relativeFrom="column">
                  <wp:posOffset>957264</wp:posOffset>
                </wp:positionH>
                <wp:positionV relativeFrom="paragraph">
                  <wp:posOffset>10160</wp:posOffset>
                </wp:positionV>
                <wp:extent cx="922972" cy="297180"/>
                <wp:effectExtent l="0" t="0" r="86995" b="83820"/>
                <wp:wrapNone/>
                <wp:docPr id="10" name="Straight Arrow Connector 10"/>
                <wp:cNvGraphicFramePr/>
                <a:graphic xmlns:a="http://schemas.openxmlformats.org/drawingml/2006/main">
                  <a:graphicData uri="http://schemas.microsoft.com/office/word/2010/wordprocessingShape">
                    <wps:wsp>
                      <wps:cNvCnPr/>
                      <wps:spPr>
                        <a:xfrm>
                          <a:off x="0" y="0"/>
                          <a:ext cx="922972" cy="2971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8089D" id="Straight Arrow Connector 10" o:spid="_x0000_s1026" type="#_x0000_t32" style="position:absolute;margin-left:75.4pt;margin-top:.8pt;width:72.65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AF1DB31" wp14:editId="6B72ACA2">
                <wp:simplePos x="0" y="0"/>
                <wp:positionH relativeFrom="column">
                  <wp:posOffset>1028700</wp:posOffset>
                </wp:positionH>
                <wp:positionV relativeFrom="paragraph">
                  <wp:posOffset>310197</wp:posOffset>
                </wp:positionV>
                <wp:extent cx="889953" cy="442912"/>
                <wp:effectExtent l="0" t="38100" r="62865" b="33655"/>
                <wp:wrapNone/>
                <wp:docPr id="16" name="Straight Arrow Connector 16"/>
                <wp:cNvGraphicFramePr/>
                <a:graphic xmlns:a="http://schemas.openxmlformats.org/drawingml/2006/main">
                  <a:graphicData uri="http://schemas.microsoft.com/office/word/2010/wordprocessingShape">
                    <wps:wsp>
                      <wps:cNvCnPr/>
                      <wps:spPr>
                        <a:xfrm flipV="1">
                          <a:off x="0" y="0"/>
                          <a:ext cx="889953" cy="4429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909075" id="Straight Arrow Connector 16" o:spid="_x0000_s1026" type="#_x0000_t32" style="position:absolute;margin-left:81pt;margin-top:24.4pt;width:70.1pt;height:34.8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955A7C8" wp14:editId="561270E8">
                <wp:simplePos x="0" y="0"/>
                <wp:positionH relativeFrom="column">
                  <wp:posOffset>4476750</wp:posOffset>
                </wp:positionH>
                <wp:positionV relativeFrom="paragraph">
                  <wp:posOffset>332740</wp:posOffset>
                </wp:positionV>
                <wp:extent cx="457200" cy="0"/>
                <wp:effectExtent l="0" t="76200" r="19050" b="114300"/>
                <wp:wrapNone/>
                <wp:docPr id="294" name="Straight Arrow Connector 294"/>
                <wp:cNvGraphicFramePr/>
                <a:graphic xmlns:a="http://schemas.openxmlformats.org/drawingml/2006/main">
                  <a:graphicData uri="http://schemas.microsoft.com/office/word/2010/wordprocessingShape">
                    <wps:wsp>
                      <wps:cNvCnPr/>
                      <wps:spPr>
                        <a:xfrm flipV="1">
                          <a:off x="0" y="0"/>
                          <a:ext cx="457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A5CF8" id="Straight Arrow Connector 294" o:spid="_x0000_s1026" type="#_x0000_t32" style="position:absolute;margin-left:352.5pt;margin-top:26.2pt;width:36pt;height: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C82588A" wp14:editId="4F8B5AF5">
                <wp:simplePos x="0" y="0"/>
                <wp:positionH relativeFrom="column">
                  <wp:posOffset>2962275</wp:posOffset>
                </wp:positionH>
                <wp:positionV relativeFrom="paragraph">
                  <wp:posOffset>320041</wp:posOffset>
                </wp:positionV>
                <wp:extent cx="419100" cy="722629"/>
                <wp:effectExtent l="0" t="38100" r="57150" b="20955"/>
                <wp:wrapNone/>
                <wp:docPr id="288" name="Straight Arrow Connector 288"/>
                <wp:cNvGraphicFramePr/>
                <a:graphic xmlns:a="http://schemas.openxmlformats.org/drawingml/2006/main">
                  <a:graphicData uri="http://schemas.microsoft.com/office/word/2010/wordprocessingShape">
                    <wps:wsp>
                      <wps:cNvCnPr/>
                      <wps:spPr>
                        <a:xfrm flipV="1">
                          <a:off x="0" y="0"/>
                          <a:ext cx="419100" cy="72262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914332" id="Straight Arrow Connector 288" o:spid="_x0000_s1026" type="#_x0000_t32" style="position:absolute;margin-left:233.25pt;margin-top:25.2pt;width:33pt;height:56.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02D4504" wp14:editId="53BD8664">
                <wp:simplePos x="0" y="0"/>
                <wp:positionH relativeFrom="column">
                  <wp:posOffset>2924175</wp:posOffset>
                </wp:positionH>
                <wp:positionV relativeFrom="paragraph">
                  <wp:posOffset>280035</wp:posOffset>
                </wp:positionV>
                <wp:extent cx="495300" cy="30480"/>
                <wp:effectExtent l="0" t="57150" r="38100" b="102870"/>
                <wp:wrapNone/>
                <wp:docPr id="292" name="Straight Arrow Connector 292"/>
                <wp:cNvGraphicFramePr/>
                <a:graphic xmlns:a="http://schemas.openxmlformats.org/drawingml/2006/main">
                  <a:graphicData uri="http://schemas.microsoft.com/office/word/2010/wordprocessingShape">
                    <wps:wsp>
                      <wps:cNvCnPr/>
                      <wps:spPr>
                        <a:xfrm>
                          <a:off x="0" y="0"/>
                          <a:ext cx="495300" cy="304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95B105" id="Straight Arrow Connector 292" o:spid="_x0000_s1026" type="#_x0000_t32" style="position:absolute;margin-left:230.25pt;margin-top:22.05pt;width:39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8D97F4C" wp14:editId="3AF55FB3">
                <wp:simplePos x="0" y="0"/>
                <wp:positionH relativeFrom="column">
                  <wp:posOffset>3419475</wp:posOffset>
                </wp:positionH>
                <wp:positionV relativeFrom="paragraph">
                  <wp:posOffset>146050</wp:posOffset>
                </wp:positionV>
                <wp:extent cx="1057275" cy="4000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057275" cy="40005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255F5E" w14:textId="77777777" w:rsidR="00353750" w:rsidRDefault="00353750" w:rsidP="00CD5DE9">
                            <w:pPr>
                              <w:spacing w:after="0"/>
                              <w:jc w:val="center"/>
                              <w:rPr>
                                <w:b/>
                                <w:color w:val="000000" w:themeColor="text1"/>
                                <w:sz w:val="16"/>
                                <w:szCs w:val="16"/>
                              </w:rPr>
                            </w:pPr>
                            <w:r>
                              <w:rPr>
                                <w:b/>
                                <w:color w:val="000000" w:themeColor="text1"/>
                                <w:sz w:val="16"/>
                                <w:szCs w:val="16"/>
                              </w:rPr>
                              <w:t>Increased</w:t>
                            </w:r>
                          </w:p>
                          <w:p w14:paraId="69C861D4" w14:textId="77777777" w:rsidR="00353750" w:rsidRPr="00705BC1" w:rsidRDefault="00353750" w:rsidP="00CD5DE9">
                            <w:pPr>
                              <w:spacing w:after="0"/>
                              <w:jc w:val="center"/>
                              <w:rPr>
                                <w:b/>
                                <w:color w:val="000000" w:themeColor="text1"/>
                                <w:sz w:val="16"/>
                                <w:szCs w:val="16"/>
                              </w:rPr>
                            </w:pPr>
                            <w:r>
                              <w:rPr>
                                <w:b/>
                                <w:color w:val="000000" w:themeColor="text1"/>
                                <w:sz w:val="16"/>
                                <w:szCs w:val="16"/>
                              </w:rPr>
                              <w:t>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29584" id="Rectangle 31" o:spid="_x0000_s1029" style="position:absolute;left:0;text-align:left;margin-left:269.25pt;margin-top:11.5pt;width:83.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" fillcolor="#8eaadb [1940]" strokecolor="#8496b0 [1951]" strokeweight="1pt">
                <v:textbox>
                  <w:txbxContent>
                    <w:p w:rsidR="00353750" w:rsidRDefault="00353750" w:rsidP="00CD5DE9">
                      <w:pPr>
                        <w:spacing w:after="0"/>
                        <w:jc w:val="center"/>
                        <w:rPr>
                          <w:b/>
                          <w:color w:val="000000" w:themeColor="text1"/>
                          <w:sz w:val="16"/>
                          <w:szCs w:val="16"/>
                        </w:rPr>
                      </w:pPr>
                      <w:r>
                        <w:rPr>
                          <w:b/>
                          <w:color w:val="000000" w:themeColor="text1"/>
                          <w:sz w:val="16"/>
                          <w:szCs w:val="16"/>
                        </w:rPr>
                        <w:t>Increased</w:t>
                      </w:r>
                    </w:p>
                    <w:p w:rsidR="00353750" w:rsidRPr="00705BC1" w:rsidRDefault="00353750" w:rsidP="00CD5DE9">
                      <w:pPr>
                        <w:spacing w:after="0"/>
                        <w:jc w:val="center"/>
                        <w:rPr>
                          <w:b/>
                          <w:color w:val="000000" w:themeColor="text1"/>
                          <w:sz w:val="16"/>
                          <w:szCs w:val="16"/>
                        </w:rPr>
                      </w:pPr>
                      <w:r>
                        <w:rPr>
                          <w:b/>
                          <w:color w:val="000000" w:themeColor="text1"/>
                          <w:sz w:val="16"/>
                          <w:szCs w:val="16"/>
                        </w:rPr>
                        <w:t>Efficacy</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2652EBD" wp14:editId="2EBF0B43">
                <wp:simplePos x="0" y="0"/>
                <wp:positionH relativeFrom="column">
                  <wp:posOffset>4984115</wp:posOffset>
                </wp:positionH>
                <wp:positionV relativeFrom="paragraph">
                  <wp:posOffset>50800</wp:posOffset>
                </wp:positionV>
                <wp:extent cx="981075" cy="5334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981075" cy="53340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1E58E" w14:textId="77777777" w:rsidR="00353750" w:rsidRPr="00705BC1" w:rsidRDefault="00353750" w:rsidP="00CD5DE9">
                            <w:pPr>
                              <w:jc w:val="center"/>
                              <w:rPr>
                                <w:b/>
                                <w:color w:val="000000" w:themeColor="text1"/>
                                <w:sz w:val="16"/>
                                <w:szCs w:val="16"/>
                              </w:rPr>
                            </w:pPr>
                            <w:r>
                              <w:rPr>
                                <w:b/>
                                <w:color w:val="000000" w:themeColor="text1"/>
                                <w:sz w:val="16"/>
                                <w:szCs w:val="16"/>
                              </w:rPr>
                              <w:t>Increased</w:t>
                            </w:r>
                            <w:r w:rsidRPr="00705BC1">
                              <w:rPr>
                                <w:b/>
                                <w:color w:val="000000" w:themeColor="text1"/>
                                <w:sz w:val="16"/>
                                <w:szCs w:val="16"/>
                              </w:rPr>
                              <w:t xml:space="preserve"> Teacher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5AF15" id="Rectangle 4" o:spid="_x0000_s1030" style="position:absolute;left:0;text-align:left;margin-left:392.45pt;margin-top:4pt;width:77.2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" fillcolor="#8eaadb [1940]" strokecolor="#8496b0 [1951]" strokeweight="1pt">
                <v:textbox>
                  <w:txbxContent>
                    <w:p w:rsidR="00353750" w:rsidRPr="00705BC1" w:rsidRDefault="00353750" w:rsidP="00CD5DE9">
                      <w:pPr>
                        <w:jc w:val="center"/>
                        <w:rPr>
                          <w:b/>
                          <w:color w:val="000000" w:themeColor="text1"/>
                          <w:sz w:val="16"/>
                          <w:szCs w:val="16"/>
                        </w:rPr>
                      </w:pPr>
                      <w:r>
                        <w:rPr>
                          <w:b/>
                          <w:color w:val="000000" w:themeColor="text1"/>
                          <w:sz w:val="16"/>
                          <w:szCs w:val="16"/>
                        </w:rPr>
                        <w:t>Increased</w:t>
                      </w:r>
                      <w:r w:rsidRPr="00705BC1">
                        <w:rPr>
                          <w:b/>
                          <w:color w:val="000000" w:themeColor="text1"/>
                          <w:sz w:val="16"/>
                          <w:szCs w:val="16"/>
                        </w:rPr>
                        <w:t xml:space="preserve"> Teacher Knowledge</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21FD3E4" wp14:editId="4A10C7C4">
                <wp:simplePos x="0" y="0"/>
                <wp:positionH relativeFrom="column">
                  <wp:posOffset>1914525</wp:posOffset>
                </wp:positionH>
                <wp:positionV relativeFrom="paragraph">
                  <wp:posOffset>79375</wp:posOffset>
                </wp:positionV>
                <wp:extent cx="1000125" cy="3905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000125" cy="39052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D52D3" w14:textId="77777777" w:rsidR="00353750" w:rsidRDefault="00353750" w:rsidP="0078622A">
                            <w:pPr>
                              <w:shd w:val="clear" w:color="auto" w:fill="8EAADB" w:themeFill="accent1" w:themeFillTint="99"/>
                              <w:spacing w:after="0"/>
                              <w:jc w:val="center"/>
                              <w:rPr>
                                <w:b/>
                                <w:color w:val="000000" w:themeColor="text1"/>
                                <w:sz w:val="16"/>
                                <w:szCs w:val="16"/>
                              </w:rPr>
                            </w:pPr>
                            <w:r>
                              <w:rPr>
                                <w:b/>
                                <w:color w:val="000000" w:themeColor="text1"/>
                                <w:sz w:val="16"/>
                                <w:szCs w:val="16"/>
                              </w:rPr>
                              <w:t>Increased</w:t>
                            </w:r>
                          </w:p>
                          <w:p w14:paraId="21DF3B86" w14:textId="77777777" w:rsidR="00353750" w:rsidRPr="00705BC1" w:rsidRDefault="00353750" w:rsidP="0078622A">
                            <w:pPr>
                              <w:shd w:val="clear" w:color="auto" w:fill="8EAADB" w:themeFill="accent1" w:themeFillTint="99"/>
                              <w:spacing w:after="0"/>
                              <w:jc w:val="center"/>
                              <w:rPr>
                                <w:b/>
                                <w:color w:val="000000" w:themeColor="text1"/>
                                <w:sz w:val="16"/>
                                <w:szCs w:val="16"/>
                              </w:rPr>
                            </w:pPr>
                            <w:r>
                              <w:rPr>
                                <w:b/>
                                <w:color w:val="000000" w:themeColor="text1"/>
                                <w:sz w:val="16"/>
                                <w:szCs w:val="16"/>
                              </w:rPr>
                              <w:t>Relatedness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94C75" id="Rectangle 7" o:spid="_x0000_s1031" style="position:absolute;left:0;text-align:left;margin-left:150.75pt;margin-top:6.25pt;width:78.7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" fillcolor="#8eaadb [1940]" strokecolor="#8496b0 [1951]" strokeweight="1pt">
                <v:textbox>
                  <w:txbxContent>
                    <w:p w:rsidR="00353750" w:rsidRDefault="00353750" w:rsidP="0078622A">
                      <w:pPr>
                        <w:shd w:val="clear" w:color="auto" w:fill="8EAADB" w:themeFill="accent1" w:themeFillTint="99"/>
                        <w:spacing w:after="0"/>
                        <w:jc w:val="center"/>
                        <w:rPr>
                          <w:b/>
                          <w:color w:val="000000" w:themeColor="text1"/>
                          <w:sz w:val="16"/>
                          <w:szCs w:val="16"/>
                        </w:rPr>
                      </w:pPr>
                      <w:r>
                        <w:rPr>
                          <w:b/>
                          <w:color w:val="000000" w:themeColor="text1"/>
                          <w:sz w:val="16"/>
                          <w:szCs w:val="16"/>
                        </w:rPr>
                        <w:t>Increased</w:t>
                      </w:r>
                    </w:p>
                    <w:p w:rsidR="00353750" w:rsidRPr="00705BC1" w:rsidRDefault="00353750" w:rsidP="0078622A">
                      <w:pPr>
                        <w:shd w:val="clear" w:color="auto" w:fill="8EAADB" w:themeFill="accent1" w:themeFillTint="99"/>
                        <w:spacing w:after="0"/>
                        <w:jc w:val="center"/>
                        <w:rPr>
                          <w:b/>
                          <w:color w:val="000000" w:themeColor="text1"/>
                          <w:sz w:val="16"/>
                          <w:szCs w:val="16"/>
                        </w:rPr>
                      </w:pPr>
                      <w:r>
                        <w:rPr>
                          <w:b/>
                          <w:color w:val="000000" w:themeColor="text1"/>
                          <w:sz w:val="16"/>
                          <w:szCs w:val="16"/>
                        </w:rPr>
                        <w:t>Relatedness</w:t>
                      </w:r>
                    </w:p>
                  </w:txbxContent>
                </v:textbox>
              </v:rect>
            </w:pict>
          </mc:Fallback>
        </mc:AlternateContent>
      </w:r>
    </w:p>
    <w:p w14:paraId="5DB36FB5" w14:textId="77777777" w:rsidR="00CD5DE9" w:rsidRPr="00801462" w:rsidRDefault="00CD5DE9" w:rsidP="00CD5DE9">
      <w:pPr>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0CC8073" wp14:editId="406871E0">
                <wp:simplePos x="0" y="0"/>
                <wp:positionH relativeFrom="column">
                  <wp:posOffset>1028700</wp:posOffset>
                </wp:positionH>
                <wp:positionV relativeFrom="paragraph">
                  <wp:posOffset>320040</wp:posOffset>
                </wp:positionV>
                <wp:extent cx="833438" cy="438150"/>
                <wp:effectExtent l="0" t="0" r="81280" b="57150"/>
                <wp:wrapNone/>
                <wp:docPr id="19" name="Straight Arrow Connector 19"/>
                <wp:cNvGraphicFramePr/>
                <a:graphic xmlns:a="http://schemas.openxmlformats.org/drawingml/2006/main">
                  <a:graphicData uri="http://schemas.microsoft.com/office/word/2010/wordprocessingShape">
                    <wps:wsp>
                      <wps:cNvCnPr/>
                      <wps:spPr>
                        <a:xfrm>
                          <a:off x="0" y="0"/>
                          <a:ext cx="833438"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63085" id="Straight Arrow Connector 19" o:spid="_x0000_s1026" type="#_x0000_t32" style="position:absolute;margin-left:81pt;margin-top:25.2pt;width:65.6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1E57DC4" wp14:editId="5C16698B">
                <wp:simplePos x="0" y="0"/>
                <wp:positionH relativeFrom="column">
                  <wp:posOffset>-61595</wp:posOffset>
                </wp:positionH>
                <wp:positionV relativeFrom="paragraph">
                  <wp:posOffset>111125</wp:posOffset>
                </wp:positionV>
                <wp:extent cx="1080770" cy="367030"/>
                <wp:effectExtent l="0" t="0" r="24130" b="13970"/>
                <wp:wrapNone/>
                <wp:docPr id="14" name="Rectangle 14"/>
                <wp:cNvGraphicFramePr/>
                <a:graphic xmlns:a="http://schemas.openxmlformats.org/drawingml/2006/main">
                  <a:graphicData uri="http://schemas.microsoft.com/office/word/2010/wordprocessingShape">
                    <wps:wsp>
                      <wps:cNvSpPr/>
                      <wps:spPr>
                        <a:xfrm>
                          <a:off x="0" y="0"/>
                          <a:ext cx="1080770" cy="36703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A44FF9" w14:textId="77777777" w:rsidR="00353750" w:rsidRPr="00705BC1" w:rsidRDefault="00353750" w:rsidP="00CD5DE9">
                            <w:pPr>
                              <w:jc w:val="center"/>
                              <w:rPr>
                                <w:b/>
                                <w:color w:val="000000" w:themeColor="text1"/>
                              </w:rPr>
                            </w:pPr>
                            <w:r>
                              <w:rPr>
                                <w:b/>
                                <w:color w:val="000000" w:themeColor="text1"/>
                                <w:sz w:val="16"/>
                                <w:szCs w:val="16"/>
                              </w:rPr>
                              <w:t xml:space="preserve"> Coach or expert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E3022" id="Rectangle 14" o:spid="_x0000_s1032" style="position:absolute;left:0;text-align:left;margin-left:-4.85pt;margin-top:8.75pt;width:85.1pt;height:2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" fillcolor="#8eaadb [1940]" strokecolor="#8496b0 [1951]" strokeweight="1pt">
                <v:textbox>
                  <w:txbxContent>
                    <w:p w:rsidR="00353750" w:rsidRPr="00705BC1" w:rsidRDefault="00353750" w:rsidP="00CD5DE9">
                      <w:pPr>
                        <w:jc w:val="center"/>
                        <w:rPr>
                          <w:b/>
                          <w:color w:val="000000" w:themeColor="text1"/>
                        </w:rPr>
                      </w:pPr>
                      <w:r>
                        <w:rPr>
                          <w:b/>
                          <w:color w:val="000000" w:themeColor="text1"/>
                          <w:sz w:val="16"/>
                          <w:szCs w:val="16"/>
                        </w:rPr>
                        <w:t xml:space="preserve"> Coach or expert support</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2DBF32E" wp14:editId="2B0D1BF5">
                <wp:simplePos x="0" y="0"/>
                <wp:positionH relativeFrom="column">
                  <wp:posOffset>2400300</wp:posOffset>
                </wp:positionH>
                <wp:positionV relativeFrom="paragraph">
                  <wp:posOffset>171450</wp:posOffset>
                </wp:positionV>
                <wp:extent cx="0" cy="266700"/>
                <wp:effectExtent l="95250" t="3810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2667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472A0" id="Straight Arrow Connector 13" o:spid="_x0000_s1026" type="#_x0000_t32" style="position:absolute;margin-left:189pt;margin-top:13.5pt;width:0;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" strokecolor="#4472c4 [3204]" strokeweight=".5pt">
                <v:stroke startarrow="open" endarrow="open" joinstyle="miter"/>
              </v:shape>
            </w:pict>
          </mc:Fallback>
        </mc:AlternateContent>
      </w:r>
    </w:p>
    <w:p w14:paraId="47D1652B" w14:textId="77777777" w:rsidR="00CD5DE9" w:rsidRPr="00801462" w:rsidRDefault="00CD5DE9" w:rsidP="00CD5DE9">
      <w:pPr>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0F63D3A" wp14:editId="7197AEE3">
                <wp:simplePos x="0" y="0"/>
                <wp:positionH relativeFrom="column">
                  <wp:posOffset>1914525</wp:posOffset>
                </wp:positionH>
                <wp:positionV relativeFrom="paragraph">
                  <wp:posOffset>125095</wp:posOffset>
                </wp:positionV>
                <wp:extent cx="1047750" cy="386080"/>
                <wp:effectExtent l="0" t="0" r="19050" b="13970"/>
                <wp:wrapNone/>
                <wp:docPr id="5" name="Rectangle 5"/>
                <wp:cNvGraphicFramePr/>
                <a:graphic xmlns:a="http://schemas.openxmlformats.org/drawingml/2006/main">
                  <a:graphicData uri="http://schemas.microsoft.com/office/word/2010/wordprocessingShape">
                    <wps:wsp>
                      <wps:cNvSpPr/>
                      <wps:spPr>
                        <a:xfrm>
                          <a:off x="0" y="0"/>
                          <a:ext cx="1047750" cy="38608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AC0C40" w14:textId="77777777" w:rsidR="00353750" w:rsidRPr="00705BC1" w:rsidRDefault="00353750" w:rsidP="0078622A">
                            <w:pPr>
                              <w:shd w:val="clear" w:color="auto" w:fill="8EAADB" w:themeFill="accent1" w:themeFillTint="99"/>
                              <w:jc w:val="center"/>
                              <w:rPr>
                                <w:b/>
                                <w:color w:val="000000" w:themeColor="text1"/>
                                <w:sz w:val="16"/>
                                <w:szCs w:val="16"/>
                              </w:rPr>
                            </w:pPr>
                            <w:r>
                              <w:rPr>
                                <w:b/>
                                <w:color w:val="000000" w:themeColor="text1"/>
                                <w:sz w:val="16"/>
                                <w:szCs w:val="16"/>
                              </w:rPr>
                              <w:t>Increased Competence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87AA0" id="Rectangle 5" o:spid="_x0000_s1033" style="position:absolute;left:0;text-align:left;margin-left:150.75pt;margin-top:9.85pt;width:82.5pt;height:3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" fillcolor="#8eaadb [1940]" strokecolor="#8496b0 [1951]" strokeweight="1pt">
                <v:textbox>
                  <w:txbxContent>
                    <w:p w:rsidR="00353750" w:rsidRPr="00705BC1" w:rsidRDefault="00353750" w:rsidP="0078622A">
                      <w:pPr>
                        <w:shd w:val="clear" w:color="auto" w:fill="8EAADB" w:themeFill="accent1" w:themeFillTint="99"/>
                        <w:jc w:val="center"/>
                        <w:rPr>
                          <w:b/>
                          <w:color w:val="000000" w:themeColor="text1"/>
                          <w:sz w:val="16"/>
                          <w:szCs w:val="16"/>
                        </w:rPr>
                      </w:pPr>
                      <w:r>
                        <w:rPr>
                          <w:b/>
                          <w:color w:val="000000" w:themeColor="text1"/>
                          <w:sz w:val="16"/>
                          <w:szCs w:val="16"/>
                        </w:rPr>
                        <w:t>Increased Competence</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31D2BFB" wp14:editId="712D1D37">
                <wp:simplePos x="0" y="0"/>
                <wp:positionH relativeFrom="column">
                  <wp:posOffset>1000125</wp:posOffset>
                </wp:positionH>
                <wp:positionV relativeFrom="paragraph">
                  <wp:posOffset>311785</wp:posOffset>
                </wp:positionV>
                <wp:extent cx="909955" cy="100330"/>
                <wp:effectExtent l="0" t="76200" r="0" b="33020"/>
                <wp:wrapNone/>
                <wp:docPr id="20" name="Straight Arrow Connector 20"/>
                <wp:cNvGraphicFramePr/>
                <a:graphic xmlns:a="http://schemas.openxmlformats.org/drawingml/2006/main">
                  <a:graphicData uri="http://schemas.microsoft.com/office/word/2010/wordprocessingShape">
                    <wps:wsp>
                      <wps:cNvCnPr/>
                      <wps:spPr>
                        <a:xfrm flipV="1">
                          <a:off x="0" y="0"/>
                          <a:ext cx="909955" cy="1003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5BEF0" id="Straight Arrow Connector 20" o:spid="_x0000_s1026" type="#_x0000_t32" style="position:absolute;margin-left:78.75pt;margin-top:24.55pt;width:71.65pt;height:7.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" strokecolor="#4472c4 [3204]" strokeweight=".5pt">
                <v:stroke endarrow="open"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AC6A96F" wp14:editId="625EFB3D">
                <wp:simplePos x="0" y="0"/>
                <wp:positionH relativeFrom="column">
                  <wp:posOffset>-47501</wp:posOffset>
                </wp:positionH>
                <wp:positionV relativeFrom="paragraph">
                  <wp:posOffset>285676</wp:posOffset>
                </wp:positionV>
                <wp:extent cx="1045028" cy="254824"/>
                <wp:effectExtent l="0" t="0" r="22225" b="12065"/>
                <wp:wrapNone/>
                <wp:docPr id="9" name="Rectangle 9"/>
                <wp:cNvGraphicFramePr/>
                <a:graphic xmlns:a="http://schemas.openxmlformats.org/drawingml/2006/main">
                  <a:graphicData uri="http://schemas.microsoft.com/office/word/2010/wordprocessingShape">
                    <wps:wsp>
                      <wps:cNvSpPr/>
                      <wps:spPr>
                        <a:xfrm>
                          <a:off x="0" y="0"/>
                          <a:ext cx="1045028" cy="254824"/>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8D7EE" w14:textId="77777777" w:rsidR="00353750" w:rsidRPr="00705BC1" w:rsidRDefault="00353750" w:rsidP="00CD5DE9">
                            <w:pPr>
                              <w:jc w:val="center"/>
                              <w:rPr>
                                <w:b/>
                                <w:color w:val="000000" w:themeColor="text1"/>
                              </w:rPr>
                            </w:pPr>
                            <w:r>
                              <w:rPr>
                                <w:b/>
                                <w:color w:val="000000" w:themeColor="text1"/>
                                <w:sz w:val="16"/>
                                <w:szCs w:val="16"/>
                              </w:rPr>
                              <w:t>Extended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F112F" id="Rectangle 9" o:spid="_x0000_s1034" style="position:absolute;left:0;text-align:left;margin-left:-3.75pt;margin-top:22.5pt;width:82.3pt;height:2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" fillcolor="#8eaadb [1940]" strokecolor="#8496b0 [1951]" strokeweight="1pt">
                <v:textbox>
                  <w:txbxContent>
                    <w:p w:rsidR="00353750" w:rsidRPr="00705BC1" w:rsidRDefault="00353750" w:rsidP="00CD5DE9">
                      <w:pPr>
                        <w:jc w:val="center"/>
                        <w:rPr>
                          <w:b/>
                          <w:color w:val="000000" w:themeColor="text1"/>
                        </w:rPr>
                      </w:pPr>
                      <w:r>
                        <w:rPr>
                          <w:b/>
                          <w:color w:val="000000" w:themeColor="text1"/>
                          <w:sz w:val="16"/>
                          <w:szCs w:val="16"/>
                        </w:rPr>
                        <w:t>Extended Time</w:t>
                      </w:r>
                    </w:p>
                  </w:txbxContent>
                </v:textbox>
              </v:rect>
            </w:pict>
          </mc:Fallback>
        </mc:AlternateContent>
      </w:r>
    </w:p>
    <w:bookmarkEnd w:id="5"/>
    <w:p w14:paraId="47230A79" w14:textId="77777777" w:rsidR="00A42664"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r>
    </w:p>
    <w:p w14:paraId="2655945B" w14:textId="77777777" w:rsidR="00F319A6" w:rsidRDefault="0078622A" w:rsidP="0078622A">
      <w:pPr>
        <w:autoSpaceDE w:val="0"/>
        <w:autoSpaceDN w:val="0"/>
        <w:adjustRightInd w:val="0"/>
        <w:spacing w:after="0" w:line="480" w:lineRule="auto"/>
        <w:rPr>
          <w:rFonts w:ascii="Times New Roman" w:hAnsi="Times New Roman" w:cs="Times New Roman"/>
          <w:sz w:val="24"/>
          <w:szCs w:val="24"/>
        </w:rPr>
      </w:pPr>
      <w:r w:rsidRPr="0078622A">
        <w:rPr>
          <w:rFonts w:ascii="Times New Roman" w:hAnsi="Times New Roman" w:cs="Times New Roman"/>
          <w:i/>
          <w:iCs/>
          <w:sz w:val="24"/>
          <w:szCs w:val="24"/>
        </w:rPr>
        <w:t>Figure 1</w:t>
      </w:r>
      <w:r>
        <w:rPr>
          <w:rFonts w:ascii="Times New Roman" w:hAnsi="Times New Roman" w:cs="Times New Roman"/>
          <w:sz w:val="24"/>
          <w:szCs w:val="24"/>
        </w:rPr>
        <w:t>.</w:t>
      </w:r>
      <w:r w:rsidRPr="00801462">
        <w:rPr>
          <w:rFonts w:ascii="Times New Roman" w:hAnsi="Times New Roman" w:cs="Times New Roman"/>
          <w:sz w:val="24"/>
          <w:szCs w:val="24"/>
        </w:rPr>
        <w:t xml:space="preserve"> Collaborative Action Research</w:t>
      </w:r>
      <w:r w:rsidR="00D043B5">
        <w:rPr>
          <w:rFonts w:ascii="Times New Roman" w:hAnsi="Times New Roman" w:cs="Times New Roman"/>
          <w:sz w:val="24"/>
          <w:szCs w:val="24"/>
        </w:rPr>
        <w:t xml:space="preserve"> Extended</w:t>
      </w:r>
      <w:r w:rsidRPr="00801462">
        <w:rPr>
          <w:rFonts w:ascii="Times New Roman" w:hAnsi="Times New Roman" w:cs="Times New Roman"/>
          <w:sz w:val="24"/>
          <w:szCs w:val="24"/>
        </w:rPr>
        <w:t xml:space="preserve"> </w:t>
      </w:r>
      <w:r w:rsidR="00571E44">
        <w:rPr>
          <w:rFonts w:ascii="Times New Roman" w:hAnsi="Times New Roman" w:cs="Times New Roman"/>
          <w:sz w:val="24"/>
          <w:szCs w:val="24"/>
        </w:rPr>
        <w:t>(CAR</w:t>
      </w:r>
      <w:r w:rsidR="00D043B5">
        <w:rPr>
          <w:rFonts w:ascii="Times New Roman" w:hAnsi="Times New Roman" w:cs="Times New Roman"/>
          <w:sz w:val="24"/>
          <w:szCs w:val="24"/>
        </w:rPr>
        <w:t>E</w:t>
      </w:r>
      <w:r w:rsidR="00571E44">
        <w:rPr>
          <w:rFonts w:ascii="Times New Roman" w:hAnsi="Times New Roman" w:cs="Times New Roman"/>
          <w:sz w:val="24"/>
          <w:szCs w:val="24"/>
        </w:rPr>
        <w:t xml:space="preserve">) </w:t>
      </w:r>
      <w:r w:rsidRPr="00801462">
        <w:rPr>
          <w:rFonts w:ascii="Times New Roman" w:hAnsi="Times New Roman" w:cs="Times New Roman"/>
          <w:sz w:val="24"/>
          <w:szCs w:val="24"/>
        </w:rPr>
        <w:t>Model</w:t>
      </w:r>
      <w:r>
        <w:rPr>
          <w:rFonts w:ascii="Times New Roman" w:hAnsi="Times New Roman" w:cs="Times New Roman"/>
          <w:sz w:val="24"/>
          <w:szCs w:val="24"/>
        </w:rPr>
        <w:t xml:space="preserve">. </w:t>
      </w:r>
    </w:p>
    <w:p w14:paraId="3C293D14" w14:textId="77777777" w:rsidR="00CD5DE9" w:rsidRPr="00801462" w:rsidRDefault="006F12F9" w:rsidP="0087669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CD5DE9" w:rsidRPr="00801462">
        <w:rPr>
          <w:rFonts w:ascii="Times New Roman" w:hAnsi="Times New Roman" w:cs="Times New Roman"/>
          <w:sz w:val="24"/>
          <w:szCs w:val="24"/>
        </w:rPr>
        <w:t xml:space="preserve">Self-determination theory is used as a theoretical lens for this </w:t>
      </w:r>
      <w:r>
        <w:rPr>
          <w:rFonts w:ascii="Times New Roman" w:hAnsi="Times New Roman" w:cs="Times New Roman"/>
          <w:sz w:val="24"/>
          <w:szCs w:val="24"/>
        </w:rPr>
        <w:t xml:space="preserve">study </w:t>
      </w:r>
      <w:r w:rsidR="00CD5DE9" w:rsidRPr="00801462">
        <w:rPr>
          <w:rFonts w:ascii="Times New Roman" w:hAnsi="Times New Roman" w:cs="Times New Roman"/>
          <w:sz w:val="24"/>
          <w:szCs w:val="24"/>
        </w:rPr>
        <w:t>because support for teachers’ basic needs of competence, autonomy</w:t>
      </w:r>
      <w:r>
        <w:rPr>
          <w:rFonts w:ascii="Times New Roman" w:hAnsi="Times New Roman" w:cs="Times New Roman"/>
          <w:sz w:val="24"/>
          <w:szCs w:val="24"/>
        </w:rPr>
        <w:t>,</w:t>
      </w:r>
      <w:r w:rsidR="00CD5DE9" w:rsidRPr="00801462">
        <w:rPr>
          <w:rFonts w:ascii="Times New Roman" w:hAnsi="Times New Roman" w:cs="Times New Roman"/>
          <w:sz w:val="24"/>
          <w:szCs w:val="24"/>
        </w:rPr>
        <w:t xml:space="preserve"> and relatedness </w:t>
      </w:r>
      <w:r>
        <w:rPr>
          <w:rFonts w:ascii="Times New Roman" w:hAnsi="Times New Roman" w:cs="Times New Roman"/>
          <w:sz w:val="24"/>
          <w:szCs w:val="24"/>
        </w:rPr>
        <w:t>is critical to</w:t>
      </w:r>
      <w:r w:rsidR="00CD5DE9" w:rsidRPr="00801462">
        <w:rPr>
          <w:rFonts w:ascii="Times New Roman" w:hAnsi="Times New Roman" w:cs="Times New Roman"/>
          <w:sz w:val="24"/>
          <w:szCs w:val="24"/>
        </w:rPr>
        <w:t xml:space="preserve"> </w:t>
      </w:r>
      <w:r w:rsidR="00BE29E5">
        <w:rPr>
          <w:rFonts w:ascii="Times New Roman" w:hAnsi="Times New Roman" w:cs="Times New Roman"/>
          <w:sz w:val="24"/>
          <w:szCs w:val="24"/>
        </w:rPr>
        <w:t xml:space="preserve">the process of </w:t>
      </w:r>
      <w:r w:rsidR="00CD5DE9" w:rsidRPr="00801462">
        <w:rPr>
          <w:rFonts w:ascii="Times New Roman" w:hAnsi="Times New Roman" w:cs="Times New Roman"/>
          <w:sz w:val="24"/>
          <w:szCs w:val="24"/>
        </w:rPr>
        <w:t>human development and growth</w:t>
      </w:r>
      <w:r>
        <w:rPr>
          <w:rFonts w:ascii="Times New Roman" w:hAnsi="Times New Roman" w:cs="Times New Roman"/>
          <w:sz w:val="24"/>
          <w:szCs w:val="24"/>
        </w:rPr>
        <w:t xml:space="preserve">, and teaching </w:t>
      </w:r>
      <w:r w:rsidR="00BE29E5">
        <w:rPr>
          <w:rFonts w:ascii="Times New Roman" w:hAnsi="Times New Roman" w:cs="Times New Roman"/>
          <w:sz w:val="24"/>
          <w:szCs w:val="24"/>
        </w:rPr>
        <w:t>qualifies as such an en</w:t>
      </w:r>
      <w:r>
        <w:rPr>
          <w:rFonts w:ascii="Times New Roman" w:hAnsi="Times New Roman" w:cs="Times New Roman"/>
          <w:sz w:val="24"/>
          <w:szCs w:val="24"/>
        </w:rPr>
        <w:t>deavor</w:t>
      </w:r>
      <w:r w:rsidR="00CD5DE9" w:rsidRPr="00801462">
        <w:rPr>
          <w:rFonts w:ascii="Times New Roman" w:hAnsi="Times New Roman" w:cs="Times New Roman"/>
          <w:sz w:val="24"/>
          <w:szCs w:val="24"/>
        </w:rPr>
        <w:t>. For optimal growth, development</w:t>
      </w:r>
      <w:r w:rsidR="00BE29E5">
        <w:rPr>
          <w:rFonts w:ascii="Times New Roman" w:hAnsi="Times New Roman" w:cs="Times New Roman"/>
          <w:sz w:val="24"/>
          <w:szCs w:val="24"/>
        </w:rPr>
        <w:t xml:space="preserve"> </w:t>
      </w:r>
      <w:r w:rsidR="00CD5DE9" w:rsidRPr="00801462">
        <w:rPr>
          <w:rFonts w:ascii="Times New Roman" w:hAnsi="Times New Roman" w:cs="Times New Roman"/>
          <w:sz w:val="24"/>
          <w:szCs w:val="24"/>
        </w:rPr>
        <w:t xml:space="preserve">during professional learning experiences, these basic needs must be nurtured through the </w:t>
      </w:r>
      <w:r w:rsidR="00BE29E5">
        <w:rPr>
          <w:rFonts w:ascii="Times New Roman" w:hAnsi="Times New Roman" w:cs="Times New Roman"/>
          <w:sz w:val="24"/>
          <w:szCs w:val="24"/>
        </w:rPr>
        <w:t>social contexts and conditions of the school</w:t>
      </w:r>
      <w:r w:rsidR="00CD5DE9" w:rsidRPr="00801462">
        <w:rPr>
          <w:rFonts w:ascii="Times New Roman" w:hAnsi="Times New Roman" w:cs="Times New Roman"/>
          <w:sz w:val="24"/>
          <w:szCs w:val="24"/>
        </w:rPr>
        <w:t xml:space="preserve">. Studies have determined that the satisfaction of basic psychological needs is a mediator between social contexts and performance outcomes (Deci &amp; Ryan, 2012). Deci and Ryan (2002) pose that engagement, mastery, and synthesis are present to the degree that the social context supports need fulfillment. Therefore, it is necessary that professional development settings provide for basic psychological needs </w:t>
      </w:r>
      <w:proofErr w:type="gramStart"/>
      <w:r w:rsidR="00CD5DE9" w:rsidRPr="00801462">
        <w:rPr>
          <w:rFonts w:ascii="Times New Roman" w:hAnsi="Times New Roman" w:cs="Times New Roman"/>
          <w:sz w:val="24"/>
          <w:szCs w:val="24"/>
        </w:rPr>
        <w:t>in order for</w:t>
      </w:r>
      <w:proofErr w:type="gramEnd"/>
      <w:r w:rsidR="00CD5DE9" w:rsidRPr="00801462">
        <w:rPr>
          <w:rFonts w:ascii="Times New Roman" w:hAnsi="Times New Roman" w:cs="Times New Roman"/>
          <w:sz w:val="24"/>
          <w:szCs w:val="24"/>
        </w:rPr>
        <w:t xml:space="preserve"> teachers to have mastery experiences in the classroom. </w:t>
      </w:r>
    </w:p>
    <w:p w14:paraId="1518EFD3"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lastRenderedPageBreak/>
        <w:tab/>
      </w:r>
      <w:r w:rsidRPr="00801462">
        <w:rPr>
          <w:rFonts w:ascii="Times New Roman" w:hAnsi="Times New Roman" w:cs="Times New Roman"/>
          <w:color w:val="000000"/>
          <w:sz w:val="24"/>
          <w:szCs w:val="24"/>
        </w:rPr>
        <w:t>This model use</w:t>
      </w:r>
      <w:r w:rsidR="008C614A">
        <w:rPr>
          <w:rFonts w:ascii="Times New Roman" w:hAnsi="Times New Roman" w:cs="Times New Roman"/>
          <w:color w:val="000000"/>
          <w:sz w:val="24"/>
          <w:szCs w:val="24"/>
        </w:rPr>
        <w:t>d</w:t>
      </w:r>
      <w:r w:rsidRPr="00801462">
        <w:rPr>
          <w:rFonts w:ascii="Times New Roman" w:hAnsi="Times New Roman" w:cs="Times New Roman"/>
          <w:color w:val="000000"/>
          <w:sz w:val="24"/>
          <w:szCs w:val="24"/>
        </w:rPr>
        <w:t xml:space="preserve"> collaborative action research as </w:t>
      </w:r>
      <w:r w:rsidR="00BE29E5">
        <w:rPr>
          <w:rFonts w:ascii="Times New Roman" w:hAnsi="Times New Roman" w:cs="Times New Roman"/>
          <w:color w:val="000000"/>
          <w:sz w:val="24"/>
          <w:szCs w:val="24"/>
        </w:rPr>
        <w:t xml:space="preserve">a </w:t>
      </w:r>
      <w:r w:rsidR="00BE29E5" w:rsidRPr="00801462">
        <w:rPr>
          <w:rFonts w:ascii="Times New Roman" w:hAnsi="Times New Roman" w:cs="Times New Roman"/>
          <w:color w:val="000000"/>
          <w:sz w:val="24"/>
          <w:szCs w:val="24"/>
        </w:rPr>
        <w:t xml:space="preserve">model </w:t>
      </w:r>
      <w:r w:rsidR="00BE29E5">
        <w:rPr>
          <w:rFonts w:ascii="Times New Roman" w:hAnsi="Times New Roman" w:cs="Times New Roman"/>
          <w:color w:val="000000"/>
          <w:sz w:val="24"/>
          <w:szCs w:val="24"/>
        </w:rPr>
        <w:t xml:space="preserve">in support of the development of </w:t>
      </w:r>
      <w:r w:rsidRPr="00801462">
        <w:rPr>
          <w:rFonts w:ascii="Times New Roman" w:hAnsi="Times New Roman" w:cs="Times New Roman"/>
          <w:color w:val="000000"/>
          <w:sz w:val="24"/>
          <w:szCs w:val="24"/>
        </w:rPr>
        <w:t>autonomous</w:t>
      </w:r>
      <w:r w:rsidR="00BE29E5">
        <w:rPr>
          <w:rFonts w:ascii="Times New Roman" w:hAnsi="Times New Roman" w:cs="Times New Roman"/>
          <w:color w:val="000000"/>
          <w:sz w:val="24"/>
          <w:szCs w:val="24"/>
        </w:rPr>
        <w:t xml:space="preserve"> motivation on the part of those teacher-researchers engaging in it. The inclusion of additional dimensions of support, such as</w:t>
      </w:r>
      <w:r w:rsidRPr="00801462">
        <w:rPr>
          <w:rFonts w:ascii="Times New Roman" w:hAnsi="Times New Roman" w:cs="Times New Roman"/>
          <w:color w:val="000000"/>
          <w:sz w:val="24"/>
          <w:szCs w:val="24"/>
        </w:rPr>
        <w:t xml:space="preserve"> structured collaboration</w:t>
      </w:r>
      <w:r w:rsidR="00BE29E5">
        <w:rPr>
          <w:rFonts w:ascii="Times New Roman" w:hAnsi="Times New Roman" w:cs="Times New Roman"/>
          <w:color w:val="000000"/>
          <w:sz w:val="24"/>
          <w:szCs w:val="24"/>
        </w:rPr>
        <w:t>, coaching support, and increased time, the researcher/designed of CAR</w:t>
      </w:r>
      <w:r w:rsidR="00552606">
        <w:rPr>
          <w:rFonts w:ascii="Times New Roman" w:hAnsi="Times New Roman" w:cs="Times New Roman"/>
          <w:color w:val="000000"/>
          <w:sz w:val="24"/>
          <w:szCs w:val="24"/>
        </w:rPr>
        <w:t>E</w:t>
      </w:r>
      <w:r w:rsidR="00BE29E5">
        <w:rPr>
          <w:rFonts w:ascii="Times New Roman" w:hAnsi="Times New Roman" w:cs="Times New Roman"/>
          <w:color w:val="000000"/>
          <w:sz w:val="24"/>
          <w:szCs w:val="24"/>
        </w:rPr>
        <w:t xml:space="preserve"> hoped to strengthen the connections between CAR</w:t>
      </w:r>
      <w:r w:rsidR="00552606">
        <w:rPr>
          <w:rFonts w:ascii="Times New Roman" w:hAnsi="Times New Roman" w:cs="Times New Roman"/>
          <w:color w:val="000000"/>
          <w:sz w:val="24"/>
          <w:szCs w:val="24"/>
        </w:rPr>
        <w:t>E</w:t>
      </w:r>
      <w:r w:rsidR="00BE29E5">
        <w:rPr>
          <w:rFonts w:ascii="Times New Roman" w:hAnsi="Times New Roman" w:cs="Times New Roman"/>
          <w:color w:val="000000"/>
          <w:sz w:val="24"/>
          <w:szCs w:val="24"/>
        </w:rPr>
        <w:t xml:space="preserve"> activities and BPN fulfillment. For example, </w:t>
      </w:r>
      <w:r w:rsidR="009603E2">
        <w:rPr>
          <w:rFonts w:ascii="Times New Roman" w:hAnsi="Times New Roman" w:cs="Times New Roman"/>
          <w:color w:val="000000"/>
          <w:sz w:val="24"/>
          <w:szCs w:val="24"/>
        </w:rPr>
        <w:t>structured collaboration</w:t>
      </w:r>
      <w:r w:rsidRPr="00801462">
        <w:rPr>
          <w:rFonts w:ascii="Times New Roman" w:hAnsi="Times New Roman" w:cs="Times New Roman"/>
          <w:color w:val="000000"/>
          <w:sz w:val="24"/>
          <w:szCs w:val="24"/>
        </w:rPr>
        <w:t xml:space="preserve"> between the teachers and their colleagues during various phases of the action research process</w:t>
      </w:r>
      <w:r w:rsidR="009603E2">
        <w:rPr>
          <w:rFonts w:ascii="Times New Roman" w:hAnsi="Times New Roman" w:cs="Times New Roman"/>
          <w:color w:val="000000"/>
          <w:sz w:val="24"/>
          <w:szCs w:val="24"/>
        </w:rPr>
        <w:t xml:space="preserve"> was included</w:t>
      </w:r>
      <w:r w:rsidRPr="00801462">
        <w:rPr>
          <w:rFonts w:ascii="Times New Roman" w:hAnsi="Times New Roman" w:cs="Times New Roman"/>
          <w:color w:val="000000"/>
          <w:sz w:val="24"/>
          <w:szCs w:val="24"/>
        </w:rPr>
        <w:t xml:space="preserve"> to support relatedness. The structure </w:t>
      </w:r>
      <w:r w:rsidR="008C614A">
        <w:rPr>
          <w:rFonts w:ascii="Times New Roman" w:hAnsi="Times New Roman" w:cs="Times New Roman"/>
          <w:color w:val="000000"/>
          <w:sz w:val="24"/>
          <w:szCs w:val="24"/>
        </w:rPr>
        <w:t>was</w:t>
      </w:r>
      <w:r w:rsidRPr="00801462">
        <w:rPr>
          <w:rFonts w:ascii="Times New Roman" w:hAnsi="Times New Roman" w:cs="Times New Roman"/>
          <w:color w:val="000000"/>
          <w:sz w:val="24"/>
          <w:szCs w:val="24"/>
        </w:rPr>
        <w:t xml:space="preserve"> proposed as a result of a prior study from </w:t>
      </w:r>
      <w:proofErr w:type="spellStart"/>
      <w:r w:rsidRPr="00801462">
        <w:rPr>
          <w:rFonts w:ascii="Times New Roman" w:hAnsi="Times New Roman" w:cs="Times New Roman"/>
          <w:color w:val="000000"/>
          <w:sz w:val="24"/>
          <w:szCs w:val="24"/>
        </w:rPr>
        <w:t>Nambia</w:t>
      </w:r>
      <w:proofErr w:type="spellEnd"/>
      <w:r w:rsidRPr="00801462">
        <w:rPr>
          <w:rFonts w:ascii="Times New Roman" w:hAnsi="Times New Roman" w:cs="Times New Roman"/>
          <w:color w:val="000000"/>
          <w:sz w:val="24"/>
          <w:szCs w:val="24"/>
        </w:rPr>
        <w:t xml:space="preserve"> that found that when “structured reflection” was introduced to the action research process, teachers moved towards reflection faster than without the structured process (O’Sullivan, 2002; Ross &amp; Bruce, 2007). </w:t>
      </w:r>
      <w:r w:rsidR="009603E2">
        <w:rPr>
          <w:rFonts w:ascii="Times New Roman" w:hAnsi="Times New Roman" w:cs="Times New Roman"/>
          <w:color w:val="000000"/>
          <w:sz w:val="24"/>
          <w:szCs w:val="24"/>
        </w:rPr>
        <w:t>Further, w</w:t>
      </w:r>
      <w:r w:rsidRPr="00801462">
        <w:rPr>
          <w:rFonts w:ascii="Times New Roman" w:hAnsi="Times New Roman" w:cs="Times New Roman"/>
          <w:color w:val="000000"/>
          <w:sz w:val="24"/>
          <w:szCs w:val="24"/>
        </w:rPr>
        <w:t xml:space="preserve">hen timely and appropriate resources are provided to the teacher-researcher through expert coaching and follow up, it </w:t>
      </w:r>
      <w:r w:rsidR="008C614A">
        <w:rPr>
          <w:rFonts w:ascii="Times New Roman" w:hAnsi="Times New Roman" w:cs="Times New Roman"/>
          <w:color w:val="000000"/>
          <w:sz w:val="24"/>
          <w:szCs w:val="24"/>
        </w:rPr>
        <w:t xml:space="preserve">should have </w:t>
      </w:r>
      <w:r w:rsidRPr="00801462">
        <w:rPr>
          <w:rFonts w:ascii="Times New Roman" w:hAnsi="Times New Roman" w:cs="Times New Roman"/>
          <w:color w:val="000000"/>
          <w:sz w:val="24"/>
          <w:szCs w:val="24"/>
        </w:rPr>
        <w:t>provide</w:t>
      </w:r>
      <w:r w:rsidR="008C614A">
        <w:rPr>
          <w:rFonts w:ascii="Times New Roman" w:hAnsi="Times New Roman" w:cs="Times New Roman"/>
          <w:color w:val="000000"/>
          <w:sz w:val="24"/>
          <w:szCs w:val="24"/>
        </w:rPr>
        <w:t>d</w:t>
      </w:r>
      <w:r w:rsidRPr="00801462">
        <w:rPr>
          <w:rFonts w:ascii="Times New Roman" w:hAnsi="Times New Roman" w:cs="Times New Roman"/>
          <w:color w:val="000000"/>
          <w:sz w:val="24"/>
          <w:szCs w:val="24"/>
        </w:rPr>
        <w:t xml:space="preserve"> support for competence. </w:t>
      </w:r>
      <w:r w:rsidR="009603E2">
        <w:rPr>
          <w:rFonts w:ascii="Times New Roman" w:hAnsi="Times New Roman" w:cs="Times New Roman"/>
          <w:color w:val="000000"/>
          <w:sz w:val="24"/>
          <w:szCs w:val="24"/>
        </w:rPr>
        <w:t xml:space="preserve">Finally, when teacher-researchers are given choice over the problem of focus and given the time needed to fully engage in the process, it was hoped that teacher-researchers’ need for autonomy would be better supported </w:t>
      </w:r>
      <w:r w:rsidRPr="00801462">
        <w:rPr>
          <w:rFonts w:ascii="Times New Roman" w:hAnsi="Times New Roman" w:cs="Times New Roman"/>
          <w:color w:val="000000"/>
          <w:sz w:val="24"/>
          <w:szCs w:val="24"/>
        </w:rPr>
        <w:t>(Ryan &amp; Deci, 2012).</w:t>
      </w:r>
      <w:r w:rsidR="00160455">
        <w:rPr>
          <w:rFonts w:ascii="Times New Roman" w:hAnsi="Times New Roman" w:cs="Times New Roman"/>
          <w:color w:val="000000"/>
          <w:sz w:val="24"/>
          <w:szCs w:val="24"/>
        </w:rPr>
        <w:t xml:space="preserve"> This chapter concludes with a deeper discussion of these connections below. </w:t>
      </w:r>
    </w:p>
    <w:p w14:paraId="78B53708" w14:textId="77777777" w:rsidR="00CD5DE9" w:rsidRPr="00801462" w:rsidRDefault="00CD5DE9" w:rsidP="00CD5DE9">
      <w:pPr>
        <w:rPr>
          <w:rFonts w:ascii="Times New Roman" w:hAnsi="Times New Roman" w:cs="Times New Roman"/>
          <w:b/>
          <w:sz w:val="24"/>
          <w:szCs w:val="24"/>
        </w:rPr>
      </w:pPr>
      <w:r w:rsidRPr="00801462">
        <w:rPr>
          <w:rFonts w:ascii="Times New Roman" w:hAnsi="Times New Roman" w:cs="Times New Roman"/>
          <w:b/>
          <w:sz w:val="24"/>
          <w:szCs w:val="24"/>
        </w:rPr>
        <w:t>Autonomy Support</w:t>
      </w:r>
    </w:p>
    <w:p w14:paraId="5B0D35C0"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Research has demonstrated that </w:t>
      </w:r>
      <w:r w:rsidR="00524C1F">
        <w:rPr>
          <w:rFonts w:ascii="Times New Roman" w:hAnsi="Times New Roman" w:cs="Times New Roman"/>
          <w:sz w:val="24"/>
          <w:szCs w:val="24"/>
        </w:rPr>
        <w:t xml:space="preserve">many current </w:t>
      </w:r>
      <w:r w:rsidRPr="00801462">
        <w:rPr>
          <w:rFonts w:ascii="Times New Roman" w:hAnsi="Times New Roman" w:cs="Times New Roman"/>
          <w:sz w:val="24"/>
          <w:szCs w:val="24"/>
        </w:rPr>
        <w:t>education reform</w:t>
      </w:r>
      <w:r w:rsidR="00524C1F">
        <w:rPr>
          <w:rFonts w:ascii="Times New Roman" w:hAnsi="Times New Roman" w:cs="Times New Roman"/>
          <w:sz w:val="24"/>
          <w:szCs w:val="24"/>
        </w:rPr>
        <w:t>s</w:t>
      </w:r>
      <w:r w:rsidRPr="00801462">
        <w:rPr>
          <w:rFonts w:ascii="Times New Roman" w:hAnsi="Times New Roman" w:cs="Times New Roman"/>
          <w:sz w:val="24"/>
          <w:szCs w:val="24"/>
        </w:rPr>
        <w:t xml:space="preserve"> rel</w:t>
      </w:r>
      <w:r w:rsidR="00524C1F">
        <w:rPr>
          <w:rFonts w:ascii="Times New Roman" w:hAnsi="Times New Roman" w:cs="Times New Roman"/>
          <w:sz w:val="24"/>
          <w:szCs w:val="24"/>
        </w:rPr>
        <w:t>y</w:t>
      </w:r>
      <w:r w:rsidRPr="00801462">
        <w:rPr>
          <w:rFonts w:ascii="Times New Roman" w:hAnsi="Times New Roman" w:cs="Times New Roman"/>
          <w:sz w:val="24"/>
          <w:szCs w:val="24"/>
        </w:rPr>
        <w:t xml:space="preserve"> primarily on incentives, pressure</w:t>
      </w:r>
      <w:r w:rsidR="00524C1F">
        <w:rPr>
          <w:rFonts w:ascii="Times New Roman" w:hAnsi="Times New Roman" w:cs="Times New Roman"/>
          <w:sz w:val="24"/>
          <w:szCs w:val="24"/>
        </w:rPr>
        <w:t>,</w:t>
      </w:r>
      <w:r w:rsidRPr="00801462">
        <w:rPr>
          <w:rFonts w:ascii="Times New Roman" w:hAnsi="Times New Roman" w:cs="Times New Roman"/>
          <w:sz w:val="24"/>
          <w:szCs w:val="24"/>
        </w:rPr>
        <w:t xml:space="preserve"> and control (Deci &amp; Ryan, 2016</w:t>
      </w:r>
      <w:r w:rsidR="00524C1F">
        <w:rPr>
          <w:rFonts w:ascii="Times New Roman" w:hAnsi="Times New Roman" w:cs="Times New Roman"/>
          <w:sz w:val="24"/>
          <w:szCs w:val="24"/>
        </w:rPr>
        <w:t>; Ryan &amp; Weinstein, 2009</w:t>
      </w:r>
      <w:r w:rsidRPr="00801462">
        <w:rPr>
          <w:rFonts w:ascii="Times New Roman" w:hAnsi="Times New Roman" w:cs="Times New Roman"/>
          <w:sz w:val="24"/>
          <w:szCs w:val="24"/>
        </w:rPr>
        <w:t xml:space="preserve">). Often in schools, teachers feel snared by school, district, and state mandates that control the process of their teaching or prescribe and control how </w:t>
      </w:r>
      <w:r w:rsidR="00524C1F">
        <w:rPr>
          <w:rFonts w:ascii="Times New Roman" w:hAnsi="Times New Roman" w:cs="Times New Roman"/>
          <w:sz w:val="24"/>
          <w:szCs w:val="24"/>
        </w:rPr>
        <w:t xml:space="preserve">and what </w:t>
      </w:r>
      <w:r w:rsidRPr="00801462">
        <w:rPr>
          <w:rFonts w:ascii="Times New Roman" w:hAnsi="Times New Roman" w:cs="Times New Roman"/>
          <w:sz w:val="24"/>
          <w:szCs w:val="24"/>
        </w:rPr>
        <w:t>they should teach (Deci &amp; Ryan, 2016).</w:t>
      </w:r>
      <w:r w:rsidR="00524C1F">
        <w:rPr>
          <w:rFonts w:ascii="Times New Roman" w:hAnsi="Times New Roman" w:cs="Times New Roman"/>
          <w:sz w:val="24"/>
          <w:szCs w:val="24"/>
        </w:rPr>
        <w:t xml:space="preserve"> Outside</w:t>
      </w:r>
      <w:r w:rsidRPr="00801462">
        <w:rPr>
          <w:rFonts w:ascii="Times New Roman" w:hAnsi="Times New Roman" w:cs="Times New Roman"/>
          <w:sz w:val="24"/>
          <w:szCs w:val="24"/>
        </w:rPr>
        <w:t xml:space="preserve"> control felt by teachers </w:t>
      </w:r>
      <w:r w:rsidR="00524C1F">
        <w:rPr>
          <w:rFonts w:ascii="Times New Roman" w:hAnsi="Times New Roman" w:cs="Times New Roman"/>
          <w:sz w:val="24"/>
          <w:szCs w:val="24"/>
        </w:rPr>
        <w:t xml:space="preserve">frustrates teachers, </w:t>
      </w:r>
      <w:r w:rsidRPr="00801462">
        <w:rPr>
          <w:rFonts w:ascii="Times New Roman" w:hAnsi="Times New Roman" w:cs="Times New Roman"/>
          <w:sz w:val="24"/>
          <w:szCs w:val="24"/>
        </w:rPr>
        <w:t>mak</w:t>
      </w:r>
      <w:r w:rsidR="00524C1F">
        <w:rPr>
          <w:rFonts w:ascii="Times New Roman" w:hAnsi="Times New Roman" w:cs="Times New Roman"/>
          <w:sz w:val="24"/>
          <w:szCs w:val="24"/>
        </w:rPr>
        <w:t>ing</w:t>
      </w:r>
      <w:r w:rsidRPr="00801462">
        <w:rPr>
          <w:rFonts w:ascii="Times New Roman" w:hAnsi="Times New Roman" w:cs="Times New Roman"/>
          <w:sz w:val="24"/>
          <w:szCs w:val="24"/>
        </w:rPr>
        <w:t xml:space="preserve"> them feel </w:t>
      </w:r>
      <w:r w:rsidR="00524C1F">
        <w:rPr>
          <w:rFonts w:ascii="Times New Roman" w:hAnsi="Times New Roman" w:cs="Times New Roman"/>
          <w:sz w:val="24"/>
          <w:szCs w:val="24"/>
        </w:rPr>
        <w:t>not trusted as experts</w:t>
      </w:r>
      <w:r w:rsidR="00524C1F" w:rsidRPr="00801462">
        <w:rPr>
          <w:rFonts w:ascii="Times New Roman" w:hAnsi="Times New Roman" w:cs="Times New Roman"/>
          <w:sz w:val="24"/>
          <w:szCs w:val="24"/>
        </w:rPr>
        <w:t xml:space="preserve"> </w:t>
      </w:r>
      <w:r w:rsidR="00524C1F">
        <w:rPr>
          <w:rFonts w:ascii="Times New Roman" w:hAnsi="Times New Roman" w:cs="Times New Roman"/>
          <w:sz w:val="24"/>
          <w:szCs w:val="24"/>
        </w:rPr>
        <w:t xml:space="preserve">responsible for </w:t>
      </w:r>
      <w:r w:rsidRPr="00801462">
        <w:rPr>
          <w:rFonts w:ascii="Times New Roman" w:hAnsi="Times New Roman" w:cs="Times New Roman"/>
          <w:sz w:val="24"/>
          <w:szCs w:val="24"/>
        </w:rPr>
        <w:t>making i</w:t>
      </w:r>
      <w:r w:rsidR="00524C1F">
        <w:rPr>
          <w:rFonts w:ascii="Times New Roman" w:hAnsi="Times New Roman" w:cs="Times New Roman"/>
          <w:sz w:val="24"/>
          <w:szCs w:val="24"/>
        </w:rPr>
        <w:t>mportant instructional decisions in</w:t>
      </w:r>
      <w:r w:rsidRPr="00801462">
        <w:rPr>
          <w:rFonts w:ascii="Times New Roman" w:hAnsi="Times New Roman" w:cs="Times New Roman"/>
          <w:sz w:val="24"/>
          <w:szCs w:val="24"/>
        </w:rPr>
        <w:t xml:space="preserve"> the</w:t>
      </w:r>
      <w:r w:rsidR="00524C1F">
        <w:rPr>
          <w:rFonts w:ascii="Times New Roman" w:hAnsi="Times New Roman" w:cs="Times New Roman"/>
          <w:sz w:val="24"/>
          <w:szCs w:val="24"/>
        </w:rPr>
        <w:t>ir</w:t>
      </w:r>
      <w:r w:rsidRPr="00801462">
        <w:rPr>
          <w:rFonts w:ascii="Times New Roman" w:hAnsi="Times New Roman" w:cs="Times New Roman"/>
          <w:sz w:val="24"/>
          <w:szCs w:val="24"/>
        </w:rPr>
        <w:t xml:space="preserve"> classroom (</w:t>
      </w:r>
      <w:proofErr w:type="spellStart"/>
      <w:r w:rsidRPr="00801462">
        <w:rPr>
          <w:rFonts w:ascii="Times New Roman" w:hAnsi="Times New Roman" w:cs="Times New Roman"/>
          <w:sz w:val="24"/>
          <w:szCs w:val="24"/>
        </w:rPr>
        <w:t>Koestner</w:t>
      </w:r>
      <w:proofErr w:type="spellEnd"/>
      <w:r w:rsidRPr="00801462">
        <w:rPr>
          <w:rFonts w:ascii="Times New Roman" w:hAnsi="Times New Roman" w:cs="Times New Roman"/>
          <w:sz w:val="24"/>
          <w:szCs w:val="24"/>
        </w:rPr>
        <w:t xml:space="preserve">, Ryan, </w:t>
      </w:r>
      <w:proofErr w:type="spellStart"/>
      <w:r w:rsidRPr="00801462">
        <w:rPr>
          <w:rFonts w:ascii="Times New Roman" w:hAnsi="Times New Roman" w:cs="Times New Roman"/>
          <w:sz w:val="24"/>
          <w:szCs w:val="24"/>
        </w:rPr>
        <w:t>Bernieri</w:t>
      </w:r>
      <w:proofErr w:type="spellEnd"/>
      <w:r w:rsidRPr="00801462">
        <w:rPr>
          <w:rFonts w:ascii="Times New Roman" w:hAnsi="Times New Roman" w:cs="Times New Roman"/>
          <w:sz w:val="24"/>
          <w:szCs w:val="24"/>
        </w:rPr>
        <w:t xml:space="preserve">, &amp; Holt, 1984). </w:t>
      </w:r>
      <w:r w:rsidR="00524C1F">
        <w:rPr>
          <w:rFonts w:ascii="Times New Roman" w:hAnsi="Times New Roman" w:cs="Times New Roman"/>
          <w:sz w:val="24"/>
          <w:szCs w:val="24"/>
        </w:rPr>
        <w:t>Similarly, w</w:t>
      </w:r>
      <w:r w:rsidRPr="00801462">
        <w:rPr>
          <w:rFonts w:ascii="Times New Roman" w:hAnsi="Times New Roman" w:cs="Times New Roman"/>
          <w:sz w:val="24"/>
          <w:szCs w:val="24"/>
        </w:rPr>
        <w:t xml:space="preserve">hen teachers participate in professional development, the perceived degree of control </w:t>
      </w:r>
      <w:r w:rsidR="00524C1F">
        <w:rPr>
          <w:rFonts w:ascii="Times New Roman" w:hAnsi="Times New Roman" w:cs="Times New Roman"/>
          <w:sz w:val="24"/>
          <w:szCs w:val="24"/>
        </w:rPr>
        <w:t xml:space="preserve">they have over what they are learning as well as the process, </w:t>
      </w:r>
      <w:r w:rsidRPr="00801462">
        <w:rPr>
          <w:rFonts w:ascii="Times New Roman" w:hAnsi="Times New Roman" w:cs="Times New Roman"/>
          <w:sz w:val="24"/>
          <w:szCs w:val="24"/>
        </w:rPr>
        <w:t xml:space="preserve">will </w:t>
      </w:r>
      <w:r w:rsidRPr="00801462">
        <w:rPr>
          <w:rFonts w:ascii="Times New Roman" w:hAnsi="Times New Roman" w:cs="Times New Roman"/>
          <w:sz w:val="24"/>
          <w:szCs w:val="24"/>
        </w:rPr>
        <w:lastRenderedPageBreak/>
        <w:t>determine the type of motivation they experience. The more controlled they feel, the less motivated they are</w:t>
      </w:r>
      <w:r w:rsidR="00524C1F">
        <w:rPr>
          <w:rFonts w:ascii="Times New Roman" w:hAnsi="Times New Roman" w:cs="Times New Roman"/>
          <w:sz w:val="24"/>
          <w:szCs w:val="24"/>
        </w:rPr>
        <w:t xml:space="preserve"> likely to be in</w:t>
      </w:r>
      <w:r w:rsidRPr="00801462">
        <w:rPr>
          <w:rFonts w:ascii="Times New Roman" w:hAnsi="Times New Roman" w:cs="Times New Roman"/>
          <w:sz w:val="24"/>
          <w:szCs w:val="24"/>
        </w:rPr>
        <w:t xml:space="preserve"> participa</w:t>
      </w:r>
      <w:r w:rsidR="00524C1F">
        <w:rPr>
          <w:rFonts w:ascii="Times New Roman" w:hAnsi="Times New Roman" w:cs="Times New Roman"/>
          <w:sz w:val="24"/>
          <w:szCs w:val="24"/>
        </w:rPr>
        <w:t>ting in these and future</w:t>
      </w:r>
      <w:r w:rsidRPr="00801462">
        <w:rPr>
          <w:rFonts w:ascii="Times New Roman" w:hAnsi="Times New Roman" w:cs="Times New Roman"/>
          <w:sz w:val="24"/>
          <w:szCs w:val="24"/>
        </w:rPr>
        <w:t xml:space="preserve"> professional learning experiences. To promote educational outcomes of conceptual learning, effective performance, and psychological well-being, reform efforts must provide autonomy (Deci </w:t>
      </w:r>
      <w:r w:rsidR="009B390E">
        <w:rPr>
          <w:rFonts w:ascii="Times New Roman" w:hAnsi="Times New Roman" w:cs="Times New Roman"/>
          <w:sz w:val="24"/>
          <w:szCs w:val="24"/>
        </w:rPr>
        <w:t>&amp;</w:t>
      </w:r>
      <w:r w:rsidR="009B390E" w:rsidRPr="00801462">
        <w:rPr>
          <w:rFonts w:ascii="Times New Roman" w:hAnsi="Times New Roman" w:cs="Times New Roman"/>
          <w:sz w:val="24"/>
          <w:szCs w:val="24"/>
        </w:rPr>
        <w:t xml:space="preserve"> </w:t>
      </w:r>
      <w:r w:rsidRPr="00801462">
        <w:rPr>
          <w:rFonts w:ascii="Times New Roman" w:hAnsi="Times New Roman" w:cs="Times New Roman"/>
          <w:sz w:val="24"/>
          <w:szCs w:val="24"/>
        </w:rPr>
        <w:t xml:space="preserve">Ryan, 2016). </w:t>
      </w:r>
      <w:r w:rsidR="00524C1F">
        <w:rPr>
          <w:rFonts w:ascii="Times New Roman" w:hAnsi="Times New Roman" w:cs="Times New Roman"/>
          <w:sz w:val="24"/>
          <w:szCs w:val="24"/>
        </w:rPr>
        <w:t>The c</w:t>
      </w:r>
      <w:r w:rsidRPr="00801462">
        <w:rPr>
          <w:rFonts w:ascii="Times New Roman" w:hAnsi="Times New Roman" w:cs="Times New Roman"/>
          <w:sz w:val="24"/>
          <w:szCs w:val="24"/>
        </w:rPr>
        <w:t>ollaborative action research</w:t>
      </w:r>
      <w:r w:rsidR="00524C1F">
        <w:rPr>
          <w:rFonts w:ascii="Times New Roman" w:hAnsi="Times New Roman" w:cs="Times New Roman"/>
          <w:sz w:val="24"/>
          <w:szCs w:val="24"/>
        </w:rPr>
        <w:t xml:space="preserve"> model presented here was specifically designed to </w:t>
      </w:r>
      <w:r w:rsidRPr="00801462">
        <w:rPr>
          <w:rFonts w:ascii="Times New Roman" w:hAnsi="Times New Roman" w:cs="Times New Roman"/>
          <w:sz w:val="24"/>
          <w:szCs w:val="24"/>
        </w:rPr>
        <w:t>provide teachers with autonomy support.</w:t>
      </w:r>
    </w:p>
    <w:p w14:paraId="24D3ECBB"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When teachers are provided with socio-contextual conditions which support interest and choice, their need for autonomy can be satisfied (</w:t>
      </w:r>
      <w:proofErr w:type="spellStart"/>
      <w:r w:rsidRPr="00801462">
        <w:rPr>
          <w:rFonts w:ascii="Times New Roman" w:hAnsi="Times New Roman" w:cs="Times New Roman"/>
          <w:sz w:val="24"/>
          <w:szCs w:val="24"/>
        </w:rPr>
        <w:t>Patall</w:t>
      </w:r>
      <w:proofErr w:type="spellEnd"/>
      <w:r w:rsidRPr="00801462">
        <w:rPr>
          <w:rFonts w:ascii="Times New Roman" w:hAnsi="Times New Roman" w:cs="Times New Roman"/>
          <w:sz w:val="24"/>
          <w:szCs w:val="24"/>
        </w:rPr>
        <w:t xml:space="preserve"> et al., 2008). The collaborative action research process allow</w:t>
      </w:r>
      <w:r w:rsidR="008C614A">
        <w:rPr>
          <w:rFonts w:ascii="Times New Roman" w:hAnsi="Times New Roman" w:cs="Times New Roman"/>
          <w:sz w:val="24"/>
          <w:szCs w:val="24"/>
        </w:rPr>
        <w:t>ed</w:t>
      </w:r>
      <w:r w:rsidRPr="00801462">
        <w:rPr>
          <w:rFonts w:ascii="Times New Roman" w:hAnsi="Times New Roman" w:cs="Times New Roman"/>
          <w:sz w:val="24"/>
          <w:szCs w:val="24"/>
        </w:rPr>
        <w:t xml:space="preserve"> teacher researchers to select a topic of interest to them. When teachers act with interest, their motivation is </w:t>
      </w:r>
      <w:proofErr w:type="gramStart"/>
      <w:r w:rsidRPr="00801462">
        <w:rPr>
          <w:rFonts w:ascii="Times New Roman" w:hAnsi="Times New Roman" w:cs="Times New Roman"/>
          <w:sz w:val="24"/>
          <w:szCs w:val="24"/>
        </w:rPr>
        <w:t>internal;</w:t>
      </w:r>
      <w:proofErr w:type="gramEnd"/>
      <w:r w:rsidRPr="00801462">
        <w:rPr>
          <w:rFonts w:ascii="Times New Roman" w:hAnsi="Times New Roman" w:cs="Times New Roman"/>
          <w:sz w:val="24"/>
          <w:szCs w:val="24"/>
        </w:rPr>
        <w:t xml:space="preserve"> in other words, a manifestation of autonomous motivation. Choice is also an autonomous supportive attribute because teachers perceive an internal locus of causality. The provision of choice to the teacher researcher not only enhance</w:t>
      </w:r>
      <w:r w:rsidR="008C614A">
        <w:rPr>
          <w:rFonts w:ascii="Times New Roman" w:hAnsi="Times New Roman" w:cs="Times New Roman"/>
          <w:sz w:val="24"/>
          <w:szCs w:val="24"/>
        </w:rPr>
        <w:t xml:space="preserve">s </w:t>
      </w:r>
      <w:r w:rsidRPr="00801462">
        <w:rPr>
          <w:rFonts w:ascii="Times New Roman" w:hAnsi="Times New Roman" w:cs="Times New Roman"/>
          <w:sz w:val="24"/>
          <w:szCs w:val="24"/>
        </w:rPr>
        <w:t>intrinsic motivation, it facilitate</w:t>
      </w:r>
      <w:r w:rsidR="008C614A">
        <w:rPr>
          <w:rFonts w:ascii="Times New Roman" w:hAnsi="Times New Roman" w:cs="Times New Roman"/>
          <w:sz w:val="24"/>
          <w:szCs w:val="24"/>
        </w:rPr>
        <w:t>s</w:t>
      </w:r>
      <w:r w:rsidRPr="00801462">
        <w:rPr>
          <w:rFonts w:ascii="Times New Roman" w:hAnsi="Times New Roman" w:cs="Times New Roman"/>
          <w:sz w:val="24"/>
          <w:szCs w:val="24"/>
        </w:rPr>
        <w:t xml:space="preserve"> internalization because </w:t>
      </w:r>
      <w:r w:rsidR="008C614A">
        <w:rPr>
          <w:rFonts w:ascii="Times New Roman" w:hAnsi="Times New Roman" w:cs="Times New Roman"/>
          <w:sz w:val="24"/>
          <w:szCs w:val="24"/>
        </w:rPr>
        <w:t xml:space="preserve">of the </w:t>
      </w:r>
      <w:r w:rsidRPr="00801462">
        <w:rPr>
          <w:rFonts w:ascii="Times New Roman" w:hAnsi="Times New Roman" w:cs="Times New Roman"/>
          <w:sz w:val="24"/>
          <w:szCs w:val="24"/>
        </w:rPr>
        <w:t>satisfaction of autonomy. As teachers gain new skills and become reflective, they also experience autonomy because they can rely on their own skills and knowledge, providing for continual professional growth (</w:t>
      </w:r>
      <w:proofErr w:type="spellStart"/>
      <w:r w:rsidRPr="00801462">
        <w:rPr>
          <w:rFonts w:ascii="Times New Roman" w:hAnsi="Times New Roman" w:cs="Times New Roman"/>
          <w:sz w:val="24"/>
          <w:szCs w:val="24"/>
        </w:rPr>
        <w:t>Oja</w:t>
      </w:r>
      <w:proofErr w:type="spellEnd"/>
      <w:r w:rsidRPr="00801462">
        <w:rPr>
          <w:rFonts w:ascii="Times New Roman" w:hAnsi="Times New Roman" w:cs="Times New Roman"/>
          <w:sz w:val="24"/>
          <w:szCs w:val="24"/>
        </w:rPr>
        <w:t xml:space="preserve"> &amp; Pine, 1987). </w:t>
      </w:r>
    </w:p>
    <w:p w14:paraId="712D7D93"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In addition, action research prompts teachers to strive to improve the outcomes of learning for both themselves and their students through implementation of a specific intervention strategy. This is important because action research facilitates the development of personal growth and a contribution to a cause larger than oneself, which are intrinsically aspired</w:t>
      </w:r>
      <w:r w:rsidR="008D7784">
        <w:rPr>
          <w:rFonts w:ascii="Times New Roman" w:hAnsi="Times New Roman" w:cs="Times New Roman"/>
          <w:sz w:val="24"/>
          <w:szCs w:val="24"/>
        </w:rPr>
        <w:t>-to</w:t>
      </w:r>
      <w:r w:rsidRPr="00801462">
        <w:rPr>
          <w:rFonts w:ascii="Times New Roman" w:hAnsi="Times New Roman" w:cs="Times New Roman"/>
          <w:sz w:val="24"/>
          <w:szCs w:val="24"/>
        </w:rPr>
        <w:t xml:space="preserve"> goals</w:t>
      </w:r>
      <w:r w:rsidR="008D7784">
        <w:rPr>
          <w:rFonts w:ascii="Times New Roman" w:hAnsi="Times New Roman" w:cs="Times New Roman"/>
          <w:sz w:val="24"/>
          <w:szCs w:val="24"/>
        </w:rPr>
        <w:t xml:space="preserve">, </w:t>
      </w:r>
      <w:r w:rsidRPr="00801462">
        <w:rPr>
          <w:rFonts w:ascii="Times New Roman" w:hAnsi="Times New Roman" w:cs="Times New Roman"/>
          <w:sz w:val="24"/>
          <w:szCs w:val="24"/>
        </w:rPr>
        <w:t>(Deci &amp; Ryan, 2012)</w:t>
      </w:r>
      <w:r w:rsidR="008D7784">
        <w:rPr>
          <w:rFonts w:ascii="Times New Roman" w:hAnsi="Times New Roman" w:cs="Times New Roman"/>
          <w:sz w:val="24"/>
          <w:szCs w:val="24"/>
        </w:rPr>
        <w:t>, particularly for teachers</w:t>
      </w:r>
      <w:r w:rsidRPr="00801462">
        <w:rPr>
          <w:rFonts w:ascii="Times New Roman" w:hAnsi="Times New Roman" w:cs="Times New Roman"/>
          <w:sz w:val="24"/>
          <w:szCs w:val="24"/>
        </w:rPr>
        <w:t xml:space="preserve">. Those who pursue intrinsic goals such as those posed through action research, will likely experience autonomous learning because they do so of </w:t>
      </w:r>
      <w:r w:rsidRPr="00801462">
        <w:rPr>
          <w:rFonts w:ascii="Times New Roman" w:hAnsi="Times New Roman" w:cs="Times New Roman"/>
          <w:sz w:val="24"/>
          <w:szCs w:val="24"/>
        </w:rPr>
        <w:lastRenderedPageBreak/>
        <w:t xml:space="preserve">their own volition. Deci and Ryan (2012), posit that autonomous supportive environments will in effect cause individuals to seek satisfaction of relatedness and competence.  </w:t>
      </w:r>
    </w:p>
    <w:p w14:paraId="793760B7"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Relatedness Support</w:t>
      </w:r>
    </w:p>
    <w:p w14:paraId="5C865779"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Teachers likely learn best in collaborative models of professional development because it </w:t>
      </w:r>
      <w:r w:rsidR="008D7784">
        <w:rPr>
          <w:rFonts w:ascii="Times New Roman" w:hAnsi="Times New Roman" w:cs="Times New Roman"/>
          <w:sz w:val="24"/>
          <w:szCs w:val="24"/>
        </w:rPr>
        <w:t xml:space="preserve">not only is a foundation for sociocultural theory (i.e., Vygotsky, 1977), but is also </w:t>
      </w:r>
      <w:r w:rsidRPr="00801462">
        <w:rPr>
          <w:rFonts w:ascii="Times New Roman" w:hAnsi="Times New Roman" w:cs="Times New Roman"/>
          <w:sz w:val="24"/>
          <w:szCs w:val="24"/>
        </w:rPr>
        <w:t xml:space="preserve">supports the basic psychological need for relatedness. Teaching is a complex profession, in which practitioners make decisions that are influenced and supported by their colleagues (Ainscow et al., 2003). Even though teachers execute practices when they are alone in the classroom (Ainscow et al., 2003), they partially reflect upon, </w:t>
      </w:r>
      <w:proofErr w:type="gramStart"/>
      <w:r w:rsidRPr="00801462">
        <w:rPr>
          <w:rFonts w:ascii="Times New Roman" w:hAnsi="Times New Roman" w:cs="Times New Roman"/>
          <w:sz w:val="24"/>
          <w:szCs w:val="24"/>
        </w:rPr>
        <w:t>interpret</w:t>
      </w:r>
      <w:proofErr w:type="gramEnd"/>
      <w:r w:rsidRPr="00801462">
        <w:rPr>
          <w:rFonts w:ascii="Times New Roman" w:hAnsi="Times New Roman" w:cs="Times New Roman"/>
          <w:sz w:val="24"/>
          <w:szCs w:val="24"/>
        </w:rPr>
        <w:t xml:space="preserve"> and socially construct their teaching experiences (Avalos, 2011). During collaborative groups, teachers exchange information and provide social support (</w:t>
      </w:r>
      <w:proofErr w:type="spellStart"/>
      <w:r w:rsidRPr="00801462">
        <w:rPr>
          <w:rFonts w:ascii="Times New Roman" w:hAnsi="Times New Roman" w:cs="Times New Roman"/>
          <w:sz w:val="24"/>
          <w:szCs w:val="24"/>
        </w:rPr>
        <w:t>Macinko</w:t>
      </w:r>
      <w:proofErr w:type="spellEnd"/>
      <w:r w:rsidRPr="00801462">
        <w:rPr>
          <w:rFonts w:ascii="Times New Roman" w:hAnsi="Times New Roman" w:cs="Times New Roman"/>
          <w:sz w:val="24"/>
          <w:szCs w:val="24"/>
        </w:rPr>
        <w:t xml:space="preserve"> &amp; Starfield, 2001). Collaboration provides teachers with feedback, encouragement, and group decision making, nurturing the need for relatedness. </w:t>
      </w:r>
      <w:r w:rsidR="00D043B5">
        <w:rPr>
          <w:rFonts w:ascii="Times New Roman" w:hAnsi="Times New Roman" w:cs="Times New Roman"/>
          <w:sz w:val="24"/>
          <w:szCs w:val="24"/>
        </w:rPr>
        <w:t xml:space="preserve">This is especially important in high-risk environments where collaboration about curriculum and instruction may present a threat to the development of trusting relationships in the absence of relatedness. </w:t>
      </w:r>
      <w:r w:rsidRPr="00801462">
        <w:rPr>
          <w:rFonts w:ascii="Times New Roman" w:hAnsi="Times New Roman" w:cs="Times New Roman"/>
          <w:sz w:val="24"/>
          <w:szCs w:val="24"/>
        </w:rPr>
        <w:t>When collaboration occurs in peer relationships coupled with collegiality, teachers feel free to experiment with problem-solving and new instructional approaches (</w:t>
      </w:r>
      <w:proofErr w:type="spellStart"/>
      <w:r w:rsidRPr="00801462">
        <w:rPr>
          <w:rFonts w:ascii="Times New Roman" w:hAnsi="Times New Roman" w:cs="Times New Roman"/>
          <w:sz w:val="24"/>
          <w:szCs w:val="24"/>
        </w:rPr>
        <w:t>Oja</w:t>
      </w:r>
      <w:proofErr w:type="spellEnd"/>
      <w:r w:rsidRPr="00801462">
        <w:rPr>
          <w:rFonts w:ascii="Times New Roman" w:hAnsi="Times New Roman" w:cs="Times New Roman"/>
          <w:sz w:val="24"/>
          <w:szCs w:val="24"/>
        </w:rPr>
        <w:t xml:space="preserve"> &amp; Pine, 1987).  </w:t>
      </w:r>
    </w:p>
    <w:p w14:paraId="28D694B3"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 xml:space="preserve">Collaborative professional development models, such as collaborative action research, are designed to collaboratively engage teachers in inquiry-based critical examination of practice (Carpenter, </w:t>
      </w:r>
      <w:proofErr w:type="spellStart"/>
      <w:r w:rsidRPr="00801462">
        <w:rPr>
          <w:rFonts w:ascii="Times New Roman" w:hAnsi="Times New Roman" w:cs="Times New Roman"/>
          <w:sz w:val="24"/>
          <w:szCs w:val="24"/>
        </w:rPr>
        <w:t>Fennema</w:t>
      </w:r>
      <w:proofErr w:type="spellEnd"/>
      <w:r w:rsidRPr="00801462">
        <w:rPr>
          <w:rFonts w:ascii="Times New Roman" w:hAnsi="Times New Roman" w:cs="Times New Roman"/>
          <w:sz w:val="24"/>
          <w:szCs w:val="24"/>
        </w:rPr>
        <w:t>, &amp; Franke, 1996; Englert &amp; Tarrant, 1995; Henry et al., 1999; Loughran, 2002; Luna et al., 2004; Morrell, 2004; Robertson, 2000).  During the action research cycle, colleagues will participate in conversations and interactions centered around relevant data from the classroom. Embedding collaboration into the planning process g</w:t>
      </w:r>
      <w:r w:rsidR="008C614A">
        <w:rPr>
          <w:rFonts w:ascii="Times New Roman" w:hAnsi="Times New Roman" w:cs="Times New Roman"/>
          <w:sz w:val="24"/>
          <w:szCs w:val="24"/>
        </w:rPr>
        <w:t>ave</w:t>
      </w:r>
      <w:r w:rsidRPr="00801462">
        <w:rPr>
          <w:rFonts w:ascii="Times New Roman" w:hAnsi="Times New Roman" w:cs="Times New Roman"/>
          <w:sz w:val="24"/>
          <w:szCs w:val="24"/>
        </w:rPr>
        <w:t xml:space="preserve"> practitioner</w:t>
      </w:r>
      <w:r w:rsidR="008C614A">
        <w:rPr>
          <w:rFonts w:ascii="Times New Roman" w:hAnsi="Times New Roman" w:cs="Times New Roman"/>
          <w:sz w:val="24"/>
          <w:szCs w:val="24"/>
        </w:rPr>
        <w:t>s</w:t>
      </w:r>
      <w:r w:rsidRPr="00801462">
        <w:rPr>
          <w:rFonts w:ascii="Times New Roman" w:hAnsi="Times New Roman" w:cs="Times New Roman"/>
          <w:sz w:val="24"/>
          <w:szCs w:val="24"/>
        </w:rPr>
        <w:t xml:space="preserve"> the </w:t>
      </w:r>
      <w:r w:rsidRPr="00801462">
        <w:rPr>
          <w:rFonts w:ascii="Times New Roman" w:hAnsi="Times New Roman" w:cs="Times New Roman"/>
          <w:sz w:val="24"/>
          <w:szCs w:val="24"/>
        </w:rPr>
        <w:lastRenderedPageBreak/>
        <w:t xml:space="preserve">opportunity to hear others’ perspectives about the possible gaps that need further exploration and provides relatedness support. Fellow teachers </w:t>
      </w:r>
      <w:r w:rsidR="008C614A">
        <w:rPr>
          <w:rFonts w:ascii="Times New Roman" w:hAnsi="Times New Roman" w:cs="Times New Roman"/>
          <w:sz w:val="24"/>
          <w:szCs w:val="24"/>
        </w:rPr>
        <w:t xml:space="preserve">who </w:t>
      </w:r>
      <w:r w:rsidRPr="00801462">
        <w:rPr>
          <w:rFonts w:ascii="Times New Roman" w:hAnsi="Times New Roman" w:cs="Times New Roman"/>
          <w:sz w:val="24"/>
          <w:szCs w:val="24"/>
        </w:rPr>
        <w:t>also have a shared history</w:t>
      </w:r>
      <w:r w:rsidR="008C614A">
        <w:rPr>
          <w:rFonts w:ascii="Times New Roman" w:hAnsi="Times New Roman" w:cs="Times New Roman"/>
          <w:sz w:val="24"/>
          <w:szCs w:val="24"/>
        </w:rPr>
        <w:t xml:space="preserve">, </w:t>
      </w:r>
      <w:r w:rsidRPr="00801462">
        <w:rPr>
          <w:rFonts w:ascii="Times New Roman" w:hAnsi="Times New Roman" w:cs="Times New Roman"/>
          <w:sz w:val="24"/>
          <w:szCs w:val="24"/>
        </w:rPr>
        <w:t xml:space="preserve">can assist the teacher by having critical dialogue to negotiate the meaning of the data (Wenger, 1998).   </w:t>
      </w:r>
    </w:p>
    <w:p w14:paraId="4B136567" w14:textId="77777777" w:rsidR="00CD5DE9" w:rsidRDefault="00CD5DE9" w:rsidP="00CD5DE9">
      <w:pPr>
        <w:spacing w:after="0" w:line="480" w:lineRule="auto"/>
        <w:ind w:firstLine="720"/>
        <w:rPr>
          <w:rFonts w:ascii="Times New Roman" w:hAnsi="Times New Roman" w:cs="Times New Roman"/>
          <w:b/>
          <w:sz w:val="24"/>
          <w:szCs w:val="24"/>
        </w:rPr>
      </w:pPr>
      <w:r w:rsidRPr="00801462">
        <w:rPr>
          <w:rFonts w:ascii="Times New Roman" w:hAnsi="Times New Roman" w:cs="Times New Roman"/>
          <w:sz w:val="24"/>
          <w:szCs w:val="24"/>
        </w:rPr>
        <w:t>Collaboration during this process can be essential for teachers who need support thinking through the steps for analyzing data. They can draw on the strengths of their research team to assist with each step of the process. Structured collaboration provide</w:t>
      </w:r>
      <w:r w:rsidR="008C614A">
        <w:rPr>
          <w:rFonts w:ascii="Times New Roman" w:hAnsi="Times New Roman" w:cs="Times New Roman"/>
          <w:sz w:val="24"/>
          <w:szCs w:val="24"/>
        </w:rPr>
        <w:t>d</w:t>
      </w:r>
      <w:r w:rsidRPr="00801462">
        <w:rPr>
          <w:rFonts w:ascii="Times New Roman" w:hAnsi="Times New Roman" w:cs="Times New Roman"/>
          <w:sz w:val="24"/>
          <w:szCs w:val="24"/>
        </w:rPr>
        <w:t xml:space="preserve"> objectivity, avoiding negative feelings that could result in subjective feedback from peers. Embedding structured collaboration into the current collaborative action research process allow</w:t>
      </w:r>
      <w:r w:rsidR="008C614A">
        <w:rPr>
          <w:rFonts w:ascii="Times New Roman" w:hAnsi="Times New Roman" w:cs="Times New Roman"/>
          <w:sz w:val="24"/>
          <w:szCs w:val="24"/>
        </w:rPr>
        <w:t xml:space="preserve">ed for </w:t>
      </w:r>
      <w:r w:rsidRPr="00801462">
        <w:rPr>
          <w:rFonts w:ascii="Times New Roman" w:hAnsi="Times New Roman" w:cs="Times New Roman"/>
          <w:sz w:val="24"/>
          <w:szCs w:val="24"/>
        </w:rPr>
        <w:t xml:space="preserve">equity of voice, and direct and immediate feedback, enabling the practitioner to remain engaged in the process, </w:t>
      </w:r>
      <w:r w:rsidR="008C614A">
        <w:rPr>
          <w:rFonts w:ascii="Times New Roman" w:hAnsi="Times New Roman" w:cs="Times New Roman"/>
          <w:sz w:val="24"/>
          <w:szCs w:val="24"/>
        </w:rPr>
        <w:t xml:space="preserve">to </w:t>
      </w:r>
      <w:r w:rsidRPr="00801462">
        <w:rPr>
          <w:rFonts w:ascii="Times New Roman" w:hAnsi="Times New Roman" w:cs="Times New Roman"/>
          <w:sz w:val="24"/>
          <w:szCs w:val="24"/>
        </w:rPr>
        <w:t xml:space="preserve">result in </w:t>
      </w:r>
      <w:proofErr w:type="spellStart"/>
      <w:r w:rsidRPr="00801462">
        <w:rPr>
          <w:rFonts w:ascii="Times New Roman" w:hAnsi="Times New Roman" w:cs="Times New Roman"/>
          <w:sz w:val="24"/>
          <w:szCs w:val="24"/>
        </w:rPr>
        <w:t>effe</w:t>
      </w:r>
      <w:r w:rsidR="008D7784">
        <w:rPr>
          <w:rFonts w:ascii="Times New Roman" w:hAnsi="Times New Roman" w:cs="Times New Roman"/>
          <w:sz w:val="24"/>
          <w:szCs w:val="24"/>
        </w:rPr>
        <w:t>c</w:t>
      </w:r>
      <w:r w:rsidRPr="00801462">
        <w:rPr>
          <w:rFonts w:ascii="Times New Roman" w:hAnsi="Times New Roman" w:cs="Times New Roman"/>
          <w:sz w:val="24"/>
          <w:szCs w:val="24"/>
        </w:rPr>
        <w:t>t</w:t>
      </w:r>
      <w:r w:rsidR="008D7784">
        <w:rPr>
          <w:rFonts w:ascii="Times New Roman" w:hAnsi="Times New Roman" w:cs="Times New Roman"/>
          <w:sz w:val="24"/>
          <w:szCs w:val="24"/>
        </w:rPr>
        <w:t>a</w:t>
      </w:r>
      <w:r w:rsidRPr="00801462">
        <w:rPr>
          <w:rFonts w:ascii="Times New Roman" w:hAnsi="Times New Roman" w:cs="Times New Roman"/>
          <w:sz w:val="24"/>
          <w:szCs w:val="24"/>
        </w:rPr>
        <w:t>nce</w:t>
      </w:r>
      <w:proofErr w:type="spellEnd"/>
      <w:r w:rsidRPr="00801462">
        <w:rPr>
          <w:rFonts w:ascii="Times New Roman" w:hAnsi="Times New Roman" w:cs="Times New Roman"/>
          <w:sz w:val="24"/>
          <w:szCs w:val="24"/>
        </w:rPr>
        <w:t xml:space="preserve"> competence. Structured collaboration with peers in which there is shared history, responsibility, and dialogue provides teachers with an environment that nurtures their basic psychological need of relatedness, a context needed for deeper teacher knowledge.  </w:t>
      </w:r>
    </w:p>
    <w:p w14:paraId="4225FA1B"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Competence Support</w:t>
      </w:r>
    </w:p>
    <w:p w14:paraId="45F8C7E8" w14:textId="77777777" w:rsidR="00CD5DE9" w:rsidRPr="00801462" w:rsidRDefault="00CD5DE9" w:rsidP="00CD5DE9">
      <w:pPr>
        <w:spacing w:after="0" w:line="480" w:lineRule="auto"/>
        <w:rPr>
          <w:rFonts w:ascii="Times New Roman" w:hAnsi="Times New Roman" w:cs="Times New Roman"/>
          <w:sz w:val="24"/>
          <w:szCs w:val="24"/>
        </w:rPr>
      </w:pPr>
      <w:r w:rsidRPr="00801462">
        <w:rPr>
          <w:rFonts w:ascii="Times New Roman" w:hAnsi="Times New Roman" w:cs="Times New Roman"/>
          <w:sz w:val="24"/>
          <w:szCs w:val="24"/>
        </w:rPr>
        <w:tab/>
        <w:t>Reform efforts ask practitioners to focus on performance</w:t>
      </w:r>
      <w:r w:rsidR="008D7784">
        <w:rPr>
          <w:rFonts w:ascii="Times New Roman" w:hAnsi="Times New Roman" w:cs="Times New Roman"/>
          <w:sz w:val="24"/>
          <w:szCs w:val="24"/>
        </w:rPr>
        <w:t>, not mastery</w:t>
      </w:r>
      <w:r w:rsidRPr="00801462">
        <w:rPr>
          <w:rFonts w:ascii="Times New Roman" w:hAnsi="Times New Roman" w:cs="Times New Roman"/>
          <w:sz w:val="24"/>
          <w:szCs w:val="24"/>
        </w:rPr>
        <w:t xml:space="preserve"> goals. Performance goals encourage competition because the aim is to appear better than others. Contrary to performance goals, mastery goals used in motivation studies reflect learning that enhances one’s competence.  Self-determination theory has found that accomplishing a goal or the process of completing a task can be a source of intrinsic motivation (Deci &amp; Ryan, 2012). Studies support that when intrinsic goals are at play, basic psychological needs are satisfied (Deci &amp; Ryan, 2012). Goal setting in the collaborative action research process is categorized as an intrinsically motivated goal because its intention is to contribute to students’ well-being.  </w:t>
      </w:r>
    </w:p>
    <w:p w14:paraId="7419F0E9" w14:textId="77777777" w:rsidR="00CD5DE9"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sz w:val="24"/>
          <w:szCs w:val="24"/>
        </w:rPr>
        <w:tab/>
        <w:t xml:space="preserve">Collaborative action research </w:t>
      </w:r>
      <w:r w:rsidR="0038043E">
        <w:rPr>
          <w:rFonts w:ascii="Times New Roman" w:hAnsi="Times New Roman" w:cs="Times New Roman"/>
          <w:sz w:val="24"/>
          <w:szCs w:val="24"/>
        </w:rPr>
        <w:t xml:space="preserve">extended </w:t>
      </w:r>
      <w:r w:rsidRPr="00801462">
        <w:rPr>
          <w:rFonts w:ascii="Times New Roman" w:hAnsi="Times New Roman" w:cs="Times New Roman"/>
          <w:sz w:val="24"/>
          <w:szCs w:val="24"/>
        </w:rPr>
        <w:t>(CAR</w:t>
      </w:r>
      <w:r w:rsidR="0038043E">
        <w:rPr>
          <w:rFonts w:ascii="Times New Roman" w:hAnsi="Times New Roman" w:cs="Times New Roman"/>
          <w:sz w:val="24"/>
          <w:szCs w:val="24"/>
        </w:rPr>
        <w:t>E</w:t>
      </w:r>
      <w:r w:rsidRPr="00801462">
        <w:rPr>
          <w:rFonts w:ascii="Times New Roman" w:hAnsi="Times New Roman" w:cs="Times New Roman"/>
          <w:sz w:val="24"/>
          <w:szCs w:val="24"/>
        </w:rPr>
        <w:t>) also honors teachers’ personal mastery goals.  During the planning stage, teachers participate</w:t>
      </w:r>
      <w:r w:rsidR="008C614A">
        <w:rPr>
          <w:rFonts w:ascii="Times New Roman" w:hAnsi="Times New Roman" w:cs="Times New Roman"/>
          <w:sz w:val="24"/>
          <w:szCs w:val="24"/>
        </w:rPr>
        <w:t>d</w:t>
      </w:r>
      <w:r w:rsidRPr="00801462">
        <w:rPr>
          <w:rFonts w:ascii="Times New Roman" w:hAnsi="Times New Roman" w:cs="Times New Roman"/>
          <w:sz w:val="24"/>
          <w:szCs w:val="24"/>
        </w:rPr>
        <w:t xml:space="preserve"> in goal-directed behavior by planning </w:t>
      </w:r>
      <w:r w:rsidRPr="00801462">
        <w:rPr>
          <w:rFonts w:ascii="Times New Roman" w:hAnsi="Times New Roman" w:cs="Times New Roman"/>
          <w:sz w:val="24"/>
          <w:szCs w:val="24"/>
        </w:rPr>
        <w:lastRenderedPageBreak/>
        <w:t xml:space="preserve">new learning approaches that relate to the findings of their class data. When the teacher immerses themselves in the effective implementation of the intervention, they are likely to experience competence because they are involved in the process of accomplishing a task or goal. Competence can be gained, not only through mastering new skills but also through completing all steps of the action research process (Elliot, McGregor, &amp; Thrash, 2002). When teachers experience professional growth </w:t>
      </w:r>
      <w:proofErr w:type="gramStart"/>
      <w:r w:rsidRPr="00801462">
        <w:rPr>
          <w:rFonts w:ascii="Times New Roman" w:hAnsi="Times New Roman" w:cs="Times New Roman"/>
          <w:sz w:val="24"/>
          <w:szCs w:val="24"/>
        </w:rPr>
        <w:t>as a result of</w:t>
      </w:r>
      <w:proofErr w:type="gramEnd"/>
      <w:r w:rsidRPr="00801462">
        <w:rPr>
          <w:rFonts w:ascii="Times New Roman" w:hAnsi="Times New Roman" w:cs="Times New Roman"/>
          <w:sz w:val="24"/>
          <w:szCs w:val="24"/>
        </w:rPr>
        <w:t xml:space="preserve"> the action research process, their new learning will make them more autonomous and competent. The collaborative action research process develops competence in teachers by allowing them to become agents of change in their development, empowering them to solve problems and improve educational practice.  </w:t>
      </w:r>
    </w:p>
    <w:p w14:paraId="223C0E7C"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Competence and Efficacy</w:t>
      </w:r>
    </w:p>
    <w:p w14:paraId="75047DFD" w14:textId="77777777" w:rsidR="00666598" w:rsidRDefault="00666598" w:rsidP="00666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Self-efficacy affects one’s emotions and thoughts leading to variance in the degree of belief one has in their competence to produce results given a </w:t>
      </w:r>
      <w:proofErr w:type="gramStart"/>
      <w:r>
        <w:rPr>
          <w:rFonts w:ascii="Times New Roman" w:hAnsi="Times New Roman" w:cs="Times New Roman"/>
          <w:sz w:val="24"/>
          <w:szCs w:val="24"/>
        </w:rPr>
        <w:t>particular situation</w:t>
      </w:r>
      <w:proofErr w:type="gramEnd"/>
      <w:r>
        <w:rPr>
          <w:rFonts w:ascii="Times New Roman" w:hAnsi="Times New Roman" w:cs="Times New Roman"/>
          <w:sz w:val="24"/>
          <w:szCs w:val="24"/>
        </w:rPr>
        <w:t xml:space="preserve"> (Bandura, 1997;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 xml:space="preserve">-Moran, 2009). </w:t>
      </w:r>
      <w:r w:rsidRPr="00801462">
        <w:rPr>
          <w:rFonts w:ascii="Times New Roman" w:hAnsi="Times New Roman" w:cs="Times New Roman"/>
          <w:sz w:val="24"/>
          <w:szCs w:val="24"/>
        </w:rPr>
        <w:t xml:space="preserve">Therefore, </w:t>
      </w:r>
      <w:r>
        <w:rPr>
          <w:rFonts w:ascii="Times New Roman" w:hAnsi="Times New Roman" w:cs="Times New Roman"/>
          <w:sz w:val="24"/>
          <w:szCs w:val="24"/>
        </w:rPr>
        <w:t>d</w:t>
      </w:r>
      <w:r w:rsidRPr="00801462">
        <w:rPr>
          <w:rFonts w:ascii="Times New Roman" w:hAnsi="Times New Roman" w:cs="Times New Roman"/>
          <w:sz w:val="24"/>
          <w:szCs w:val="24"/>
        </w:rPr>
        <w:t xml:space="preserve">eveloping </w:t>
      </w:r>
      <w:r w:rsidR="007615B5">
        <w:rPr>
          <w:rFonts w:ascii="Times New Roman" w:hAnsi="Times New Roman" w:cs="Times New Roman"/>
          <w:sz w:val="24"/>
          <w:szCs w:val="24"/>
        </w:rPr>
        <w:t xml:space="preserve">a teacher’s self-efficacy supports the need for fulfilling </w:t>
      </w:r>
      <w:r>
        <w:rPr>
          <w:rFonts w:ascii="Times New Roman" w:hAnsi="Times New Roman" w:cs="Times New Roman"/>
          <w:sz w:val="24"/>
          <w:szCs w:val="24"/>
        </w:rPr>
        <w:t xml:space="preserve">the basic psychological need for </w:t>
      </w:r>
      <w:r w:rsidRPr="00801462">
        <w:rPr>
          <w:rFonts w:ascii="Times New Roman" w:hAnsi="Times New Roman" w:cs="Times New Roman"/>
          <w:sz w:val="24"/>
          <w:szCs w:val="24"/>
        </w:rPr>
        <w:t>competence</w:t>
      </w:r>
      <w:r w:rsidR="007615B5">
        <w:rPr>
          <w:rFonts w:ascii="Times New Roman" w:hAnsi="Times New Roman" w:cs="Times New Roman"/>
          <w:sz w:val="24"/>
          <w:szCs w:val="24"/>
        </w:rPr>
        <w:t xml:space="preserve">. </w:t>
      </w:r>
      <w:r>
        <w:rPr>
          <w:rFonts w:ascii="Times New Roman" w:hAnsi="Times New Roman" w:cs="Times New Roman"/>
          <w:sz w:val="24"/>
          <w:szCs w:val="24"/>
        </w:rPr>
        <w:t>An individual’s self-efficacy is an indicator of motivation because their perception of their</w:t>
      </w:r>
      <w:r w:rsidR="00420373">
        <w:rPr>
          <w:rFonts w:ascii="Times New Roman" w:hAnsi="Times New Roman" w:cs="Times New Roman"/>
          <w:sz w:val="24"/>
          <w:szCs w:val="24"/>
        </w:rPr>
        <w:t xml:space="preserve"> self-efficacy</w:t>
      </w:r>
      <w:r>
        <w:rPr>
          <w:rFonts w:ascii="Times New Roman" w:hAnsi="Times New Roman" w:cs="Times New Roman"/>
          <w:sz w:val="24"/>
          <w:szCs w:val="24"/>
        </w:rPr>
        <w:t xml:space="preserve"> determines the level of effort and </w:t>
      </w:r>
      <w:proofErr w:type="gramStart"/>
      <w:r>
        <w:rPr>
          <w:rFonts w:ascii="Times New Roman" w:hAnsi="Times New Roman" w:cs="Times New Roman"/>
          <w:sz w:val="24"/>
          <w:szCs w:val="24"/>
        </w:rPr>
        <w:t>persistence</w:t>
      </w:r>
      <w:proofErr w:type="gramEnd"/>
      <w:r>
        <w:rPr>
          <w:rFonts w:ascii="Times New Roman" w:hAnsi="Times New Roman" w:cs="Times New Roman"/>
          <w:sz w:val="24"/>
          <w:szCs w:val="24"/>
        </w:rPr>
        <w:t xml:space="preserve"> they exert to achieve a goal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 xml:space="preserve">-Moran, 2009). A teacher’s self-efficacy is formed through school contexts and teaching tasks which are permeated by verbal persuasion, vicarious experience, mastery experiences and emotional and physiological arousal (Bandura, 1997;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 xml:space="preserve">-Moran, Woolfolk Hoy, &amp; Hoy, 1998). Determining which characteristics of professional development are most suitable to verbal persuasion, vicarious experience, mastery experience and emotional and physiological arousal will be beneficial in understanding how teacher motivation is experienced during professional development. </w:t>
      </w:r>
    </w:p>
    <w:p w14:paraId="48625609" w14:textId="77777777" w:rsidR="00666598" w:rsidRDefault="00666598" w:rsidP="00666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Verbal persuasion is defined as verbal encouragement from those of significance such as colleagues, </w:t>
      </w:r>
      <w:proofErr w:type="gramStart"/>
      <w:r>
        <w:rPr>
          <w:rFonts w:ascii="Times New Roman" w:hAnsi="Times New Roman" w:cs="Times New Roman"/>
          <w:sz w:val="24"/>
          <w:szCs w:val="24"/>
        </w:rPr>
        <w:t>coaches</w:t>
      </w:r>
      <w:proofErr w:type="gramEnd"/>
      <w:r>
        <w:rPr>
          <w:rFonts w:ascii="Times New Roman" w:hAnsi="Times New Roman" w:cs="Times New Roman"/>
          <w:sz w:val="24"/>
          <w:szCs w:val="24"/>
        </w:rPr>
        <w:t xml:space="preserve"> and administrators (Bandura, 1997). This encouragement may come in the form of a compelling argument about a new strategy or specific feedback about the teacher’s instructional practice. When verbal persuasion motivates a teacher to work harder towards their goal, it can be instrumental in developmental changes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 xml:space="preserve">-Moran, 2009). </w:t>
      </w:r>
    </w:p>
    <w:p w14:paraId="7F8B6C4F" w14:textId="77777777" w:rsidR="00420373" w:rsidRDefault="00666598" w:rsidP="00420373">
      <w:pPr>
        <w:spacing w:line="480" w:lineRule="auto"/>
        <w:rPr>
          <w:rFonts w:ascii="Times New Roman" w:hAnsi="Times New Roman" w:cs="Times New Roman"/>
          <w:sz w:val="24"/>
          <w:szCs w:val="24"/>
        </w:rPr>
      </w:pPr>
      <w:r>
        <w:rPr>
          <w:rFonts w:ascii="Times New Roman" w:hAnsi="Times New Roman" w:cs="Times New Roman"/>
          <w:sz w:val="24"/>
          <w:szCs w:val="24"/>
        </w:rPr>
        <w:t>Vicarious experiences emerge from the observation of someone within the teacher’s context who can model successes and failures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-Moran, 2009). Modeling provides an occasion for the teacher to see a</w:t>
      </w:r>
      <w:r w:rsidR="006446D7">
        <w:rPr>
          <w:rFonts w:ascii="Times New Roman" w:hAnsi="Times New Roman" w:cs="Times New Roman"/>
          <w:sz w:val="24"/>
          <w:szCs w:val="24"/>
        </w:rPr>
        <w:t>n expectation</w:t>
      </w:r>
      <w:r>
        <w:rPr>
          <w:rFonts w:ascii="Times New Roman" w:hAnsi="Times New Roman" w:cs="Times New Roman"/>
          <w:sz w:val="24"/>
          <w:szCs w:val="24"/>
        </w:rPr>
        <w:t xml:space="preserve"> of the practice, compare their capabilities to that of the standard and set a goal of progress for him or herself (Bandura, 1997,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-Moran, 2009). Modeling should allow the observer to see the skill in action and teach the observer how to manage the demands of the task at hand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-Moran, 2009). Mastery experiences is the teacher’s perception of their own success in teaching. Self-efficacy is a cyclical experience in which mastery experiences contribute to or diminish the teacher’s view of their competence leading to self-efficacy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 xml:space="preserve">-Moran, 2009). Physiological and affective states influence how a teacher judges their competence which underlies efficacy (Bandura, 1997). A teacher’s perception of their environment as supportive or threatening affects their physiological and affective state. It is important to study environmental conditions during professional development that nurture physiological and affective states. </w:t>
      </w:r>
    </w:p>
    <w:p w14:paraId="22C7191F" w14:textId="77777777" w:rsidR="00666598" w:rsidRDefault="00666598" w:rsidP="004203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Self-efficacy has a place of importance in teacher development because teacher self-efficacy has been linked to instructional change (Ashton &amp; Webb, 1986; </w:t>
      </w:r>
      <w:proofErr w:type="spellStart"/>
      <w:r>
        <w:rPr>
          <w:rFonts w:ascii="Times New Roman" w:hAnsi="Times New Roman" w:cs="Times New Roman"/>
          <w:sz w:val="24"/>
          <w:szCs w:val="24"/>
        </w:rPr>
        <w:t>Guskey</w:t>
      </w:r>
      <w:proofErr w:type="spellEnd"/>
      <w:r>
        <w:rPr>
          <w:rFonts w:ascii="Times New Roman" w:hAnsi="Times New Roman" w:cs="Times New Roman"/>
          <w:sz w:val="24"/>
          <w:szCs w:val="24"/>
        </w:rPr>
        <w:t xml:space="preserve">, 1986; Haney, Wang, Keil, &amp; </w:t>
      </w:r>
      <w:proofErr w:type="spellStart"/>
      <w:r>
        <w:rPr>
          <w:rFonts w:ascii="Times New Roman" w:hAnsi="Times New Roman" w:cs="Times New Roman"/>
          <w:sz w:val="24"/>
          <w:szCs w:val="24"/>
        </w:rPr>
        <w:t>Zoffel</w:t>
      </w:r>
      <w:proofErr w:type="spellEnd"/>
      <w:r>
        <w:rPr>
          <w:rFonts w:ascii="Times New Roman" w:hAnsi="Times New Roman" w:cs="Times New Roman"/>
          <w:sz w:val="24"/>
          <w:szCs w:val="24"/>
        </w:rPr>
        <w:t xml:space="preserve">, 2007; McKinney, Sexton, &amp; Meyerson, 1999; Timperley &amp; </w:t>
      </w:r>
      <w:proofErr w:type="spellStart"/>
      <w:r>
        <w:rPr>
          <w:rFonts w:ascii="Times New Roman" w:hAnsi="Times New Roman" w:cs="Times New Roman"/>
          <w:sz w:val="24"/>
          <w:szCs w:val="24"/>
        </w:rPr>
        <w:t>Phillps</w:t>
      </w:r>
      <w:proofErr w:type="spellEnd"/>
      <w:r>
        <w:rPr>
          <w:rFonts w:ascii="Times New Roman" w:hAnsi="Times New Roman" w:cs="Times New Roman"/>
          <w:sz w:val="24"/>
          <w:szCs w:val="24"/>
        </w:rPr>
        <w:t xml:space="preserve">, 2003). Teachers with higher self-efficacy may be more likely to attempt and reach their goals, leading to developmental and instructional changes needed to produce notable outcomes. </w:t>
      </w:r>
      <w:r w:rsidRPr="00801462">
        <w:rPr>
          <w:rFonts w:ascii="Times New Roman" w:hAnsi="Times New Roman" w:cs="Times New Roman"/>
          <w:sz w:val="24"/>
          <w:szCs w:val="24"/>
        </w:rPr>
        <w:lastRenderedPageBreak/>
        <w:t>Research</w:t>
      </w:r>
      <w:r>
        <w:rPr>
          <w:rFonts w:ascii="Times New Roman" w:hAnsi="Times New Roman" w:cs="Times New Roman"/>
          <w:sz w:val="24"/>
          <w:szCs w:val="24"/>
        </w:rPr>
        <w:t xml:space="preserve"> also</w:t>
      </w:r>
      <w:r w:rsidRPr="00801462">
        <w:rPr>
          <w:rFonts w:ascii="Times New Roman" w:hAnsi="Times New Roman" w:cs="Times New Roman"/>
          <w:sz w:val="24"/>
          <w:szCs w:val="24"/>
        </w:rPr>
        <w:t xml:space="preserve"> supports a correlation between teachers’ self-efficacy and student achievement (Ross, 1992)</w:t>
      </w:r>
      <w:r>
        <w:rPr>
          <w:rFonts w:ascii="Times New Roman" w:hAnsi="Times New Roman" w:cs="Times New Roman"/>
          <w:sz w:val="24"/>
          <w:szCs w:val="24"/>
        </w:rPr>
        <w:t>,</w:t>
      </w:r>
      <w:r w:rsidRPr="00801462">
        <w:rPr>
          <w:rFonts w:ascii="Times New Roman" w:hAnsi="Times New Roman" w:cs="Times New Roman"/>
          <w:sz w:val="24"/>
          <w:szCs w:val="24"/>
        </w:rPr>
        <w:t xml:space="preserve"> providing the need for an understanding of the </w:t>
      </w:r>
      <w:r>
        <w:rPr>
          <w:rFonts w:ascii="Times New Roman" w:hAnsi="Times New Roman" w:cs="Times New Roman"/>
          <w:sz w:val="24"/>
          <w:szCs w:val="24"/>
        </w:rPr>
        <w:t xml:space="preserve">social conditions </w:t>
      </w:r>
      <w:r w:rsidRPr="00801462">
        <w:rPr>
          <w:rFonts w:ascii="Times New Roman" w:hAnsi="Times New Roman" w:cs="Times New Roman"/>
          <w:sz w:val="24"/>
          <w:szCs w:val="24"/>
        </w:rPr>
        <w:t xml:space="preserve">needed to develop </w:t>
      </w:r>
      <w:r>
        <w:rPr>
          <w:rFonts w:ascii="Times New Roman" w:hAnsi="Times New Roman" w:cs="Times New Roman"/>
          <w:sz w:val="24"/>
          <w:szCs w:val="24"/>
        </w:rPr>
        <w:t>increased</w:t>
      </w:r>
      <w:r w:rsidRPr="00801462">
        <w:rPr>
          <w:rFonts w:ascii="Times New Roman" w:hAnsi="Times New Roman" w:cs="Times New Roman"/>
          <w:sz w:val="24"/>
          <w:szCs w:val="24"/>
        </w:rPr>
        <w:t xml:space="preserve"> self-efficacy in teachers (</w:t>
      </w:r>
      <w:proofErr w:type="spellStart"/>
      <w:r w:rsidRPr="00801462">
        <w:rPr>
          <w:rFonts w:ascii="Times New Roman" w:hAnsi="Times New Roman" w:cs="Times New Roman"/>
          <w:sz w:val="24"/>
          <w:szCs w:val="24"/>
        </w:rPr>
        <w:t>Labone</w:t>
      </w:r>
      <w:proofErr w:type="spellEnd"/>
      <w:r w:rsidRPr="00801462">
        <w:rPr>
          <w:rFonts w:ascii="Times New Roman" w:hAnsi="Times New Roman" w:cs="Times New Roman"/>
          <w:sz w:val="24"/>
          <w:szCs w:val="24"/>
        </w:rPr>
        <w:t>, 2004).</w:t>
      </w:r>
      <w:r>
        <w:rPr>
          <w:rFonts w:ascii="Times New Roman" w:hAnsi="Times New Roman" w:cs="Times New Roman"/>
          <w:sz w:val="24"/>
          <w:szCs w:val="24"/>
        </w:rPr>
        <w:t xml:space="preserve"> </w:t>
      </w:r>
    </w:p>
    <w:p w14:paraId="4B1B8F01" w14:textId="77777777" w:rsidR="00666598" w:rsidRDefault="00666598" w:rsidP="00666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Collaboration may supply teachers with an experience of verbal persuasion and vicarious experience. Not only have s</w:t>
      </w:r>
      <w:r w:rsidRPr="00801462">
        <w:rPr>
          <w:rFonts w:ascii="Times New Roman" w:hAnsi="Times New Roman" w:cs="Times New Roman"/>
          <w:sz w:val="24"/>
          <w:szCs w:val="24"/>
        </w:rPr>
        <w:t>tudies found</w:t>
      </w:r>
      <w:r>
        <w:rPr>
          <w:rFonts w:ascii="Times New Roman" w:hAnsi="Times New Roman" w:cs="Times New Roman"/>
          <w:sz w:val="24"/>
          <w:szCs w:val="24"/>
        </w:rPr>
        <w:t xml:space="preserve"> that</w:t>
      </w:r>
      <w:r w:rsidRPr="00801462">
        <w:rPr>
          <w:rFonts w:ascii="Times New Roman" w:hAnsi="Times New Roman" w:cs="Times New Roman"/>
          <w:sz w:val="24"/>
          <w:szCs w:val="24"/>
        </w:rPr>
        <w:t xml:space="preserve"> collaboration with colleagues </w:t>
      </w:r>
      <w:r>
        <w:rPr>
          <w:rFonts w:ascii="Times New Roman" w:hAnsi="Times New Roman" w:cs="Times New Roman"/>
          <w:sz w:val="24"/>
          <w:szCs w:val="24"/>
        </w:rPr>
        <w:t xml:space="preserve">are </w:t>
      </w:r>
      <w:r w:rsidRPr="00801462">
        <w:rPr>
          <w:rFonts w:ascii="Times New Roman" w:hAnsi="Times New Roman" w:cs="Times New Roman"/>
          <w:sz w:val="24"/>
          <w:szCs w:val="24"/>
        </w:rPr>
        <w:t xml:space="preserve">indirectly linked to student achievement (Goddard et al., 2007), </w:t>
      </w:r>
      <w:r>
        <w:rPr>
          <w:rFonts w:ascii="Times New Roman" w:hAnsi="Times New Roman" w:cs="Times New Roman"/>
          <w:sz w:val="24"/>
          <w:szCs w:val="24"/>
        </w:rPr>
        <w:t xml:space="preserve">but it is also </w:t>
      </w:r>
      <w:r w:rsidRPr="00801462">
        <w:rPr>
          <w:rFonts w:ascii="Times New Roman" w:hAnsi="Times New Roman" w:cs="Times New Roman"/>
          <w:sz w:val="24"/>
          <w:szCs w:val="24"/>
        </w:rPr>
        <w:t xml:space="preserve">positively connected to teacher’s sense of efficacy (Ashton &amp; Webb, 1986; Louis, 1992; Ross, 1995; Ross, Cousins, &amp; </w:t>
      </w:r>
      <w:proofErr w:type="spellStart"/>
      <w:r w:rsidRPr="00801462">
        <w:rPr>
          <w:rFonts w:ascii="Times New Roman" w:hAnsi="Times New Roman" w:cs="Times New Roman"/>
          <w:sz w:val="24"/>
          <w:szCs w:val="24"/>
        </w:rPr>
        <w:t>Gadalla</w:t>
      </w:r>
      <w:proofErr w:type="spellEnd"/>
      <w:r w:rsidRPr="00801462">
        <w:rPr>
          <w:rFonts w:ascii="Times New Roman" w:hAnsi="Times New Roman" w:cs="Times New Roman"/>
          <w:sz w:val="24"/>
          <w:szCs w:val="24"/>
        </w:rPr>
        <w:t xml:space="preserve">, 1996). In this study, </w:t>
      </w:r>
      <w:r>
        <w:rPr>
          <w:rFonts w:ascii="Times New Roman" w:hAnsi="Times New Roman" w:cs="Times New Roman"/>
          <w:sz w:val="24"/>
          <w:szCs w:val="24"/>
        </w:rPr>
        <w:t xml:space="preserve">collaborative </w:t>
      </w:r>
      <w:r w:rsidR="006446D7">
        <w:rPr>
          <w:rFonts w:ascii="Times New Roman" w:hAnsi="Times New Roman" w:cs="Times New Roman"/>
          <w:sz w:val="24"/>
          <w:szCs w:val="24"/>
        </w:rPr>
        <w:t xml:space="preserve">protocols were added to CAR </w:t>
      </w:r>
      <w:r>
        <w:rPr>
          <w:rFonts w:ascii="Times New Roman" w:hAnsi="Times New Roman" w:cs="Times New Roman"/>
          <w:sz w:val="24"/>
          <w:szCs w:val="24"/>
        </w:rPr>
        <w:t xml:space="preserve">to encourage conditions that support verbal persuasion and </w:t>
      </w:r>
      <w:r w:rsidRPr="00801462">
        <w:rPr>
          <w:rFonts w:ascii="Times New Roman" w:hAnsi="Times New Roman" w:cs="Times New Roman"/>
          <w:sz w:val="24"/>
          <w:szCs w:val="24"/>
        </w:rPr>
        <w:t>vicarious experiences</w:t>
      </w:r>
      <w:r>
        <w:rPr>
          <w:rFonts w:ascii="Times New Roman" w:hAnsi="Times New Roman" w:cs="Times New Roman"/>
          <w:sz w:val="24"/>
          <w:szCs w:val="24"/>
        </w:rPr>
        <w:t xml:space="preserve">. Modeling of a skill and feedback from </w:t>
      </w:r>
      <w:r w:rsidR="006446D7">
        <w:rPr>
          <w:rFonts w:ascii="Times New Roman" w:hAnsi="Times New Roman" w:cs="Times New Roman"/>
          <w:sz w:val="24"/>
          <w:szCs w:val="24"/>
        </w:rPr>
        <w:t xml:space="preserve">those </w:t>
      </w:r>
      <w:r>
        <w:rPr>
          <w:rFonts w:ascii="Times New Roman" w:hAnsi="Times New Roman" w:cs="Times New Roman"/>
          <w:sz w:val="24"/>
          <w:szCs w:val="24"/>
        </w:rPr>
        <w:t>on the action research team and the instructional coach may also</w:t>
      </w:r>
      <w:r w:rsidR="006446D7">
        <w:rPr>
          <w:rFonts w:ascii="Times New Roman" w:hAnsi="Times New Roman" w:cs="Times New Roman"/>
          <w:sz w:val="24"/>
          <w:szCs w:val="24"/>
        </w:rPr>
        <w:t xml:space="preserve"> have</w:t>
      </w:r>
      <w:r>
        <w:rPr>
          <w:rFonts w:ascii="Times New Roman" w:hAnsi="Times New Roman" w:cs="Times New Roman"/>
          <w:sz w:val="24"/>
          <w:szCs w:val="24"/>
        </w:rPr>
        <w:t xml:space="preserve"> encourage</w:t>
      </w:r>
      <w:r w:rsidR="006446D7">
        <w:rPr>
          <w:rFonts w:ascii="Times New Roman" w:hAnsi="Times New Roman" w:cs="Times New Roman"/>
          <w:sz w:val="24"/>
          <w:szCs w:val="24"/>
        </w:rPr>
        <w:t>d</w:t>
      </w:r>
      <w:r>
        <w:rPr>
          <w:rFonts w:ascii="Times New Roman" w:hAnsi="Times New Roman" w:cs="Times New Roman"/>
          <w:sz w:val="24"/>
          <w:szCs w:val="24"/>
        </w:rPr>
        <w:t xml:space="preserve"> vicarious experiences. Additionally, extended time was used to contribute to mastery experiences. Professional development models that offer encounters with encouragement, modeling of strategies, and specific feedback over time may generate the physiological and affective state needed for increased self-efficacy.  </w:t>
      </w:r>
    </w:p>
    <w:p w14:paraId="7B4A03E8" w14:textId="77777777" w:rsidR="00A42664" w:rsidRDefault="00666598"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42664">
        <w:rPr>
          <w:rFonts w:ascii="Times New Roman" w:hAnsi="Times New Roman" w:cs="Times New Roman"/>
          <w:sz w:val="24"/>
          <w:szCs w:val="24"/>
        </w:rPr>
        <w:br w:type="page"/>
      </w:r>
    </w:p>
    <w:bookmarkEnd w:id="3"/>
    <w:p w14:paraId="6184E6B9" w14:textId="77777777" w:rsidR="00CD5DE9" w:rsidRPr="0087669F" w:rsidRDefault="00A42664" w:rsidP="00A42664">
      <w:pPr>
        <w:spacing w:after="0" w:line="480" w:lineRule="auto"/>
        <w:ind w:firstLine="720"/>
        <w:jc w:val="center"/>
        <w:rPr>
          <w:rFonts w:ascii="Times New Roman" w:hAnsi="Times New Roman" w:cs="Times New Roman"/>
          <w:b/>
          <w:bCs/>
          <w:sz w:val="24"/>
          <w:szCs w:val="24"/>
        </w:rPr>
      </w:pPr>
      <w:r w:rsidRPr="0087669F">
        <w:rPr>
          <w:rFonts w:ascii="Times New Roman" w:hAnsi="Times New Roman" w:cs="Times New Roman"/>
          <w:b/>
          <w:bCs/>
          <w:sz w:val="24"/>
          <w:szCs w:val="24"/>
        </w:rPr>
        <w:lastRenderedPageBreak/>
        <w:t>CHAPTER 4</w:t>
      </w:r>
      <w:r w:rsidR="00B33AB4">
        <w:rPr>
          <w:rFonts w:ascii="Times New Roman" w:hAnsi="Times New Roman" w:cs="Times New Roman"/>
          <w:b/>
          <w:bCs/>
          <w:sz w:val="24"/>
          <w:szCs w:val="24"/>
        </w:rPr>
        <w:t>:</w:t>
      </w:r>
    </w:p>
    <w:p w14:paraId="42942265" w14:textId="77777777" w:rsidR="00CD5DE9" w:rsidRPr="0087669F" w:rsidRDefault="00A42664" w:rsidP="00CD5DE9">
      <w:pPr>
        <w:spacing w:after="0" w:line="480" w:lineRule="auto"/>
        <w:ind w:firstLine="720"/>
        <w:jc w:val="center"/>
        <w:rPr>
          <w:rFonts w:ascii="Times New Roman" w:hAnsi="Times New Roman" w:cs="Times New Roman"/>
          <w:b/>
          <w:bCs/>
          <w:sz w:val="24"/>
          <w:szCs w:val="24"/>
        </w:rPr>
      </w:pPr>
      <w:r w:rsidRPr="0087669F">
        <w:rPr>
          <w:rFonts w:ascii="Times New Roman" w:hAnsi="Times New Roman" w:cs="Times New Roman"/>
          <w:b/>
          <w:bCs/>
          <w:sz w:val="24"/>
          <w:szCs w:val="24"/>
        </w:rPr>
        <w:t>METHOD</w:t>
      </w:r>
    </w:p>
    <w:p w14:paraId="47F858B4" w14:textId="77777777" w:rsidR="0026507A" w:rsidRDefault="00CD5DE9" w:rsidP="00CD5DE9">
      <w:pPr>
        <w:tabs>
          <w:tab w:val="left" w:pos="720"/>
        </w:tabs>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ab/>
      </w:r>
      <w:r w:rsidRPr="00801462">
        <w:rPr>
          <w:rFonts w:ascii="Times New Roman" w:hAnsi="Times New Roman" w:cs="Times New Roman"/>
          <w:sz w:val="24"/>
          <w:szCs w:val="24"/>
        </w:rPr>
        <w:t xml:space="preserve">When professional learning takes place in a school context, understanding </w:t>
      </w:r>
      <w:r w:rsidR="009D0840">
        <w:rPr>
          <w:rFonts w:ascii="Times New Roman" w:hAnsi="Times New Roman" w:cs="Times New Roman"/>
          <w:sz w:val="24"/>
          <w:szCs w:val="24"/>
        </w:rPr>
        <w:t>the social conditions of learning</w:t>
      </w:r>
      <w:r w:rsidR="009D0840" w:rsidRPr="00801462">
        <w:rPr>
          <w:rFonts w:ascii="Times New Roman" w:hAnsi="Times New Roman" w:cs="Times New Roman"/>
          <w:sz w:val="24"/>
          <w:szCs w:val="24"/>
        </w:rPr>
        <w:t xml:space="preserve"> </w:t>
      </w:r>
      <w:r w:rsidRPr="00801462">
        <w:rPr>
          <w:rFonts w:ascii="Times New Roman" w:hAnsi="Times New Roman" w:cs="Times New Roman"/>
          <w:sz w:val="24"/>
          <w:szCs w:val="24"/>
        </w:rPr>
        <w:t>and how teachers</w:t>
      </w:r>
      <w:r w:rsidR="009D0840">
        <w:rPr>
          <w:rFonts w:ascii="Times New Roman" w:hAnsi="Times New Roman" w:cs="Times New Roman"/>
          <w:sz w:val="24"/>
          <w:szCs w:val="24"/>
        </w:rPr>
        <w:t xml:space="preserve"> engage in and</w:t>
      </w:r>
      <w:r w:rsidRPr="00801462">
        <w:rPr>
          <w:rFonts w:ascii="Times New Roman" w:hAnsi="Times New Roman" w:cs="Times New Roman"/>
          <w:sz w:val="24"/>
          <w:szCs w:val="24"/>
        </w:rPr>
        <w:t xml:space="preserve"> make sense of their learning is a key determinant of the success of any professional development model (Billet, 2006). </w:t>
      </w:r>
      <w:r w:rsidRPr="00801462">
        <w:rPr>
          <w:rFonts w:ascii="Times New Roman" w:hAnsi="Times New Roman" w:cs="Times New Roman"/>
          <w:color w:val="000000"/>
          <w:sz w:val="24"/>
          <w:szCs w:val="24"/>
        </w:rPr>
        <w:t>The purpose of this study is to examine whether or not the redesigning of the current state-mandated action research professional development model creates the conditions needed</w:t>
      </w:r>
      <w:r w:rsidR="009D0840">
        <w:rPr>
          <w:rFonts w:ascii="Times New Roman" w:hAnsi="Times New Roman" w:cs="Times New Roman"/>
          <w:color w:val="000000"/>
          <w:sz w:val="24"/>
          <w:szCs w:val="24"/>
        </w:rPr>
        <w:t xml:space="preserve"> to meet </w:t>
      </w:r>
      <w:r w:rsidRPr="00801462">
        <w:rPr>
          <w:rFonts w:ascii="Times New Roman" w:hAnsi="Times New Roman" w:cs="Times New Roman"/>
          <w:color w:val="000000"/>
          <w:sz w:val="24"/>
          <w:szCs w:val="24"/>
        </w:rPr>
        <w:t>teachers</w:t>
      </w:r>
      <w:r w:rsidR="009D0840">
        <w:rPr>
          <w:rFonts w:ascii="Times New Roman" w:hAnsi="Times New Roman" w:cs="Times New Roman"/>
          <w:color w:val="000000"/>
          <w:sz w:val="24"/>
          <w:szCs w:val="24"/>
        </w:rPr>
        <w:t>’ psychological needs</w:t>
      </w:r>
      <w:r w:rsidRPr="00801462">
        <w:rPr>
          <w:rFonts w:ascii="Times New Roman" w:hAnsi="Times New Roman" w:cs="Times New Roman"/>
          <w:color w:val="000000"/>
          <w:sz w:val="24"/>
          <w:szCs w:val="24"/>
        </w:rPr>
        <w:t xml:space="preserve">, increase </w:t>
      </w:r>
      <w:r w:rsidR="009D0840">
        <w:rPr>
          <w:rFonts w:ascii="Times New Roman" w:hAnsi="Times New Roman" w:cs="Times New Roman"/>
          <w:color w:val="000000"/>
          <w:sz w:val="24"/>
          <w:szCs w:val="24"/>
        </w:rPr>
        <w:t>their sense of self-</w:t>
      </w:r>
      <w:r w:rsidRPr="00801462">
        <w:rPr>
          <w:rFonts w:ascii="Times New Roman" w:hAnsi="Times New Roman" w:cs="Times New Roman"/>
          <w:color w:val="000000"/>
          <w:sz w:val="24"/>
          <w:szCs w:val="24"/>
        </w:rPr>
        <w:t>efficacy</w:t>
      </w:r>
      <w:r w:rsidR="009D0840">
        <w:rPr>
          <w:rFonts w:ascii="Times New Roman" w:hAnsi="Times New Roman" w:cs="Times New Roman"/>
          <w:color w:val="000000"/>
          <w:sz w:val="24"/>
          <w:szCs w:val="24"/>
        </w:rPr>
        <w:t>,</w:t>
      </w:r>
      <w:r w:rsidRPr="00801462">
        <w:rPr>
          <w:rFonts w:ascii="Times New Roman" w:hAnsi="Times New Roman" w:cs="Times New Roman"/>
          <w:color w:val="000000"/>
          <w:sz w:val="24"/>
          <w:szCs w:val="24"/>
        </w:rPr>
        <w:t xml:space="preserve"> and make sense of their learning. The current action research model w</w:t>
      </w:r>
      <w:r w:rsidR="003245E3">
        <w:rPr>
          <w:rFonts w:ascii="Times New Roman" w:hAnsi="Times New Roman" w:cs="Times New Roman"/>
          <w:color w:val="000000"/>
          <w:sz w:val="24"/>
          <w:szCs w:val="24"/>
        </w:rPr>
        <w:t>as</w:t>
      </w:r>
      <w:r w:rsidRPr="00801462">
        <w:rPr>
          <w:rFonts w:ascii="Times New Roman" w:hAnsi="Times New Roman" w:cs="Times New Roman"/>
          <w:color w:val="000000"/>
          <w:sz w:val="24"/>
          <w:szCs w:val="24"/>
        </w:rPr>
        <w:t xml:space="preserve"> redesigned to better leverage</w:t>
      </w:r>
      <w:proofErr w:type="gramStart"/>
      <w:r w:rsidR="009D0840">
        <w:rPr>
          <w:rFonts w:ascii="Times New Roman" w:hAnsi="Times New Roman" w:cs="Times New Roman"/>
          <w:color w:val="000000"/>
          <w:sz w:val="24"/>
          <w:szCs w:val="24"/>
        </w:rPr>
        <w:t>, in particular,</w:t>
      </w:r>
      <w:r w:rsidRPr="00801462">
        <w:rPr>
          <w:rFonts w:ascii="Times New Roman" w:hAnsi="Times New Roman" w:cs="Times New Roman"/>
          <w:color w:val="000000"/>
          <w:sz w:val="24"/>
          <w:szCs w:val="24"/>
        </w:rPr>
        <w:t xml:space="preserve"> structured</w:t>
      </w:r>
      <w:proofErr w:type="gramEnd"/>
      <w:r w:rsidRPr="00801462">
        <w:rPr>
          <w:rFonts w:ascii="Times New Roman" w:hAnsi="Times New Roman" w:cs="Times New Roman"/>
          <w:color w:val="000000"/>
          <w:sz w:val="24"/>
          <w:szCs w:val="24"/>
        </w:rPr>
        <w:t xml:space="preserve"> collaboration, expert coaching, and extended learning time. To this end, a mixed methods design using a </w:t>
      </w:r>
      <w:r w:rsidR="00AF0517">
        <w:rPr>
          <w:rFonts w:ascii="Times New Roman" w:hAnsi="Times New Roman" w:cs="Times New Roman"/>
          <w:color w:val="000000"/>
          <w:sz w:val="24"/>
          <w:szCs w:val="24"/>
        </w:rPr>
        <w:t>single</w:t>
      </w:r>
      <w:r w:rsidR="0026507A">
        <w:rPr>
          <w:rFonts w:ascii="Times New Roman" w:hAnsi="Times New Roman" w:cs="Times New Roman"/>
          <w:color w:val="000000"/>
          <w:sz w:val="24"/>
          <w:szCs w:val="24"/>
        </w:rPr>
        <w:t>, embedded</w:t>
      </w:r>
      <w:r w:rsidRPr="00801462">
        <w:rPr>
          <w:rFonts w:ascii="Times New Roman" w:hAnsi="Times New Roman" w:cs="Times New Roman"/>
          <w:color w:val="000000"/>
          <w:sz w:val="24"/>
          <w:szCs w:val="24"/>
        </w:rPr>
        <w:t xml:space="preserve"> case study </w:t>
      </w:r>
      <w:r w:rsidR="0026507A">
        <w:rPr>
          <w:rFonts w:ascii="Times New Roman" w:hAnsi="Times New Roman" w:cs="Times New Roman"/>
          <w:color w:val="000000"/>
          <w:sz w:val="24"/>
          <w:szCs w:val="24"/>
        </w:rPr>
        <w:t>approach used</w:t>
      </w:r>
      <w:r w:rsidRPr="00801462">
        <w:rPr>
          <w:rFonts w:ascii="Times New Roman" w:hAnsi="Times New Roman" w:cs="Times New Roman"/>
          <w:color w:val="000000"/>
          <w:sz w:val="24"/>
          <w:szCs w:val="24"/>
        </w:rPr>
        <w:t xml:space="preserve"> </w:t>
      </w:r>
      <w:r w:rsidR="0026507A">
        <w:rPr>
          <w:rFonts w:ascii="Times New Roman" w:hAnsi="Times New Roman" w:cs="Times New Roman"/>
          <w:color w:val="000000"/>
          <w:sz w:val="24"/>
          <w:szCs w:val="24"/>
        </w:rPr>
        <w:t>for</w:t>
      </w:r>
      <w:r w:rsidRPr="00801462">
        <w:rPr>
          <w:rFonts w:ascii="Times New Roman" w:hAnsi="Times New Roman" w:cs="Times New Roman"/>
          <w:color w:val="000000"/>
          <w:sz w:val="24"/>
          <w:szCs w:val="24"/>
        </w:rPr>
        <w:t xml:space="preserve"> </w:t>
      </w:r>
      <w:r w:rsidR="0026507A">
        <w:rPr>
          <w:rFonts w:ascii="Times New Roman" w:hAnsi="Times New Roman" w:cs="Times New Roman"/>
          <w:color w:val="000000"/>
          <w:sz w:val="24"/>
          <w:szCs w:val="24"/>
        </w:rPr>
        <w:t>the evaluation of the CAR</w:t>
      </w:r>
      <w:r w:rsidR="003C05DA">
        <w:rPr>
          <w:rFonts w:ascii="Times New Roman" w:hAnsi="Times New Roman" w:cs="Times New Roman"/>
          <w:color w:val="000000"/>
          <w:sz w:val="24"/>
          <w:szCs w:val="24"/>
        </w:rPr>
        <w:t>E</w:t>
      </w:r>
      <w:r w:rsidR="0026507A">
        <w:rPr>
          <w:rFonts w:ascii="Times New Roman" w:hAnsi="Times New Roman" w:cs="Times New Roman"/>
          <w:color w:val="000000"/>
          <w:sz w:val="24"/>
          <w:szCs w:val="24"/>
        </w:rPr>
        <w:t xml:space="preserve"> PD initiative. Recall that the following research questions, which framed the inquiry:</w:t>
      </w:r>
    </w:p>
    <w:p w14:paraId="1D6FCD54" w14:textId="77777777" w:rsidR="0026507A" w:rsidRPr="00801462" w:rsidRDefault="00CD5DE9" w:rsidP="0026507A">
      <w:pPr>
        <w:pStyle w:val="ListParagraph"/>
        <w:numPr>
          <w:ilvl w:val="0"/>
          <w:numId w:val="26"/>
        </w:num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 xml:space="preserve"> </w:t>
      </w:r>
      <w:r w:rsidR="0026507A" w:rsidRPr="00801462">
        <w:rPr>
          <w:rFonts w:ascii="Times New Roman" w:hAnsi="Times New Roman" w:cs="Times New Roman"/>
          <w:color w:val="000000"/>
          <w:sz w:val="24"/>
          <w:szCs w:val="24"/>
        </w:rPr>
        <w:t xml:space="preserve">How do the additions of structured collaboration, expert coaching, and extended learning time to the action research professional development model work both individually as well as collectively to support teachers’ psychological needs?  </w:t>
      </w:r>
    </w:p>
    <w:p w14:paraId="6524E47B" w14:textId="77777777" w:rsidR="0026507A" w:rsidRPr="00801462" w:rsidRDefault="0026507A" w:rsidP="0026507A">
      <w:pPr>
        <w:pStyle w:val="ListParagraph"/>
        <w:numPr>
          <w:ilvl w:val="0"/>
          <w:numId w:val="26"/>
        </w:numPr>
        <w:spacing w:after="0" w:line="480" w:lineRule="auto"/>
        <w:rPr>
          <w:rFonts w:ascii="Times New Roman" w:hAnsi="Times New Roman" w:cs="Times New Roman"/>
          <w:color w:val="000000"/>
          <w:sz w:val="24"/>
          <w:szCs w:val="24"/>
        </w:rPr>
      </w:pPr>
      <w:r w:rsidRPr="00801462">
        <w:rPr>
          <w:rFonts w:ascii="Times New Roman" w:hAnsi="Times New Roman" w:cs="Times New Roman"/>
          <w:color w:val="000000"/>
          <w:sz w:val="24"/>
          <w:szCs w:val="24"/>
        </w:rPr>
        <w:t>How do the social and contextual conditions of structured collaboration, expert coaching and extended learning time during the action research professional development model shape teacher efficacy and knowledge?</w:t>
      </w:r>
    </w:p>
    <w:p w14:paraId="535E4223"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 xml:space="preserve">Research Design </w:t>
      </w:r>
    </w:p>
    <w:p w14:paraId="621C116E" w14:textId="77777777" w:rsidR="00CD5DE9" w:rsidRPr="00801462" w:rsidRDefault="00CD5DE9" w:rsidP="0087669F">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There are countless variables that contribute directly and indirectly to student outcomes, including</w:t>
      </w:r>
      <w:r w:rsidR="0026507A">
        <w:rPr>
          <w:rFonts w:ascii="Times New Roman" w:hAnsi="Times New Roman" w:cs="Times New Roman"/>
          <w:sz w:val="24"/>
          <w:szCs w:val="24"/>
        </w:rPr>
        <w:t xml:space="preserve"> teachers’ participation in quality</w:t>
      </w:r>
      <w:r w:rsidRPr="00801462">
        <w:rPr>
          <w:rFonts w:ascii="Times New Roman" w:hAnsi="Times New Roman" w:cs="Times New Roman"/>
          <w:sz w:val="24"/>
          <w:szCs w:val="24"/>
        </w:rPr>
        <w:t xml:space="preserve"> professional development. Understanding and learning from the variations in individuals in education, settings, and implementation practices, such as professional development, are of primary importance to improving educational outcomes </w:t>
      </w:r>
      <w:r w:rsidRPr="00801462">
        <w:rPr>
          <w:rFonts w:ascii="Times New Roman" w:hAnsi="Times New Roman" w:cs="Times New Roman"/>
          <w:sz w:val="24"/>
          <w:szCs w:val="24"/>
        </w:rPr>
        <w:lastRenderedPageBreak/>
        <w:t xml:space="preserve">(Bryk, Gomez, &amp; </w:t>
      </w:r>
      <w:proofErr w:type="spellStart"/>
      <w:r w:rsidRPr="00801462">
        <w:rPr>
          <w:rFonts w:ascii="Times New Roman" w:hAnsi="Times New Roman" w:cs="Times New Roman"/>
          <w:sz w:val="24"/>
          <w:szCs w:val="24"/>
        </w:rPr>
        <w:t>Grunow</w:t>
      </w:r>
      <w:proofErr w:type="spellEnd"/>
      <w:r w:rsidRPr="00801462">
        <w:rPr>
          <w:rFonts w:ascii="Times New Roman" w:hAnsi="Times New Roman" w:cs="Times New Roman"/>
          <w:sz w:val="24"/>
          <w:szCs w:val="24"/>
        </w:rPr>
        <w:t xml:space="preserve">, 2010). The study incorporates </w:t>
      </w:r>
      <w:r w:rsidR="0026507A">
        <w:rPr>
          <w:rFonts w:ascii="Times New Roman" w:hAnsi="Times New Roman" w:cs="Times New Roman"/>
          <w:sz w:val="24"/>
          <w:szCs w:val="24"/>
        </w:rPr>
        <w:t>both qualitative and quantitative data sources</w:t>
      </w:r>
      <w:r w:rsidRPr="00801462">
        <w:rPr>
          <w:rFonts w:ascii="Times New Roman" w:hAnsi="Times New Roman" w:cs="Times New Roman"/>
          <w:sz w:val="24"/>
          <w:szCs w:val="24"/>
        </w:rPr>
        <w:t xml:space="preserve">, to consider how variations to professional development design create necessary conditions for learning.  </w:t>
      </w:r>
    </w:p>
    <w:p w14:paraId="69D58532" w14:textId="77777777" w:rsidR="00840893" w:rsidRPr="00801462" w:rsidRDefault="00CD5DE9" w:rsidP="00840893">
      <w:pPr>
        <w:spacing w:after="0" w:line="480" w:lineRule="auto"/>
        <w:ind w:firstLine="720"/>
        <w:rPr>
          <w:rFonts w:ascii="Times New Roman" w:hAnsi="Times New Roman" w:cs="Times New Roman"/>
          <w:sz w:val="24"/>
          <w:szCs w:val="24"/>
        </w:rPr>
      </w:pPr>
      <w:proofErr w:type="spellStart"/>
      <w:r w:rsidRPr="00801462">
        <w:rPr>
          <w:rFonts w:ascii="Times New Roman" w:hAnsi="Times New Roman" w:cs="Times New Roman"/>
          <w:sz w:val="24"/>
          <w:szCs w:val="24"/>
        </w:rPr>
        <w:t>Jurasaite</w:t>
      </w:r>
      <w:proofErr w:type="spellEnd"/>
      <w:r w:rsidRPr="00801462">
        <w:rPr>
          <w:rFonts w:ascii="Times New Roman" w:hAnsi="Times New Roman" w:cs="Times New Roman"/>
          <w:sz w:val="24"/>
          <w:szCs w:val="24"/>
        </w:rPr>
        <w:t xml:space="preserve">-Harbison (2010) </w:t>
      </w:r>
      <w:r w:rsidR="0026507A">
        <w:rPr>
          <w:rFonts w:ascii="Times New Roman" w:hAnsi="Times New Roman" w:cs="Times New Roman"/>
          <w:sz w:val="24"/>
          <w:szCs w:val="24"/>
        </w:rPr>
        <w:t>argues</w:t>
      </w:r>
      <w:r w:rsidR="0026507A" w:rsidRPr="00801462">
        <w:rPr>
          <w:rFonts w:ascii="Times New Roman" w:hAnsi="Times New Roman" w:cs="Times New Roman"/>
          <w:sz w:val="24"/>
          <w:szCs w:val="24"/>
        </w:rPr>
        <w:t xml:space="preserve"> </w:t>
      </w:r>
      <w:r w:rsidRPr="00801462">
        <w:rPr>
          <w:rFonts w:ascii="Times New Roman" w:hAnsi="Times New Roman" w:cs="Times New Roman"/>
          <w:sz w:val="24"/>
          <w:szCs w:val="24"/>
        </w:rPr>
        <w:t xml:space="preserve">that a teacher’s learning is both cognitively and contextually situated, thus providing the need for a strategy of inquiry that is contextually situated. Case studies, </w:t>
      </w:r>
      <w:r w:rsidR="0026507A">
        <w:rPr>
          <w:rFonts w:ascii="Times New Roman" w:hAnsi="Times New Roman" w:cs="Times New Roman"/>
          <w:sz w:val="24"/>
          <w:szCs w:val="24"/>
        </w:rPr>
        <w:t xml:space="preserve">which blend both quantitative and </w:t>
      </w:r>
      <w:r w:rsidRPr="00801462">
        <w:rPr>
          <w:rFonts w:ascii="Times New Roman" w:hAnsi="Times New Roman" w:cs="Times New Roman"/>
          <w:sz w:val="24"/>
          <w:szCs w:val="24"/>
        </w:rPr>
        <w:t>qualitative</w:t>
      </w:r>
      <w:r w:rsidR="0026507A">
        <w:rPr>
          <w:rFonts w:ascii="Times New Roman" w:hAnsi="Times New Roman" w:cs="Times New Roman"/>
          <w:sz w:val="24"/>
          <w:szCs w:val="24"/>
        </w:rPr>
        <w:t xml:space="preserve"> data sources can provide a wealth of rich data in </w:t>
      </w:r>
      <w:r w:rsidRPr="00801462">
        <w:rPr>
          <w:rFonts w:ascii="Times New Roman" w:hAnsi="Times New Roman" w:cs="Times New Roman"/>
          <w:sz w:val="24"/>
          <w:szCs w:val="24"/>
        </w:rPr>
        <w:t>answer</w:t>
      </w:r>
      <w:r w:rsidR="0026507A">
        <w:rPr>
          <w:rFonts w:ascii="Times New Roman" w:hAnsi="Times New Roman" w:cs="Times New Roman"/>
          <w:sz w:val="24"/>
          <w:szCs w:val="24"/>
        </w:rPr>
        <w:t xml:space="preserve">ing both “what, why, and </w:t>
      </w:r>
      <w:r w:rsidRPr="00801462">
        <w:rPr>
          <w:rFonts w:ascii="Times New Roman" w:hAnsi="Times New Roman" w:cs="Times New Roman"/>
          <w:sz w:val="24"/>
          <w:szCs w:val="24"/>
        </w:rPr>
        <w:t>how” questions (Yin, 2009</w:t>
      </w:r>
      <w:r w:rsidR="0026507A">
        <w:rPr>
          <w:rFonts w:ascii="Times New Roman" w:hAnsi="Times New Roman" w:cs="Times New Roman"/>
          <w:sz w:val="24"/>
          <w:szCs w:val="24"/>
        </w:rPr>
        <w:t xml:space="preserve">). </w:t>
      </w:r>
      <w:r w:rsidR="00840893" w:rsidRPr="00801462">
        <w:rPr>
          <w:rFonts w:ascii="Times New Roman" w:hAnsi="Times New Roman" w:cs="Times New Roman"/>
          <w:sz w:val="24"/>
          <w:szCs w:val="24"/>
        </w:rPr>
        <w:t xml:space="preserve">Case study, as a research method, is a systematic process which helps to understand complex phenomena in individuals, groups, </w:t>
      </w:r>
      <w:proofErr w:type="gramStart"/>
      <w:r w:rsidR="00840893" w:rsidRPr="00801462">
        <w:rPr>
          <w:rFonts w:ascii="Times New Roman" w:hAnsi="Times New Roman" w:cs="Times New Roman"/>
          <w:sz w:val="24"/>
          <w:szCs w:val="24"/>
        </w:rPr>
        <w:t>organizations</w:t>
      </w:r>
      <w:proofErr w:type="gramEnd"/>
      <w:r w:rsidR="00840893" w:rsidRPr="00801462">
        <w:rPr>
          <w:rFonts w:ascii="Times New Roman" w:hAnsi="Times New Roman" w:cs="Times New Roman"/>
          <w:sz w:val="24"/>
          <w:szCs w:val="24"/>
        </w:rPr>
        <w:t xml:space="preserve"> and domains (Yin, 2009). This method allows researchers to gain a more holistic view of actual events, behaviors, processes, programs, relationships, </w:t>
      </w:r>
      <w:proofErr w:type="gramStart"/>
      <w:r w:rsidR="00840893" w:rsidRPr="00801462">
        <w:rPr>
          <w:rFonts w:ascii="Times New Roman" w:hAnsi="Times New Roman" w:cs="Times New Roman"/>
          <w:sz w:val="24"/>
          <w:szCs w:val="24"/>
        </w:rPr>
        <w:t>communities</w:t>
      </w:r>
      <w:proofErr w:type="gramEnd"/>
      <w:r w:rsidR="00840893" w:rsidRPr="00801462">
        <w:rPr>
          <w:rFonts w:ascii="Times New Roman" w:hAnsi="Times New Roman" w:cs="Times New Roman"/>
          <w:sz w:val="24"/>
          <w:szCs w:val="24"/>
        </w:rPr>
        <w:t xml:space="preserve"> and organizations as they occur (Yin, 2009). Case studies are categorized as intrinsic, </w:t>
      </w:r>
      <w:proofErr w:type="gramStart"/>
      <w:r w:rsidR="00840893" w:rsidRPr="00801462">
        <w:rPr>
          <w:rFonts w:ascii="Times New Roman" w:hAnsi="Times New Roman" w:cs="Times New Roman"/>
          <w:sz w:val="24"/>
          <w:szCs w:val="24"/>
        </w:rPr>
        <w:t>instrumental</w:t>
      </w:r>
      <w:proofErr w:type="gramEnd"/>
      <w:r w:rsidR="00840893" w:rsidRPr="00801462">
        <w:rPr>
          <w:rFonts w:ascii="Times New Roman" w:hAnsi="Times New Roman" w:cs="Times New Roman"/>
          <w:sz w:val="24"/>
          <w:szCs w:val="24"/>
        </w:rPr>
        <w:t xml:space="preserve"> or collective and designed as exploratory, explanatory and descriptive (Yin, 2003). The four types of case study designs include single-case (holistic), single-case (embedded), multiple-case (holistic) and multiple-case (embedded) (Yin, 2009). Embedded designs involve a unit of analysis as well as subunits, while holistic designs are more global in nature (Yin, 2009). Single case designs are used (1) in rare circumstances; (2) to study the conditions of a single case over time; (3) to capture the experiences of a commonplace person place or situation; (3) to study a case previously inaccessible; or (5) to test a theory (Yin, 2009). Multiple-case design differs from the single case design in several ways, but mainly requires replication logic by duplicating the case under the same conditions of the original study or under different conditions based on the original findings (Yin, 2009). </w:t>
      </w:r>
    </w:p>
    <w:p w14:paraId="3F63C002" w14:textId="77777777" w:rsidR="00CD5DE9" w:rsidRPr="00801462" w:rsidRDefault="00CD5DE9" w:rsidP="00840893">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In this particular research </w:t>
      </w:r>
      <w:r w:rsidR="00840893">
        <w:rPr>
          <w:rFonts w:ascii="Times New Roman" w:hAnsi="Times New Roman" w:cs="Times New Roman"/>
          <w:sz w:val="24"/>
          <w:szCs w:val="24"/>
        </w:rPr>
        <w:t>study</w:t>
      </w:r>
      <w:r w:rsidRPr="00801462">
        <w:rPr>
          <w:rFonts w:ascii="Times New Roman" w:hAnsi="Times New Roman" w:cs="Times New Roman"/>
          <w:sz w:val="24"/>
          <w:szCs w:val="24"/>
        </w:rPr>
        <w:t xml:space="preserve">, the researcher </w:t>
      </w:r>
      <w:r w:rsidR="00346E12">
        <w:rPr>
          <w:rFonts w:ascii="Times New Roman" w:hAnsi="Times New Roman" w:cs="Times New Roman"/>
          <w:sz w:val="24"/>
          <w:szCs w:val="24"/>
        </w:rPr>
        <w:t>attempted to study and document</w:t>
      </w:r>
      <w:r w:rsidRPr="00801462">
        <w:rPr>
          <w:rFonts w:ascii="Times New Roman" w:hAnsi="Times New Roman" w:cs="Times New Roman"/>
          <w:sz w:val="24"/>
          <w:szCs w:val="24"/>
        </w:rPr>
        <w:t xml:space="preserve"> the link</w:t>
      </w:r>
      <w:r w:rsidR="00346E12">
        <w:rPr>
          <w:rFonts w:ascii="Times New Roman" w:hAnsi="Times New Roman" w:cs="Times New Roman"/>
          <w:sz w:val="24"/>
          <w:szCs w:val="24"/>
        </w:rPr>
        <w:t>ages</w:t>
      </w:r>
      <w:r w:rsidRPr="00801462">
        <w:rPr>
          <w:rFonts w:ascii="Times New Roman" w:hAnsi="Times New Roman" w:cs="Times New Roman"/>
          <w:sz w:val="24"/>
          <w:szCs w:val="24"/>
        </w:rPr>
        <w:t xml:space="preserve"> between the specific conditions created in an action research model used as professional </w:t>
      </w:r>
      <w:r w:rsidRPr="00801462">
        <w:rPr>
          <w:rFonts w:ascii="Times New Roman" w:hAnsi="Times New Roman" w:cs="Times New Roman"/>
          <w:sz w:val="24"/>
          <w:szCs w:val="24"/>
        </w:rPr>
        <w:lastRenderedPageBreak/>
        <w:t>development and teachers’ basic psychological needs, efficacy</w:t>
      </w:r>
      <w:r w:rsidR="00346E12">
        <w:rPr>
          <w:rFonts w:ascii="Times New Roman" w:hAnsi="Times New Roman" w:cs="Times New Roman"/>
          <w:sz w:val="24"/>
          <w:szCs w:val="24"/>
        </w:rPr>
        <w:t>,</w:t>
      </w:r>
      <w:r w:rsidRPr="00801462">
        <w:rPr>
          <w:rFonts w:ascii="Times New Roman" w:hAnsi="Times New Roman" w:cs="Times New Roman"/>
          <w:sz w:val="24"/>
          <w:szCs w:val="24"/>
        </w:rPr>
        <w:t xml:space="preserve"> and </w:t>
      </w:r>
      <w:r w:rsidR="00346E12">
        <w:rPr>
          <w:rFonts w:ascii="Times New Roman" w:hAnsi="Times New Roman" w:cs="Times New Roman"/>
          <w:sz w:val="24"/>
          <w:szCs w:val="24"/>
        </w:rPr>
        <w:t>learning (</w:t>
      </w:r>
      <w:r w:rsidRPr="00801462">
        <w:rPr>
          <w:rFonts w:ascii="Times New Roman" w:hAnsi="Times New Roman" w:cs="Times New Roman"/>
          <w:sz w:val="24"/>
          <w:szCs w:val="24"/>
        </w:rPr>
        <w:t>Herr &amp; Anderson, 2015). This personal account of teachers’ experiences provide</w:t>
      </w:r>
      <w:r w:rsidR="003245E3">
        <w:rPr>
          <w:rFonts w:ascii="Times New Roman" w:hAnsi="Times New Roman" w:cs="Times New Roman"/>
          <w:sz w:val="24"/>
          <w:szCs w:val="24"/>
        </w:rPr>
        <w:t>s</w:t>
      </w:r>
      <w:r w:rsidRPr="00801462">
        <w:rPr>
          <w:rFonts w:ascii="Times New Roman" w:hAnsi="Times New Roman" w:cs="Times New Roman"/>
          <w:sz w:val="24"/>
          <w:szCs w:val="24"/>
        </w:rPr>
        <w:t xml:space="preserve"> a knowledge base to the research community about how teachers basic psychological needs, efficacy and knowledge</w:t>
      </w:r>
      <w:r w:rsidR="00346E12">
        <w:rPr>
          <w:rFonts w:ascii="Times New Roman" w:hAnsi="Times New Roman" w:cs="Times New Roman"/>
          <w:sz w:val="24"/>
          <w:szCs w:val="24"/>
        </w:rPr>
        <w:t xml:space="preserve"> might be nurtured or</w:t>
      </w:r>
      <w:r w:rsidRPr="00801462">
        <w:rPr>
          <w:rFonts w:ascii="Times New Roman" w:hAnsi="Times New Roman" w:cs="Times New Roman"/>
          <w:sz w:val="24"/>
          <w:szCs w:val="24"/>
        </w:rPr>
        <w:t xml:space="preserve"> thwarted during professional development encounters</w:t>
      </w:r>
      <w:r w:rsidR="00346E12">
        <w:rPr>
          <w:rFonts w:ascii="Times New Roman" w:hAnsi="Times New Roman" w:cs="Times New Roman"/>
          <w:sz w:val="24"/>
          <w:szCs w:val="24"/>
        </w:rPr>
        <w:t xml:space="preserve"> </w:t>
      </w:r>
      <w:r w:rsidRPr="00801462">
        <w:rPr>
          <w:rFonts w:ascii="Times New Roman" w:hAnsi="Times New Roman" w:cs="Times New Roman"/>
          <w:sz w:val="24"/>
          <w:szCs w:val="24"/>
        </w:rPr>
        <w:t>(Herr &amp; Anderson, 2015).</w:t>
      </w:r>
      <w:r w:rsidR="00840893">
        <w:rPr>
          <w:rFonts w:ascii="Times New Roman" w:hAnsi="Times New Roman" w:cs="Times New Roman"/>
          <w:sz w:val="24"/>
          <w:szCs w:val="24"/>
        </w:rPr>
        <w:t xml:space="preserve"> </w:t>
      </w:r>
      <w:proofErr w:type="gramStart"/>
      <w:r w:rsidRPr="00801462">
        <w:rPr>
          <w:rFonts w:ascii="Times New Roman" w:hAnsi="Times New Roman" w:cs="Times New Roman"/>
          <w:sz w:val="24"/>
          <w:szCs w:val="24"/>
        </w:rPr>
        <w:t>Mixed-methods</w:t>
      </w:r>
      <w:proofErr w:type="gramEnd"/>
      <w:r w:rsidRPr="00801462">
        <w:rPr>
          <w:rFonts w:ascii="Times New Roman" w:hAnsi="Times New Roman" w:cs="Times New Roman"/>
          <w:sz w:val="24"/>
          <w:szCs w:val="24"/>
        </w:rPr>
        <w:t>, as employed in social sciences, involves the collection, analysis, and integration of both quantitative and qualitative data to understand a research problem. Quantitative methods measure variables and use statistical analysis to attain answers, while qualitative methods use open-ended questions through means such as observations, interviews, and questionnaires</w:t>
      </w:r>
      <w:r w:rsidR="00346E12">
        <w:rPr>
          <w:rFonts w:ascii="Times New Roman" w:hAnsi="Times New Roman" w:cs="Times New Roman"/>
          <w:sz w:val="24"/>
          <w:szCs w:val="24"/>
        </w:rPr>
        <w:t>—</w:t>
      </w:r>
      <w:r w:rsidRPr="00801462">
        <w:rPr>
          <w:rFonts w:ascii="Times New Roman" w:hAnsi="Times New Roman" w:cs="Times New Roman"/>
          <w:sz w:val="24"/>
          <w:szCs w:val="24"/>
        </w:rPr>
        <w:t>collecting</w:t>
      </w:r>
      <w:r w:rsidR="00346E12">
        <w:rPr>
          <w:rFonts w:ascii="Times New Roman" w:hAnsi="Times New Roman" w:cs="Times New Roman"/>
          <w:sz w:val="24"/>
          <w:szCs w:val="24"/>
        </w:rPr>
        <w:t xml:space="preserve"> and analyzing</w:t>
      </w:r>
      <w:r w:rsidRPr="00801462">
        <w:rPr>
          <w:rFonts w:ascii="Times New Roman" w:hAnsi="Times New Roman" w:cs="Times New Roman"/>
          <w:sz w:val="24"/>
          <w:szCs w:val="24"/>
        </w:rPr>
        <w:t xml:space="preserve"> data </w:t>
      </w:r>
      <w:r w:rsidR="00346E12">
        <w:rPr>
          <w:rFonts w:ascii="Times New Roman" w:hAnsi="Times New Roman" w:cs="Times New Roman"/>
          <w:sz w:val="24"/>
          <w:szCs w:val="24"/>
        </w:rPr>
        <w:t>of a</w:t>
      </w:r>
      <w:r w:rsidR="00346E12" w:rsidRPr="00801462">
        <w:rPr>
          <w:rFonts w:ascii="Times New Roman" w:hAnsi="Times New Roman" w:cs="Times New Roman"/>
          <w:sz w:val="24"/>
          <w:szCs w:val="24"/>
        </w:rPr>
        <w:t xml:space="preserve"> </w:t>
      </w:r>
      <w:r w:rsidRPr="00801462">
        <w:rPr>
          <w:rFonts w:ascii="Times New Roman" w:hAnsi="Times New Roman" w:cs="Times New Roman"/>
          <w:sz w:val="24"/>
          <w:szCs w:val="24"/>
        </w:rPr>
        <w:t>text</w:t>
      </w:r>
      <w:r w:rsidR="00346E12">
        <w:rPr>
          <w:rFonts w:ascii="Times New Roman" w:hAnsi="Times New Roman" w:cs="Times New Roman"/>
          <w:sz w:val="24"/>
          <w:szCs w:val="24"/>
        </w:rPr>
        <w:t>ual nature</w:t>
      </w:r>
      <w:r w:rsidRPr="00801462">
        <w:rPr>
          <w:rFonts w:ascii="Times New Roman" w:hAnsi="Times New Roman" w:cs="Times New Roman"/>
          <w:sz w:val="24"/>
          <w:szCs w:val="24"/>
        </w:rPr>
        <w:t xml:space="preserve"> (Creswell, 2015). It is </w:t>
      </w:r>
      <w:r w:rsidR="00346E12">
        <w:rPr>
          <w:rFonts w:ascii="Times New Roman" w:hAnsi="Times New Roman" w:cs="Times New Roman"/>
          <w:sz w:val="24"/>
          <w:szCs w:val="24"/>
        </w:rPr>
        <w:t xml:space="preserve">argued </w:t>
      </w:r>
      <w:r w:rsidRPr="00801462">
        <w:rPr>
          <w:rFonts w:ascii="Times New Roman" w:hAnsi="Times New Roman" w:cs="Times New Roman"/>
          <w:sz w:val="24"/>
          <w:szCs w:val="24"/>
        </w:rPr>
        <w:t>that mixed method stud</w:t>
      </w:r>
      <w:r w:rsidR="00346E12">
        <w:rPr>
          <w:rFonts w:ascii="Times New Roman" w:hAnsi="Times New Roman" w:cs="Times New Roman"/>
          <w:sz w:val="24"/>
          <w:szCs w:val="24"/>
        </w:rPr>
        <w:t>ies are more able to incorporate</w:t>
      </w:r>
      <w:r w:rsidRPr="00801462">
        <w:rPr>
          <w:rFonts w:ascii="Times New Roman" w:hAnsi="Times New Roman" w:cs="Times New Roman"/>
          <w:sz w:val="24"/>
          <w:szCs w:val="24"/>
        </w:rPr>
        <w:t xml:space="preserve"> more complex research questions, than </w:t>
      </w:r>
      <w:r w:rsidR="00346E12">
        <w:rPr>
          <w:rFonts w:ascii="Times New Roman" w:hAnsi="Times New Roman" w:cs="Times New Roman"/>
          <w:sz w:val="24"/>
          <w:szCs w:val="24"/>
        </w:rPr>
        <w:t>those used by</w:t>
      </w:r>
      <w:r w:rsidRPr="00801462">
        <w:rPr>
          <w:rFonts w:ascii="Times New Roman" w:hAnsi="Times New Roman" w:cs="Times New Roman"/>
          <w:sz w:val="24"/>
          <w:szCs w:val="24"/>
        </w:rPr>
        <w:t xml:space="preserve"> case study alone (Yin, 2009). By drawing on the strengths of both approaches, it is believed that </w:t>
      </w:r>
      <w:r w:rsidR="00346E12">
        <w:rPr>
          <w:rFonts w:ascii="Times New Roman" w:hAnsi="Times New Roman" w:cs="Times New Roman"/>
          <w:sz w:val="24"/>
          <w:szCs w:val="24"/>
        </w:rPr>
        <w:t>this inquiry would</w:t>
      </w:r>
      <w:r w:rsidRPr="00801462">
        <w:rPr>
          <w:rFonts w:ascii="Times New Roman" w:hAnsi="Times New Roman" w:cs="Times New Roman"/>
          <w:sz w:val="24"/>
          <w:szCs w:val="24"/>
        </w:rPr>
        <w:t xml:space="preserve"> provide a more comprehensive understanding </w:t>
      </w:r>
      <w:r w:rsidR="00346E12">
        <w:rPr>
          <w:rFonts w:ascii="Times New Roman" w:hAnsi="Times New Roman" w:cs="Times New Roman"/>
          <w:sz w:val="24"/>
          <w:szCs w:val="24"/>
        </w:rPr>
        <w:t xml:space="preserve">of the phenomenon </w:t>
      </w:r>
      <w:r w:rsidRPr="00801462">
        <w:rPr>
          <w:rFonts w:ascii="Times New Roman" w:hAnsi="Times New Roman" w:cs="Times New Roman"/>
          <w:sz w:val="24"/>
          <w:szCs w:val="24"/>
        </w:rPr>
        <w:t>than either form can provide on its own (Creswell, 2015). A characteristic of quality mixed-methods research is that</w:t>
      </w:r>
      <w:r w:rsidR="00346E12">
        <w:rPr>
          <w:rFonts w:ascii="Times New Roman" w:hAnsi="Times New Roman" w:cs="Times New Roman"/>
          <w:sz w:val="24"/>
          <w:szCs w:val="24"/>
        </w:rPr>
        <w:t>: (a)</w:t>
      </w:r>
      <w:r w:rsidRPr="00801462">
        <w:rPr>
          <w:rFonts w:ascii="Times New Roman" w:hAnsi="Times New Roman" w:cs="Times New Roman"/>
          <w:sz w:val="24"/>
          <w:szCs w:val="24"/>
        </w:rPr>
        <w:t xml:space="preserve"> the quantitative and qualitative approaches </w:t>
      </w:r>
      <w:r w:rsidR="007E019A">
        <w:rPr>
          <w:rFonts w:ascii="Times New Roman" w:hAnsi="Times New Roman" w:cs="Times New Roman"/>
          <w:sz w:val="24"/>
          <w:szCs w:val="24"/>
        </w:rPr>
        <w:t xml:space="preserve">are </w:t>
      </w:r>
      <w:r w:rsidRPr="00801462">
        <w:rPr>
          <w:rFonts w:ascii="Times New Roman" w:hAnsi="Times New Roman" w:cs="Times New Roman"/>
          <w:sz w:val="24"/>
          <w:szCs w:val="24"/>
        </w:rPr>
        <w:t xml:space="preserve">rigorous, </w:t>
      </w:r>
      <w:r w:rsidR="00346E12">
        <w:rPr>
          <w:rFonts w:ascii="Times New Roman" w:hAnsi="Times New Roman" w:cs="Times New Roman"/>
          <w:sz w:val="24"/>
          <w:szCs w:val="24"/>
        </w:rPr>
        <w:t>(b), they are</w:t>
      </w:r>
      <w:r w:rsidR="00840893">
        <w:rPr>
          <w:rFonts w:ascii="Times New Roman" w:hAnsi="Times New Roman" w:cs="Times New Roman"/>
          <w:sz w:val="24"/>
          <w:szCs w:val="24"/>
        </w:rPr>
        <w:t xml:space="preserve"> </w:t>
      </w:r>
      <w:r w:rsidRPr="00801462">
        <w:rPr>
          <w:rFonts w:ascii="Times New Roman" w:hAnsi="Times New Roman" w:cs="Times New Roman"/>
          <w:sz w:val="24"/>
          <w:szCs w:val="24"/>
        </w:rPr>
        <w:t xml:space="preserve">framed using either a philosophy or a theory, and </w:t>
      </w:r>
      <w:r w:rsidR="00840893">
        <w:rPr>
          <w:rFonts w:ascii="Times New Roman" w:hAnsi="Times New Roman" w:cs="Times New Roman"/>
          <w:sz w:val="24"/>
          <w:szCs w:val="24"/>
        </w:rPr>
        <w:t xml:space="preserve">(c) they </w:t>
      </w:r>
      <w:r w:rsidRPr="00801462">
        <w:rPr>
          <w:rFonts w:ascii="Times New Roman" w:hAnsi="Times New Roman" w:cs="Times New Roman"/>
          <w:sz w:val="24"/>
          <w:szCs w:val="24"/>
        </w:rPr>
        <w:t xml:space="preserve">follow a specific mixed methods design.  </w:t>
      </w:r>
    </w:p>
    <w:p w14:paraId="70C9D554"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The three basic mixed methods designs are</w:t>
      </w:r>
      <w:r w:rsidR="00840893">
        <w:rPr>
          <w:rFonts w:ascii="Times New Roman" w:hAnsi="Times New Roman" w:cs="Times New Roman"/>
          <w:sz w:val="24"/>
          <w:szCs w:val="24"/>
        </w:rPr>
        <w:t xml:space="preserve">: </w:t>
      </w:r>
      <w:r w:rsidRPr="00801462">
        <w:rPr>
          <w:rFonts w:ascii="Times New Roman" w:hAnsi="Times New Roman" w:cs="Times New Roman"/>
          <w:sz w:val="24"/>
          <w:szCs w:val="24"/>
        </w:rPr>
        <w:t xml:space="preserve">convergent design, explanatory sequential design, and exploratory sequential design. The mixed method design used in this study </w:t>
      </w:r>
      <w:r w:rsidR="007E019A">
        <w:rPr>
          <w:rFonts w:ascii="Times New Roman" w:hAnsi="Times New Roman" w:cs="Times New Roman"/>
          <w:sz w:val="24"/>
          <w:szCs w:val="24"/>
        </w:rPr>
        <w:t xml:space="preserve">uses </w:t>
      </w:r>
      <w:r w:rsidRPr="00801462">
        <w:rPr>
          <w:rFonts w:ascii="Times New Roman" w:hAnsi="Times New Roman" w:cs="Times New Roman"/>
          <w:sz w:val="24"/>
          <w:szCs w:val="24"/>
        </w:rPr>
        <w:t xml:space="preserve">the convergent design. In convergent designs, qualitative and quantitative data are collected and analyzed separately. It is essential that the qualitative and quantitative methods use the same measures to merge the data. The results of the two methods are then able to provide insight into the problem from multiple angles (Creswell, 2015) and compensate for the other’s limitations (Herr &amp; Anderson, 2015). </w:t>
      </w:r>
    </w:p>
    <w:p w14:paraId="0A09F819" w14:textId="77777777" w:rsidR="00CD5DE9" w:rsidRPr="00801462" w:rsidRDefault="00840893"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summary, t</w:t>
      </w:r>
      <w:r w:rsidR="00CD5DE9" w:rsidRPr="00801462">
        <w:rPr>
          <w:rFonts w:ascii="Times New Roman" w:hAnsi="Times New Roman" w:cs="Times New Roman"/>
          <w:sz w:val="24"/>
          <w:szCs w:val="24"/>
        </w:rPr>
        <w:t>his study use</w:t>
      </w:r>
      <w:r w:rsidR="00972B73">
        <w:rPr>
          <w:rFonts w:ascii="Times New Roman" w:hAnsi="Times New Roman" w:cs="Times New Roman"/>
          <w:sz w:val="24"/>
          <w:szCs w:val="24"/>
        </w:rPr>
        <w:t>d</w:t>
      </w:r>
      <w:r w:rsidR="00CD5DE9" w:rsidRPr="00801462">
        <w:rPr>
          <w:rFonts w:ascii="Times New Roman" w:hAnsi="Times New Roman" w:cs="Times New Roman"/>
          <w:sz w:val="24"/>
          <w:szCs w:val="24"/>
        </w:rPr>
        <w:t xml:space="preserve"> the single-case embedded study as a method to allow the researcher and others in education to gain insight into teachers’ cognitive development by examining the experiences of teachers during action research when used as professional development. The focus on teachers’ psychological well-being during their professional development experience orients this case as a psychological case study (Hancock and </w:t>
      </w:r>
      <w:proofErr w:type="spellStart"/>
      <w:r w:rsidR="00CD5DE9" w:rsidRPr="00801462">
        <w:rPr>
          <w:rFonts w:ascii="Times New Roman" w:hAnsi="Times New Roman" w:cs="Times New Roman"/>
          <w:sz w:val="24"/>
          <w:szCs w:val="24"/>
        </w:rPr>
        <w:t>Algozzine</w:t>
      </w:r>
      <w:proofErr w:type="spellEnd"/>
      <w:r w:rsidR="00CD5DE9" w:rsidRPr="00801462">
        <w:rPr>
          <w:rFonts w:ascii="Times New Roman" w:hAnsi="Times New Roman" w:cs="Times New Roman"/>
          <w:sz w:val="24"/>
          <w:szCs w:val="24"/>
        </w:rPr>
        <w:t>, 2011), using basic psychological needs (BPN) as the underlying theory. This type of design has the potential of unlocking the knowledge for improvement in the context of professional development.</w:t>
      </w:r>
    </w:p>
    <w:p w14:paraId="3B7F7EDF"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 xml:space="preserve">Unit of </w:t>
      </w:r>
      <w:r w:rsidR="00840893">
        <w:rPr>
          <w:rFonts w:ascii="Times New Roman" w:hAnsi="Times New Roman" w:cs="Times New Roman"/>
          <w:b/>
          <w:sz w:val="24"/>
          <w:szCs w:val="24"/>
        </w:rPr>
        <w:t>A</w:t>
      </w:r>
      <w:r w:rsidRPr="00801462">
        <w:rPr>
          <w:rFonts w:ascii="Times New Roman" w:hAnsi="Times New Roman" w:cs="Times New Roman"/>
          <w:b/>
          <w:sz w:val="24"/>
          <w:szCs w:val="24"/>
        </w:rPr>
        <w:t>nalysis</w:t>
      </w:r>
      <w:r w:rsidR="00535647">
        <w:rPr>
          <w:rFonts w:ascii="Times New Roman" w:hAnsi="Times New Roman" w:cs="Times New Roman"/>
          <w:b/>
          <w:sz w:val="24"/>
          <w:szCs w:val="24"/>
        </w:rPr>
        <w:t>, Sample, and Study Site</w:t>
      </w:r>
    </w:p>
    <w:p w14:paraId="2532F5CC" w14:textId="77777777" w:rsidR="00CD5DE9" w:rsidRPr="00801462" w:rsidRDefault="00CD5DE9" w:rsidP="000B39FC">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Designed as a single</w:t>
      </w:r>
      <w:r w:rsidR="00840893">
        <w:rPr>
          <w:rFonts w:ascii="Times New Roman" w:hAnsi="Times New Roman" w:cs="Times New Roman"/>
          <w:sz w:val="24"/>
          <w:szCs w:val="24"/>
        </w:rPr>
        <w:t xml:space="preserve"> </w:t>
      </w:r>
      <w:r w:rsidR="00840893" w:rsidRPr="00801462">
        <w:rPr>
          <w:rFonts w:ascii="Times New Roman" w:hAnsi="Times New Roman" w:cs="Times New Roman"/>
          <w:sz w:val="24"/>
          <w:szCs w:val="24"/>
        </w:rPr>
        <w:t xml:space="preserve">embedded </w:t>
      </w:r>
      <w:r w:rsidRPr="00801462">
        <w:rPr>
          <w:rFonts w:ascii="Times New Roman" w:hAnsi="Times New Roman" w:cs="Times New Roman"/>
          <w:sz w:val="24"/>
          <w:szCs w:val="24"/>
        </w:rPr>
        <w:t xml:space="preserve">case study, this is a first-hand account of teachers’ developmental process </w:t>
      </w:r>
      <w:r w:rsidR="00840893">
        <w:rPr>
          <w:rFonts w:ascii="Times New Roman" w:hAnsi="Times New Roman" w:cs="Times New Roman"/>
          <w:sz w:val="24"/>
          <w:szCs w:val="24"/>
        </w:rPr>
        <w:t>throughout their participation in the CAR</w:t>
      </w:r>
      <w:r w:rsidR="003C05DA">
        <w:rPr>
          <w:rFonts w:ascii="Times New Roman" w:hAnsi="Times New Roman" w:cs="Times New Roman"/>
          <w:sz w:val="24"/>
          <w:szCs w:val="24"/>
        </w:rPr>
        <w:t>E</w:t>
      </w:r>
      <w:r w:rsidR="00840893">
        <w:rPr>
          <w:rFonts w:ascii="Times New Roman" w:hAnsi="Times New Roman" w:cs="Times New Roman"/>
          <w:sz w:val="24"/>
          <w:szCs w:val="24"/>
        </w:rPr>
        <w:t xml:space="preserve"> model</w:t>
      </w:r>
      <w:r w:rsidRPr="00801462">
        <w:rPr>
          <w:rFonts w:ascii="Times New Roman" w:hAnsi="Times New Roman" w:cs="Times New Roman"/>
          <w:sz w:val="24"/>
          <w:szCs w:val="24"/>
        </w:rPr>
        <w:t xml:space="preserve">. For reasons of comparability, four teachers from one school within the </w:t>
      </w:r>
      <w:r w:rsidR="00840893">
        <w:rPr>
          <w:rFonts w:ascii="Times New Roman" w:hAnsi="Times New Roman" w:cs="Times New Roman"/>
          <w:sz w:val="24"/>
          <w:szCs w:val="24"/>
        </w:rPr>
        <w:t xml:space="preserve">focal school </w:t>
      </w:r>
      <w:r w:rsidRPr="00801462">
        <w:rPr>
          <w:rFonts w:ascii="Times New Roman" w:hAnsi="Times New Roman" w:cs="Times New Roman"/>
          <w:sz w:val="24"/>
          <w:szCs w:val="24"/>
        </w:rPr>
        <w:t xml:space="preserve">district </w:t>
      </w:r>
      <w:r w:rsidR="00152276">
        <w:rPr>
          <w:rFonts w:ascii="Times New Roman" w:hAnsi="Times New Roman" w:cs="Times New Roman"/>
          <w:sz w:val="24"/>
          <w:szCs w:val="24"/>
        </w:rPr>
        <w:t>were</w:t>
      </w:r>
      <w:r w:rsidRPr="00801462">
        <w:rPr>
          <w:rFonts w:ascii="Times New Roman" w:hAnsi="Times New Roman" w:cs="Times New Roman"/>
          <w:sz w:val="24"/>
          <w:szCs w:val="24"/>
        </w:rPr>
        <w:t xml:space="preserve"> the subunits within this case to determine the effects of the collaborative action research design on their basic psychological needs, </w:t>
      </w:r>
      <w:proofErr w:type="gramStart"/>
      <w:r w:rsidRPr="00801462">
        <w:rPr>
          <w:rFonts w:ascii="Times New Roman" w:hAnsi="Times New Roman" w:cs="Times New Roman"/>
          <w:sz w:val="24"/>
          <w:szCs w:val="24"/>
        </w:rPr>
        <w:t>efficacy</w:t>
      </w:r>
      <w:proofErr w:type="gramEnd"/>
      <w:r w:rsidRPr="00801462">
        <w:rPr>
          <w:rFonts w:ascii="Times New Roman" w:hAnsi="Times New Roman" w:cs="Times New Roman"/>
          <w:sz w:val="24"/>
          <w:szCs w:val="24"/>
        </w:rPr>
        <w:t xml:space="preserve"> and knowledge. Four teachers volunteered for the study. </w:t>
      </w:r>
      <w:r w:rsidR="00840893">
        <w:rPr>
          <w:rFonts w:ascii="Times New Roman" w:hAnsi="Times New Roman" w:cs="Times New Roman"/>
          <w:sz w:val="24"/>
          <w:szCs w:val="24"/>
        </w:rPr>
        <w:t>It is argued that m</w:t>
      </w:r>
      <w:r w:rsidRPr="00801462">
        <w:rPr>
          <w:rFonts w:ascii="Times New Roman" w:hAnsi="Times New Roman" w:cs="Times New Roman"/>
          <w:sz w:val="24"/>
          <w:szCs w:val="24"/>
        </w:rPr>
        <w:t>ulti</w:t>
      </w:r>
      <w:r w:rsidR="00AF0517">
        <w:rPr>
          <w:rFonts w:ascii="Times New Roman" w:hAnsi="Times New Roman" w:cs="Times New Roman"/>
          <w:sz w:val="24"/>
          <w:szCs w:val="24"/>
        </w:rPr>
        <w:t>-</w:t>
      </w:r>
      <w:r w:rsidRPr="00801462">
        <w:rPr>
          <w:rFonts w:ascii="Times New Roman" w:hAnsi="Times New Roman" w:cs="Times New Roman"/>
          <w:sz w:val="24"/>
          <w:szCs w:val="24"/>
        </w:rPr>
        <w:t>case studies</w:t>
      </w:r>
      <w:r w:rsidR="00840893">
        <w:rPr>
          <w:rFonts w:ascii="Times New Roman" w:hAnsi="Times New Roman" w:cs="Times New Roman"/>
          <w:sz w:val="24"/>
          <w:szCs w:val="24"/>
        </w:rPr>
        <w:t xml:space="preserve"> should</w:t>
      </w:r>
      <w:r w:rsidRPr="00801462">
        <w:rPr>
          <w:rFonts w:ascii="Times New Roman" w:hAnsi="Times New Roman" w:cs="Times New Roman"/>
          <w:sz w:val="24"/>
          <w:szCs w:val="24"/>
        </w:rPr>
        <w:t xml:space="preserve"> use four to ten accounts because fewer than four accounts limit interactivity to determine trends and themes and more than ten becomes too complicated to analyze and understand (Stake, 2006). This bounding of the study is consistent with an explanatory case study design, which was chosen because all variables were not available for assessing teachers at multiple school sites. </w:t>
      </w:r>
    </w:p>
    <w:p w14:paraId="2F0C6336"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The study t</w:t>
      </w:r>
      <w:r w:rsidR="00152276">
        <w:rPr>
          <w:rFonts w:ascii="Times New Roman" w:hAnsi="Times New Roman" w:cs="Times New Roman"/>
          <w:sz w:val="24"/>
          <w:szCs w:val="24"/>
        </w:rPr>
        <w:t>ook</w:t>
      </w:r>
      <w:r w:rsidRPr="00801462">
        <w:rPr>
          <w:rFonts w:ascii="Times New Roman" w:hAnsi="Times New Roman" w:cs="Times New Roman"/>
          <w:sz w:val="24"/>
          <w:szCs w:val="24"/>
        </w:rPr>
        <w:t xml:space="preserve"> place at a Title I elementary school, within the </w:t>
      </w:r>
      <w:r w:rsidR="00535647">
        <w:rPr>
          <w:rFonts w:ascii="Times New Roman" w:hAnsi="Times New Roman" w:cs="Times New Roman"/>
          <w:sz w:val="24"/>
          <w:szCs w:val="24"/>
        </w:rPr>
        <w:t xml:space="preserve">focal </w:t>
      </w:r>
      <w:r w:rsidRPr="00801462">
        <w:rPr>
          <w:rFonts w:ascii="Times New Roman" w:hAnsi="Times New Roman" w:cs="Times New Roman"/>
          <w:sz w:val="24"/>
          <w:szCs w:val="24"/>
        </w:rPr>
        <w:t>school district</w:t>
      </w:r>
      <w:r w:rsidR="00535647">
        <w:rPr>
          <w:rFonts w:ascii="Times New Roman" w:hAnsi="Times New Roman" w:cs="Times New Roman"/>
          <w:sz w:val="24"/>
          <w:szCs w:val="24"/>
        </w:rPr>
        <w:t xml:space="preserve"> in which the researcher is employed as the principal</w:t>
      </w:r>
      <w:r w:rsidRPr="00801462">
        <w:rPr>
          <w:rFonts w:ascii="Times New Roman" w:hAnsi="Times New Roman" w:cs="Times New Roman"/>
          <w:sz w:val="24"/>
          <w:szCs w:val="24"/>
        </w:rPr>
        <w:t xml:space="preserve">. Researchers have found that the teachers of students in schools that have high percentages of low-socioeconomic and students of color tend to have lower self-efficacy beliefs (Bandura, 1993; Diamond, Randolph, &amp; Spillane, 2004; </w:t>
      </w:r>
      <w:r w:rsidRPr="00801462">
        <w:rPr>
          <w:rFonts w:ascii="Times New Roman" w:hAnsi="Times New Roman" w:cs="Times New Roman"/>
          <w:sz w:val="24"/>
          <w:szCs w:val="24"/>
        </w:rPr>
        <w:lastRenderedPageBreak/>
        <w:t xml:space="preserve">Goddard, </w:t>
      </w:r>
      <w:proofErr w:type="spellStart"/>
      <w:r w:rsidRPr="00801462">
        <w:rPr>
          <w:rFonts w:ascii="Times New Roman" w:hAnsi="Times New Roman" w:cs="Times New Roman"/>
          <w:sz w:val="24"/>
          <w:szCs w:val="24"/>
        </w:rPr>
        <w:t>LoGerfo</w:t>
      </w:r>
      <w:proofErr w:type="spellEnd"/>
      <w:r w:rsidRPr="00801462">
        <w:rPr>
          <w:rFonts w:ascii="Times New Roman" w:hAnsi="Times New Roman" w:cs="Times New Roman"/>
          <w:sz w:val="24"/>
          <w:szCs w:val="24"/>
        </w:rPr>
        <w:t xml:space="preserve"> &amp; Hoy, 2004; Klassen, Foster, Rajani, &amp; Bowman, 2009, Lee &amp; Smith, 1996; Timperley &amp; Phillips, 2003). These teachers have a greater need for professional development which provides for their basic psychological needs and builds teacher self-efficacy than of teachers who teach higher income students. </w:t>
      </w:r>
    </w:p>
    <w:p w14:paraId="0946C8C4" w14:textId="77777777" w:rsidR="00CD5DE9" w:rsidRPr="00801462" w:rsidRDefault="00535647"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Because of reasons that are explicated in further detail below, t</w:t>
      </w:r>
      <w:r w:rsidR="00CD5DE9" w:rsidRPr="00801462">
        <w:rPr>
          <w:rFonts w:ascii="Times New Roman" w:hAnsi="Times New Roman" w:cs="Times New Roman"/>
          <w:sz w:val="24"/>
          <w:szCs w:val="24"/>
        </w:rPr>
        <w:t>he co-collaborator</w:t>
      </w:r>
      <w:r>
        <w:rPr>
          <w:rFonts w:ascii="Times New Roman" w:hAnsi="Times New Roman" w:cs="Times New Roman"/>
          <w:sz w:val="24"/>
          <w:szCs w:val="24"/>
        </w:rPr>
        <w:t>—not the primary researcher—</w:t>
      </w:r>
      <w:r w:rsidR="00CD5DE9" w:rsidRPr="00801462">
        <w:rPr>
          <w:rFonts w:ascii="Times New Roman" w:hAnsi="Times New Roman" w:cs="Times New Roman"/>
          <w:sz w:val="24"/>
          <w:szCs w:val="24"/>
        </w:rPr>
        <w:t>recruit</w:t>
      </w:r>
      <w:r w:rsidR="00152276">
        <w:rPr>
          <w:rFonts w:ascii="Times New Roman" w:hAnsi="Times New Roman" w:cs="Times New Roman"/>
          <w:sz w:val="24"/>
          <w:szCs w:val="24"/>
        </w:rPr>
        <w:t>ed</w:t>
      </w:r>
      <w:r w:rsidR="00CD5DE9" w:rsidRPr="00801462">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D5DE9" w:rsidRPr="00801462">
        <w:rPr>
          <w:rFonts w:ascii="Times New Roman" w:hAnsi="Times New Roman" w:cs="Times New Roman"/>
          <w:sz w:val="24"/>
          <w:szCs w:val="24"/>
        </w:rPr>
        <w:t>teacher</w:t>
      </w:r>
      <w:r>
        <w:rPr>
          <w:rFonts w:ascii="Times New Roman" w:hAnsi="Times New Roman" w:cs="Times New Roman"/>
          <w:sz w:val="24"/>
          <w:szCs w:val="24"/>
        </w:rPr>
        <w:t>-researchers</w:t>
      </w:r>
      <w:r w:rsidR="00CD5DE9" w:rsidRPr="00801462">
        <w:rPr>
          <w:rFonts w:ascii="Times New Roman" w:hAnsi="Times New Roman" w:cs="Times New Roman"/>
          <w:sz w:val="24"/>
          <w:szCs w:val="24"/>
        </w:rPr>
        <w:t xml:space="preserve"> </w:t>
      </w:r>
      <w:r>
        <w:rPr>
          <w:rFonts w:ascii="Times New Roman" w:hAnsi="Times New Roman" w:cs="Times New Roman"/>
          <w:sz w:val="24"/>
          <w:szCs w:val="24"/>
        </w:rPr>
        <w:t xml:space="preserve">who participated. These teachers had a range of </w:t>
      </w:r>
      <w:r w:rsidR="00CD5DE9" w:rsidRPr="00801462">
        <w:rPr>
          <w:rFonts w:ascii="Times New Roman" w:hAnsi="Times New Roman" w:cs="Times New Roman"/>
          <w:sz w:val="24"/>
          <w:szCs w:val="24"/>
        </w:rPr>
        <w:t>one to thirty years of teaching experience. The range of years of experience allow</w:t>
      </w:r>
      <w:r w:rsidR="00152276">
        <w:rPr>
          <w:rFonts w:ascii="Times New Roman" w:hAnsi="Times New Roman" w:cs="Times New Roman"/>
          <w:sz w:val="24"/>
          <w:szCs w:val="24"/>
        </w:rPr>
        <w:t>ed</w:t>
      </w:r>
      <w:r w:rsidR="00CD5DE9" w:rsidRPr="00801462">
        <w:rPr>
          <w:rFonts w:ascii="Times New Roman" w:hAnsi="Times New Roman" w:cs="Times New Roman"/>
          <w:sz w:val="24"/>
          <w:szCs w:val="24"/>
        </w:rPr>
        <w:t xml:space="preserve"> for the selection of teachers with both probationary and career status. The co-collaborator identif</w:t>
      </w:r>
      <w:r w:rsidR="00152276">
        <w:rPr>
          <w:rFonts w:ascii="Times New Roman" w:hAnsi="Times New Roman" w:cs="Times New Roman"/>
          <w:sz w:val="24"/>
          <w:szCs w:val="24"/>
        </w:rPr>
        <w:t>ied</w:t>
      </w:r>
      <w:r w:rsidR="00CD5DE9" w:rsidRPr="00801462">
        <w:rPr>
          <w:rFonts w:ascii="Times New Roman" w:hAnsi="Times New Roman" w:cs="Times New Roman"/>
          <w:sz w:val="24"/>
          <w:szCs w:val="24"/>
        </w:rPr>
        <w:t xml:space="preserve"> teacher volunteers at the school site for the study using a verbal protocol</w:t>
      </w:r>
      <w:r w:rsidR="00021DE0">
        <w:rPr>
          <w:rFonts w:ascii="Times New Roman" w:hAnsi="Times New Roman" w:cs="Times New Roman"/>
          <w:sz w:val="24"/>
          <w:szCs w:val="24"/>
        </w:rPr>
        <w:t>.</w:t>
      </w:r>
      <w:r w:rsidR="00CD5DE9" w:rsidRPr="00801462">
        <w:rPr>
          <w:rFonts w:ascii="Times New Roman" w:hAnsi="Times New Roman" w:cs="Times New Roman"/>
          <w:sz w:val="24"/>
          <w:szCs w:val="24"/>
        </w:rPr>
        <w:t xml:space="preserve"> The four teacher volunteers participate</w:t>
      </w:r>
      <w:r w:rsidR="00152276">
        <w:rPr>
          <w:rFonts w:ascii="Times New Roman" w:hAnsi="Times New Roman" w:cs="Times New Roman"/>
          <w:sz w:val="24"/>
          <w:szCs w:val="24"/>
        </w:rPr>
        <w:t>d</w:t>
      </w:r>
      <w:r w:rsidR="00CD5DE9" w:rsidRPr="00801462">
        <w:rPr>
          <w:rFonts w:ascii="Times New Roman" w:hAnsi="Times New Roman" w:cs="Times New Roman"/>
          <w:sz w:val="24"/>
          <w:szCs w:val="24"/>
        </w:rPr>
        <w:t xml:space="preserve"> in two, 6-week long, action research cycles. Teachers who volunteer</w:t>
      </w:r>
      <w:r w:rsidR="00152276">
        <w:rPr>
          <w:rFonts w:ascii="Times New Roman" w:hAnsi="Times New Roman" w:cs="Times New Roman"/>
          <w:sz w:val="24"/>
          <w:szCs w:val="24"/>
        </w:rPr>
        <w:t>ed</w:t>
      </w:r>
      <w:r w:rsidR="00CD5DE9" w:rsidRPr="00801462">
        <w:rPr>
          <w:rFonts w:ascii="Times New Roman" w:hAnsi="Times New Roman" w:cs="Times New Roman"/>
          <w:sz w:val="24"/>
          <w:szCs w:val="24"/>
        </w:rPr>
        <w:t xml:space="preserve"> for the project </w:t>
      </w:r>
      <w:r w:rsidR="00152276">
        <w:rPr>
          <w:rFonts w:ascii="Times New Roman" w:hAnsi="Times New Roman" w:cs="Times New Roman"/>
          <w:sz w:val="24"/>
          <w:szCs w:val="24"/>
        </w:rPr>
        <w:t>were</w:t>
      </w:r>
      <w:r w:rsidR="00CD5DE9" w:rsidRPr="00801462">
        <w:rPr>
          <w:rFonts w:ascii="Times New Roman" w:hAnsi="Times New Roman" w:cs="Times New Roman"/>
          <w:sz w:val="24"/>
          <w:szCs w:val="24"/>
        </w:rPr>
        <w:t xml:space="preserve"> likely seeking a challenge and are ready for development (Harter, 1978; White, 1959). In this study, each of the four teachers participate</w:t>
      </w:r>
      <w:r w:rsidR="00152276">
        <w:rPr>
          <w:rFonts w:ascii="Times New Roman" w:hAnsi="Times New Roman" w:cs="Times New Roman"/>
          <w:sz w:val="24"/>
          <w:szCs w:val="24"/>
        </w:rPr>
        <w:t>d</w:t>
      </w:r>
      <w:r w:rsidR="00CD5DE9" w:rsidRPr="00801462">
        <w:rPr>
          <w:rFonts w:ascii="Times New Roman" w:hAnsi="Times New Roman" w:cs="Times New Roman"/>
          <w:sz w:val="24"/>
          <w:szCs w:val="24"/>
        </w:rPr>
        <w:t xml:space="preserve"> in a collaborative action research </w:t>
      </w:r>
      <w:r w:rsidR="00152276">
        <w:rPr>
          <w:rFonts w:ascii="Times New Roman" w:hAnsi="Times New Roman" w:cs="Times New Roman"/>
          <w:sz w:val="24"/>
          <w:szCs w:val="24"/>
        </w:rPr>
        <w:t xml:space="preserve">with a </w:t>
      </w:r>
      <w:r w:rsidR="00CD5DE9" w:rsidRPr="00801462">
        <w:rPr>
          <w:rFonts w:ascii="Times New Roman" w:hAnsi="Times New Roman" w:cs="Times New Roman"/>
          <w:sz w:val="24"/>
          <w:szCs w:val="24"/>
        </w:rPr>
        <w:t>team configuration consisting of an expert coach, and two other teachers that the teacher trust</w:t>
      </w:r>
      <w:r w:rsidR="00152276">
        <w:rPr>
          <w:rFonts w:ascii="Times New Roman" w:hAnsi="Times New Roman" w:cs="Times New Roman"/>
          <w:sz w:val="24"/>
          <w:szCs w:val="24"/>
        </w:rPr>
        <w:t>ed</w:t>
      </w:r>
      <w:r w:rsidR="00CD5DE9" w:rsidRPr="00801462">
        <w:rPr>
          <w:rFonts w:ascii="Times New Roman" w:hAnsi="Times New Roman" w:cs="Times New Roman"/>
          <w:sz w:val="24"/>
          <w:szCs w:val="24"/>
        </w:rPr>
        <w:t xml:space="preserve"> to provide personal and work-related advice.  </w:t>
      </w:r>
    </w:p>
    <w:p w14:paraId="7B90B8E1"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t>Procedures for Case Study</w:t>
      </w:r>
    </w:p>
    <w:p w14:paraId="7A1179FC" w14:textId="77777777" w:rsidR="00CD5DE9" w:rsidRPr="00801462" w:rsidRDefault="00CD5DE9" w:rsidP="0078622A">
      <w:pPr>
        <w:spacing w:after="0" w:line="480" w:lineRule="auto"/>
        <w:ind w:firstLine="720"/>
        <w:rPr>
          <w:rFonts w:ascii="Times New Roman" w:hAnsi="Times New Roman" w:cs="Times New Roman"/>
          <w:color w:val="000000"/>
          <w:sz w:val="24"/>
          <w:szCs w:val="24"/>
          <w:shd w:val="clear" w:color="auto" w:fill="FFFFFF"/>
        </w:rPr>
      </w:pPr>
      <w:r w:rsidRPr="00801462">
        <w:rPr>
          <w:rFonts w:ascii="Times New Roman" w:hAnsi="Times New Roman" w:cs="Times New Roman"/>
          <w:color w:val="000000"/>
          <w:sz w:val="24"/>
          <w:szCs w:val="24"/>
          <w:shd w:val="clear" w:color="auto" w:fill="FFFFFF"/>
        </w:rPr>
        <w:t xml:space="preserve">The Federal Policy for the Protection of Human Subjects or the “Common Rule”, published in 1991, outlines a system of protection for human research subjects to be used by Institutional Review Boards (IRB) (HHS.gov). The University of Oklahoma has established an IRB board </w:t>
      </w:r>
      <w:r w:rsidRPr="00801462">
        <w:rPr>
          <w:rFonts w:ascii="Times New Roman" w:hAnsi="Times New Roman" w:cs="Times New Roman"/>
          <w:color w:val="222222"/>
          <w:sz w:val="24"/>
          <w:szCs w:val="24"/>
          <w:shd w:val="clear" w:color="auto" w:fill="FFFFFF"/>
        </w:rPr>
        <w:t xml:space="preserve">to protect the rights and welfare of human research subjects by ensuring that research aligns with the Common Rule. </w:t>
      </w:r>
      <w:r w:rsidRPr="00801462">
        <w:rPr>
          <w:rFonts w:ascii="Times New Roman" w:hAnsi="Times New Roman" w:cs="Times New Roman"/>
          <w:color w:val="000000"/>
          <w:sz w:val="24"/>
          <w:szCs w:val="24"/>
          <w:shd w:val="clear" w:color="auto" w:fill="FFFFFF"/>
        </w:rPr>
        <w:t>After submitting the dissertation prospectus for review by the dissertation committee, the committee determined that the study should be submitted to the university’s IRB board for further review based on specific questions. This study responds favorably to the following questions:</w:t>
      </w:r>
    </w:p>
    <w:p w14:paraId="0B81A845" w14:textId="77777777" w:rsidR="00CD5DE9" w:rsidRPr="00801462" w:rsidRDefault="00CD5DE9" w:rsidP="0078622A">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lastRenderedPageBreak/>
        <w:t>- “Is an Activity Research Involving Human Subjects?</w:t>
      </w:r>
    </w:p>
    <w:p w14:paraId="08210BF4" w14:textId="77777777" w:rsidR="00CD5DE9" w:rsidRPr="00801462" w:rsidRDefault="00CD5DE9" w:rsidP="0078622A">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Does Exemption 45 CFR 46. 101(b)(1) (for Educational Settings) Apply?</w:t>
      </w:r>
    </w:p>
    <w:p w14:paraId="76D43B8C" w14:textId="77777777" w:rsidR="00CD5DE9" w:rsidRPr="00801462" w:rsidRDefault="00CD5DE9" w:rsidP="0078622A">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  Does exemption 45 CFR 46. 101(b)(2) or (b)(3) (for Tests, Surveys, Interviews, Public </w:t>
      </w:r>
    </w:p>
    <w:p w14:paraId="46FD54A2" w14:textId="77777777" w:rsidR="00CD5DE9" w:rsidRPr="00801462" w:rsidRDefault="00CD5DE9" w:rsidP="0078622A">
      <w:pPr>
        <w:tabs>
          <w:tab w:val="right" w:pos="9360"/>
        </w:tabs>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   Behavior Observation) Apply?” </w:t>
      </w:r>
      <w:r w:rsidRPr="00801462">
        <w:rPr>
          <w:rFonts w:ascii="Times New Roman" w:hAnsi="Times New Roman" w:cs="Times New Roman"/>
          <w:color w:val="000000"/>
          <w:sz w:val="24"/>
          <w:szCs w:val="24"/>
          <w:shd w:val="clear" w:color="auto" w:fill="FFFFFF"/>
        </w:rPr>
        <w:t>(HHS.gov).</w:t>
      </w:r>
    </w:p>
    <w:p w14:paraId="7FA49E8B" w14:textId="77777777" w:rsidR="00CD5DE9" w:rsidRPr="00801462" w:rsidRDefault="00CD5DE9" w:rsidP="00CD5DE9">
      <w:pPr>
        <w:spacing w:after="0" w:line="480" w:lineRule="auto"/>
        <w:rPr>
          <w:rFonts w:ascii="Times New Roman" w:hAnsi="Times New Roman" w:cs="Times New Roman"/>
          <w:color w:val="000000"/>
          <w:sz w:val="24"/>
          <w:szCs w:val="24"/>
          <w:shd w:val="clear" w:color="auto" w:fill="FFFFFF"/>
        </w:rPr>
      </w:pPr>
      <w:r w:rsidRPr="00801462">
        <w:rPr>
          <w:rFonts w:ascii="Times New Roman" w:hAnsi="Times New Roman" w:cs="Times New Roman"/>
          <w:color w:val="000000"/>
          <w:sz w:val="24"/>
          <w:szCs w:val="24"/>
          <w:shd w:val="clear" w:color="auto" w:fill="FFFFFF"/>
        </w:rPr>
        <w:t>At the recommendation of the committee, an application was submitted to the University of Oklahoma’s IRB board for final approval where procedures for this study were finalized</w:t>
      </w:r>
      <w:r w:rsidR="00021DE0">
        <w:rPr>
          <w:rFonts w:ascii="Times New Roman" w:hAnsi="Times New Roman" w:cs="Times New Roman"/>
          <w:color w:val="000000"/>
          <w:sz w:val="24"/>
          <w:szCs w:val="24"/>
          <w:shd w:val="clear" w:color="auto" w:fill="FFFFFF"/>
        </w:rPr>
        <w:t xml:space="preserve"> (See Appendix A for IRB Approval Letter)</w:t>
      </w:r>
      <w:r w:rsidRPr="00801462">
        <w:rPr>
          <w:rFonts w:ascii="Times New Roman" w:hAnsi="Times New Roman" w:cs="Times New Roman"/>
          <w:color w:val="000000"/>
          <w:sz w:val="24"/>
          <w:szCs w:val="24"/>
          <w:shd w:val="clear" w:color="auto" w:fill="FFFFFF"/>
        </w:rPr>
        <w:t xml:space="preserve">. </w:t>
      </w:r>
    </w:p>
    <w:p w14:paraId="69633693" w14:textId="77777777" w:rsidR="00CD5DE9" w:rsidRPr="00801462" w:rsidRDefault="00CD5DE9" w:rsidP="0087669F">
      <w:pPr>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Role of the Researcher and Co-Collaborator</w:t>
      </w:r>
      <w:r w:rsidR="00535647">
        <w:rPr>
          <w:rFonts w:ascii="Times New Roman" w:hAnsi="Times New Roman" w:cs="Times New Roman"/>
          <w:b/>
          <w:sz w:val="24"/>
          <w:szCs w:val="24"/>
        </w:rPr>
        <w:t xml:space="preserve">. </w:t>
      </w:r>
      <w:r w:rsidRPr="00801462">
        <w:rPr>
          <w:rFonts w:ascii="Times New Roman" w:hAnsi="Times New Roman" w:cs="Times New Roman"/>
          <w:sz w:val="24"/>
          <w:szCs w:val="24"/>
        </w:rPr>
        <w:t xml:space="preserve">Teachers recruited to participate in the study </w:t>
      </w:r>
      <w:r w:rsidR="006D4E0E">
        <w:rPr>
          <w:rFonts w:ascii="Times New Roman" w:hAnsi="Times New Roman" w:cs="Times New Roman"/>
          <w:sz w:val="24"/>
          <w:szCs w:val="24"/>
        </w:rPr>
        <w:t xml:space="preserve">were under the </w:t>
      </w:r>
      <w:r w:rsidRPr="00801462">
        <w:rPr>
          <w:rFonts w:ascii="Times New Roman" w:hAnsi="Times New Roman" w:cs="Times New Roman"/>
          <w:sz w:val="24"/>
          <w:szCs w:val="24"/>
        </w:rPr>
        <w:t>protect</w:t>
      </w:r>
      <w:r w:rsidR="006D4E0E">
        <w:rPr>
          <w:rFonts w:ascii="Times New Roman" w:hAnsi="Times New Roman" w:cs="Times New Roman"/>
          <w:sz w:val="24"/>
          <w:szCs w:val="24"/>
        </w:rPr>
        <w:t>ion of</w:t>
      </w:r>
      <w:r w:rsidRPr="00801462">
        <w:rPr>
          <w:rFonts w:ascii="Times New Roman" w:hAnsi="Times New Roman" w:cs="Times New Roman"/>
          <w:sz w:val="24"/>
          <w:szCs w:val="24"/>
        </w:rPr>
        <w:t xml:space="preserve"> the </w:t>
      </w:r>
      <w:r w:rsidRPr="00801462">
        <w:rPr>
          <w:rFonts w:ascii="Times New Roman" w:hAnsi="Times New Roman" w:cs="Times New Roman"/>
          <w:color w:val="222222"/>
          <w:sz w:val="24"/>
          <w:szCs w:val="24"/>
          <w:shd w:val="clear" w:color="auto" w:fill="FFFFFF"/>
        </w:rPr>
        <w:t>Institutional Review Board (</w:t>
      </w:r>
      <w:r w:rsidRPr="00801462">
        <w:rPr>
          <w:rFonts w:ascii="Times New Roman" w:hAnsi="Times New Roman" w:cs="Times New Roman"/>
          <w:bCs/>
          <w:color w:val="222222"/>
          <w:sz w:val="24"/>
          <w:szCs w:val="24"/>
          <w:shd w:val="clear" w:color="auto" w:fill="FFFFFF"/>
        </w:rPr>
        <w:t>IRB</w:t>
      </w:r>
      <w:r w:rsidRPr="00801462">
        <w:rPr>
          <w:rFonts w:ascii="Times New Roman" w:hAnsi="Times New Roman" w:cs="Times New Roman"/>
          <w:color w:val="222222"/>
          <w:sz w:val="24"/>
          <w:szCs w:val="24"/>
          <w:shd w:val="clear" w:color="auto" w:fill="FFFFFF"/>
        </w:rPr>
        <w:t xml:space="preserve">), an administrative body established to protect the rights and welfare of human research subjects. </w:t>
      </w:r>
      <w:r w:rsidRPr="00801462">
        <w:rPr>
          <w:rFonts w:ascii="Times New Roman" w:hAnsi="Times New Roman" w:cs="Times New Roman"/>
          <w:sz w:val="24"/>
          <w:szCs w:val="24"/>
        </w:rPr>
        <w:t xml:space="preserve">Due to the positionality of the researcher as holding authority and decision-making power over the participants as their supervisor, </w:t>
      </w:r>
      <w:r w:rsidRPr="00801462">
        <w:rPr>
          <w:rFonts w:ascii="Times New Roman" w:hAnsi="Times New Roman" w:cs="Times New Roman"/>
          <w:color w:val="222222"/>
          <w:sz w:val="24"/>
          <w:szCs w:val="24"/>
          <w:shd w:val="clear" w:color="auto" w:fill="FFFFFF"/>
        </w:rPr>
        <w:t>the IRB recommend</w:t>
      </w:r>
      <w:r w:rsidR="006D4E0E">
        <w:rPr>
          <w:rFonts w:ascii="Times New Roman" w:hAnsi="Times New Roman" w:cs="Times New Roman"/>
          <w:color w:val="222222"/>
          <w:sz w:val="24"/>
          <w:szCs w:val="24"/>
          <w:shd w:val="clear" w:color="auto" w:fill="FFFFFF"/>
        </w:rPr>
        <w:t>ed</w:t>
      </w:r>
      <w:r w:rsidRPr="00801462">
        <w:rPr>
          <w:rFonts w:ascii="Times New Roman" w:hAnsi="Times New Roman" w:cs="Times New Roman"/>
          <w:color w:val="222222"/>
          <w:sz w:val="24"/>
          <w:szCs w:val="24"/>
          <w:shd w:val="clear" w:color="auto" w:fill="FFFFFF"/>
        </w:rPr>
        <w:t xml:space="preserve"> that the researcher recruit a co-collaborator to become </w:t>
      </w:r>
      <w:r w:rsidRPr="00801462">
        <w:rPr>
          <w:rFonts w:ascii="Times New Roman" w:hAnsi="Times New Roman" w:cs="Times New Roman"/>
          <w:sz w:val="24"/>
          <w:szCs w:val="24"/>
        </w:rPr>
        <w:t>a participant-observer, observing and recording teachers’ behaviors and interaction during the professional development process</w:t>
      </w:r>
      <w:r w:rsidR="006D4E0E">
        <w:rPr>
          <w:rFonts w:ascii="Times New Roman" w:hAnsi="Times New Roman" w:cs="Times New Roman"/>
          <w:sz w:val="24"/>
          <w:szCs w:val="24"/>
        </w:rPr>
        <w:t>, thereby serving as a mediator maintaining the anonymity of each participant</w:t>
      </w:r>
      <w:r w:rsidRPr="00801462">
        <w:rPr>
          <w:rFonts w:ascii="Times New Roman" w:hAnsi="Times New Roman" w:cs="Times New Roman"/>
          <w:sz w:val="24"/>
          <w:szCs w:val="24"/>
        </w:rPr>
        <w:t xml:space="preserve">. Prior to beginning the study, both the researcher and the co-collaborator </w:t>
      </w:r>
      <w:r w:rsidR="006D4E0E">
        <w:rPr>
          <w:rFonts w:ascii="Times New Roman" w:hAnsi="Times New Roman" w:cs="Times New Roman"/>
          <w:sz w:val="24"/>
          <w:szCs w:val="24"/>
        </w:rPr>
        <w:t>were</w:t>
      </w:r>
      <w:r w:rsidRPr="00801462">
        <w:rPr>
          <w:rFonts w:ascii="Times New Roman" w:hAnsi="Times New Roman" w:cs="Times New Roman"/>
          <w:sz w:val="24"/>
          <w:szCs w:val="24"/>
        </w:rPr>
        <w:t xml:space="preserve"> required to complete the Collaborative IRB (CITI) training course, “Protection of Human Resource Subjects”, outlining research ethics for interacting with human subjects during a research study, in which teachers are considered an informant or source of data (Anderson, Herr, &amp; </w:t>
      </w:r>
      <w:proofErr w:type="spellStart"/>
      <w:r w:rsidRPr="00801462">
        <w:rPr>
          <w:rFonts w:ascii="Times New Roman" w:hAnsi="Times New Roman" w:cs="Times New Roman"/>
          <w:sz w:val="24"/>
          <w:szCs w:val="24"/>
        </w:rPr>
        <w:t>Nihlen</w:t>
      </w:r>
      <w:proofErr w:type="spellEnd"/>
      <w:r w:rsidRPr="00801462">
        <w:rPr>
          <w:rFonts w:ascii="Times New Roman" w:hAnsi="Times New Roman" w:cs="Times New Roman"/>
          <w:sz w:val="24"/>
          <w:szCs w:val="24"/>
        </w:rPr>
        <w:t xml:space="preserve">, 2007).                                                                                                                                </w:t>
      </w:r>
    </w:p>
    <w:p w14:paraId="1E319DD1"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Typically, a participant observer undergoes an immersion period in which the co-collaborator would need to be present within the environment for </w:t>
      </w:r>
      <w:proofErr w:type="gramStart"/>
      <w:r w:rsidRPr="00801462">
        <w:rPr>
          <w:rFonts w:ascii="Times New Roman" w:hAnsi="Times New Roman" w:cs="Times New Roman"/>
          <w:sz w:val="24"/>
          <w:szCs w:val="24"/>
        </w:rPr>
        <w:t>a period of time</w:t>
      </w:r>
      <w:proofErr w:type="gramEnd"/>
      <w:r w:rsidRPr="00801462">
        <w:rPr>
          <w:rFonts w:ascii="Times New Roman" w:hAnsi="Times New Roman" w:cs="Times New Roman"/>
          <w:sz w:val="24"/>
          <w:szCs w:val="24"/>
        </w:rPr>
        <w:t xml:space="preserve"> learning about the setting and understanding the culture. In this context, the participant-observer, </w:t>
      </w:r>
      <w:r w:rsidR="006D4E0E">
        <w:rPr>
          <w:rFonts w:ascii="Times New Roman" w:hAnsi="Times New Roman" w:cs="Times New Roman"/>
          <w:sz w:val="24"/>
          <w:szCs w:val="24"/>
        </w:rPr>
        <w:t>was</w:t>
      </w:r>
      <w:r w:rsidRPr="00801462">
        <w:rPr>
          <w:rFonts w:ascii="Times New Roman" w:hAnsi="Times New Roman" w:cs="Times New Roman"/>
          <w:sz w:val="24"/>
          <w:szCs w:val="24"/>
        </w:rPr>
        <w:t xml:space="preserve"> also a leader at the school, thereby providing an advantage during the data collection process. She </w:t>
      </w:r>
      <w:r w:rsidRPr="00801462">
        <w:rPr>
          <w:rFonts w:ascii="Times New Roman" w:hAnsi="Times New Roman" w:cs="Times New Roman"/>
          <w:sz w:val="24"/>
          <w:szCs w:val="24"/>
        </w:rPr>
        <w:lastRenderedPageBreak/>
        <w:t xml:space="preserve">shares a common language and historical experience with the teachers, helping her to blend in more easily to capture interactions during collaborative discussions. It </w:t>
      </w:r>
      <w:r w:rsidR="006D4E0E">
        <w:rPr>
          <w:rFonts w:ascii="Times New Roman" w:hAnsi="Times New Roman" w:cs="Times New Roman"/>
          <w:sz w:val="24"/>
          <w:szCs w:val="24"/>
        </w:rPr>
        <w:t>was</w:t>
      </w:r>
      <w:r w:rsidRPr="00801462">
        <w:rPr>
          <w:rFonts w:ascii="Times New Roman" w:hAnsi="Times New Roman" w:cs="Times New Roman"/>
          <w:sz w:val="24"/>
          <w:szCs w:val="24"/>
        </w:rPr>
        <w:t xml:space="preserve"> possible that the existing relationship between the co-collaborator and the teachers </w:t>
      </w:r>
      <w:r w:rsidR="006D4E0E">
        <w:rPr>
          <w:rFonts w:ascii="Times New Roman" w:hAnsi="Times New Roman" w:cs="Times New Roman"/>
          <w:sz w:val="24"/>
          <w:szCs w:val="24"/>
        </w:rPr>
        <w:t>was</w:t>
      </w:r>
      <w:r w:rsidRPr="00801462">
        <w:rPr>
          <w:rFonts w:ascii="Times New Roman" w:hAnsi="Times New Roman" w:cs="Times New Roman"/>
          <w:sz w:val="24"/>
          <w:szCs w:val="24"/>
        </w:rPr>
        <w:t xml:space="preserve"> one in which teachers fe</w:t>
      </w:r>
      <w:r w:rsidR="006D4E0E">
        <w:rPr>
          <w:rFonts w:ascii="Times New Roman" w:hAnsi="Times New Roman" w:cs="Times New Roman"/>
          <w:sz w:val="24"/>
          <w:szCs w:val="24"/>
        </w:rPr>
        <w:t>lt</w:t>
      </w:r>
      <w:r w:rsidRPr="00801462">
        <w:rPr>
          <w:rFonts w:ascii="Times New Roman" w:hAnsi="Times New Roman" w:cs="Times New Roman"/>
          <w:sz w:val="24"/>
          <w:szCs w:val="24"/>
        </w:rPr>
        <w:t xml:space="preserve"> that they can be vulnerable enough to take risks and share information, </w:t>
      </w:r>
      <w:r w:rsidR="006D4E0E">
        <w:rPr>
          <w:rFonts w:ascii="Times New Roman" w:hAnsi="Times New Roman" w:cs="Times New Roman"/>
          <w:sz w:val="24"/>
          <w:szCs w:val="24"/>
        </w:rPr>
        <w:t xml:space="preserve">even though </w:t>
      </w:r>
      <w:r w:rsidRPr="00801462">
        <w:rPr>
          <w:rFonts w:ascii="Times New Roman" w:hAnsi="Times New Roman" w:cs="Times New Roman"/>
          <w:sz w:val="24"/>
          <w:szCs w:val="24"/>
        </w:rPr>
        <w:t>the co-collaborator w</w:t>
      </w:r>
      <w:r w:rsidR="006D4E0E">
        <w:rPr>
          <w:rFonts w:ascii="Times New Roman" w:hAnsi="Times New Roman" w:cs="Times New Roman"/>
          <w:sz w:val="24"/>
          <w:szCs w:val="24"/>
        </w:rPr>
        <w:t xml:space="preserve">ould only </w:t>
      </w:r>
      <w:r w:rsidRPr="00801462">
        <w:rPr>
          <w:rFonts w:ascii="Times New Roman" w:hAnsi="Times New Roman" w:cs="Times New Roman"/>
          <w:sz w:val="24"/>
          <w:szCs w:val="24"/>
        </w:rPr>
        <w:t>be considered an insider to the extent that they share common goals (Herr &amp; Anderson, 2015). Therefore, the co-collaborator participate</w:t>
      </w:r>
      <w:r w:rsidR="006D4E0E">
        <w:rPr>
          <w:rFonts w:ascii="Times New Roman" w:hAnsi="Times New Roman" w:cs="Times New Roman"/>
          <w:sz w:val="24"/>
          <w:szCs w:val="24"/>
        </w:rPr>
        <w:t>d</w:t>
      </w:r>
      <w:r w:rsidRPr="00801462">
        <w:rPr>
          <w:rFonts w:ascii="Times New Roman" w:hAnsi="Times New Roman" w:cs="Times New Roman"/>
          <w:sz w:val="24"/>
          <w:szCs w:val="24"/>
        </w:rPr>
        <w:t xml:space="preserve"> in the delivery of action research professional development </w:t>
      </w:r>
      <w:r w:rsidR="00021DE0">
        <w:rPr>
          <w:rFonts w:ascii="Times New Roman" w:hAnsi="Times New Roman" w:cs="Times New Roman"/>
          <w:sz w:val="24"/>
          <w:szCs w:val="24"/>
        </w:rPr>
        <w:t xml:space="preserve">(See Appendix B: Overview of Action Research Activities and Appendix D: Consultancy Protocol) </w:t>
      </w:r>
      <w:r w:rsidRPr="00801462">
        <w:rPr>
          <w:rFonts w:ascii="Times New Roman" w:hAnsi="Times New Roman" w:cs="Times New Roman"/>
          <w:sz w:val="24"/>
          <w:szCs w:val="24"/>
        </w:rPr>
        <w:t>and ma</w:t>
      </w:r>
      <w:r w:rsidR="006D4E0E">
        <w:rPr>
          <w:rFonts w:ascii="Times New Roman" w:hAnsi="Times New Roman" w:cs="Times New Roman"/>
          <w:sz w:val="24"/>
          <w:szCs w:val="24"/>
        </w:rPr>
        <w:t>de</w:t>
      </w:r>
      <w:r w:rsidRPr="00801462">
        <w:rPr>
          <w:rFonts w:ascii="Times New Roman" w:hAnsi="Times New Roman" w:cs="Times New Roman"/>
          <w:sz w:val="24"/>
          <w:szCs w:val="24"/>
        </w:rPr>
        <w:t xml:space="preserve"> contributions to collaborative teams during group protocols. </w:t>
      </w:r>
      <w:r w:rsidR="006D4E0E">
        <w:rPr>
          <w:rFonts w:ascii="Times New Roman" w:hAnsi="Times New Roman" w:cs="Times New Roman"/>
          <w:sz w:val="24"/>
          <w:szCs w:val="24"/>
        </w:rPr>
        <w:t>A</w:t>
      </w:r>
      <w:r w:rsidRPr="00801462">
        <w:rPr>
          <w:rFonts w:ascii="Times New Roman" w:hAnsi="Times New Roman" w:cs="Times New Roman"/>
          <w:sz w:val="24"/>
          <w:szCs w:val="24"/>
        </w:rPr>
        <w:t xml:space="preserve">s a result of her position as a leader, </w:t>
      </w:r>
      <w:r w:rsidR="006D4E0E">
        <w:rPr>
          <w:rFonts w:ascii="Times New Roman" w:hAnsi="Times New Roman" w:cs="Times New Roman"/>
          <w:sz w:val="24"/>
          <w:szCs w:val="24"/>
        </w:rPr>
        <w:t xml:space="preserve">the possibility remains that she could have been </w:t>
      </w:r>
      <w:r w:rsidRPr="00801462">
        <w:rPr>
          <w:rFonts w:ascii="Times New Roman" w:hAnsi="Times New Roman" w:cs="Times New Roman"/>
          <w:sz w:val="24"/>
          <w:szCs w:val="24"/>
        </w:rPr>
        <w:t>considered an “outsider” to teachers</w:t>
      </w:r>
      <w:r w:rsidR="006D4E0E">
        <w:rPr>
          <w:rFonts w:ascii="Times New Roman" w:hAnsi="Times New Roman" w:cs="Times New Roman"/>
          <w:sz w:val="24"/>
          <w:szCs w:val="24"/>
        </w:rPr>
        <w:t>, but many of them selected her to join their collaborative teams demonstrating a level of trust.</w:t>
      </w:r>
      <w:r w:rsidRPr="00801462">
        <w:rPr>
          <w:rFonts w:ascii="Times New Roman" w:hAnsi="Times New Roman" w:cs="Times New Roman"/>
          <w:sz w:val="24"/>
          <w:szCs w:val="24"/>
        </w:rPr>
        <w:t xml:space="preserve"> </w:t>
      </w:r>
    </w:p>
    <w:p w14:paraId="70800A6D"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Trust between the researcher, co-collaborator and the insiders w</w:t>
      </w:r>
      <w:r w:rsidR="006D4E0E">
        <w:rPr>
          <w:rFonts w:ascii="Times New Roman" w:hAnsi="Times New Roman" w:cs="Times New Roman"/>
          <w:sz w:val="24"/>
          <w:szCs w:val="24"/>
        </w:rPr>
        <w:t>as</w:t>
      </w:r>
      <w:r w:rsidRPr="00801462">
        <w:rPr>
          <w:rFonts w:ascii="Times New Roman" w:hAnsi="Times New Roman" w:cs="Times New Roman"/>
          <w:sz w:val="24"/>
          <w:szCs w:val="24"/>
        </w:rPr>
        <w:t xml:space="preserve"> important to access necessary data required for the study. The researcher and co-collaborator’s openness about the purpose of the study, and confidentiality of the research help</w:t>
      </w:r>
      <w:r w:rsidR="006D4E0E">
        <w:rPr>
          <w:rFonts w:ascii="Times New Roman" w:hAnsi="Times New Roman" w:cs="Times New Roman"/>
          <w:sz w:val="24"/>
          <w:szCs w:val="24"/>
        </w:rPr>
        <w:t>ed</w:t>
      </w:r>
      <w:r w:rsidRPr="00801462">
        <w:rPr>
          <w:rFonts w:ascii="Times New Roman" w:hAnsi="Times New Roman" w:cs="Times New Roman"/>
          <w:sz w:val="24"/>
          <w:szCs w:val="24"/>
        </w:rPr>
        <w:t xml:space="preserve"> to build trust between the teachers involved in the study and the research team. Gaining confidence from the participants encourage</w:t>
      </w:r>
      <w:r w:rsidR="006D4E0E">
        <w:rPr>
          <w:rFonts w:ascii="Times New Roman" w:hAnsi="Times New Roman" w:cs="Times New Roman"/>
          <w:sz w:val="24"/>
          <w:szCs w:val="24"/>
        </w:rPr>
        <w:t>d</w:t>
      </w:r>
      <w:r w:rsidRPr="00801462">
        <w:rPr>
          <w:rFonts w:ascii="Times New Roman" w:hAnsi="Times New Roman" w:cs="Times New Roman"/>
          <w:sz w:val="24"/>
          <w:szCs w:val="24"/>
        </w:rPr>
        <w:t xml:space="preserve"> teachers to carry out conversations during the group and provide authentic journal reflections without regard for the presence of the collaborator. Through this data collection, it is possible to interpret relationships between how the collaborative action research model creates the micro-conditions for a learning culture that fulfills teachers’ needs for autonomy, competence, </w:t>
      </w:r>
      <w:proofErr w:type="gramStart"/>
      <w:r w:rsidRPr="00801462">
        <w:rPr>
          <w:rFonts w:ascii="Times New Roman" w:hAnsi="Times New Roman" w:cs="Times New Roman"/>
          <w:sz w:val="24"/>
          <w:szCs w:val="24"/>
        </w:rPr>
        <w:t>relatedness</w:t>
      </w:r>
      <w:proofErr w:type="gramEnd"/>
      <w:r w:rsidRPr="00801462">
        <w:rPr>
          <w:rFonts w:ascii="Times New Roman" w:hAnsi="Times New Roman" w:cs="Times New Roman"/>
          <w:sz w:val="24"/>
          <w:szCs w:val="24"/>
        </w:rPr>
        <w:t xml:space="preserve"> and efficacy.</w:t>
      </w:r>
    </w:p>
    <w:p w14:paraId="7B1CFDF1" w14:textId="77777777" w:rsidR="00CD5DE9" w:rsidRPr="00801462" w:rsidRDefault="00CD5DE9" w:rsidP="00535647">
      <w:pPr>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Recruiting Particip</w:t>
      </w:r>
      <w:r w:rsidRPr="00535647">
        <w:rPr>
          <w:rFonts w:ascii="Times New Roman" w:hAnsi="Times New Roman" w:cs="Times New Roman"/>
          <w:b/>
          <w:sz w:val="24"/>
          <w:szCs w:val="24"/>
        </w:rPr>
        <w:t>ant</w:t>
      </w:r>
      <w:r w:rsidRPr="00F206D5">
        <w:rPr>
          <w:rFonts w:ascii="Times New Roman" w:hAnsi="Times New Roman" w:cs="Times New Roman"/>
          <w:b/>
          <w:sz w:val="24"/>
          <w:szCs w:val="24"/>
        </w:rPr>
        <w:t>s</w:t>
      </w:r>
      <w:r w:rsidR="00535647" w:rsidRPr="0087669F">
        <w:rPr>
          <w:rFonts w:ascii="Times New Roman" w:hAnsi="Times New Roman" w:cs="Times New Roman"/>
          <w:b/>
          <w:sz w:val="24"/>
          <w:szCs w:val="24"/>
        </w:rPr>
        <w:t xml:space="preserve">. </w:t>
      </w:r>
      <w:r w:rsidRPr="00801462">
        <w:rPr>
          <w:rFonts w:ascii="Times New Roman" w:hAnsi="Times New Roman" w:cs="Times New Roman"/>
          <w:sz w:val="24"/>
          <w:szCs w:val="24"/>
        </w:rPr>
        <w:t xml:space="preserve">A commonplace concern for IRB boards when approving a study is the voluntary participation of informants (Anderson, Herr, &amp; </w:t>
      </w:r>
      <w:proofErr w:type="spellStart"/>
      <w:r w:rsidRPr="00801462">
        <w:rPr>
          <w:rFonts w:ascii="Times New Roman" w:hAnsi="Times New Roman" w:cs="Times New Roman"/>
          <w:sz w:val="24"/>
          <w:szCs w:val="24"/>
        </w:rPr>
        <w:t>Nihlen</w:t>
      </w:r>
      <w:proofErr w:type="spellEnd"/>
      <w:r w:rsidRPr="00801462">
        <w:rPr>
          <w:rFonts w:ascii="Times New Roman" w:hAnsi="Times New Roman" w:cs="Times New Roman"/>
          <w:sz w:val="24"/>
          <w:szCs w:val="24"/>
        </w:rPr>
        <w:t xml:space="preserve">, 2007). Procedures should be in place to ensure that a sense of coercion is not felt by those recruited for the study </w:t>
      </w:r>
      <w:r w:rsidRPr="00801462">
        <w:rPr>
          <w:rFonts w:ascii="Times New Roman" w:hAnsi="Times New Roman" w:cs="Times New Roman"/>
          <w:sz w:val="24"/>
          <w:szCs w:val="24"/>
        </w:rPr>
        <w:lastRenderedPageBreak/>
        <w:t xml:space="preserve">(Anderson, Herr, &amp; </w:t>
      </w:r>
      <w:proofErr w:type="spellStart"/>
      <w:r w:rsidRPr="00801462">
        <w:rPr>
          <w:rFonts w:ascii="Times New Roman" w:hAnsi="Times New Roman" w:cs="Times New Roman"/>
          <w:sz w:val="24"/>
          <w:szCs w:val="24"/>
        </w:rPr>
        <w:t>Nihlen</w:t>
      </w:r>
      <w:proofErr w:type="spellEnd"/>
      <w:r w:rsidRPr="00801462">
        <w:rPr>
          <w:rFonts w:ascii="Times New Roman" w:hAnsi="Times New Roman" w:cs="Times New Roman"/>
          <w:sz w:val="24"/>
          <w:szCs w:val="24"/>
        </w:rPr>
        <w:t>, 2007). Prior to the study, the co-collaborator identif</w:t>
      </w:r>
      <w:r w:rsidR="0074759F">
        <w:rPr>
          <w:rFonts w:ascii="Times New Roman" w:hAnsi="Times New Roman" w:cs="Times New Roman"/>
          <w:sz w:val="24"/>
          <w:szCs w:val="24"/>
        </w:rPr>
        <w:t>ied</w:t>
      </w:r>
      <w:r w:rsidRPr="00801462">
        <w:rPr>
          <w:rFonts w:ascii="Times New Roman" w:hAnsi="Times New Roman" w:cs="Times New Roman"/>
          <w:sz w:val="24"/>
          <w:szCs w:val="24"/>
        </w:rPr>
        <w:t xml:space="preserve"> teacher volunteers at the school site using a verbal script. The verbal script introduce</w:t>
      </w:r>
      <w:r w:rsidR="0074759F">
        <w:rPr>
          <w:rFonts w:ascii="Times New Roman" w:hAnsi="Times New Roman" w:cs="Times New Roman"/>
          <w:sz w:val="24"/>
          <w:szCs w:val="24"/>
        </w:rPr>
        <w:t>d</w:t>
      </w:r>
      <w:r w:rsidRPr="00801462">
        <w:rPr>
          <w:rFonts w:ascii="Times New Roman" w:hAnsi="Times New Roman" w:cs="Times New Roman"/>
          <w:sz w:val="24"/>
          <w:szCs w:val="24"/>
        </w:rPr>
        <w:t xml:space="preserve"> the research study</w:t>
      </w:r>
      <w:r w:rsidR="0074759F">
        <w:rPr>
          <w:rFonts w:ascii="Times New Roman" w:hAnsi="Times New Roman" w:cs="Times New Roman"/>
          <w:sz w:val="24"/>
          <w:szCs w:val="24"/>
        </w:rPr>
        <w:t xml:space="preserve"> to all teachers at the research site and </w:t>
      </w:r>
      <w:r w:rsidRPr="00801462">
        <w:rPr>
          <w:rFonts w:ascii="Times New Roman" w:hAnsi="Times New Roman" w:cs="Times New Roman"/>
          <w:sz w:val="24"/>
          <w:szCs w:val="24"/>
        </w:rPr>
        <w:t>includ</w:t>
      </w:r>
      <w:r w:rsidR="0074759F">
        <w:rPr>
          <w:rFonts w:ascii="Times New Roman" w:hAnsi="Times New Roman" w:cs="Times New Roman"/>
          <w:sz w:val="24"/>
          <w:szCs w:val="24"/>
        </w:rPr>
        <w:t>ed</w:t>
      </w:r>
      <w:r w:rsidRPr="00801462">
        <w:rPr>
          <w:rFonts w:ascii="Times New Roman" w:hAnsi="Times New Roman" w:cs="Times New Roman"/>
          <w:sz w:val="24"/>
          <w:szCs w:val="24"/>
        </w:rPr>
        <w:t xml:space="preserve"> the length of the study, what participants in the study will do, the types of data collected during the study, potential risks involved, access to the consent form and how to send the consent for</w:t>
      </w:r>
      <w:r w:rsidR="0074759F">
        <w:rPr>
          <w:rFonts w:ascii="Times New Roman" w:hAnsi="Times New Roman" w:cs="Times New Roman"/>
          <w:sz w:val="24"/>
          <w:szCs w:val="24"/>
        </w:rPr>
        <w:t>m</w:t>
      </w:r>
      <w:r w:rsidRPr="00801462">
        <w:rPr>
          <w:rFonts w:ascii="Times New Roman" w:hAnsi="Times New Roman" w:cs="Times New Roman"/>
          <w:sz w:val="24"/>
          <w:szCs w:val="24"/>
        </w:rPr>
        <w:t>. The consent form outline</w:t>
      </w:r>
      <w:r w:rsidR="0074759F">
        <w:rPr>
          <w:rFonts w:ascii="Times New Roman" w:hAnsi="Times New Roman" w:cs="Times New Roman"/>
          <w:sz w:val="24"/>
          <w:szCs w:val="24"/>
        </w:rPr>
        <w:t>d</w:t>
      </w:r>
      <w:r w:rsidRPr="00801462">
        <w:rPr>
          <w:rFonts w:ascii="Times New Roman" w:hAnsi="Times New Roman" w:cs="Times New Roman"/>
          <w:sz w:val="24"/>
          <w:szCs w:val="24"/>
        </w:rPr>
        <w:t xml:space="preserve"> the age requirement for the study, the purpose, number of participants needed, what participants w</w:t>
      </w:r>
      <w:r w:rsidR="0074759F">
        <w:rPr>
          <w:rFonts w:ascii="Times New Roman" w:hAnsi="Times New Roman" w:cs="Times New Roman"/>
          <w:sz w:val="24"/>
          <w:szCs w:val="24"/>
        </w:rPr>
        <w:t>ould</w:t>
      </w:r>
      <w:r w:rsidRPr="00801462">
        <w:rPr>
          <w:rFonts w:ascii="Times New Roman" w:hAnsi="Times New Roman" w:cs="Times New Roman"/>
          <w:sz w:val="24"/>
          <w:szCs w:val="24"/>
        </w:rPr>
        <w:t xml:space="preserve"> be asked to do, length of study, benefits and risks, compensation, confidentiality, and research contacts. A copy of the consent form w</w:t>
      </w:r>
      <w:r w:rsidR="0074759F">
        <w:rPr>
          <w:rFonts w:ascii="Times New Roman" w:hAnsi="Times New Roman" w:cs="Times New Roman"/>
          <w:sz w:val="24"/>
          <w:szCs w:val="24"/>
        </w:rPr>
        <w:t xml:space="preserve">as </w:t>
      </w:r>
      <w:r w:rsidRPr="00801462">
        <w:rPr>
          <w:rFonts w:ascii="Times New Roman" w:hAnsi="Times New Roman" w:cs="Times New Roman"/>
          <w:sz w:val="24"/>
          <w:szCs w:val="24"/>
        </w:rPr>
        <w:t xml:space="preserve">provided to the research participants and original forms </w:t>
      </w:r>
      <w:r w:rsidR="0074759F">
        <w:rPr>
          <w:rFonts w:ascii="Times New Roman" w:hAnsi="Times New Roman" w:cs="Times New Roman"/>
          <w:sz w:val="24"/>
          <w:szCs w:val="24"/>
        </w:rPr>
        <w:t>were</w:t>
      </w:r>
      <w:r w:rsidRPr="00801462">
        <w:rPr>
          <w:rFonts w:ascii="Times New Roman" w:hAnsi="Times New Roman" w:cs="Times New Roman"/>
          <w:sz w:val="24"/>
          <w:szCs w:val="24"/>
        </w:rPr>
        <w:t xml:space="preserve"> mailed directly to the university chair. </w:t>
      </w:r>
    </w:p>
    <w:p w14:paraId="2246FA9E" w14:textId="77777777" w:rsidR="00CD5DE9" w:rsidRPr="00801462"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Observations</w:t>
      </w:r>
      <w:r w:rsidR="00535647">
        <w:rPr>
          <w:rFonts w:ascii="Times New Roman" w:hAnsi="Times New Roman" w:cs="Times New Roman"/>
          <w:b/>
          <w:sz w:val="24"/>
          <w:szCs w:val="24"/>
        </w:rPr>
        <w:t xml:space="preserve">. </w:t>
      </w:r>
      <w:r w:rsidRPr="00801462">
        <w:rPr>
          <w:rFonts w:ascii="Times New Roman" w:hAnsi="Times New Roman" w:cs="Times New Roman"/>
          <w:sz w:val="24"/>
          <w:szCs w:val="24"/>
        </w:rPr>
        <w:t xml:space="preserve">During this study, observations </w:t>
      </w:r>
      <w:r w:rsidR="001E6201">
        <w:rPr>
          <w:rFonts w:ascii="Times New Roman" w:hAnsi="Times New Roman" w:cs="Times New Roman"/>
          <w:sz w:val="24"/>
          <w:szCs w:val="24"/>
        </w:rPr>
        <w:t xml:space="preserve">took </w:t>
      </w:r>
      <w:r w:rsidRPr="00801462">
        <w:rPr>
          <w:rFonts w:ascii="Times New Roman" w:hAnsi="Times New Roman" w:cs="Times New Roman"/>
          <w:sz w:val="24"/>
          <w:szCs w:val="24"/>
        </w:rPr>
        <w:t xml:space="preserve">place at the school site where the group spends time. The collaborative action research groups under study </w:t>
      </w:r>
      <w:r w:rsidR="001E6201">
        <w:rPr>
          <w:rFonts w:ascii="Times New Roman" w:hAnsi="Times New Roman" w:cs="Times New Roman"/>
          <w:sz w:val="24"/>
          <w:szCs w:val="24"/>
        </w:rPr>
        <w:t xml:space="preserve">usually took </w:t>
      </w:r>
      <w:r w:rsidRPr="00801462">
        <w:rPr>
          <w:rFonts w:ascii="Times New Roman" w:hAnsi="Times New Roman" w:cs="Times New Roman"/>
          <w:sz w:val="24"/>
          <w:szCs w:val="24"/>
        </w:rPr>
        <w:t xml:space="preserve">place </w:t>
      </w:r>
      <w:r w:rsidR="001E6201">
        <w:rPr>
          <w:rFonts w:ascii="Times New Roman" w:hAnsi="Times New Roman" w:cs="Times New Roman"/>
          <w:sz w:val="24"/>
          <w:szCs w:val="24"/>
        </w:rPr>
        <w:t xml:space="preserve">afterschool at a specific time set aside by the school administrator allowing teachers from differing grade-levels to have a common discussion time and for the </w:t>
      </w:r>
      <w:r w:rsidRPr="00801462">
        <w:rPr>
          <w:rFonts w:ascii="Times New Roman" w:hAnsi="Times New Roman" w:cs="Times New Roman"/>
          <w:sz w:val="24"/>
          <w:szCs w:val="24"/>
        </w:rPr>
        <w:t xml:space="preserve">co-collaborator to be a participant observer. Observational notes </w:t>
      </w:r>
      <w:r w:rsidR="001E6201">
        <w:rPr>
          <w:rFonts w:ascii="Times New Roman" w:hAnsi="Times New Roman" w:cs="Times New Roman"/>
          <w:sz w:val="24"/>
          <w:szCs w:val="24"/>
        </w:rPr>
        <w:t xml:space="preserve">were </w:t>
      </w:r>
      <w:r w:rsidRPr="00801462">
        <w:rPr>
          <w:rFonts w:ascii="Times New Roman" w:hAnsi="Times New Roman" w:cs="Times New Roman"/>
          <w:sz w:val="24"/>
          <w:szCs w:val="24"/>
        </w:rPr>
        <w:t xml:space="preserve">written by the </w:t>
      </w:r>
      <w:r w:rsidR="001E6201">
        <w:rPr>
          <w:rFonts w:ascii="Times New Roman" w:hAnsi="Times New Roman" w:cs="Times New Roman"/>
          <w:sz w:val="24"/>
          <w:szCs w:val="24"/>
        </w:rPr>
        <w:t>co-</w:t>
      </w:r>
      <w:r w:rsidRPr="00801462">
        <w:rPr>
          <w:rFonts w:ascii="Times New Roman" w:hAnsi="Times New Roman" w:cs="Times New Roman"/>
          <w:sz w:val="24"/>
          <w:szCs w:val="24"/>
        </w:rPr>
        <w:t>collaborator after observ</w:t>
      </w:r>
      <w:r w:rsidR="001E6201">
        <w:rPr>
          <w:rFonts w:ascii="Times New Roman" w:hAnsi="Times New Roman" w:cs="Times New Roman"/>
          <w:sz w:val="24"/>
          <w:szCs w:val="24"/>
        </w:rPr>
        <w:t>ing</w:t>
      </w:r>
      <w:r w:rsidRPr="00801462">
        <w:rPr>
          <w:rFonts w:ascii="Times New Roman" w:hAnsi="Times New Roman" w:cs="Times New Roman"/>
          <w:sz w:val="24"/>
          <w:szCs w:val="24"/>
        </w:rPr>
        <w:t xml:space="preserve"> the context of the participants, encourag</w:t>
      </w:r>
      <w:r w:rsidR="0042449C">
        <w:rPr>
          <w:rFonts w:ascii="Times New Roman" w:hAnsi="Times New Roman" w:cs="Times New Roman"/>
          <w:sz w:val="24"/>
          <w:szCs w:val="24"/>
        </w:rPr>
        <w:t>ing</w:t>
      </w:r>
      <w:r w:rsidRPr="00801462">
        <w:rPr>
          <w:rFonts w:ascii="Times New Roman" w:hAnsi="Times New Roman" w:cs="Times New Roman"/>
          <w:sz w:val="24"/>
          <w:szCs w:val="24"/>
        </w:rPr>
        <w:t xml:space="preserve"> trust between participants rather than scripting notes during interactions potentially causing a deterioration of the relationship (Emerson, </w:t>
      </w:r>
      <w:proofErr w:type="spellStart"/>
      <w:r w:rsidRPr="00801462">
        <w:rPr>
          <w:rFonts w:ascii="Times New Roman" w:hAnsi="Times New Roman" w:cs="Times New Roman"/>
          <w:sz w:val="24"/>
          <w:szCs w:val="24"/>
        </w:rPr>
        <w:t>Fretz</w:t>
      </w:r>
      <w:proofErr w:type="spellEnd"/>
      <w:r w:rsidRPr="00801462">
        <w:rPr>
          <w:rFonts w:ascii="Times New Roman" w:hAnsi="Times New Roman" w:cs="Times New Roman"/>
          <w:sz w:val="24"/>
          <w:szCs w:val="24"/>
        </w:rPr>
        <w:t>, &amp; Shaw, 2011). Observations w</w:t>
      </w:r>
      <w:r w:rsidR="0042449C">
        <w:rPr>
          <w:rFonts w:ascii="Times New Roman" w:hAnsi="Times New Roman" w:cs="Times New Roman"/>
          <w:sz w:val="24"/>
          <w:szCs w:val="24"/>
        </w:rPr>
        <w:t xml:space="preserve">ere used </w:t>
      </w:r>
      <w:r w:rsidRPr="00801462">
        <w:rPr>
          <w:rFonts w:ascii="Times New Roman" w:hAnsi="Times New Roman" w:cs="Times New Roman"/>
          <w:sz w:val="24"/>
          <w:szCs w:val="24"/>
        </w:rPr>
        <w:t xml:space="preserve">to </w:t>
      </w:r>
      <w:proofErr w:type="gramStart"/>
      <w:r w:rsidRPr="00801462">
        <w:rPr>
          <w:rFonts w:ascii="Times New Roman" w:hAnsi="Times New Roman" w:cs="Times New Roman"/>
          <w:sz w:val="24"/>
          <w:szCs w:val="24"/>
        </w:rPr>
        <w:t>take into account</w:t>
      </w:r>
      <w:proofErr w:type="gramEnd"/>
      <w:r w:rsidRPr="00801462">
        <w:rPr>
          <w:rFonts w:ascii="Times New Roman" w:hAnsi="Times New Roman" w:cs="Times New Roman"/>
          <w:sz w:val="24"/>
          <w:szCs w:val="24"/>
        </w:rPr>
        <w:t xml:space="preserve"> descriptions of the behaviors of teachers in the study to determine their responses to conditions created by variations in the professional development design.   </w:t>
      </w:r>
    </w:p>
    <w:p w14:paraId="180940D0" w14:textId="77777777" w:rsidR="00CD5DE9" w:rsidRDefault="00CD5DE9" w:rsidP="0087669F">
      <w:pPr>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t>Interviews</w:t>
      </w:r>
      <w:r w:rsidR="00535647">
        <w:rPr>
          <w:rFonts w:ascii="Times New Roman" w:hAnsi="Times New Roman" w:cs="Times New Roman"/>
          <w:b/>
          <w:sz w:val="24"/>
          <w:szCs w:val="24"/>
        </w:rPr>
        <w:t xml:space="preserve">. </w:t>
      </w:r>
      <w:r w:rsidRPr="00801462">
        <w:rPr>
          <w:rFonts w:ascii="Times New Roman" w:hAnsi="Times New Roman" w:cs="Times New Roman"/>
          <w:sz w:val="24"/>
          <w:szCs w:val="24"/>
        </w:rPr>
        <w:t>Focus groups, a form of interviewing, consists of a small group of up to ten participants who are led through a discussion of predetermined open-ended questions (Elliot, 2005). Focus group</w:t>
      </w:r>
      <w:r w:rsidR="000A5B8C">
        <w:rPr>
          <w:rFonts w:ascii="Times New Roman" w:hAnsi="Times New Roman" w:cs="Times New Roman"/>
          <w:sz w:val="24"/>
          <w:szCs w:val="24"/>
        </w:rPr>
        <w:t xml:space="preserve">s </w:t>
      </w:r>
      <w:r w:rsidRPr="00801462">
        <w:rPr>
          <w:rFonts w:ascii="Times New Roman" w:hAnsi="Times New Roman" w:cs="Times New Roman"/>
          <w:sz w:val="24"/>
          <w:szCs w:val="24"/>
        </w:rPr>
        <w:t>involve</w:t>
      </w:r>
      <w:r w:rsidR="000A5B8C">
        <w:rPr>
          <w:rFonts w:ascii="Times New Roman" w:hAnsi="Times New Roman" w:cs="Times New Roman"/>
          <w:sz w:val="24"/>
          <w:szCs w:val="24"/>
        </w:rPr>
        <w:t>d</w:t>
      </w:r>
      <w:r w:rsidRPr="00801462">
        <w:rPr>
          <w:rFonts w:ascii="Times New Roman" w:hAnsi="Times New Roman" w:cs="Times New Roman"/>
          <w:sz w:val="24"/>
          <w:szCs w:val="24"/>
        </w:rPr>
        <w:t xml:space="preserve"> teachers who have provided consent for the study. The purpose of the focus group interview </w:t>
      </w:r>
      <w:r w:rsidR="000A5B8C">
        <w:rPr>
          <w:rFonts w:ascii="Times New Roman" w:hAnsi="Times New Roman" w:cs="Times New Roman"/>
          <w:sz w:val="24"/>
          <w:szCs w:val="24"/>
        </w:rPr>
        <w:t xml:space="preserve">was </w:t>
      </w:r>
      <w:r w:rsidRPr="00801462">
        <w:rPr>
          <w:rFonts w:ascii="Times New Roman" w:hAnsi="Times New Roman" w:cs="Times New Roman"/>
          <w:sz w:val="24"/>
          <w:szCs w:val="24"/>
        </w:rPr>
        <w:t xml:space="preserve">to illicit responses from participants that describe their overall </w:t>
      </w:r>
      <w:r w:rsidRPr="00801462">
        <w:rPr>
          <w:rFonts w:ascii="Times New Roman" w:hAnsi="Times New Roman" w:cs="Times New Roman"/>
          <w:sz w:val="24"/>
          <w:szCs w:val="24"/>
        </w:rPr>
        <w:lastRenderedPageBreak/>
        <w:t xml:space="preserve">experience during professional development. </w:t>
      </w:r>
      <w:r w:rsidR="00F44CA1">
        <w:rPr>
          <w:rFonts w:ascii="Times New Roman" w:hAnsi="Times New Roman" w:cs="Times New Roman"/>
          <w:sz w:val="24"/>
          <w:szCs w:val="24"/>
        </w:rPr>
        <w:t>Focus group questions were designed by the researcher (</w:t>
      </w:r>
      <w:r w:rsidR="00F44CA1" w:rsidRPr="0087669F">
        <w:rPr>
          <w:rFonts w:ascii="Times New Roman" w:hAnsi="Times New Roman" w:cs="Times New Roman"/>
          <w:sz w:val="24"/>
          <w:szCs w:val="24"/>
        </w:rPr>
        <w:t>Appendix</w:t>
      </w:r>
      <w:r w:rsidR="005F5B77" w:rsidRPr="0087669F">
        <w:rPr>
          <w:rFonts w:ascii="Times New Roman" w:hAnsi="Times New Roman" w:cs="Times New Roman"/>
          <w:sz w:val="24"/>
          <w:szCs w:val="24"/>
        </w:rPr>
        <w:t xml:space="preserve"> G</w:t>
      </w:r>
      <w:r w:rsidR="00F44CA1" w:rsidRPr="00021DE0">
        <w:rPr>
          <w:rFonts w:ascii="Times New Roman" w:hAnsi="Times New Roman" w:cs="Times New Roman"/>
          <w:sz w:val="24"/>
          <w:szCs w:val="24"/>
        </w:rPr>
        <w:t>).</w:t>
      </w:r>
      <w:r w:rsidR="00F44CA1">
        <w:rPr>
          <w:rFonts w:ascii="Times New Roman" w:hAnsi="Times New Roman" w:cs="Times New Roman"/>
          <w:sz w:val="24"/>
          <w:szCs w:val="24"/>
        </w:rPr>
        <w:t xml:space="preserve"> </w:t>
      </w:r>
      <w:r w:rsidRPr="00801462">
        <w:rPr>
          <w:rFonts w:ascii="Times New Roman" w:hAnsi="Times New Roman" w:cs="Times New Roman"/>
          <w:sz w:val="24"/>
          <w:szCs w:val="24"/>
        </w:rPr>
        <w:t>Th</w:t>
      </w:r>
      <w:r w:rsidR="000A5B8C">
        <w:rPr>
          <w:rFonts w:ascii="Times New Roman" w:hAnsi="Times New Roman" w:cs="Times New Roman"/>
          <w:sz w:val="24"/>
          <w:szCs w:val="24"/>
        </w:rPr>
        <w:t xml:space="preserve">e two </w:t>
      </w:r>
      <w:r w:rsidRPr="00801462">
        <w:rPr>
          <w:rFonts w:ascii="Times New Roman" w:hAnsi="Times New Roman" w:cs="Times New Roman"/>
          <w:sz w:val="24"/>
          <w:szCs w:val="24"/>
        </w:rPr>
        <w:t>focus group</w:t>
      </w:r>
      <w:r w:rsidR="000A5B8C">
        <w:rPr>
          <w:rFonts w:ascii="Times New Roman" w:hAnsi="Times New Roman" w:cs="Times New Roman"/>
          <w:sz w:val="24"/>
          <w:szCs w:val="24"/>
        </w:rPr>
        <w:t>s</w:t>
      </w:r>
      <w:r w:rsidRPr="00801462">
        <w:rPr>
          <w:rFonts w:ascii="Times New Roman" w:hAnsi="Times New Roman" w:cs="Times New Roman"/>
          <w:sz w:val="24"/>
          <w:szCs w:val="24"/>
        </w:rPr>
        <w:t xml:space="preserve"> last</w:t>
      </w:r>
      <w:r w:rsidR="000A5B8C">
        <w:rPr>
          <w:rFonts w:ascii="Times New Roman" w:hAnsi="Times New Roman" w:cs="Times New Roman"/>
          <w:sz w:val="24"/>
          <w:szCs w:val="24"/>
        </w:rPr>
        <w:t>ed</w:t>
      </w:r>
      <w:r w:rsidRPr="00801462">
        <w:rPr>
          <w:rFonts w:ascii="Times New Roman" w:hAnsi="Times New Roman" w:cs="Times New Roman"/>
          <w:sz w:val="24"/>
          <w:szCs w:val="24"/>
        </w:rPr>
        <w:t xml:space="preserve"> up to </w:t>
      </w:r>
      <w:r w:rsidR="005F5B77">
        <w:rPr>
          <w:rFonts w:ascii="Times New Roman" w:hAnsi="Times New Roman" w:cs="Times New Roman"/>
          <w:sz w:val="24"/>
          <w:szCs w:val="24"/>
        </w:rPr>
        <w:t>45</w:t>
      </w:r>
      <w:r w:rsidRPr="00801462">
        <w:rPr>
          <w:rFonts w:ascii="Times New Roman" w:hAnsi="Times New Roman" w:cs="Times New Roman"/>
          <w:sz w:val="24"/>
          <w:szCs w:val="24"/>
        </w:rPr>
        <w:t xml:space="preserve"> minutes and w</w:t>
      </w:r>
      <w:r w:rsidR="000A5B8C">
        <w:rPr>
          <w:rFonts w:ascii="Times New Roman" w:hAnsi="Times New Roman" w:cs="Times New Roman"/>
          <w:sz w:val="24"/>
          <w:szCs w:val="24"/>
        </w:rPr>
        <w:t xml:space="preserve">ere </w:t>
      </w:r>
      <w:r w:rsidRPr="00801462">
        <w:rPr>
          <w:rFonts w:ascii="Times New Roman" w:hAnsi="Times New Roman" w:cs="Times New Roman"/>
          <w:sz w:val="24"/>
          <w:szCs w:val="24"/>
        </w:rPr>
        <w:t xml:space="preserve">led by the university supervisor who is also a co-collaborator for the study. </w:t>
      </w:r>
    </w:p>
    <w:p w14:paraId="360834FE" w14:textId="77777777" w:rsidR="00CD5DE9" w:rsidRDefault="00535647" w:rsidP="0053564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CD5DE9" w:rsidRPr="00801462">
        <w:rPr>
          <w:rFonts w:ascii="Times New Roman" w:hAnsi="Times New Roman" w:cs="Times New Roman"/>
          <w:b/>
          <w:sz w:val="24"/>
          <w:szCs w:val="24"/>
        </w:rPr>
        <w:t>Journals</w:t>
      </w:r>
      <w:r>
        <w:rPr>
          <w:rFonts w:ascii="Times New Roman" w:hAnsi="Times New Roman" w:cs="Times New Roman"/>
          <w:b/>
          <w:sz w:val="24"/>
          <w:szCs w:val="24"/>
        </w:rPr>
        <w:t>.</w:t>
      </w:r>
      <w:r>
        <w:rPr>
          <w:rFonts w:ascii="Times New Roman" w:hAnsi="Times New Roman" w:cs="Times New Roman"/>
          <w:sz w:val="24"/>
          <w:szCs w:val="24"/>
        </w:rPr>
        <w:t xml:space="preserve"> </w:t>
      </w:r>
      <w:r w:rsidR="00CD5DE9" w:rsidRPr="00801462">
        <w:rPr>
          <w:rFonts w:ascii="Times New Roman" w:hAnsi="Times New Roman" w:cs="Times New Roman"/>
          <w:sz w:val="24"/>
          <w:szCs w:val="24"/>
        </w:rPr>
        <w:t>Additional qualitative data w</w:t>
      </w:r>
      <w:r w:rsidR="00F44CA1">
        <w:rPr>
          <w:rFonts w:ascii="Times New Roman" w:hAnsi="Times New Roman" w:cs="Times New Roman"/>
          <w:sz w:val="24"/>
          <w:szCs w:val="24"/>
        </w:rPr>
        <w:t>as</w:t>
      </w:r>
      <w:r w:rsidR="00CD5DE9" w:rsidRPr="00801462">
        <w:rPr>
          <w:rFonts w:ascii="Times New Roman" w:hAnsi="Times New Roman" w:cs="Times New Roman"/>
          <w:sz w:val="24"/>
          <w:szCs w:val="24"/>
        </w:rPr>
        <w:t xml:space="preserve"> gathered through participants’ journals. “The most powerful action research studies are those in which the researchers recount a spiraling change in their own and their participants’ understandings. This reinforces the importance of keeping a research journal in which action researchers can monitor their change process and consequent changes in the dynamics of the setting” (Herr &amp; Anderson, 2015, p. 69). The journal w</w:t>
      </w:r>
      <w:r w:rsidR="00F44CA1">
        <w:rPr>
          <w:rFonts w:ascii="Times New Roman" w:hAnsi="Times New Roman" w:cs="Times New Roman"/>
          <w:sz w:val="24"/>
          <w:szCs w:val="24"/>
        </w:rPr>
        <w:t>as</w:t>
      </w:r>
      <w:r w:rsidR="00CD5DE9" w:rsidRPr="00801462">
        <w:rPr>
          <w:rFonts w:ascii="Times New Roman" w:hAnsi="Times New Roman" w:cs="Times New Roman"/>
          <w:sz w:val="24"/>
          <w:szCs w:val="24"/>
        </w:rPr>
        <w:t xml:space="preserve"> used by participants to document changes in their </w:t>
      </w:r>
      <w:r w:rsidR="00F44CA1">
        <w:rPr>
          <w:rFonts w:ascii="Times New Roman" w:hAnsi="Times New Roman" w:cs="Times New Roman"/>
          <w:sz w:val="24"/>
          <w:szCs w:val="24"/>
        </w:rPr>
        <w:t xml:space="preserve">daily practice and </w:t>
      </w:r>
      <w:r w:rsidR="00CD5DE9" w:rsidRPr="00801462">
        <w:rPr>
          <w:rFonts w:ascii="Times New Roman" w:hAnsi="Times New Roman" w:cs="Times New Roman"/>
          <w:sz w:val="24"/>
          <w:szCs w:val="24"/>
        </w:rPr>
        <w:t>knowledge that occur</w:t>
      </w:r>
      <w:r w:rsidR="00F44CA1">
        <w:rPr>
          <w:rFonts w:ascii="Times New Roman" w:hAnsi="Times New Roman" w:cs="Times New Roman"/>
          <w:sz w:val="24"/>
          <w:szCs w:val="24"/>
        </w:rPr>
        <w:t>red</w:t>
      </w:r>
      <w:r w:rsidR="00CD5DE9" w:rsidRPr="00801462">
        <w:rPr>
          <w:rFonts w:ascii="Times New Roman" w:hAnsi="Times New Roman" w:cs="Times New Roman"/>
          <w:sz w:val="24"/>
          <w:szCs w:val="24"/>
        </w:rPr>
        <w:t xml:space="preserve"> </w:t>
      </w:r>
      <w:proofErr w:type="gramStart"/>
      <w:r w:rsidR="00CD5DE9" w:rsidRPr="00801462">
        <w:rPr>
          <w:rFonts w:ascii="Times New Roman" w:hAnsi="Times New Roman" w:cs="Times New Roman"/>
          <w:sz w:val="24"/>
          <w:szCs w:val="24"/>
        </w:rPr>
        <w:t>as a result of</w:t>
      </w:r>
      <w:proofErr w:type="gramEnd"/>
      <w:r w:rsidR="00CD5DE9" w:rsidRPr="00801462">
        <w:rPr>
          <w:rFonts w:ascii="Times New Roman" w:hAnsi="Times New Roman" w:cs="Times New Roman"/>
          <w:sz w:val="24"/>
          <w:szCs w:val="24"/>
        </w:rPr>
        <w:t xml:space="preserve"> participation in the action research process. </w:t>
      </w:r>
    </w:p>
    <w:p w14:paraId="73E5CE69" w14:textId="77777777" w:rsidR="00CD5DE9" w:rsidRDefault="00535647"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D5DE9" w:rsidRPr="00801462">
        <w:rPr>
          <w:rFonts w:ascii="Times New Roman" w:hAnsi="Times New Roman" w:cs="Times New Roman"/>
          <w:b/>
          <w:sz w:val="24"/>
          <w:szCs w:val="24"/>
        </w:rPr>
        <w:t>Basic Psychological Needs, Relatedness &amp; Efficacy Survey</w:t>
      </w:r>
      <w:r>
        <w:rPr>
          <w:rFonts w:ascii="Times New Roman" w:hAnsi="Times New Roman" w:cs="Times New Roman"/>
          <w:b/>
          <w:sz w:val="24"/>
          <w:szCs w:val="24"/>
        </w:rPr>
        <w:t xml:space="preserve">s. </w:t>
      </w:r>
      <w:r w:rsidR="00CD5DE9" w:rsidRPr="00801462">
        <w:rPr>
          <w:rFonts w:ascii="Times New Roman" w:hAnsi="Times New Roman" w:cs="Times New Roman"/>
          <w:sz w:val="24"/>
          <w:szCs w:val="24"/>
        </w:rPr>
        <w:t>After using qualitative data to provide a holistic presentation of data, embedded case studies use</w:t>
      </w:r>
      <w:r w:rsidR="000C5C4F">
        <w:rPr>
          <w:rFonts w:ascii="Times New Roman" w:hAnsi="Times New Roman" w:cs="Times New Roman"/>
          <w:sz w:val="24"/>
          <w:szCs w:val="24"/>
        </w:rPr>
        <w:t>d</w:t>
      </w:r>
      <w:r w:rsidR="00CD5DE9" w:rsidRPr="00801462">
        <w:rPr>
          <w:rFonts w:ascii="Times New Roman" w:hAnsi="Times New Roman" w:cs="Times New Roman"/>
          <w:sz w:val="24"/>
          <w:szCs w:val="24"/>
        </w:rPr>
        <w:t xml:space="preserve"> surveys to collect data specific to embedded units of analysis (Yin, 2009). In this study, basic psychological needs and efficacy are embedded subunits of study. The basic psychological needs survey for the work setting </w:t>
      </w:r>
      <w:r w:rsidR="000C5C4F">
        <w:rPr>
          <w:rFonts w:ascii="Times New Roman" w:hAnsi="Times New Roman" w:cs="Times New Roman"/>
          <w:sz w:val="24"/>
          <w:szCs w:val="24"/>
        </w:rPr>
        <w:t>was m</w:t>
      </w:r>
      <w:r w:rsidR="00CD5DE9" w:rsidRPr="00801462">
        <w:rPr>
          <w:rFonts w:ascii="Times New Roman" w:hAnsi="Times New Roman" w:cs="Times New Roman"/>
          <w:sz w:val="24"/>
          <w:szCs w:val="24"/>
        </w:rPr>
        <w:t>odified to assess need satisfaction for autonomy, competence, and relatedness (Deci &amp; Ryan, 2000)</w:t>
      </w:r>
      <w:r w:rsidR="00021DE0">
        <w:rPr>
          <w:rFonts w:ascii="Times New Roman" w:hAnsi="Times New Roman" w:cs="Times New Roman"/>
          <w:sz w:val="24"/>
          <w:szCs w:val="24"/>
        </w:rPr>
        <w:t xml:space="preserve"> (See Appendix K: Basic Psychological Needs at Work Survey)</w:t>
      </w:r>
      <w:r w:rsidR="00CD5DE9" w:rsidRPr="00801462">
        <w:rPr>
          <w:rFonts w:ascii="Times New Roman" w:hAnsi="Times New Roman" w:cs="Times New Roman"/>
          <w:sz w:val="24"/>
          <w:szCs w:val="24"/>
        </w:rPr>
        <w:t>. A relationship survey (La Guardia, Ryan, Couchman, &amp; Deci, 2000), assess</w:t>
      </w:r>
      <w:r w:rsidR="000C5C4F">
        <w:rPr>
          <w:rFonts w:ascii="Times New Roman" w:hAnsi="Times New Roman" w:cs="Times New Roman"/>
          <w:sz w:val="24"/>
          <w:szCs w:val="24"/>
        </w:rPr>
        <w:t>ed</w:t>
      </w:r>
      <w:r w:rsidR="00CD5DE9" w:rsidRPr="00801462">
        <w:rPr>
          <w:rFonts w:ascii="Times New Roman" w:hAnsi="Times New Roman" w:cs="Times New Roman"/>
          <w:sz w:val="24"/>
          <w:szCs w:val="24"/>
        </w:rPr>
        <w:t xml:space="preserve"> the need for relationships during professional development </w:t>
      </w:r>
      <w:r w:rsidR="000C5C4F">
        <w:rPr>
          <w:rFonts w:ascii="Times New Roman" w:hAnsi="Times New Roman" w:cs="Times New Roman"/>
          <w:sz w:val="24"/>
          <w:szCs w:val="24"/>
        </w:rPr>
        <w:t xml:space="preserve">was used to </w:t>
      </w:r>
      <w:r w:rsidR="00CD5DE9" w:rsidRPr="00801462">
        <w:rPr>
          <w:rFonts w:ascii="Times New Roman" w:hAnsi="Times New Roman" w:cs="Times New Roman"/>
          <w:sz w:val="24"/>
          <w:szCs w:val="24"/>
        </w:rPr>
        <w:t>determine how relatedness is affected during the action research process. Teachers’ self-efficacy w</w:t>
      </w:r>
      <w:r w:rsidR="000C5C4F">
        <w:rPr>
          <w:rFonts w:ascii="Times New Roman" w:hAnsi="Times New Roman" w:cs="Times New Roman"/>
          <w:sz w:val="24"/>
          <w:szCs w:val="24"/>
        </w:rPr>
        <w:t xml:space="preserve">as also </w:t>
      </w:r>
      <w:r w:rsidR="00CD5DE9" w:rsidRPr="00801462">
        <w:rPr>
          <w:rFonts w:ascii="Times New Roman" w:hAnsi="Times New Roman" w:cs="Times New Roman"/>
          <w:sz w:val="24"/>
          <w:szCs w:val="24"/>
        </w:rPr>
        <w:t>measured using the Teachers’ Sense of Efficacy Scale (TSES) (</w:t>
      </w:r>
      <w:proofErr w:type="spellStart"/>
      <w:r w:rsidR="00CD5DE9" w:rsidRPr="00801462">
        <w:rPr>
          <w:rFonts w:ascii="Times New Roman" w:hAnsi="Times New Roman" w:cs="Times New Roman"/>
          <w:sz w:val="24"/>
          <w:szCs w:val="24"/>
        </w:rPr>
        <w:t>Tschannen</w:t>
      </w:r>
      <w:proofErr w:type="spellEnd"/>
      <w:r w:rsidR="00CD5DE9" w:rsidRPr="00801462">
        <w:rPr>
          <w:rFonts w:ascii="Times New Roman" w:hAnsi="Times New Roman" w:cs="Times New Roman"/>
          <w:sz w:val="24"/>
          <w:szCs w:val="24"/>
        </w:rPr>
        <w:t xml:space="preserve">-Moran &amp; </w:t>
      </w:r>
      <w:proofErr w:type="spellStart"/>
      <w:r w:rsidR="00CD5DE9" w:rsidRPr="00801462">
        <w:rPr>
          <w:rFonts w:ascii="Times New Roman" w:hAnsi="Times New Roman" w:cs="Times New Roman"/>
          <w:sz w:val="24"/>
          <w:szCs w:val="24"/>
        </w:rPr>
        <w:t>Woolfork</w:t>
      </w:r>
      <w:proofErr w:type="spellEnd"/>
      <w:r w:rsidR="00CD5DE9" w:rsidRPr="00801462">
        <w:rPr>
          <w:rFonts w:ascii="Times New Roman" w:hAnsi="Times New Roman" w:cs="Times New Roman"/>
          <w:sz w:val="24"/>
          <w:szCs w:val="24"/>
        </w:rPr>
        <w:t xml:space="preserve"> Hoy, 2001). Each survey w</w:t>
      </w:r>
      <w:r w:rsidR="000C5C4F">
        <w:rPr>
          <w:rFonts w:ascii="Times New Roman" w:hAnsi="Times New Roman" w:cs="Times New Roman"/>
          <w:sz w:val="24"/>
          <w:szCs w:val="24"/>
        </w:rPr>
        <w:t xml:space="preserve">as </w:t>
      </w:r>
      <w:r w:rsidR="00CD5DE9" w:rsidRPr="00801462">
        <w:rPr>
          <w:rFonts w:ascii="Times New Roman" w:hAnsi="Times New Roman" w:cs="Times New Roman"/>
          <w:sz w:val="24"/>
          <w:szCs w:val="24"/>
        </w:rPr>
        <w:t>combined as one survey and administered as a pre-</w:t>
      </w:r>
      <w:r w:rsidR="000C5C4F">
        <w:rPr>
          <w:rFonts w:ascii="Times New Roman" w:hAnsi="Times New Roman" w:cs="Times New Roman"/>
          <w:sz w:val="24"/>
          <w:szCs w:val="24"/>
        </w:rPr>
        <w:t xml:space="preserve"> </w:t>
      </w:r>
      <w:r w:rsidR="00CD5DE9" w:rsidRPr="00801462">
        <w:rPr>
          <w:rFonts w:ascii="Times New Roman" w:hAnsi="Times New Roman" w:cs="Times New Roman"/>
          <w:sz w:val="24"/>
          <w:szCs w:val="24"/>
        </w:rPr>
        <w:t>and post-survey</w:t>
      </w:r>
      <w:r w:rsidR="000C5C4F">
        <w:rPr>
          <w:rFonts w:ascii="Times New Roman" w:hAnsi="Times New Roman" w:cs="Times New Roman"/>
          <w:sz w:val="24"/>
          <w:szCs w:val="24"/>
        </w:rPr>
        <w:t xml:space="preserve"> </w:t>
      </w:r>
      <w:r w:rsidR="00CD5DE9" w:rsidRPr="00801462">
        <w:rPr>
          <w:rFonts w:ascii="Times New Roman" w:hAnsi="Times New Roman" w:cs="Times New Roman"/>
          <w:sz w:val="24"/>
          <w:szCs w:val="24"/>
        </w:rPr>
        <w:t>to determine how the process affects the participants’ basic psychological needs, and efficacy.</w:t>
      </w:r>
    </w:p>
    <w:p w14:paraId="522C7FB0" w14:textId="77777777" w:rsidR="00535647" w:rsidRPr="00801462" w:rsidRDefault="00535647" w:rsidP="00535647">
      <w:pPr>
        <w:spacing w:after="0" w:line="480" w:lineRule="auto"/>
        <w:ind w:firstLine="720"/>
        <w:rPr>
          <w:rFonts w:ascii="Times New Roman" w:hAnsi="Times New Roman" w:cs="Times New Roman"/>
          <w:sz w:val="24"/>
          <w:szCs w:val="24"/>
        </w:rPr>
      </w:pPr>
      <w:r w:rsidRPr="00801462">
        <w:rPr>
          <w:rFonts w:ascii="Times New Roman" w:hAnsi="Times New Roman" w:cs="Times New Roman"/>
          <w:b/>
          <w:sz w:val="24"/>
          <w:szCs w:val="24"/>
        </w:rPr>
        <w:lastRenderedPageBreak/>
        <w:t>Timeline</w:t>
      </w:r>
      <w:r>
        <w:rPr>
          <w:rFonts w:ascii="Times New Roman" w:hAnsi="Times New Roman" w:cs="Times New Roman"/>
          <w:b/>
          <w:sz w:val="24"/>
          <w:szCs w:val="24"/>
        </w:rPr>
        <w:t xml:space="preserve">. </w:t>
      </w:r>
      <w:r w:rsidRPr="00801462">
        <w:rPr>
          <w:rFonts w:ascii="Times New Roman" w:hAnsi="Times New Roman" w:cs="Times New Roman"/>
          <w:sz w:val="24"/>
          <w:szCs w:val="24"/>
        </w:rPr>
        <w:t xml:space="preserve">The study </w:t>
      </w:r>
      <w:r>
        <w:rPr>
          <w:rFonts w:ascii="Times New Roman" w:hAnsi="Times New Roman" w:cs="Times New Roman"/>
          <w:sz w:val="24"/>
          <w:szCs w:val="24"/>
        </w:rPr>
        <w:t>was</w:t>
      </w:r>
      <w:r w:rsidRPr="00801462">
        <w:rPr>
          <w:rFonts w:ascii="Times New Roman" w:hAnsi="Times New Roman" w:cs="Times New Roman"/>
          <w:sz w:val="24"/>
          <w:szCs w:val="24"/>
        </w:rPr>
        <w:t xml:space="preserve"> bound by time of one semester or 18 weeks. During the first cycle, a baseline of teacher researchers’ basic psychological needs and teacher self-efficacy w</w:t>
      </w:r>
      <w:r>
        <w:rPr>
          <w:rFonts w:ascii="Times New Roman" w:hAnsi="Times New Roman" w:cs="Times New Roman"/>
          <w:sz w:val="24"/>
          <w:szCs w:val="24"/>
        </w:rPr>
        <w:t>as</w:t>
      </w:r>
      <w:r w:rsidRPr="00801462">
        <w:rPr>
          <w:rFonts w:ascii="Times New Roman" w:hAnsi="Times New Roman" w:cs="Times New Roman"/>
          <w:sz w:val="24"/>
          <w:szCs w:val="24"/>
        </w:rPr>
        <w:t xml:space="preserve"> obtained through the completion of a survey. After the teacher researchers complete</w:t>
      </w:r>
      <w:r>
        <w:rPr>
          <w:rFonts w:ascii="Times New Roman" w:hAnsi="Times New Roman" w:cs="Times New Roman"/>
          <w:sz w:val="24"/>
          <w:szCs w:val="24"/>
        </w:rPr>
        <w:t>d</w:t>
      </w:r>
      <w:r w:rsidRPr="00801462">
        <w:rPr>
          <w:rFonts w:ascii="Times New Roman" w:hAnsi="Times New Roman" w:cs="Times New Roman"/>
          <w:sz w:val="24"/>
          <w:szCs w:val="24"/>
        </w:rPr>
        <w:t xml:space="preserve"> one round of action research lasting four to six weeks, the surveys w</w:t>
      </w:r>
      <w:r>
        <w:rPr>
          <w:rFonts w:ascii="Times New Roman" w:hAnsi="Times New Roman" w:cs="Times New Roman"/>
          <w:sz w:val="24"/>
          <w:szCs w:val="24"/>
        </w:rPr>
        <w:t xml:space="preserve">ere again </w:t>
      </w:r>
      <w:r w:rsidRPr="00801462">
        <w:rPr>
          <w:rFonts w:ascii="Times New Roman" w:hAnsi="Times New Roman" w:cs="Times New Roman"/>
          <w:sz w:val="24"/>
          <w:szCs w:val="24"/>
        </w:rPr>
        <w:t>administered to collect post-data. At the mid-point, the teachers also participate</w:t>
      </w:r>
      <w:r>
        <w:rPr>
          <w:rFonts w:ascii="Times New Roman" w:hAnsi="Times New Roman" w:cs="Times New Roman"/>
          <w:sz w:val="24"/>
          <w:szCs w:val="24"/>
        </w:rPr>
        <w:t>d</w:t>
      </w:r>
      <w:r w:rsidRPr="00801462">
        <w:rPr>
          <w:rFonts w:ascii="Times New Roman" w:hAnsi="Times New Roman" w:cs="Times New Roman"/>
          <w:sz w:val="24"/>
          <w:szCs w:val="24"/>
        </w:rPr>
        <w:t xml:space="preserve"> in a focus group to receive </w:t>
      </w:r>
      <w:r>
        <w:rPr>
          <w:rFonts w:ascii="Times New Roman" w:hAnsi="Times New Roman" w:cs="Times New Roman"/>
          <w:sz w:val="24"/>
          <w:szCs w:val="24"/>
        </w:rPr>
        <w:t>relevant feedback</w:t>
      </w:r>
      <w:r w:rsidRPr="00801462">
        <w:rPr>
          <w:rFonts w:ascii="Times New Roman" w:hAnsi="Times New Roman" w:cs="Times New Roman"/>
          <w:sz w:val="24"/>
          <w:szCs w:val="24"/>
        </w:rPr>
        <w:t xml:space="preserve"> </w:t>
      </w:r>
      <w:r>
        <w:rPr>
          <w:rFonts w:ascii="Times New Roman" w:hAnsi="Times New Roman" w:cs="Times New Roman"/>
          <w:sz w:val="24"/>
          <w:szCs w:val="24"/>
        </w:rPr>
        <w:t xml:space="preserve">needed to </w:t>
      </w:r>
      <w:proofErr w:type="gramStart"/>
      <w:r>
        <w:rPr>
          <w:rFonts w:ascii="Times New Roman" w:hAnsi="Times New Roman" w:cs="Times New Roman"/>
          <w:sz w:val="24"/>
          <w:szCs w:val="24"/>
        </w:rPr>
        <w:t>make adjustments to</w:t>
      </w:r>
      <w:proofErr w:type="gramEnd"/>
      <w:r>
        <w:rPr>
          <w:rFonts w:ascii="Times New Roman" w:hAnsi="Times New Roman" w:cs="Times New Roman"/>
          <w:sz w:val="24"/>
          <w:szCs w:val="24"/>
        </w:rPr>
        <w:t xml:space="preserve"> the model </w:t>
      </w:r>
      <w:r w:rsidRPr="00801462">
        <w:rPr>
          <w:rFonts w:ascii="Times New Roman" w:hAnsi="Times New Roman" w:cs="Times New Roman"/>
          <w:sz w:val="24"/>
          <w:szCs w:val="24"/>
        </w:rPr>
        <w:t xml:space="preserve">prior to implementing the second cycle. The researcher </w:t>
      </w:r>
      <w:proofErr w:type="gramStart"/>
      <w:r w:rsidRPr="00801462">
        <w:rPr>
          <w:rFonts w:ascii="Times New Roman" w:hAnsi="Times New Roman" w:cs="Times New Roman"/>
          <w:sz w:val="24"/>
          <w:szCs w:val="24"/>
        </w:rPr>
        <w:t>ma</w:t>
      </w:r>
      <w:r>
        <w:rPr>
          <w:rFonts w:ascii="Times New Roman" w:hAnsi="Times New Roman" w:cs="Times New Roman"/>
          <w:sz w:val="24"/>
          <w:szCs w:val="24"/>
        </w:rPr>
        <w:t>de</w:t>
      </w:r>
      <w:r w:rsidRPr="00801462">
        <w:rPr>
          <w:rFonts w:ascii="Times New Roman" w:hAnsi="Times New Roman" w:cs="Times New Roman"/>
          <w:sz w:val="24"/>
          <w:szCs w:val="24"/>
        </w:rPr>
        <w:t xml:space="preserve"> adjustments to</w:t>
      </w:r>
      <w:proofErr w:type="gramEnd"/>
      <w:r w:rsidRPr="00801462">
        <w:rPr>
          <w:rFonts w:ascii="Times New Roman" w:hAnsi="Times New Roman" w:cs="Times New Roman"/>
          <w:sz w:val="24"/>
          <w:szCs w:val="24"/>
        </w:rPr>
        <w:t xml:space="preserve"> the professional development design based on feedback from the teacher researchers before the teachers complete the last cycle. </w:t>
      </w:r>
      <w:r>
        <w:rPr>
          <w:rFonts w:ascii="Times New Roman" w:hAnsi="Times New Roman" w:cs="Times New Roman"/>
          <w:sz w:val="24"/>
          <w:szCs w:val="24"/>
        </w:rPr>
        <w:t>Those adjustments include additional action research training with the instructional coach to ensure that each researcher could compete all steps independently as well as creating a journal for participants to record daily reflections</w:t>
      </w:r>
      <w:r w:rsidR="003C05DA">
        <w:rPr>
          <w:rFonts w:ascii="Times New Roman" w:hAnsi="Times New Roman" w:cs="Times New Roman"/>
          <w:sz w:val="24"/>
          <w:szCs w:val="24"/>
        </w:rPr>
        <w:t xml:space="preserve"> </w:t>
      </w:r>
      <w:r w:rsidR="003C05DA" w:rsidRPr="00021DE0">
        <w:rPr>
          <w:rFonts w:ascii="Times New Roman" w:hAnsi="Times New Roman" w:cs="Times New Roman"/>
          <w:sz w:val="24"/>
          <w:szCs w:val="24"/>
        </w:rPr>
        <w:t>(</w:t>
      </w:r>
      <w:r w:rsidR="003C05DA" w:rsidRPr="0087669F">
        <w:rPr>
          <w:rFonts w:ascii="Times New Roman" w:hAnsi="Times New Roman" w:cs="Times New Roman"/>
          <w:sz w:val="24"/>
          <w:szCs w:val="24"/>
        </w:rPr>
        <w:t xml:space="preserve">See Appendix </w:t>
      </w:r>
      <w:r w:rsidR="00021DE0" w:rsidRPr="0087669F">
        <w:rPr>
          <w:rFonts w:ascii="Times New Roman" w:hAnsi="Times New Roman" w:cs="Times New Roman"/>
          <w:sz w:val="24"/>
          <w:szCs w:val="24"/>
        </w:rPr>
        <w:t>H: Action Research Feedback to Participants</w:t>
      </w:r>
      <w:r w:rsidR="00021DE0">
        <w:rPr>
          <w:rFonts w:ascii="Times New Roman" w:hAnsi="Times New Roman" w:cs="Times New Roman"/>
          <w:sz w:val="24"/>
          <w:szCs w:val="24"/>
        </w:rPr>
        <w:t xml:space="preserve"> and Appendix I: Action Research Journal Guidelines and Timeline</w:t>
      </w:r>
      <w:r w:rsidR="003C05DA" w:rsidRPr="00021DE0">
        <w:rPr>
          <w:rFonts w:ascii="Times New Roman" w:hAnsi="Times New Roman" w:cs="Times New Roman"/>
          <w:sz w:val="24"/>
          <w:szCs w:val="24"/>
        </w:rPr>
        <w:t>)</w:t>
      </w:r>
      <w:r w:rsidRPr="00021DE0">
        <w:rPr>
          <w:rFonts w:ascii="Times New Roman" w:hAnsi="Times New Roman" w:cs="Times New Roman"/>
          <w:sz w:val="24"/>
          <w:szCs w:val="24"/>
        </w:rPr>
        <w:t>.</w:t>
      </w:r>
      <w:r>
        <w:rPr>
          <w:rFonts w:ascii="Times New Roman" w:hAnsi="Times New Roman" w:cs="Times New Roman"/>
          <w:sz w:val="24"/>
          <w:szCs w:val="24"/>
        </w:rPr>
        <w:t xml:space="preserve"> After the second cycle, t</w:t>
      </w:r>
      <w:r w:rsidRPr="00801462">
        <w:rPr>
          <w:rFonts w:ascii="Times New Roman" w:hAnsi="Times New Roman" w:cs="Times New Roman"/>
          <w:sz w:val="24"/>
          <w:szCs w:val="24"/>
        </w:rPr>
        <w:t xml:space="preserve">eacher-researchers </w:t>
      </w:r>
      <w:r>
        <w:rPr>
          <w:rFonts w:ascii="Times New Roman" w:hAnsi="Times New Roman" w:cs="Times New Roman"/>
          <w:sz w:val="24"/>
          <w:szCs w:val="24"/>
        </w:rPr>
        <w:t xml:space="preserve">participated in </w:t>
      </w:r>
      <w:r w:rsidRPr="00801462">
        <w:rPr>
          <w:rFonts w:ascii="Times New Roman" w:hAnsi="Times New Roman" w:cs="Times New Roman"/>
          <w:sz w:val="24"/>
          <w:szCs w:val="24"/>
        </w:rPr>
        <w:t>a focus group to gather additional feedback on the design. Figure 2 displays the study timeline and pacing.</w:t>
      </w:r>
    </w:p>
    <w:tbl>
      <w:tblPr>
        <w:tblStyle w:val="TableGrid"/>
        <w:tblW w:w="0" w:type="auto"/>
        <w:tblLook w:val="04A0" w:firstRow="1" w:lastRow="0" w:firstColumn="1" w:lastColumn="0" w:noHBand="0" w:noVBand="1"/>
      </w:tblPr>
      <w:tblGrid>
        <w:gridCol w:w="4679"/>
        <w:gridCol w:w="4671"/>
      </w:tblGrid>
      <w:tr w:rsidR="00535647" w:rsidRPr="00801462" w14:paraId="360F70A2" w14:textId="77777777" w:rsidTr="00D26C12">
        <w:tc>
          <w:tcPr>
            <w:tcW w:w="4788" w:type="dxa"/>
            <w:shd w:val="clear" w:color="auto" w:fill="BFBFBF" w:themeFill="background1" w:themeFillShade="BF"/>
          </w:tcPr>
          <w:p w14:paraId="102B725C" w14:textId="77777777" w:rsidR="00535647" w:rsidRPr="00801462" w:rsidRDefault="00535647" w:rsidP="00D26C12">
            <w:pPr>
              <w:spacing w:line="276" w:lineRule="auto"/>
              <w:jc w:val="center"/>
              <w:rPr>
                <w:rFonts w:ascii="Times New Roman" w:hAnsi="Times New Roman" w:cs="Times New Roman"/>
                <w:b/>
                <w:sz w:val="24"/>
                <w:szCs w:val="24"/>
              </w:rPr>
            </w:pPr>
            <w:r w:rsidRPr="00801462">
              <w:rPr>
                <w:rFonts w:ascii="Times New Roman" w:hAnsi="Times New Roman" w:cs="Times New Roman"/>
                <w:b/>
                <w:sz w:val="24"/>
                <w:szCs w:val="24"/>
              </w:rPr>
              <w:t>Cycle 1</w:t>
            </w:r>
          </w:p>
        </w:tc>
        <w:tc>
          <w:tcPr>
            <w:tcW w:w="4788" w:type="dxa"/>
            <w:shd w:val="clear" w:color="auto" w:fill="BFBFBF" w:themeFill="background1" w:themeFillShade="BF"/>
          </w:tcPr>
          <w:p w14:paraId="6DCEEAB7" w14:textId="77777777" w:rsidR="00535647" w:rsidRPr="00801462" w:rsidRDefault="00535647" w:rsidP="00D26C12">
            <w:pPr>
              <w:spacing w:line="276" w:lineRule="auto"/>
              <w:jc w:val="center"/>
              <w:rPr>
                <w:rFonts w:ascii="Times New Roman" w:hAnsi="Times New Roman" w:cs="Times New Roman"/>
                <w:b/>
                <w:sz w:val="24"/>
                <w:szCs w:val="24"/>
              </w:rPr>
            </w:pPr>
            <w:r w:rsidRPr="00801462">
              <w:rPr>
                <w:rFonts w:ascii="Times New Roman" w:hAnsi="Times New Roman" w:cs="Times New Roman"/>
                <w:b/>
                <w:sz w:val="24"/>
                <w:szCs w:val="24"/>
              </w:rPr>
              <w:t>Cycle 2</w:t>
            </w:r>
          </w:p>
        </w:tc>
      </w:tr>
      <w:tr w:rsidR="00535647" w:rsidRPr="00801462" w14:paraId="2536AC2F" w14:textId="77777777" w:rsidTr="00D26C12">
        <w:tc>
          <w:tcPr>
            <w:tcW w:w="4788" w:type="dxa"/>
          </w:tcPr>
          <w:p w14:paraId="0960BDF6"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 1:</w:t>
            </w:r>
            <w:r w:rsidRPr="00801462">
              <w:rPr>
                <w:rFonts w:ascii="Times New Roman" w:hAnsi="Times New Roman" w:cs="Times New Roman"/>
                <w:sz w:val="24"/>
                <w:szCs w:val="24"/>
              </w:rPr>
              <w:t xml:space="preserve"> Teacher researchers will participate in an overview of action research and complete surveys.</w:t>
            </w:r>
          </w:p>
        </w:tc>
        <w:tc>
          <w:tcPr>
            <w:tcW w:w="4788" w:type="dxa"/>
          </w:tcPr>
          <w:p w14:paraId="5F64484D"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Weeks 10 – 15:</w:t>
            </w:r>
            <w:r w:rsidRPr="00801462">
              <w:rPr>
                <w:rFonts w:ascii="Times New Roman" w:hAnsi="Times New Roman" w:cs="Times New Roman"/>
                <w:sz w:val="24"/>
                <w:szCs w:val="24"/>
              </w:rPr>
              <w:t xml:space="preserve"> Teacher researchers complete second cycle of action research.</w:t>
            </w:r>
          </w:p>
        </w:tc>
      </w:tr>
      <w:tr w:rsidR="00535647" w:rsidRPr="00801462" w14:paraId="3AAFCE42" w14:textId="77777777" w:rsidTr="00D26C12">
        <w:tc>
          <w:tcPr>
            <w:tcW w:w="4788" w:type="dxa"/>
          </w:tcPr>
          <w:p w14:paraId="3D78445E"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Weeks 2-7:</w:t>
            </w:r>
            <w:r w:rsidRPr="00801462">
              <w:rPr>
                <w:rFonts w:ascii="Times New Roman" w:hAnsi="Times New Roman" w:cs="Times New Roman"/>
                <w:sz w:val="24"/>
                <w:szCs w:val="24"/>
              </w:rPr>
              <w:t xml:space="preserve"> Teacher researchers complete first cycle of action research.</w:t>
            </w:r>
          </w:p>
        </w:tc>
        <w:tc>
          <w:tcPr>
            <w:tcW w:w="4788" w:type="dxa"/>
          </w:tcPr>
          <w:p w14:paraId="49E393F4"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 16:</w:t>
            </w:r>
            <w:r w:rsidRPr="00801462">
              <w:rPr>
                <w:rFonts w:ascii="Times New Roman" w:hAnsi="Times New Roman" w:cs="Times New Roman"/>
                <w:sz w:val="24"/>
                <w:szCs w:val="24"/>
              </w:rPr>
              <w:t xml:space="preserve"> Focus groups</w:t>
            </w:r>
            <w:r>
              <w:rPr>
                <w:rFonts w:ascii="Times New Roman" w:hAnsi="Times New Roman" w:cs="Times New Roman"/>
                <w:sz w:val="24"/>
                <w:szCs w:val="24"/>
              </w:rPr>
              <w:t xml:space="preserve"> and interviews</w:t>
            </w:r>
          </w:p>
        </w:tc>
      </w:tr>
      <w:tr w:rsidR="00535647" w:rsidRPr="00801462" w14:paraId="35D3F249" w14:textId="77777777" w:rsidTr="00D26C12">
        <w:tc>
          <w:tcPr>
            <w:tcW w:w="4788" w:type="dxa"/>
          </w:tcPr>
          <w:p w14:paraId="058892EC"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 8:</w:t>
            </w:r>
            <w:r w:rsidRPr="00801462">
              <w:rPr>
                <w:rFonts w:ascii="Times New Roman" w:hAnsi="Times New Roman" w:cs="Times New Roman"/>
                <w:sz w:val="24"/>
                <w:szCs w:val="24"/>
              </w:rPr>
              <w:t xml:space="preserve"> Focus groups, interviews and surveys will be administered.</w:t>
            </w:r>
          </w:p>
        </w:tc>
        <w:tc>
          <w:tcPr>
            <w:tcW w:w="4788" w:type="dxa"/>
          </w:tcPr>
          <w:p w14:paraId="63790C26" w14:textId="77777777" w:rsidR="00535647" w:rsidRPr="00801462" w:rsidRDefault="00535647" w:rsidP="00D26C12">
            <w:pPr>
              <w:spacing w:line="276" w:lineRule="auto"/>
              <w:rPr>
                <w:rFonts w:ascii="Times New Roman" w:hAnsi="Times New Roman" w:cs="Times New Roman"/>
                <w:sz w:val="24"/>
                <w:szCs w:val="24"/>
              </w:rPr>
            </w:pPr>
          </w:p>
        </w:tc>
      </w:tr>
      <w:tr w:rsidR="00535647" w:rsidRPr="00801462" w14:paraId="6D9D269D" w14:textId="77777777" w:rsidTr="00D26C12">
        <w:tc>
          <w:tcPr>
            <w:tcW w:w="4788" w:type="dxa"/>
          </w:tcPr>
          <w:p w14:paraId="1F02A440" w14:textId="77777777" w:rsidR="00535647" w:rsidRPr="00801462" w:rsidRDefault="00535647" w:rsidP="00D26C12">
            <w:pPr>
              <w:spacing w:line="276" w:lineRule="auto"/>
              <w:rPr>
                <w:rFonts w:ascii="Times New Roman" w:hAnsi="Times New Roman" w:cs="Times New Roman"/>
                <w:sz w:val="24"/>
                <w:szCs w:val="24"/>
              </w:rPr>
            </w:pPr>
            <w:r w:rsidRPr="00801462">
              <w:rPr>
                <w:rFonts w:ascii="Times New Roman" w:hAnsi="Times New Roman" w:cs="Times New Roman"/>
                <w:i/>
                <w:sz w:val="24"/>
                <w:szCs w:val="24"/>
              </w:rPr>
              <w:t>Week 9:</w:t>
            </w:r>
            <w:r w:rsidRPr="00801462">
              <w:rPr>
                <w:rFonts w:ascii="Times New Roman" w:hAnsi="Times New Roman" w:cs="Times New Roman"/>
                <w:sz w:val="24"/>
                <w:szCs w:val="24"/>
              </w:rPr>
              <w:t xml:space="preserve"> Administrator researcher </w:t>
            </w:r>
            <w:proofErr w:type="gramStart"/>
            <w:r w:rsidRPr="00801462">
              <w:rPr>
                <w:rFonts w:ascii="Times New Roman" w:hAnsi="Times New Roman" w:cs="Times New Roman"/>
                <w:sz w:val="24"/>
                <w:szCs w:val="24"/>
              </w:rPr>
              <w:t>makes adjustments to</w:t>
            </w:r>
            <w:proofErr w:type="gramEnd"/>
            <w:r w:rsidRPr="00801462">
              <w:rPr>
                <w:rFonts w:ascii="Times New Roman" w:hAnsi="Times New Roman" w:cs="Times New Roman"/>
                <w:sz w:val="24"/>
                <w:szCs w:val="24"/>
              </w:rPr>
              <w:t xml:space="preserve"> the action research design.</w:t>
            </w:r>
          </w:p>
        </w:tc>
        <w:tc>
          <w:tcPr>
            <w:tcW w:w="4788" w:type="dxa"/>
          </w:tcPr>
          <w:p w14:paraId="4363FAE6" w14:textId="77777777" w:rsidR="00535647" w:rsidRPr="00801462" w:rsidRDefault="00535647" w:rsidP="00D26C12">
            <w:pPr>
              <w:spacing w:line="276" w:lineRule="auto"/>
              <w:rPr>
                <w:rFonts w:ascii="Times New Roman" w:hAnsi="Times New Roman" w:cs="Times New Roman"/>
                <w:sz w:val="24"/>
                <w:szCs w:val="24"/>
              </w:rPr>
            </w:pPr>
          </w:p>
        </w:tc>
      </w:tr>
    </w:tbl>
    <w:p w14:paraId="40DF45CD" w14:textId="77777777" w:rsidR="00535647" w:rsidRDefault="00535647" w:rsidP="00535647">
      <w:pPr>
        <w:spacing w:after="0" w:line="240" w:lineRule="auto"/>
        <w:rPr>
          <w:rFonts w:ascii="Times New Roman" w:hAnsi="Times New Roman" w:cs="Times New Roman"/>
          <w:b/>
          <w:sz w:val="24"/>
          <w:szCs w:val="24"/>
        </w:rPr>
      </w:pPr>
    </w:p>
    <w:p w14:paraId="5085B18C" w14:textId="77777777" w:rsidR="00535647" w:rsidRPr="0078622A" w:rsidRDefault="00535647" w:rsidP="00535647">
      <w:pPr>
        <w:spacing w:after="0" w:line="480" w:lineRule="auto"/>
        <w:rPr>
          <w:rFonts w:ascii="Times New Roman" w:hAnsi="Times New Roman" w:cs="Times New Roman"/>
          <w:bCs/>
          <w:sz w:val="24"/>
          <w:szCs w:val="24"/>
        </w:rPr>
      </w:pPr>
      <w:r w:rsidRPr="0078622A">
        <w:rPr>
          <w:rFonts w:ascii="Times New Roman" w:hAnsi="Times New Roman" w:cs="Times New Roman"/>
          <w:bCs/>
          <w:i/>
          <w:iCs/>
          <w:sz w:val="24"/>
          <w:szCs w:val="24"/>
        </w:rPr>
        <w:t>Figure 2.</w:t>
      </w:r>
      <w:r w:rsidRPr="0078622A">
        <w:rPr>
          <w:rFonts w:ascii="Times New Roman" w:hAnsi="Times New Roman" w:cs="Times New Roman"/>
          <w:bCs/>
          <w:sz w:val="24"/>
          <w:szCs w:val="24"/>
        </w:rPr>
        <w:t xml:space="preserve"> Collaborative Action Research Timeline. </w:t>
      </w:r>
    </w:p>
    <w:p w14:paraId="33F92D2A" w14:textId="77777777" w:rsidR="0054332B" w:rsidRDefault="0054332B" w:rsidP="00CD5DE9">
      <w:pPr>
        <w:spacing w:after="0" w:line="480" w:lineRule="auto"/>
        <w:rPr>
          <w:rFonts w:ascii="Times New Roman" w:hAnsi="Times New Roman" w:cs="Times New Roman"/>
          <w:sz w:val="24"/>
          <w:szCs w:val="24"/>
        </w:rPr>
      </w:pPr>
    </w:p>
    <w:p w14:paraId="79466DE9" w14:textId="77777777" w:rsidR="0054332B" w:rsidRPr="00801462" w:rsidRDefault="0054332B" w:rsidP="00CD5DE9">
      <w:pPr>
        <w:spacing w:after="0" w:line="480" w:lineRule="auto"/>
        <w:rPr>
          <w:rFonts w:ascii="Times New Roman" w:hAnsi="Times New Roman" w:cs="Times New Roman"/>
          <w:sz w:val="24"/>
          <w:szCs w:val="24"/>
        </w:rPr>
      </w:pPr>
    </w:p>
    <w:p w14:paraId="1DF372B1" w14:textId="77777777" w:rsidR="00CD5DE9" w:rsidRPr="00801462" w:rsidRDefault="00CD5DE9" w:rsidP="00CD5DE9">
      <w:pPr>
        <w:spacing w:after="0" w:line="480" w:lineRule="auto"/>
        <w:rPr>
          <w:rFonts w:ascii="Times New Roman" w:hAnsi="Times New Roman" w:cs="Times New Roman"/>
          <w:b/>
          <w:sz w:val="24"/>
          <w:szCs w:val="24"/>
        </w:rPr>
      </w:pPr>
      <w:r w:rsidRPr="00801462">
        <w:rPr>
          <w:rFonts w:ascii="Times New Roman" w:hAnsi="Times New Roman" w:cs="Times New Roman"/>
          <w:b/>
          <w:sz w:val="24"/>
          <w:szCs w:val="24"/>
        </w:rPr>
        <w:lastRenderedPageBreak/>
        <w:t>Analytical Techniques</w:t>
      </w:r>
    </w:p>
    <w:p w14:paraId="1F83AB46" w14:textId="77777777" w:rsidR="00CD5DE9"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The following strategies recommended for analyzing case studies can be used singularly or in combination: theoretical propositions, developing case descriptions, using quantitative and qualitative </w:t>
      </w:r>
      <w:proofErr w:type="gramStart"/>
      <w:r w:rsidRPr="00801462">
        <w:rPr>
          <w:rFonts w:ascii="Times New Roman" w:hAnsi="Times New Roman" w:cs="Times New Roman"/>
          <w:sz w:val="24"/>
          <w:szCs w:val="24"/>
        </w:rPr>
        <w:t>data</w:t>
      </w:r>
      <w:proofErr w:type="gramEnd"/>
      <w:r w:rsidRPr="00801462">
        <w:rPr>
          <w:rFonts w:ascii="Times New Roman" w:hAnsi="Times New Roman" w:cs="Times New Roman"/>
          <w:sz w:val="24"/>
          <w:szCs w:val="24"/>
        </w:rPr>
        <w:t xml:space="preserve"> and examining rival explanations (Yin, 2009). This embedded case study design with surveys use</w:t>
      </w:r>
      <w:r w:rsidR="00E13018">
        <w:rPr>
          <w:rFonts w:ascii="Times New Roman" w:hAnsi="Times New Roman" w:cs="Times New Roman"/>
          <w:sz w:val="24"/>
          <w:szCs w:val="24"/>
        </w:rPr>
        <w:t>d</w:t>
      </w:r>
      <w:r w:rsidRPr="00801462">
        <w:rPr>
          <w:rFonts w:ascii="Times New Roman" w:hAnsi="Times New Roman" w:cs="Times New Roman"/>
          <w:sz w:val="24"/>
          <w:szCs w:val="24"/>
        </w:rPr>
        <w:t xml:space="preserve"> a combination of </w:t>
      </w:r>
      <w:r>
        <w:rPr>
          <w:rFonts w:ascii="Times New Roman" w:hAnsi="Times New Roman" w:cs="Times New Roman"/>
          <w:sz w:val="24"/>
          <w:szCs w:val="24"/>
        </w:rPr>
        <w:t xml:space="preserve">developing case descriptions </w:t>
      </w:r>
      <w:r w:rsidRPr="00801462">
        <w:rPr>
          <w:rFonts w:ascii="Times New Roman" w:hAnsi="Times New Roman" w:cs="Times New Roman"/>
          <w:sz w:val="24"/>
          <w:szCs w:val="24"/>
        </w:rPr>
        <w:t>and quantitative and qualitative data.</w:t>
      </w:r>
      <w:r>
        <w:rPr>
          <w:rFonts w:ascii="Times New Roman" w:hAnsi="Times New Roman" w:cs="Times New Roman"/>
          <w:sz w:val="24"/>
          <w:szCs w:val="24"/>
        </w:rPr>
        <w:t xml:space="preserve"> </w:t>
      </w:r>
      <w:r w:rsidRPr="00801462">
        <w:rPr>
          <w:rFonts w:ascii="Times New Roman" w:hAnsi="Times New Roman" w:cs="Times New Roman"/>
          <w:sz w:val="24"/>
          <w:szCs w:val="24"/>
        </w:rPr>
        <w:t>The main role of the researcher in analyzing the “raw data” collected from observations, focus group interviews and journal writings w</w:t>
      </w:r>
      <w:r w:rsidR="00E13018">
        <w:rPr>
          <w:rFonts w:ascii="Times New Roman" w:hAnsi="Times New Roman" w:cs="Times New Roman"/>
          <w:sz w:val="24"/>
          <w:szCs w:val="24"/>
        </w:rPr>
        <w:t xml:space="preserve">as to utilize the data </w:t>
      </w:r>
      <w:r w:rsidRPr="00D16E6F">
        <w:rPr>
          <w:rFonts w:ascii="Times New Roman" w:hAnsi="Times New Roman" w:cs="Times New Roman"/>
          <w:sz w:val="24"/>
          <w:szCs w:val="24"/>
        </w:rPr>
        <w:t xml:space="preserve">to </w:t>
      </w:r>
      <w:r>
        <w:rPr>
          <w:rFonts w:ascii="Times New Roman" w:hAnsi="Times New Roman" w:cs="Times New Roman"/>
          <w:sz w:val="24"/>
          <w:szCs w:val="24"/>
        </w:rPr>
        <w:t xml:space="preserve">write case descriptions. </w:t>
      </w:r>
      <w:r w:rsidR="00916E42">
        <w:rPr>
          <w:rFonts w:ascii="Times New Roman" w:hAnsi="Times New Roman" w:cs="Times New Roman"/>
          <w:sz w:val="24"/>
          <w:szCs w:val="24"/>
        </w:rPr>
        <w:t>T</w:t>
      </w:r>
      <w:r w:rsidRPr="00D16E6F">
        <w:rPr>
          <w:rFonts w:ascii="Times New Roman" w:hAnsi="Times New Roman" w:cs="Times New Roman"/>
          <w:sz w:val="24"/>
          <w:szCs w:val="24"/>
        </w:rPr>
        <w:t xml:space="preserve">he researcher </w:t>
      </w:r>
      <w:r w:rsidR="00916E42">
        <w:rPr>
          <w:rFonts w:ascii="Times New Roman" w:hAnsi="Times New Roman" w:cs="Times New Roman"/>
          <w:sz w:val="24"/>
          <w:szCs w:val="24"/>
        </w:rPr>
        <w:t xml:space="preserve">then used coding to </w:t>
      </w:r>
      <w:r w:rsidRPr="00D16E6F">
        <w:rPr>
          <w:rFonts w:ascii="Times New Roman" w:hAnsi="Times New Roman" w:cs="Times New Roman"/>
          <w:sz w:val="24"/>
          <w:szCs w:val="24"/>
        </w:rPr>
        <w:t>systematically analyze</w:t>
      </w:r>
      <w:r w:rsidR="00916E42">
        <w:rPr>
          <w:rFonts w:ascii="Times New Roman" w:hAnsi="Times New Roman" w:cs="Times New Roman"/>
          <w:sz w:val="24"/>
          <w:szCs w:val="24"/>
        </w:rPr>
        <w:t xml:space="preserve"> </w:t>
      </w:r>
      <w:r w:rsidRPr="00D16E6F">
        <w:rPr>
          <w:rFonts w:ascii="Times New Roman" w:hAnsi="Times New Roman" w:cs="Times New Roman"/>
          <w:sz w:val="24"/>
          <w:szCs w:val="24"/>
        </w:rPr>
        <w:t xml:space="preserve">the </w:t>
      </w:r>
      <w:r>
        <w:rPr>
          <w:rFonts w:ascii="Times New Roman" w:hAnsi="Times New Roman" w:cs="Times New Roman"/>
          <w:sz w:val="24"/>
          <w:szCs w:val="24"/>
        </w:rPr>
        <w:t>cases noting occurrences</w:t>
      </w:r>
      <w:r w:rsidR="00916E42">
        <w:rPr>
          <w:rFonts w:ascii="Times New Roman" w:hAnsi="Times New Roman" w:cs="Times New Roman"/>
          <w:sz w:val="24"/>
          <w:szCs w:val="24"/>
        </w:rPr>
        <w:t xml:space="preserve"> until pat</w:t>
      </w:r>
      <w:r>
        <w:rPr>
          <w:rFonts w:ascii="Times New Roman" w:hAnsi="Times New Roman" w:cs="Times New Roman"/>
          <w:sz w:val="24"/>
          <w:szCs w:val="24"/>
        </w:rPr>
        <w:t>terns emerge</w:t>
      </w:r>
      <w:r w:rsidR="00E13018">
        <w:rPr>
          <w:rFonts w:ascii="Times New Roman" w:hAnsi="Times New Roman" w:cs="Times New Roman"/>
          <w:sz w:val="24"/>
          <w:szCs w:val="24"/>
        </w:rPr>
        <w:t>d</w:t>
      </w:r>
      <w:r>
        <w:rPr>
          <w:rFonts w:ascii="Times New Roman" w:hAnsi="Times New Roman" w:cs="Times New Roman"/>
          <w:sz w:val="24"/>
          <w:szCs w:val="24"/>
        </w:rPr>
        <w:t xml:space="preserve"> </w:t>
      </w:r>
      <w:r w:rsidRPr="00D16E6F">
        <w:rPr>
          <w:rFonts w:ascii="Times New Roman" w:hAnsi="Times New Roman" w:cs="Times New Roman"/>
          <w:sz w:val="24"/>
          <w:szCs w:val="24"/>
        </w:rPr>
        <w:t>(LeCompte &amp; Schensul, 2010).</w:t>
      </w:r>
      <w:r>
        <w:rPr>
          <w:rFonts w:ascii="Times New Roman" w:hAnsi="Times New Roman" w:cs="Times New Roman"/>
          <w:sz w:val="24"/>
          <w:szCs w:val="24"/>
        </w:rPr>
        <w:t xml:space="preserve"> The patterns </w:t>
      </w:r>
      <w:r w:rsidR="00E13018">
        <w:rPr>
          <w:rFonts w:ascii="Times New Roman" w:hAnsi="Times New Roman" w:cs="Times New Roman"/>
          <w:sz w:val="24"/>
          <w:szCs w:val="24"/>
        </w:rPr>
        <w:t>were</w:t>
      </w:r>
      <w:r>
        <w:rPr>
          <w:rFonts w:ascii="Times New Roman" w:hAnsi="Times New Roman" w:cs="Times New Roman"/>
          <w:sz w:val="24"/>
          <w:szCs w:val="24"/>
        </w:rPr>
        <w:t xml:space="preserve"> r</w:t>
      </w:r>
      <w:r w:rsidRPr="00D16E6F">
        <w:rPr>
          <w:rFonts w:ascii="Times New Roman" w:hAnsi="Times New Roman" w:cs="Times New Roman"/>
          <w:sz w:val="24"/>
          <w:szCs w:val="24"/>
        </w:rPr>
        <w:t>educe</w:t>
      </w:r>
      <w:r>
        <w:rPr>
          <w:rFonts w:ascii="Times New Roman" w:hAnsi="Times New Roman" w:cs="Times New Roman"/>
          <w:sz w:val="24"/>
          <w:szCs w:val="24"/>
        </w:rPr>
        <w:t xml:space="preserve">d </w:t>
      </w:r>
      <w:r w:rsidRPr="00D16E6F">
        <w:rPr>
          <w:rFonts w:ascii="Times New Roman" w:hAnsi="Times New Roman" w:cs="Times New Roman"/>
          <w:sz w:val="24"/>
          <w:szCs w:val="24"/>
        </w:rPr>
        <w:t>into categories useful for interpretation (LeCompte &amp; Schensul, 2010)</w:t>
      </w:r>
      <w:r w:rsidR="00CA3616">
        <w:rPr>
          <w:rFonts w:ascii="Times New Roman" w:hAnsi="Times New Roman" w:cs="Times New Roman"/>
          <w:sz w:val="24"/>
          <w:szCs w:val="24"/>
        </w:rPr>
        <w:t xml:space="preserve"> and d</w:t>
      </w:r>
      <w:r w:rsidRPr="00D16E6F">
        <w:rPr>
          <w:rFonts w:ascii="Times New Roman" w:hAnsi="Times New Roman" w:cs="Times New Roman"/>
          <w:bCs/>
          <w:sz w:val="24"/>
          <w:szCs w:val="24"/>
        </w:rPr>
        <w:t>eductive reasoning w</w:t>
      </w:r>
      <w:r w:rsidR="00CA3616">
        <w:rPr>
          <w:rFonts w:ascii="Times New Roman" w:hAnsi="Times New Roman" w:cs="Times New Roman"/>
          <w:bCs/>
          <w:sz w:val="24"/>
          <w:szCs w:val="24"/>
        </w:rPr>
        <w:t>as</w:t>
      </w:r>
      <w:r w:rsidRPr="00D16E6F">
        <w:rPr>
          <w:rFonts w:ascii="Times New Roman" w:hAnsi="Times New Roman" w:cs="Times New Roman"/>
          <w:bCs/>
          <w:sz w:val="24"/>
          <w:szCs w:val="24"/>
        </w:rPr>
        <w:t xml:space="preserve"> used to determine the conditions which provide support for competence, autonomy, and relatedness</w:t>
      </w:r>
      <w:r w:rsidR="00CA3616">
        <w:rPr>
          <w:rFonts w:ascii="Times New Roman" w:hAnsi="Times New Roman" w:cs="Times New Roman"/>
          <w:bCs/>
          <w:sz w:val="24"/>
          <w:szCs w:val="24"/>
        </w:rPr>
        <w:t xml:space="preserve"> and efficacy</w:t>
      </w:r>
      <w:r w:rsidR="00021DE0">
        <w:rPr>
          <w:rFonts w:ascii="Times New Roman" w:hAnsi="Times New Roman" w:cs="Times New Roman"/>
          <w:bCs/>
          <w:sz w:val="24"/>
          <w:szCs w:val="24"/>
        </w:rPr>
        <w:t xml:space="preserve"> (See Appendix J: Categorical Data)</w:t>
      </w:r>
      <w:r w:rsidR="00CA3616">
        <w:rPr>
          <w:rFonts w:ascii="Times New Roman" w:hAnsi="Times New Roman" w:cs="Times New Roman"/>
          <w:bCs/>
          <w:sz w:val="24"/>
          <w:szCs w:val="24"/>
        </w:rPr>
        <w:t>.</w:t>
      </w:r>
    </w:p>
    <w:p w14:paraId="194E4E09" w14:textId="77777777" w:rsidR="00CD5DE9" w:rsidRPr="004965B0" w:rsidRDefault="00CD5DE9" w:rsidP="00CD5DE9">
      <w:pPr>
        <w:spacing w:after="0" w:line="480" w:lineRule="auto"/>
        <w:ind w:firstLine="720"/>
        <w:rPr>
          <w:rFonts w:ascii="Times New Roman" w:hAnsi="Times New Roman" w:cs="Times New Roman"/>
          <w:b/>
          <w:sz w:val="24"/>
          <w:szCs w:val="24"/>
        </w:rPr>
      </w:pPr>
      <w:r w:rsidRPr="00801462">
        <w:rPr>
          <w:rFonts w:ascii="Times New Roman" w:hAnsi="Times New Roman" w:cs="Times New Roman"/>
          <w:sz w:val="24"/>
          <w:szCs w:val="24"/>
        </w:rPr>
        <w:t>Triangulation of data (Denzin, 2005) is essential to the validity and reliability of a case study because it ensures that different accounts taken from the perspectives of informants are confirmed through redundancy (LeCompte &amp; Schensul, 2010). Using several sources and types of data further increases the rigor of the study, provides access to different kinds of information for triangulation, and ensures that the research question is answered through at least one set of data (LeCompte &amp; Schensul, 2010). Triangulation occurs at the end of the analysis process when the qualitative and quantitative data is used to validate the other (LeCompte &amp; Schensul, 2010).  Due to the small sample size, the surveys w</w:t>
      </w:r>
      <w:r w:rsidR="00CA3616">
        <w:rPr>
          <w:rFonts w:ascii="Times New Roman" w:hAnsi="Times New Roman" w:cs="Times New Roman"/>
          <w:sz w:val="24"/>
          <w:szCs w:val="24"/>
        </w:rPr>
        <w:t>ere</w:t>
      </w:r>
      <w:r w:rsidRPr="00801462">
        <w:rPr>
          <w:rFonts w:ascii="Times New Roman" w:hAnsi="Times New Roman" w:cs="Times New Roman"/>
          <w:sz w:val="24"/>
          <w:szCs w:val="24"/>
        </w:rPr>
        <w:t xml:space="preserve"> used descriptively to support qualitative findings</w:t>
      </w:r>
      <w:r>
        <w:rPr>
          <w:rFonts w:ascii="Times New Roman" w:hAnsi="Times New Roman" w:cs="Times New Roman"/>
          <w:b/>
          <w:sz w:val="24"/>
          <w:szCs w:val="24"/>
        </w:rPr>
        <w:t xml:space="preserve"> </w:t>
      </w:r>
      <w:r w:rsidRPr="00D16E6F">
        <w:rPr>
          <w:rFonts w:ascii="Times New Roman" w:hAnsi="Times New Roman" w:cs="Times New Roman"/>
          <w:bCs/>
          <w:sz w:val="24"/>
          <w:szCs w:val="24"/>
        </w:rPr>
        <w:t xml:space="preserve">Through inductive reasoning, data is </w:t>
      </w:r>
      <w:r>
        <w:rPr>
          <w:rFonts w:ascii="Times New Roman" w:hAnsi="Times New Roman" w:cs="Times New Roman"/>
          <w:bCs/>
          <w:sz w:val="24"/>
          <w:szCs w:val="24"/>
        </w:rPr>
        <w:t xml:space="preserve">used to </w:t>
      </w:r>
      <w:r w:rsidRPr="00D16E6F">
        <w:rPr>
          <w:rFonts w:ascii="Times New Roman" w:hAnsi="Times New Roman" w:cs="Times New Roman"/>
          <w:bCs/>
          <w:sz w:val="24"/>
          <w:szCs w:val="24"/>
        </w:rPr>
        <w:t>validate or contradict the original theory (LeCompte and Schensul, 1999)</w:t>
      </w:r>
      <w:r>
        <w:rPr>
          <w:rFonts w:ascii="Times New Roman" w:hAnsi="Times New Roman" w:cs="Times New Roman"/>
          <w:bCs/>
          <w:sz w:val="24"/>
          <w:szCs w:val="24"/>
        </w:rPr>
        <w:t xml:space="preserve"> until the </w:t>
      </w:r>
      <w:r w:rsidRPr="00801462">
        <w:rPr>
          <w:rFonts w:ascii="Times New Roman" w:hAnsi="Times New Roman" w:cs="Times New Roman"/>
          <w:sz w:val="24"/>
          <w:szCs w:val="24"/>
        </w:rPr>
        <w:t xml:space="preserve">researcher </w:t>
      </w:r>
      <w:r>
        <w:rPr>
          <w:rFonts w:ascii="Times New Roman" w:hAnsi="Times New Roman" w:cs="Times New Roman"/>
          <w:sz w:val="24"/>
          <w:szCs w:val="24"/>
        </w:rPr>
        <w:t xml:space="preserve">eventually </w:t>
      </w:r>
      <w:r w:rsidRPr="00801462">
        <w:rPr>
          <w:rFonts w:ascii="Times New Roman" w:hAnsi="Times New Roman" w:cs="Times New Roman"/>
          <w:sz w:val="24"/>
          <w:szCs w:val="24"/>
        </w:rPr>
        <w:t>arrive</w:t>
      </w:r>
      <w:r>
        <w:rPr>
          <w:rFonts w:ascii="Times New Roman" w:hAnsi="Times New Roman" w:cs="Times New Roman"/>
          <w:sz w:val="24"/>
          <w:szCs w:val="24"/>
        </w:rPr>
        <w:t>s</w:t>
      </w:r>
      <w:r w:rsidRPr="00801462">
        <w:rPr>
          <w:rFonts w:ascii="Times New Roman" w:hAnsi="Times New Roman" w:cs="Times New Roman"/>
          <w:sz w:val="24"/>
          <w:szCs w:val="24"/>
        </w:rPr>
        <w:t xml:space="preserve"> at an interpretation of the teachers’ experiences, explained through the lens of basic psychological needs theory.</w:t>
      </w:r>
    </w:p>
    <w:p w14:paraId="6C146C2F" w14:textId="77777777" w:rsidR="00CD5DE9" w:rsidRPr="00801462" w:rsidRDefault="004931EC" w:rsidP="00CD5DE9">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lastRenderedPageBreak/>
        <w:t xml:space="preserve">Establishing </w:t>
      </w:r>
      <w:r w:rsidR="00CD5DE9" w:rsidRPr="00801462">
        <w:rPr>
          <w:rFonts w:ascii="Times New Roman" w:hAnsi="Times New Roman" w:cs="Times New Roman"/>
          <w:b/>
          <w:sz w:val="24"/>
          <w:szCs w:val="24"/>
        </w:rPr>
        <w:t>Case Study Validity</w:t>
      </w:r>
      <w:r>
        <w:rPr>
          <w:rFonts w:ascii="Times New Roman" w:hAnsi="Times New Roman" w:cs="Times New Roman"/>
          <w:b/>
          <w:sz w:val="24"/>
          <w:szCs w:val="24"/>
        </w:rPr>
        <w:t xml:space="preserve">. </w:t>
      </w:r>
      <w:r w:rsidR="00CD5DE9" w:rsidRPr="00801462">
        <w:rPr>
          <w:rFonts w:ascii="Times New Roman" w:hAnsi="Times New Roman" w:cs="Times New Roman"/>
          <w:sz w:val="24"/>
          <w:szCs w:val="24"/>
        </w:rPr>
        <w:t>Case study designs should strive to meet (a) construct validity, (b) internal validity, (c) external validity, and (d) reliability to establish a quality empirical study (Yin, 2009). Construct validity can be accomplished by identifying how concepts in the study will be measured (Yin, 2009). Construct validity is attained in this study through clearly defining autonomy, competence, relatedness, efficacy</w:t>
      </w:r>
      <w:r>
        <w:rPr>
          <w:rFonts w:ascii="Times New Roman" w:hAnsi="Times New Roman" w:cs="Times New Roman"/>
          <w:sz w:val="24"/>
          <w:szCs w:val="24"/>
        </w:rPr>
        <w:t>,</w:t>
      </w:r>
      <w:r w:rsidR="00CD5DE9" w:rsidRPr="00801462">
        <w:rPr>
          <w:rFonts w:ascii="Times New Roman" w:hAnsi="Times New Roman" w:cs="Times New Roman"/>
          <w:sz w:val="24"/>
          <w:szCs w:val="24"/>
        </w:rPr>
        <w:t xml:space="preserve"> and knowledge. These concepts are measured through multiple sources of evidence including observation, </w:t>
      </w:r>
      <w:r w:rsidR="00CD5DE9">
        <w:rPr>
          <w:rFonts w:ascii="Times New Roman" w:hAnsi="Times New Roman" w:cs="Times New Roman"/>
          <w:sz w:val="24"/>
          <w:szCs w:val="24"/>
        </w:rPr>
        <w:t xml:space="preserve">journal entries, </w:t>
      </w:r>
      <w:r w:rsidR="00CD5DE9" w:rsidRPr="00801462">
        <w:rPr>
          <w:rFonts w:ascii="Times New Roman" w:hAnsi="Times New Roman" w:cs="Times New Roman"/>
          <w:sz w:val="24"/>
          <w:szCs w:val="24"/>
        </w:rPr>
        <w:t>interviews, and surveys.</w:t>
      </w:r>
    </w:p>
    <w:p w14:paraId="66873AC3" w14:textId="77777777" w:rsidR="00CD5DE9" w:rsidRPr="00801462" w:rsidRDefault="006D1FFA" w:rsidP="00CD5DE9">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research study, </w:t>
      </w:r>
      <w:r w:rsidR="00CD5DE9" w:rsidRPr="00801462">
        <w:rPr>
          <w:rFonts w:ascii="Times New Roman" w:hAnsi="Times New Roman" w:cs="Times New Roman"/>
          <w:sz w:val="24"/>
          <w:szCs w:val="24"/>
        </w:rPr>
        <w:t xml:space="preserve">the co-collaborator and key participants </w:t>
      </w:r>
      <w:r>
        <w:rPr>
          <w:rFonts w:ascii="Times New Roman" w:hAnsi="Times New Roman" w:cs="Times New Roman"/>
          <w:sz w:val="24"/>
          <w:szCs w:val="24"/>
        </w:rPr>
        <w:t xml:space="preserve">were given </w:t>
      </w:r>
      <w:r w:rsidR="00CD5DE9" w:rsidRPr="00801462">
        <w:rPr>
          <w:rFonts w:ascii="Times New Roman" w:hAnsi="Times New Roman" w:cs="Times New Roman"/>
          <w:sz w:val="24"/>
          <w:szCs w:val="24"/>
        </w:rPr>
        <w:t>access to a preliminary draft of</w:t>
      </w:r>
      <w:r>
        <w:rPr>
          <w:rFonts w:ascii="Times New Roman" w:hAnsi="Times New Roman" w:cs="Times New Roman"/>
          <w:sz w:val="24"/>
          <w:szCs w:val="24"/>
        </w:rPr>
        <w:t xml:space="preserve"> the</w:t>
      </w:r>
      <w:r w:rsidR="00CD5DE9" w:rsidRPr="00801462">
        <w:rPr>
          <w:rFonts w:ascii="Times New Roman" w:hAnsi="Times New Roman" w:cs="Times New Roman"/>
          <w:sz w:val="24"/>
          <w:szCs w:val="24"/>
        </w:rPr>
        <w:t xml:space="preserve"> case</w:t>
      </w:r>
      <w:r>
        <w:rPr>
          <w:rFonts w:ascii="Times New Roman" w:hAnsi="Times New Roman" w:cs="Times New Roman"/>
          <w:sz w:val="24"/>
          <w:szCs w:val="24"/>
        </w:rPr>
        <w:t xml:space="preserve"> overview and to their individual case</w:t>
      </w:r>
      <w:r w:rsidR="00CD5DE9" w:rsidRPr="00801462">
        <w:rPr>
          <w:rFonts w:ascii="Times New Roman" w:hAnsi="Times New Roman" w:cs="Times New Roman"/>
          <w:sz w:val="24"/>
          <w:szCs w:val="24"/>
        </w:rPr>
        <w:t xml:space="preserve"> to verify the description </w:t>
      </w:r>
      <w:r w:rsidR="00CD5DE9">
        <w:rPr>
          <w:rFonts w:ascii="Times New Roman" w:hAnsi="Times New Roman" w:cs="Times New Roman"/>
          <w:sz w:val="24"/>
          <w:szCs w:val="24"/>
        </w:rPr>
        <w:t>an</w:t>
      </w:r>
      <w:r w:rsidR="00CD5DE9" w:rsidRPr="00801462">
        <w:rPr>
          <w:rFonts w:ascii="Times New Roman" w:hAnsi="Times New Roman" w:cs="Times New Roman"/>
          <w:sz w:val="24"/>
          <w:szCs w:val="24"/>
        </w:rPr>
        <w:t>d interpretation made by the researcher</w:t>
      </w:r>
      <w:r w:rsidR="00402F7C">
        <w:rPr>
          <w:rFonts w:ascii="Times New Roman" w:hAnsi="Times New Roman" w:cs="Times New Roman"/>
          <w:sz w:val="24"/>
          <w:szCs w:val="24"/>
        </w:rPr>
        <w:t xml:space="preserve"> (i.e., member checking or “second reader” verification</w:t>
      </w:r>
      <w:r w:rsidR="00CD5DE9" w:rsidRPr="00801462">
        <w:rPr>
          <w:rFonts w:ascii="Times New Roman" w:hAnsi="Times New Roman" w:cs="Times New Roman"/>
          <w:sz w:val="24"/>
          <w:szCs w:val="24"/>
        </w:rPr>
        <w:t>. Informants w</w:t>
      </w:r>
      <w:r>
        <w:rPr>
          <w:rFonts w:ascii="Times New Roman" w:hAnsi="Times New Roman" w:cs="Times New Roman"/>
          <w:sz w:val="24"/>
          <w:szCs w:val="24"/>
        </w:rPr>
        <w:t>ere</w:t>
      </w:r>
      <w:r w:rsidR="00CD5DE9" w:rsidRPr="00801462">
        <w:rPr>
          <w:rFonts w:ascii="Times New Roman" w:hAnsi="Times New Roman" w:cs="Times New Roman"/>
          <w:sz w:val="24"/>
          <w:szCs w:val="24"/>
        </w:rPr>
        <w:t xml:space="preserve"> asked to answer the following question</w:t>
      </w:r>
      <w:r>
        <w:rPr>
          <w:rFonts w:ascii="Times New Roman" w:hAnsi="Times New Roman" w:cs="Times New Roman"/>
          <w:sz w:val="24"/>
          <w:szCs w:val="24"/>
        </w:rPr>
        <w:t>s</w:t>
      </w:r>
      <w:r w:rsidR="00CD5DE9">
        <w:rPr>
          <w:rFonts w:ascii="Times New Roman" w:hAnsi="Times New Roman" w:cs="Times New Roman"/>
          <w:sz w:val="24"/>
          <w:szCs w:val="24"/>
        </w:rPr>
        <w:t>:</w:t>
      </w:r>
      <w:r w:rsidR="00CD5DE9" w:rsidRPr="00801462">
        <w:rPr>
          <w:rFonts w:ascii="Times New Roman" w:hAnsi="Times New Roman" w:cs="Times New Roman"/>
          <w:b/>
          <w:sz w:val="24"/>
          <w:szCs w:val="24"/>
        </w:rPr>
        <w:t xml:space="preserve"> </w:t>
      </w:r>
      <w:r w:rsidR="00CD5DE9" w:rsidRPr="00801462">
        <w:rPr>
          <w:rFonts w:ascii="Times New Roman" w:hAnsi="Times New Roman" w:cs="Times New Roman"/>
          <w:sz w:val="24"/>
          <w:szCs w:val="24"/>
        </w:rPr>
        <w:t>(1) Is our description of the incident and the reaction accurate?</w:t>
      </w:r>
      <w:r w:rsidR="00CD5DE9" w:rsidRPr="00801462">
        <w:rPr>
          <w:rFonts w:ascii="Times New Roman" w:hAnsi="Times New Roman" w:cs="Times New Roman"/>
          <w:b/>
          <w:sz w:val="24"/>
          <w:szCs w:val="24"/>
        </w:rPr>
        <w:t xml:space="preserve"> </w:t>
      </w:r>
      <w:r w:rsidR="00CD5DE9" w:rsidRPr="00801462">
        <w:rPr>
          <w:rFonts w:ascii="Times New Roman" w:hAnsi="Times New Roman" w:cs="Times New Roman"/>
          <w:sz w:val="24"/>
          <w:szCs w:val="24"/>
        </w:rPr>
        <w:t xml:space="preserve">(2) </w:t>
      </w:r>
      <w:r w:rsidR="00CD5DE9">
        <w:rPr>
          <w:rFonts w:ascii="Times New Roman" w:hAnsi="Times New Roman" w:cs="Times New Roman"/>
          <w:sz w:val="24"/>
          <w:szCs w:val="24"/>
        </w:rPr>
        <w:t xml:space="preserve">Is the description </w:t>
      </w:r>
      <w:r w:rsidR="00CD5DE9" w:rsidRPr="00801462">
        <w:rPr>
          <w:rFonts w:ascii="Times New Roman" w:hAnsi="Times New Roman" w:cs="Times New Roman"/>
          <w:sz w:val="24"/>
          <w:szCs w:val="24"/>
        </w:rPr>
        <w:t>consistent with your experiences? and (3) Are there constructs we have missed?</w:t>
      </w:r>
      <w:r>
        <w:rPr>
          <w:rFonts w:ascii="Times New Roman" w:hAnsi="Times New Roman" w:cs="Times New Roman"/>
          <w:sz w:val="24"/>
          <w:szCs w:val="24"/>
        </w:rPr>
        <w:t xml:space="preserve"> All teacher-researchers verified the accuracy of the description and that is was consistent with their experiences. </w:t>
      </w:r>
    </w:p>
    <w:p w14:paraId="6CE6360F" w14:textId="77777777" w:rsidR="00CD5DE9" w:rsidRDefault="00CD5DE9" w:rsidP="00CD5DE9">
      <w:pPr>
        <w:widowControl w:val="0"/>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Internal validity seek</w:t>
      </w:r>
      <w:r w:rsidR="00D4750F">
        <w:rPr>
          <w:rFonts w:ascii="Times New Roman" w:hAnsi="Times New Roman" w:cs="Times New Roman"/>
          <w:sz w:val="24"/>
          <w:szCs w:val="24"/>
        </w:rPr>
        <w:t>s</w:t>
      </w:r>
      <w:r w:rsidRPr="00801462">
        <w:rPr>
          <w:rFonts w:ascii="Times New Roman" w:hAnsi="Times New Roman" w:cs="Times New Roman"/>
          <w:sz w:val="24"/>
          <w:szCs w:val="24"/>
        </w:rPr>
        <w:t xml:space="preserve"> to establish a causal relationship between variations in the professional development design and conditions; variations in professional development design to teachers’ psychological needs, </w:t>
      </w:r>
      <w:proofErr w:type="gramStart"/>
      <w:r w:rsidRPr="00801462">
        <w:rPr>
          <w:rFonts w:ascii="Times New Roman" w:hAnsi="Times New Roman" w:cs="Times New Roman"/>
          <w:sz w:val="24"/>
          <w:szCs w:val="24"/>
        </w:rPr>
        <w:t>efficacy</w:t>
      </w:r>
      <w:proofErr w:type="gramEnd"/>
      <w:r w:rsidRPr="00801462">
        <w:rPr>
          <w:rFonts w:ascii="Times New Roman" w:hAnsi="Times New Roman" w:cs="Times New Roman"/>
          <w:sz w:val="24"/>
          <w:szCs w:val="24"/>
        </w:rPr>
        <w:t xml:space="preserve"> and knowledge; conditions to teachers’ experiences and teachers’ experiences to basic psychological needs, efficacy and knowledge. External validity requires that findings </w:t>
      </w:r>
      <w:proofErr w:type="gramStart"/>
      <w:r w:rsidRPr="00801462">
        <w:rPr>
          <w:rFonts w:ascii="Times New Roman" w:hAnsi="Times New Roman" w:cs="Times New Roman"/>
          <w:sz w:val="24"/>
          <w:szCs w:val="24"/>
        </w:rPr>
        <w:t>are</w:t>
      </w:r>
      <w:proofErr w:type="gramEnd"/>
      <w:r w:rsidRPr="00801462">
        <w:rPr>
          <w:rFonts w:ascii="Times New Roman" w:hAnsi="Times New Roman" w:cs="Times New Roman"/>
          <w:sz w:val="24"/>
          <w:szCs w:val="24"/>
        </w:rPr>
        <w:t xml:space="preserve"> generalizable to theory (Yin, 2009). </w:t>
      </w:r>
      <w:r w:rsidR="00D4750F">
        <w:rPr>
          <w:rFonts w:ascii="Times New Roman" w:hAnsi="Times New Roman" w:cs="Times New Roman"/>
          <w:sz w:val="24"/>
          <w:szCs w:val="24"/>
        </w:rPr>
        <w:t xml:space="preserve">Given its small sample size, </w:t>
      </w:r>
      <w:r>
        <w:rPr>
          <w:rFonts w:ascii="Times New Roman" w:hAnsi="Times New Roman" w:cs="Times New Roman"/>
          <w:sz w:val="24"/>
          <w:szCs w:val="24"/>
        </w:rPr>
        <w:t xml:space="preserve">basic psychological needs theory </w:t>
      </w:r>
      <w:r w:rsidR="00D4750F">
        <w:rPr>
          <w:rFonts w:ascii="Times New Roman" w:hAnsi="Times New Roman" w:cs="Times New Roman"/>
          <w:sz w:val="24"/>
          <w:szCs w:val="24"/>
        </w:rPr>
        <w:t xml:space="preserve">is </w:t>
      </w:r>
      <w:r>
        <w:rPr>
          <w:rFonts w:ascii="Times New Roman" w:hAnsi="Times New Roman" w:cs="Times New Roman"/>
          <w:sz w:val="24"/>
          <w:szCs w:val="24"/>
        </w:rPr>
        <w:t>used to determine if the study is generalizable</w:t>
      </w:r>
      <w:r w:rsidR="00D4750F">
        <w:rPr>
          <w:rFonts w:ascii="Times New Roman" w:hAnsi="Times New Roman" w:cs="Times New Roman"/>
          <w:sz w:val="24"/>
          <w:szCs w:val="24"/>
        </w:rPr>
        <w:t xml:space="preserve"> to theory.  </w:t>
      </w:r>
    </w:p>
    <w:p w14:paraId="56B4DAE1" w14:textId="77777777" w:rsidR="00A42664" w:rsidRDefault="00CD5DE9" w:rsidP="00CD5DE9">
      <w:pPr>
        <w:widowControl w:val="0"/>
        <w:spacing w:after="0" w:line="480" w:lineRule="auto"/>
        <w:ind w:firstLine="720"/>
        <w:rPr>
          <w:rFonts w:ascii="Times New Roman" w:hAnsi="Times New Roman" w:cs="Times New Roman"/>
          <w:sz w:val="24"/>
          <w:szCs w:val="24"/>
        </w:rPr>
      </w:pPr>
      <w:r w:rsidRPr="00801462">
        <w:rPr>
          <w:rFonts w:ascii="Times New Roman" w:hAnsi="Times New Roman" w:cs="Times New Roman"/>
          <w:sz w:val="24"/>
          <w:szCs w:val="24"/>
        </w:rPr>
        <w:t xml:space="preserve">To achieve reliability, “the objective is to be sure that, if a later investigator followed the same procedures as described by an earlier investigator and conducted the same case study all over again, the later investigator should arrive at the same findings and conclusion. The goal is of </w:t>
      </w:r>
      <w:r w:rsidRPr="00801462">
        <w:rPr>
          <w:rFonts w:ascii="Times New Roman" w:hAnsi="Times New Roman" w:cs="Times New Roman"/>
          <w:sz w:val="24"/>
          <w:szCs w:val="24"/>
        </w:rPr>
        <w:lastRenderedPageBreak/>
        <w:t xml:space="preserve">reliability is to minimize the errors and biases in a study” (Yin, 2009, p. 45). </w:t>
      </w:r>
      <w:r w:rsidR="008F2BB3">
        <w:rPr>
          <w:rFonts w:ascii="Times New Roman" w:hAnsi="Times New Roman" w:cs="Times New Roman"/>
          <w:sz w:val="24"/>
          <w:szCs w:val="24"/>
        </w:rPr>
        <w:t>Therefore, p</w:t>
      </w:r>
      <w:r w:rsidRPr="00801462">
        <w:rPr>
          <w:rFonts w:ascii="Times New Roman" w:hAnsi="Times New Roman" w:cs="Times New Roman"/>
          <w:sz w:val="24"/>
          <w:szCs w:val="24"/>
        </w:rPr>
        <w:t xml:space="preserve">rocedures for recruiting, data collection, analyzing and reporting data </w:t>
      </w:r>
      <w:r w:rsidR="008F2BB3">
        <w:rPr>
          <w:rFonts w:ascii="Times New Roman" w:hAnsi="Times New Roman" w:cs="Times New Roman"/>
          <w:sz w:val="24"/>
          <w:szCs w:val="24"/>
        </w:rPr>
        <w:t xml:space="preserve">have been </w:t>
      </w:r>
      <w:r>
        <w:rPr>
          <w:rFonts w:ascii="Times New Roman" w:hAnsi="Times New Roman" w:cs="Times New Roman"/>
          <w:sz w:val="24"/>
          <w:szCs w:val="24"/>
        </w:rPr>
        <w:t>provided</w:t>
      </w:r>
      <w:r w:rsidR="008F2BB3">
        <w:rPr>
          <w:rFonts w:ascii="Times New Roman" w:hAnsi="Times New Roman" w:cs="Times New Roman"/>
          <w:sz w:val="24"/>
          <w:szCs w:val="24"/>
        </w:rPr>
        <w:t xml:space="preserve"> in this chapter.</w:t>
      </w:r>
      <w:r>
        <w:rPr>
          <w:rFonts w:ascii="Times New Roman" w:hAnsi="Times New Roman" w:cs="Times New Roman"/>
          <w:sz w:val="24"/>
          <w:szCs w:val="24"/>
        </w:rPr>
        <w:t xml:space="preserve"> </w:t>
      </w:r>
      <w:r w:rsidR="00D26DD4">
        <w:rPr>
          <w:rFonts w:ascii="Times New Roman" w:hAnsi="Times New Roman" w:cs="Times New Roman"/>
          <w:sz w:val="24"/>
          <w:szCs w:val="24"/>
        </w:rPr>
        <w:t>Details related to context, procedures and analysis are detailed in the discussion of the results.</w:t>
      </w:r>
      <w:r w:rsidR="00A42664">
        <w:rPr>
          <w:rFonts w:ascii="Times New Roman" w:hAnsi="Times New Roman" w:cs="Times New Roman"/>
          <w:sz w:val="24"/>
          <w:szCs w:val="24"/>
        </w:rPr>
        <w:br w:type="page"/>
      </w:r>
    </w:p>
    <w:p w14:paraId="733DC646" w14:textId="77777777" w:rsidR="00CD5DE9" w:rsidRPr="0087669F" w:rsidRDefault="00A42664" w:rsidP="00A42664">
      <w:pPr>
        <w:widowControl w:val="0"/>
        <w:spacing w:after="0" w:line="480" w:lineRule="auto"/>
        <w:ind w:firstLine="720"/>
        <w:jc w:val="center"/>
        <w:rPr>
          <w:rFonts w:ascii="Times New Roman" w:hAnsi="Times New Roman" w:cs="Times New Roman"/>
          <w:b/>
          <w:bCs/>
          <w:sz w:val="24"/>
          <w:szCs w:val="24"/>
        </w:rPr>
      </w:pPr>
      <w:r w:rsidRPr="0087669F">
        <w:rPr>
          <w:rFonts w:ascii="Times New Roman" w:hAnsi="Times New Roman" w:cs="Times New Roman"/>
          <w:b/>
          <w:bCs/>
          <w:sz w:val="24"/>
          <w:szCs w:val="24"/>
        </w:rPr>
        <w:lastRenderedPageBreak/>
        <w:t>CHAPTER 5</w:t>
      </w:r>
      <w:r w:rsidR="003A3B71" w:rsidRPr="0087669F">
        <w:rPr>
          <w:rFonts w:ascii="Times New Roman" w:hAnsi="Times New Roman" w:cs="Times New Roman"/>
          <w:b/>
          <w:bCs/>
          <w:sz w:val="24"/>
          <w:szCs w:val="24"/>
        </w:rPr>
        <w:t>:</w:t>
      </w:r>
    </w:p>
    <w:p w14:paraId="23EC51C9" w14:textId="77777777" w:rsidR="00A42664" w:rsidRPr="0087669F" w:rsidRDefault="00402F7C" w:rsidP="00A42664">
      <w:pPr>
        <w:widowControl w:val="0"/>
        <w:spacing w:after="0"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AN OVERVIEW </w:t>
      </w:r>
      <w:r w:rsidR="00F57A3E">
        <w:rPr>
          <w:rFonts w:ascii="Times New Roman" w:hAnsi="Times New Roman" w:cs="Times New Roman"/>
          <w:b/>
          <w:bCs/>
          <w:sz w:val="24"/>
          <w:szCs w:val="24"/>
        </w:rPr>
        <w:t>OF THE RESULTS</w:t>
      </w:r>
    </w:p>
    <w:p w14:paraId="3C0A444B" w14:textId="77777777" w:rsidR="00CD5DE9" w:rsidRPr="00EB3476" w:rsidRDefault="00CD5DE9" w:rsidP="0087669F">
      <w:pPr>
        <w:spacing w:after="0" w:line="480" w:lineRule="auto"/>
        <w:ind w:firstLine="720"/>
        <w:rPr>
          <w:rFonts w:ascii="Times New Roman" w:hAnsi="Times New Roman" w:cs="Times New Roman"/>
          <w:sz w:val="24"/>
          <w:szCs w:val="24"/>
        </w:rPr>
      </w:pPr>
      <w:r w:rsidRPr="00EB3476">
        <w:rPr>
          <w:rFonts w:ascii="Times New Roman" w:hAnsi="Times New Roman" w:cs="Times New Roman"/>
          <w:sz w:val="24"/>
          <w:szCs w:val="24"/>
        </w:rPr>
        <w:t>The researcher</w:t>
      </w:r>
      <w:r>
        <w:rPr>
          <w:rFonts w:ascii="Times New Roman" w:hAnsi="Times New Roman" w:cs="Times New Roman"/>
          <w:sz w:val="24"/>
          <w:szCs w:val="24"/>
        </w:rPr>
        <w:t xml:space="preserve">’s purpose in conducting this study was </w:t>
      </w:r>
      <w:r w:rsidR="009A1DD0">
        <w:rPr>
          <w:rFonts w:ascii="Times New Roman" w:hAnsi="Times New Roman" w:cs="Times New Roman"/>
          <w:sz w:val="24"/>
          <w:szCs w:val="24"/>
        </w:rPr>
        <w:t>obtain</w:t>
      </w:r>
      <w:r>
        <w:rPr>
          <w:rFonts w:ascii="Times New Roman" w:hAnsi="Times New Roman" w:cs="Times New Roman"/>
          <w:sz w:val="24"/>
          <w:szCs w:val="24"/>
        </w:rPr>
        <w:t xml:space="preserve"> an in-depth view of teachers’ experiences with a specific professional development design over the course of </w:t>
      </w:r>
      <w:r w:rsidR="00D65D14">
        <w:rPr>
          <w:rFonts w:ascii="Times New Roman" w:hAnsi="Times New Roman" w:cs="Times New Roman"/>
          <w:sz w:val="24"/>
          <w:szCs w:val="24"/>
        </w:rPr>
        <w:t xml:space="preserve">one </w:t>
      </w:r>
      <w:r>
        <w:rPr>
          <w:rFonts w:ascii="Times New Roman" w:hAnsi="Times New Roman" w:cs="Times New Roman"/>
          <w:sz w:val="24"/>
          <w:szCs w:val="24"/>
        </w:rPr>
        <w:t xml:space="preserve">semester. More specifically, the researcher aimed to explore how the additions of certain factors created conditions conductive to teachers’ psychological development. The following questions were used to guide the study: </w:t>
      </w:r>
      <w:r w:rsidRPr="00EB3476">
        <w:rPr>
          <w:rFonts w:ascii="Times New Roman" w:hAnsi="Times New Roman" w:cs="Times New Roman"/>
          <w:sz w:val="24"/>
          <w:szCs w:val="24"/>
        </w:rPr>
        <w:t xml:space="preserve"> </w:t>
      </w:r>
    </w:p>
    <w:p w14:paraId="70EAB487" w14:textId="77777777" w:rsidR="00CD5DE9" w:rsidRPr="0055559C" w:rsidRDefault="00CD5DE9" w:rsidP="00CD5DE9">
      <w:pPr>
        <w:pStyle w:val="ListParagraph"/>
        <w:numPr>
          <w:ilvl w:val="0"/>
          <w:numId w:val="41"/>
        </w:numPr>
        <w:spacing w:after="0" w:line="480" w:lineRule="auto"/>
        <w:rPr>
          <w:rFonts w:ascii="Times New Roman" w:hAnsi="Times New Roman" w:cs="Times New Roman"/>
          <w:color w:val="000000"/>
          <w:sz w:val="24"/>
          <w:szCs w:val="24"/>
        </w:rPr>
      </w:pPr>
      <w:r w:rsidRPr="0055559C">
        <w:rPr>
          <w:rFonts w:ascii="Times New Roman" w:hAnsi="Times New Roman" w:cs="Times New Roman"/>
          <w:color w:val="000000"/>
          <w:sz w:val="24"/>
          <w:szCs w:val="24"/>
        </w:rPr>
        <w:t xml:space="preserve">How do the additions of structured collaboration, expert coaching, and extended learning time to the action research professional development model work both individually as well as collectively to support teachers’ psychological needs?  </w:t>
      </w:r>
    </w:p>
    <w:p w14:paraId="771CA397" w14:textId="77777777" w:rsidR="00CD5DE9" w:rsidRPr="0055559C" w:rsidRDefault="00CD5DE9" w:rsidP="00CD5DE9">
      <w:pPr>
        <w:pStyle w:val="ListParagraph"/>
        <w:numPr>
          <w:ilvl w:val="0"/>
          <w:numId w:val="41"/>
        </w:numPr>
        <w:spacing w:after="0" w:line="480" w:lineRule="auto"/>
        <w:rPr>
          <w:rFonts w:ascii="Times New Roman" w:hAnsi="Times New Roman" w:cs="Times New Roman"/>
          <w:color w:val="000000"/>
          <w:sz w:val="24"/>
          <w:szCs w:val="24"/>
        </w:rPr>
      </w:pPr>
      <w:r w:rsidRPr="0055559C">
        <w:rPr>
          <w:rFonts w:ascii="Times New Roman" w:hAnsi="Times New Roman" w:cs="Times New Roman"/>
          <w:color w:val="000000"/>
          <w:sz w:val="24"/>
          <w:szCs w:val="24"/>
        </w:rPr>
        <w:t>How do the social and contextual conditions of structured collaboration, expert coaching and extended learning time during the action research professional development model shape teacher efficacy and knowledge?</w:t>
      </w:r>
    </w:p>
    <w:p w14:paraId="20BCBE23" w14:textId="77777777" w:rsidR="00CD5DE9" w:rsidRPr="00A61750" w:rsidRDefault="00402F7C" w:rsidP="00CD5DE9">
      <w:pPr>
        <w:spacing w:after="0" w:line="480" w:lineRule="auto"/>
        <w:rPr>
          <w:rFonts w:ascii="Times New Roman" w:hAnsi="Times New Roman" w:cs="Times New Roman"/>
          <w:color w:val="000000"/>
          <w:sz w:val="24"/>
          <w:szCs w:val="24"/>
        </w:rPr>
      </w:pPr>
      <w:r>
        <w:rPr>
          <w:rFonts w:ascii="Times New Roman" w:hAnsi="Times New Roman" w:cs="Times New Roman"/>
          <w:b/>
          <w:sz w:val="24"/>
          <w:szCs w:val="24"/>
        </w:rPr>
        <w:t>Case Study Site Context</w:t>
      </w:r>
      <w:r w:rsidR="009A1DD0">
        <w:rPr>
          <w:rFonts w:ascii="Times New Roman" w:hAnsi="Times New Roman" w:cs="Times New Roman"/>
          <w:b/>
          <w:sz w:val="24"/>
          <w:szCs w:val="24"/>
        </w:rPr>
        <w:t xml:space="preserve"> and CAR</w:t>
      </w:r>
      <w:r w:rsidR="003C05DA">
        <w:rPr>
          <w:rFonts w:ascii="Times New Roman" w:hAnsi="Times New Roman" w:cs="Times New Roman"/>
          <w:b/>
          <w:sz w:val="24"/>
          <w:szCs w:val="24"/>
        </w:rPr>
        <w:t>E</w:t>
      </w:r>
      <w:r w:rsidR="009A1DD0">
        <w:rPr>
          <w:rFonts w:ascii="Times New Roman" w:hAnsi="Times New Roman" w:cs="Times New Roman"/>
          <w:b/>
          <w:sz w:val="24"/>
          <w:szCs w:val="24"/>
        </w:rPr>
        <w:t xml:space="preserve"> PD Program Procedures</w:t>
      </w:r>
    </w:p>
    <w:p w14:paraId="03D6F5F2" w14:textId="77777777" w:rsidR="00CD5DE9" w:rsidRPr="00A61750" w:rsidRDefault="00CD5DE9" w:rsidP="00CD5DE9">
      <w:pPr>
        <w:spacing w:after="0" w:line="480" w:lineRule="auto"/>
        <w:ind w:firstLine="720"/>
        <w:rPr>
          <w:rFonts w:ascii="Times New Roman" w:hAnsi="Times New Roman" w:cs="Times New Roman"/>
          <w:sz w:val="24"/>
          <w:szCs w:val="24"/>
        </w:rPr>
      </w:pPr>
      <w:r w:rsidRPr="00A61750">
        <w:rPr>
          <w:rFonts w:ascii="Times New Roman" w:hAnsi="Times New Roman" w:cs="Times New Roman"/>
          <w:sz w:val="24"/>
          <w:szCs w:val="24"/>
        </w:rPr>
        <w:t xml:space="preserve">Professional learning plans were part of a new initiative by the Oklahoma legislature and the Teacher and Leader Effectiveness Evaluation (TLE) system to improve the quality of professional development through professional learning designs that provide intrinsic motivation. This collaborative action research professional development design intended to </w:t>
      </w:r>
      <w:r w:rsidR="009E4E86">
        <w:rPr>
          <w:rFonts w:ascii="Times New Roman" w:hAnsi="Times New Roman" w:cs="Times New Roman"/>
          <w:sz w:val="24"/>
          <w:szCs w:val="24"/>
        </w:rPr>
        <w:t>invoke</w:t>
      </w:r>
      <w:r w:rsidRPr="00A61750">
        <w:rPr>
          <w:rFonts w:ascii="Times New Roman" w:hAnsi="Times New Roman" w:cs="Times New Roman"/>
          <w:sz w:val="24"/>
          <w:szCs w:val="24"/>
        </w:rPr>
        <w:t xml:space="preserve"> intrinsic motivation for teachers, was embedded during the school day in an elementary school setting. </w:t>
      </w:r>
    </w:p>
    <w:p w14:paraId="68A6055A" w14:textId="77777777" w:rsidR="00CD5DE9" w:rsidRPr="00A61750" w:rsidRDefault="00CD5DE9" w:rsidP="00CD5DE9">
      <w:pPr>
        <w:spacing w:after="0" w:line="480" w:lineRule="auto"/>
        <w:ind w:firstLine="720"/>
        <w:rPr>
          <w:rFonts w:ascii="Times New Roman" w:hAnsi="Times New Roman" w:cs="Times New Roman"/>
          <w:sz w:val="24"/>
          <w:szCs w:val="24"/>
        </w:rPr>
      </w:pPr>
      <w:r w:rsidRPr="00A61750">
        <w:rPr>
          <w:rFonts w:ascii="Times New Roman" w:hAnsi="Times New Roman" w:cs="Times New Roman"/>
          <w:sz w:val="24"/>
          <w:szCs w:val="24"/>
        </w:rPr>
        <w:t>Of 21 Prekindergarten through fifth grade, English Language Development, Special Education, a school counselor and specials teachers</w:t>
      </w:r>
      <w:r w:rsidR="00402F7C">
        <w:rPr>
          <w:rFonts w:ascii="Times New Roman" w:hAnsi="Times New Roman" w:cs="Times New Roman"/>
          <w:sz w:val="24"/>
          <w:szCs w:val="24"/>
        </w:rPr>
        <w:t xml:space="preserve"> in the focal school in which the teacher-researcher participants were selected</w:t>
      </w:r>
      <w:r w:rsidRPr="00A61750">
        <w:rPr>
          <w:rFonts w:ascii="Times New Roman" w:hAnsi="Times New Roman" w:cs="Times New Roman"/>
          <w:sz w:val="24"/>
          <w:szCs w:val="24"/>
        </w:rPr>
        <w:t xml:space="preserve">, 13 (62%) </w:t>
      </w:r>
      <w:r w:rsidR="00402F7C">
        <w:rPr>
          <w:rFonts w:ascii="Times New Roman" w:hAnsi="Times New Roman" w:cs="Times New Roman"/>
          <w:sz w:val="24"/>
          <w:szCs w:val="24"/>
        </w:rPr>
        <w:t xml:space="preserve">were </w:t>
      </w:r>
      <w:r w:rsidRPr="00A61750">
        <w:rPr>
          <w:rFonts w:ascii="Times New Roman" w:hAnsi="Times New Roman" w:cs="Times New Roman"/>
          <w:sz w:val="24"/>
          <w:szCs w:val="24"/>
        </w:rPr>
        <w:t xml:space="preserve">returning and 8 (38%) are new to the school. In addition to 8 new teachers, two new members of this team include one full time onsite </w:t>
      </w:r>
      <w:r w:rsidRPr="00A61750">
        <w:rPr>
          <w:rFonts w:ascii="Times New Roman" w:hAnsi="Times New Roman" w:cs="Times New Roman"/>
          <w:sz w:val="24"/>
          <w:szCs w:val="24"/>
        </w:rPr>
        <w:lastRenderedPageBreak/>
        <w:t>instructional coach and one full time onsite behavior interventionist. Due to 13 of the 21 (62%) teachers holding probationary status, or three years or less in the classroom, 9 (43%) holding alternative or emergency certification, 3 career teachers (14%) who scored ineffective on their TLE the year prior and low overall reading proficiency in K – 5</w:t>
      </w:r>
      <w:r w:rsidRPr="00A61750">
        <w:rPr>
          <w:rFonts w:ascii="Times New Roman" w:hAnsi="Times New Roman" w:cs="Times New Roman"/>
          <w:sz w:val="24"/>
          <w:szCs w:val="24"/>
          <w:vertAlign w:val="superscript"/>
        </w:rPr>
        <w:t>th</w:t>
      </w:r>
      <w:r w:rsidRPr="00A61750">
        <w:rPr>
          <w:rFonts w:ascii="Times New Roman" w:hAnsi="Times New Roman" w:cs="Times New Roman"/>
          <w:sz w:val="24"/>
          <w:szCs w:val="24"/>
        </w:rPr>
        <w:t xml:space="preserve"> grades, the principal hired an onsite instructional coach to provide support for instructional practices. 62% of these teachers have begun their career in this Title I school representative of 98% free and reduced lunch, and have struggled with managing classroom behaviors so an onsite behavior interventionist was hired to coach teachers with managing classroom behaviors and provide immediate behavioral interventions to teach students new behaviors. This team of 21 teachers have experience ranging from first year teachers to 26 years in the classroom and they support a student enrollment of 245 PK – 5</w:t>
      </w:r>
      <w:r w:rsidRPr="00A61750">
        <w:rPr>
          <w:rFonts w:ascii="Times New Roman" w:hAnsi="Times New Roman" w:cs="Times New Roman"/>
          <w:sz w:val="24"/>
          <w:szCs w:val="24"/>
          <w:vertAlign w:val="superscript"/>
        </w:rPr>
        <w:t>th</w:t>
      </w:r>
      <w:r w:rsidRPr="00A61750">
        <w:rPr>
          <w:rFonts w:ascii="Times New Roman" w:hAnsi="Times New Roman" w:cs="Times New Roman"/>
          <w:sz w:val="24"/>
          <w:szCs w:val="24"/>
        </w:rPr>
        <w:t xml:space="preserve"> grade students.</w:t>
      </w:r>
    </w:p>
    <w:p w14:paraId="44282FA0" w14:textId="77777777" w:rsidR="00CD5DE9" w:rsidRPr="00A61750" w:rsidRDefault="00CD5DE9" w:rsidP="00CD5DE9">
      <w:pPr>
        <w:spacing w:after="0" w:line="480" w:lineRule="auto"/>
        <w:ind w:firstLine="720"/>
        <w:rPr>
          <w:rFonts w:ascii="Times New Roman" w:hAnsi="Times New Roman" w:cs="Times New Roman"/>
          <w:sz w:val="24"/>
          <w:szCs w:val="24"/>
        </w:rPr>
      </w:pPr>
      <w:r w:rsidRPr="00A61750">
        <w:rPr>
          <w:rFonts w:ascii="Times New Roman" w:hAnsi="Times New Roman" w:cs="Times New Roman"/>
          <w:sz w:val="24"/>
          <w:szCs w:val="24"/>
        </w:rPr>
        <w:t>The principal of the school, also the researcher in this study, has been principal of the school for the past four years. Due to her positionality as evaluator of teachers, the IRB process required the recruitment of a research team to collect data for the study, maintaining the anonymity of the teacher</w:t>
      </w:r>
      <w:r w:rsidR="00344C6B">
        <w:rPr>
          <w:rFonts w:ascii="Times New Roman" w:hAnsi="Times New Roman" w:cs="Times New Roman"/>
          <w:sz w:val="24"/>
          <w:szCs w:val="24"/>
        </w:rPr>
        <w:t>-</w:t>
      </w:r>
      <w:r w:rsidRPr="00A61750">
        <w:rPr>
          <w:rFonts w:ascii="Times New Roman" w:hAnsi="Times New Roman" w:cs="Times New Roman"/>
          <w:sz w:val="24"/>
          <w:szCs w:val="24"/>
        </w:rPr>
        <w:t xml:space="preserve">research participants. This research team included two co-collaborators, the instructional coach and the researcher’s university supervisor and committee chair. The role of the instructional coach as co-collaborator included taking observational notes during interactions with teachers as professional development, one-on-one conversations, and group discussions occurred. The university supervisor collected additional data by holding a focus group with action research participants during the fall and spring semesters. </w:t>
      </w:r>
    </w:p>
    <w:p w14:paraId="54B7F679" w14:textId="77777777" w:rsidR="00CD5DE9" w:rsidRDefault="00CD5DE9" w:rsidP="00CD5DE9">
      <w:pPr>
        <w:spacing w:after="0" w:line="480" w:lineRule="auto"/>
        <w:ind w:firstLine="720"/>
        <w:rPr>
          <w:rFonts w:ascii="Times New Roman" w:hAnsi="Times New Roman" w:cs="Times New Roman"/>
          <w:sz w:val="24"/>
          <w:szCs w:val="24"/>
        </w:rPr>
      </w:pPr>
      <w:r w:rsidRPr="00A61750">
        <w:rPr>
          <w:rFonts w:ascii="Times New Roman" w:hAnsi="Times New Roman" w:cs="Times New Roman"/>
          <w:sz w:val="24"/>
          <w:szCs w:val="24"/>
        </w:rPr>
        <w:t>The professional development was delivered in a face-to-face format facilitated by an instructional coach, included an one hour introduction to the action research process, four reflective exercises with steps to arrive at the research question and intervention</w:t>
      </w:r>
      <w:r w:rsidR="00344C6B">
        <w:rPr>
          <w:rFonts w:ascii="Times New Roman" w:hAnsi="Times New Roman" w:cs="Times New Roman"/>
          <w:sz w:val="24"/>
          <w:szCs w:val="24"/>
        </w:rPr>
        <w:t xml:space="preserve"> (</w:t>
      </w:r>
      <w:r w:rsidR="00344C6B" w:rsidRPr="000149AA">
        <w:rPr>
          <w:rFonts w:ascii="Times New Roman" w:hAnsi="Times New Roman" w:cs="Times New Roman"/>
          <w:sz w:val="24"/>
          <w:szCs w:val="24"/>
        </w:rPr>
        <w:t xml:space="preserve">See Appendix </w:t>
      </w:r>
      <w:r w:rsidR="000149AA" w:rsidRPr="0087669F">
        <w:rPr>
          <w:rFonts w:ascii="Times New Roman" w:hAnsi="Times New Roman" w:cs="Times New Roman"/>
          <w:sz w:val="24"/>
          <w:szCs w:val="24"/>
        </w:rPr>
        <w:lastRenderedPageBreak/>
        <w:t>B: Overview of Action Research Activities</w:t>
      </w:r>
      <w:r w:rsidR="00344C6B">
        <w:rPr>
          <w:rFonts w:ascii="Times New Roman" w:hAnsi="Times New Roman" w:cs="Times New Roman"/>
          <w:sz w:val="24"/>
          <w:szCs w:val="24"/>
        </w:rPr>
        <w:t>)</w:t>
      </w:r>
      <w:r w:rsidRPr="00A61750">
        <w:rPr>
          <w:rFonts w:ascii="Times New Roman" w:hAnsi="Times New Roman" w:cs="Times New Roman"/>
          <w:sz w:val="24"/>
          <w:szCs w:val="24"/>
        </w:rPr>
        <w:t>, and the use of School Reform Initiative (SRI) protocols</w:t>
      </w:r>
      <w:r w:rsidR="00344C6B">
        <w:rPr>
          <w:rFonts w:ascii="Times New Roman" w:hAnsi="Times New Roman" w:cs="Times New Roman"/>
          <w:sz w:val="24"/>
          <w:szCs w:val="24"/>
        </w:rPr>
        <w:t xml:space="preserve"> (</w:t>
      </w:r>
      <w:r w:rsidR="00344C6B" w:rsidRPr="000149AA">
        <w:rPr>
          <w:rFonts w:ascii="Times New Roman" w:hAnsi="Times New Roman" w:cs="Times New Roman"/>
          <w:sz w:val="24"/>
          <w:szCs w:val="24"/>
        </w:rPr>
        <w:t>See Appendi</w:t>
      </w:r>
      <w:r w:rsidR="000149AA" w:rsidRPr="0087669F">
        <w:rPr>
          <w:rFonts w:ascii="Times New Roman" w:hAnsi="Times New Roman" w:cs="Times New Roman"/>
          <w:sz w:val="24"/>
          <w:szCs w:val="24"/>
        </w:rPr>
        <w:t>x</w:t>
      </w:r>
      <w:r w:rsidR="00344C6B" w:rsidRPr="000149AA">
        <w:rPr>
          <w:rFonts w:ascii="Times New Roman" w:hAnsi="Times New Roman" w:cs="Times New Roman"/>
          <w:sz w:val="24"/>
          <w:szCs w:val="24"/>
        </w:rPr>
        <w:t xml:space="preserve"> </w:t>
      </w:r>
      <w:r w:rsidR="000149AA" w:rsidRPr="0087669F">
        <w:rPr>
          <w:rFonts w:ascii="Times New Roman" w:hAnsi="Times New Roman" w:cs="Times New Roman"/>
          <w:sz w:val="24"/>
          <w:szCs w:val="24"/>
        </w:rPr>
        <w:t>C: Save the Last Word Protocol, Appendix E: Data Driven Dialogue Protocol and Appendix F: Feedback Protocol</w:t>
      </w:r>
      <w:r w:rsidR="00344C6B" w:rsidRPr="000149AA">
        <w:rPr>
          <w:rFonts w:ascii="Times New Roman" w:hAnsi="Times New Roman" w:cs="Times New Roman"/>
          <w:sz w:val="24"/>
          <w:szCs w:val="24"/>
        </w:rPr>
        <w:t>)</w:t>
      </w:r>
      <w:r w:rsidRPr="00A61750">
        <w:rPr>
          <w:rFonts w:ascii="Times New Roman" w:hAnsi="Times New Roman" w:cs="Times New Roman"/>
          <w:sz w:val="24"/>
          <w:szCs w:val="24"/>
        </w:rPr>
        <w:t xml:space="preserve"> embedded within two six-week cycles of collaborative action research. The instructional coach was available to provide necessary research materials, modeling of specific strategies and feedback to participants. For the first </w:t>
      </w:r>
      <w:proofErr w:type="gramStart"/>
      <w:r w:rsidRPr="00A61750">
        <w:rPr>
          <w:rFonts w:ascii="Times New Roman" w:hAnsi="Times New Roman" w:cs="Times New Roman"/>
          <w:sz w:val="24"/>
          <w:szCs w:val="24"/>
        </w:rPr>
        <w:t>six week</w:t>
      </w:r>
      <w:proofErr w:type="gramEnd"/>
      <w:r w:rsidRPr="00A61750">
        <w:rPr>
          <w:rFonts w:ascii="Times New Roman" w:hAnsi="Times New Roman" w:cs="Times New Roman"/>
          <w:sz w:val="24"/>
          <w:szCs w:val="24"/>
        </w:rPr>
        <w:t xml:space="preserve"> cycle, teacher researchers met with their self-selected action research team to receive feedback on their research study, discuss data, and receive advice throughout the process and feedback prior to the second cycle. Collaborative discussions using SRI protocols with their action research teams were designed to take no longer than one hour in length. During the second action research cycle, teacher researchers continued the same process as during cycle one with revised interventions, and fewer meetings as requested during the focus group, but with a structured calendar and journal for accountability. </w:t>
      </w:r>
    </w:p>
    <w:p w14:paraId="307768A2" w14:textId="77777777" w:rsidR="00CD5DE9" w:rsidRPr="005F1BC8" w:rsidRDefault="00CD5DE9" w:rsidP="00CD5DE9">
      <w:pPr>
        <w:spacing w:after="0" w:line="480" w:lineRule="auto"/>
        <w:ind w:firstLine="720"/>
        <w:rPr>
          <w:rFonts w:ascii="Times New Roman" w:hAnsi="Times New Roman" w:cs="Times New Roman"/>
          <w:sz w:val="24"/>
          <w:szCs w:val="24"/>
        </w:rPr>
      </w:pPr>
      <w:r w:rsidRPr="005F1BC8">
        <w:rPr>
          <w:rFonts w:ascii="Times New Roman" w:hAnsi="Times New Roman" w:cs="Times New Roman"/>
          <w:sz w:val="24"/>
          <w:szCs w:val="24"/>
        </w:rPr>
        <w:t xml:space="preserve">The journals, interviews and surveys were anonymized and other identifiers such as grade level were removed. The rating for surveys was performed using answers on a scale from 1 to 5. </w:t>
      </w:r>
      <w:r w:rsidRPr="000149AA">
        <w:rPr>
          <w:rFonts w:ascii="Times New Roman" w:hAnsi="Times New Roman" w:cs="Times New Roman"/>
          <w:sz w:val="24"/>
          <w:szCs w:val="24"/>
        </w:rPr>
        <w:t xml:space="preserve">See </w:t>
      </w:r>
      <w:r w:rsidRPr="0087669F">
        <w:rPr>
          <w:rFonts w:ascii="Times New Roman" w:hAnsi="Times New Roman" w:cs="Times New Roman"/>
          <w:sz w:val="24"/>
          <w:szCs w:val="24"/>
        </w:rPr>
        <w:t xml:space="preserve">Appendix </w:t>
      </w:r>
      <w:r w:rsidR="000149AA" w:rsidRPr="0087669F">
        <w:rPr>
          <w:rFonts w:ascii="Times New Roman" w:hAnsi="Times New Roman" w:cs="Times New Roman"/>
          <w:sz w:val="24"/>
          <w:szCs w:val="24"/>
        </w:rPr>
        <w:t>K</w:t>
      </w:r>
      <w:r w:rsidRPr="005F5B77">
        <w:rPr>
          <w:rFonts w:ascii="Times New Roman" w:hAnsi="Times New Roman" w:cs="Times New Roman"/>
          <w:sz w:val="24"/>
          <w:szCs w:val="24"/>
        </w:rPr>
        <w:t xml:space="preserve"> for </w:t>
      </w:r>
      <w:r w:rsidR="00F206D5">
        <w:rPr>
          <w:rFonts w:ascii="Times New Roman" w:hAnsi="Times New Roman" w:cs="Times New Roman"/>
          <w:sz w:val="24"/>
          <w:szCs w:val="24"/>
        </w:rPr>
        <w:t xml:space="preserve">the full </w:t>
      </w:r>
      <w:r w:rsidRPr="005F5B77">
        <w:rPr>
          <w:rFonts w:ascii="Times New Roman" w:hAnsi="Times New Roman" w:cs="Times New Roman"/>
          <w:sz w:val="24"/>
          <w:szCs w:val="24"/>
        </w:rPr>
        <w:t>survey.</w:t>
      </w:r>
      <w:r w:rsidRPr="005F1BC8">
        <w:rPr>
          <w:rFonts w:ascii="Times New Roman" w:hAnsi="Times New Roman" w:cs="Times New Roman"/>
          <w:sz w:val="24"/>
          <w:szCs w:val="24"/>
        </w:rPr>
        <w:t xml:space="preserve"> In addition to basic psychological needs, teacher efficacy and knowledge from surveys, </w:t>
      </w:r>
      <w:r w:rsidR="009A1DD0">
        <w:rPr>
          <w:rFonts w:ascii="Times New Roman" w:hAnsi="Times New Roman" w:cs="Times New Roman"/>
          <w:sz w:val="24"/>
          <w:szCs w:val="24"/>
        </w:rPr>
        <w:t xml:space="preserve">the researcher </w:t>
      </w:r>
      <w:r w:rsidRPr="005F1BC8">
        <w:rPr>
          <w:rFonts w:ascii="Times New Roman" w:hAnsi="Times New Roman" w:cs="Times New Roman"/>
          <w:sz w:val="24"/>
          <w:szCs w:val="24"/>
        </w:rPr>
        <w:t>was also interested in how teachers perceived the professional development experience. To find out, focus groups were held in the winter and spring semesters immediately following the completion of the first and second cycle. All four teacher</w:t>
      </w:r>
      <w:r w:rsidR="009A1DD0">
        <w:rPr>
          <w:rFonts w:ascii="Times New Roman" w:hAnsi="Times New Roman" w:cs="Times New Roman"/>
          <w:sz w:val="24"/>
          <w:szCs w:val="24"/>
        </w:rPr>
        <w:t>-</w:t>
      </w:r>
      <w:r w:rsidRPr="005F1BC8">
        <w:rPr>
          <w:rFonts w:ascii="Times New Roman" w:hAnsi="Times New Roman" w:cs="Times New Roman"/>
          <w:sz w:val="24"/>
          <w:szCs w:val="24"/>
        </w:rPr>
        <w:t>researchers were invited to participate in the focus group and all four attended. Both focus groups were held on the campus of the elementary school where the teacher</w:t>
      </w:r>
      <w:r w:rsidR="00D26DD4">
        <w:rPr>
          <w:rFonts w:ascii="Times New Roman" w:hAnsi="Times New Roman" w:cs="Times New Roman"/>
          <w:sz w:val="24"/>
          <w:szCs w:val="24"/>
        </w:rPr>
        <w:t>-</w:t>
      </w:r>
      <w:r w:rsidRPr="005F1BC8">
        <w:rPr>
          <w:rFonts w:ascii="Times New Roman" w:hAnsi="Times New Roman" w:cs="Times New Roman"/>
          <w:sz w:val="24"/>
          <w:szCs w:val="24"/>
        </w:rPr>
        <w:t xml:space="preserve">researchers worked and carried out their action research plans. Both the first and second focus groups lasted approximately 45 minutes each. The open-ended questions that guided the focus group </w:t>
      </w:r>
      <w:r w:rsidRPr="005F1BC8">
        <w:rPr>
          <w:rFonts w:ascii="Times New Roman" w:hAnsi="Times New Roman" w:cs="Times New Roman"/>
          <w:sz w:val="24"/>
          <w:szCs w:val="24"/>
        </w:rPr>
        <w:lastRenderedPageBreak/>
        <w:t xml:space="preserve">interviews are listed </w:t>
      </w:r>
      <w:r w:rsidRPr="0087669F">
        <w:rPr>
          <w:rFonts w:ascii="Times New Roman" w:hAnsi="Times New Roman" w:cs="Times New Roman"/>
          <w:sz w:val="24"/>
          <w:szCs w:val="24"/>
        </w:rPr>
        <w:t xml:space="preserve">in Appendix </w:t>
      </w:r>
      <w:r w:rsidR="005F5B77" w:rsidRPr="0087669F">
        <w:rPr>
          <w:rFonts w:ascii="Times New Roman" w:hAnsi="Times New Roman" w:cs="Times New Roman"/>
          <w:sz w:val="24"/>
          <w:szCs w:val="24"/>
        </w:rPr>
        <w:t>G</w:t>
      </w:r>
      <w:r w:rsidRPr="005C6A17">
        <w:rPr>
          <w:rFonts w:ascii="Times New Roman" w:hAnsi="Times New Roman" w:cs="Times New Roman"/>
          <w:sz w:val="24"/>
          <w:szCs w:val="24"/>
        </w:rPr>
        <w:t>.</w:t>
      </w:r>
      <w:r w:rsidRPr="005F1BC8">
        <w:rPr>
          <w:rFonts w:ascii="Times New Roman" w:hAnsi="Times New Roman" w:cs="Times New Roman"/>
          <w:sz w:val="24"/>
          <w:szCs w:val="24"/>
        </w:rPr>
        <w:t xml:space="preserve"> Additionally, the instructional coach participated in an interview after the research was completed. </w:t>
      </w:r>
    </w:p>
    <w:p w14:paraId="6FF5DF2C" w14:textId="77777777" w:rsidR="00AF0517" w:rsidRDefault="00CD5DE9" w:rsidP="00AF05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current study the researcher conducted a case study of four elementary teachers in the same Title I elementary school of an urban school district in Oklahoma. All teachers at the school met the criteria for the joining the study because all teachers are </w:t>
      </w:r>
      <w:proofErr w:type="spellStart"/>
      <w:r>
        <w:rPr>
          <w:rFonts w:ascii="Times New Roman" w:hAnsi="Times New Roman" w:cs="Times New Roman"/>
          <w:sz w:val="24"/>
          <w:szCs w:val="24"/>
        </w:rPr>
        <w:t>apart</w:t>
      </w:r>
      <w:proofErr w:type="spellEnd"/>
      <w:r>
        <w:rPr>
          <w:rFonts w:ascii="Times New Roman" w:hAnsi="Times New Roman" w:cs="Times New Roman"/>
          <w:sz w:val="24"/>
          <w:szCs w:val="24"/>
        </w:rPr>
        <w:t xml:space="preserve"> of the Teacher and Leader Effectiveness (TLE) evaluation process for the state of Oklahoma. Four teachers voluntarily joined the study, providing consent to the university through IRB approved consent forms. The identity of the participants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concealed and pseudo unisex names were given to the four research participants.</w:t>
      </w:r>
    </w:p>
    <w:p w14:paraId="467F9066" w14:textId="77777777" w:rsidR="00CD5DE9" w:rsidRPr="006A5C6F" w:rsidRDefault="00CD5DE9" w:rsidP="0087669F">
      <w:pPr>
        <w:spacing w:after="0" w:line="480" w:lineRule="auto"/>
        <w:jc w:val="center"/>
        <w:rPr>
          <w:rFonts w:ascii="Times New Roman" w:hAnsi="Times New Roman" w:cs="Times New Roman"/>
          <w:b/>
          <w:bCs/>
          <w:sz w:val="24"/>
          <w:szCs w:val="24"/>
        </w:rPr>
      </w:pPr>
      <w:r w:rsidRPr="006A5C6F">
        <w:rPr>
          <w:rFonts w:ascii="Times New Roman" w:hAnsi="Times New Roman" w:cs="Times New Roman"/>
          <w:b/>
          <w:bCs/>
          <w:sz w:val="24"/>
          <w:szCs w:val="24"/>
        </w:rPr>
        <w:t>Case Study Overview</w:t>
      </w:r>
    </w:p>
    <w:p w14:paraId="26D364CF"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section, the researcher provide</w:t>
      </w:r>
      <w:r w:rsidR="009E4E86">
        <w:rPr>
          <w:rFonts w:ascii="Times New Roman" w:hAnsi="Times New Roman" w:cs="Times New Roman"/>
          <w:sz w:val="24"/>
          <w:szCs w:val="24"/>
        </w:rPr>
        <w:t>s</w:t>
      </w:r>
      <w:r>
        <w:rPr>
          <w:rFonts w:ascii="Times New Roman" w:hAnsi="Times New Roman" w:cs="Times New Roman"/>
          <w:sz w:val="24"/>
          <w:szCs w:val="24"/>
        </w:rPr>
        <w:t xml:space="preserve"> a general overview leading up to the professional development followed by an introduction to teacher researchers, Taylor, Peyton, </w:t>
      </w:r>
      <w:proofErr w:type="gramStart"/>
      <w:r>
        <w:rPr>
          <w:rFonts w:ascii="Times New Roman" w:hAnsi="Times New Roman" w:cs="Times New Roman"/>
          <w:sz w:val="24"/>
          <w:szCs w:val="24"/>
        </w:rPr>
        <w:t>Erin</w:t>
      </w:r>
      <w:proofErr w:type="gramEnd"/>
      <w:r>
        <w:rPr>
          <w:rFonts w:ascii="Times New Roman" w:hAnsi="Times New Roman" w:cs="Times New Roman"/>
          <w:sz w:val="24"/>
          <w:szCs w:val="24"/>
        </w:rPr>
        <w:t xml:space="preserve"> and Hayden’s</w:t>
      </w:r>
      <w:r w:rsidR="009A1DD0">
        <w:rPr>
          <w:rFonts w:ascii="Times New Roman" w:hAnsi="Times New Roman" w:cs="Times New Roman"/>
          <w:sz w:val="24"/>
          <w:szCs w:val="24"/>
        </w:rPr>
        <w:t xml:space="preserve"> (all pseudonyms)</w:t>
      </w:r>
      <w:r>
        <w:rPr>
          <w:rFonts w:ascii="Times New Roman" w:hAnsi="Times New Roman" w:cs="Times New Roman"/>
          <w:sz w:val="24"/>
          <w:szCs w:val="24"/>
        </w:rPr>
        <w:t xml:space="preserve"> individual cases and </w:t>
      </w:r>
      <w:r w:rsidR="009A1DD0">
        <w:rPr>
          <w:rFonts w:ascii="Times New Roman" w:hAnsi="Times New Roman" w:cs="Times New Roman"/>
          <w:sz w:val="24"/>
          <w:szCs w:val="24"/>
        </w:rPr>
        <w:t>e</w:t>
      </w:r>
      <w:r>
        <w:rPr>
          <w:rFonts w:ascii="Times New Roman" w:hAnsi="Times New Roman" w:cs="Times New Roman"/>
          <w:sz w:val="24"/>
          <w:szCs w:val="24"/>
        </w:rPr>
        <w:t>xperience</w:t>
      </w:r>
      <w:r w:rsidR="009A1DD0">
        <w:rPr>
          <w:rFonts w:ascii="Times New Roman" w:hAnsi="Times New Roman" w:cs="Times New Roman"/>
          <w:sz w:val="24"/>
          <w:szCs w:val="24"/>
        </w:rPr>
        <w:t>s with the program/model</w:t>
      </w:r>
      <w:r>
        <w:rPr>
          <w:rFonts w:ascii="Times New Roman" w:hAnsi="Times New Roman" w:cs="Times New Roman"/>
          <w:sz w:val="24"/>
          <w:szCs w:val="24"/>
        </w:rPr>
        <w:t xml:space="preserve">. The study was introduced to the staff of a Title I elementary school by </w:t>
      </w:r>
      <w:r w:rsidR="009A1DD0">
        <w:rPr>
          <w:rFonts w:ascii="Times New Roman" w:hAnsi="Times New Roman" w:cs="Times New Roman"/>
          <w:sz w:val="24"/>
          <w:szCs w:val="24"/>
        </w:rPr>
        <w:t>the principal</w:t>
      </w:r>
      <w:r>
        <w:rPr>
          <w:rFonts w:ascii="Times New Roman" w:hAnsi="Times New Roman" w:cs="Times New Roman"/>
          <w:sz w:val="24"/>
          <w:szCs w:val="24"/>
        </w:rPr>
        <w:t xml:space="preserve"> in mid-September. In an afterschool faculty meeting, teachers listened as she presented an overview of professional learning focus (PLF) plans. The overview of PLFs, inserted language from the state statue naming the types of professional development that could be used in a PLF, which included action research. This was followed by a </w:t>
      </w:r>
      <w:r w:rsidR="009A1DD0">
        <w:rPr>
          <w:rFonts w:ascii="Times New Roman" w:hAnsi="Times New Roman" w:cs="Times New Roman"/>
          <w:sz w:val="24"/>
          <w:szCs w:val="24"/>
        </w:rPr>
        <w:t>presentation of</w:t>
      </w:r>
      <w:r>
        <w:rPr>
          <w:rFonts w:ascii="Times New Roman" w:hAnsi="Times New Roman" w:cs="Times New Roman"/>
          <w:sz w:val="24"/>
          <w:szCs w:val="24"/>
        </w:rPr>
        <w:t xml:space="preserve"> </w:t>
      </w:r>
      <w:r w:rsidR="009A1DD0">
        <w:rPr>
          <w:rFonts w:ascii="Times New Roman" w:hAnsi="Times New Roman" w:cs="Times New Roman"/>
          <w:sz w:val="24"/>
          <w:szCs w:val="24"/>
        </w:rPr>
        <w:t xml:space="preserve">data and </w:t>
      </w:r>
      <w:r>
        <w:rPr>
          <w:rFonts w:ascii="Times New Roman" w:hAnsi="Times New Roman" w:cs="Times New Roman"/>
          <w:sz w:val="24"/>
          <w:szCs w:val="24"/>
        </w:rPr>
        <w:t xml:space="preserve">research </w:t>
      </w:r>
      <w:r w:rsidR="009A1DD0">
        <w:rPr>
          <w:rFonts w:ascii="Times New Roman" w:hAnsi="Times New Roman" w:cs="Times New Roman"/>
          <w:sz w:val="24"/>
          <w:szCs w:val="24"/>
        </w:rPr>
        <w:t xml:space="preserve">regarding </w:t>
      </w:r>
      <w:r>
        <w:rPr>
          <w:rFonts w:ascii="Times New Roman" w:hAnsi="Times New Roman" w:cs="Times New Roman"/>
          <w:sz w:val="24"/>
          <w:szCs w:val="24"/>
        </w:rPr>
        <w:t xml:space="preserve">the difference between teachers in high poverty schools and those in schools with a lower percentage of free and reduced lunch. The time ended after teachers made connections between the research that had been presented and how they can improve in their professional growth through their PLF this year. </w:t>
      </w:r>
      <w:r w:rsidR="009036DB">
        <w:rPr>
          <w:rFonts w:ascii="Times New Roman" w:hAnsi="Times New Roman" w:cs="Times New Roman"/>
          <w:sz w:val="24"/>
          <w:szCs w:val="24"/>
        </w:rPr>
        <w:t>The p</w:t>
      </w:r>
      <w:r>
        <w:rPr>
          <w:rFonts w:ascii="Times New Roman" w:hAnsi="Times New Roman" w:cs="Times New Roman"/>
          <w:sz w:val="24"/>
          <w:szCs w:val="24"/>
        </w:rPr>
        <w:t>rincipal explain</w:t>
      </w:r>
      <w:r w:rsidR="009A1DD0">
        <w:rPr>
          <w:rFonts w:ascii="Times New Roman" w:hAnsi="Times New Roman" w:cs="Times New Roman"/>
          <w:sz w:val="24"/>
          <w:szCs w:val="24"/>
        </w:rPr>
        <w:t>ed</w:t>
      </w:r>
      <w:r>
        <w:rPr>
          <w:rFonts w:ascii="Times New Roman" w:hAnsi="Times New Roman" w:cs="Times New Roman"/>
          <w:sz w:val="24"/>
          <w:szCs w:val="24"/>
        </w:rPr>
        <w:t xml:space="preserve"> that she was conducting a study for her dissertation which was </w:t>
      </w:r>
      <w:r>
        <w:rPr>
          <w:rFonts w:ascii="Times New Roman" w:hAnsi="Times New Roman" w:cs="Times New Roman"/>
          <w:sz w:val="24"/>
          <w:szCs w:val="24"/>
        </w:rPr>
        <w:lastRenderedPageBreak/>
        <w:t>comprised of a redesigned model of action research. All interested teachers were invited to join the instructional coach for additional information after the faculty meeting in a separate room.</w:t>
      </w:r>
    </w:p>
    <w:p w14:paraId="16CF252E"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Initially, six teachers showed interest in the study where the instructional coach read a verbal script and passed out consent forms to be returned to the instructional coach. All six participants returned consent forms, committing to the 18-week study. During participants’ first meeting together with the instructional coach, they were provided with an one hour overview of action research through reading an article and participating in a School Reform Initiative (SRI) protocol </w:t>
      </w:r>
      <w:r w:rsidR="009036DB">
        <w:rPr>
          <w:rFonts w:ascii="Times New Roman" w:hAnsi="Times New Roman" w:cs="Times New Roman"/>
          <w:sz w:val="24"/>
          <w:szCs w:val="24"/>
        </w:rPr>
        <w:t>(</w:t>
      </w:r>
      <w:r w:rsidR="005C6A17">
        <w:rPr>
          <w:rFonts w:ascii="Times New Roman" w:hAnsi="Times New Roman" w:cs="Times New Roman"/>
          <w:sz w:val="24"/>
          <w:szCs w:val="24"/>
        </w:rPr>
        <w:t>See Appendix D: Consultancy Protocol</w:t>
      </w:r>
      <w:r w:rsidR="009036DB">
        <w:rPr>
          <w:rFonts w:ascii="Times New Roman" w:hAnsi="Times New Roman" w:cs="Times New Roman"/>
          <w:sz w:val="24"/>
          <w:szCs w:val="24"/>
        </w:rPr>
        <w:t>)</w:t>
      </w:r>
      <w:r w:rsidR="00420373">
        <w:rPr>
          <w:rFonts w:ascii="Times New Roman" w:hAnsi="Times New Roman" w:cs="Times New Roman"/>
          <w:sz w:val="24"/>
          <w:szCs w:val="24"/>
        </w:rPr>
        <w:t xml:space="preserve"> </w:t>
      </w:r>
      <w:r>
        <w:rPr>
          <w:rFonts w:ascii="Times New Roman" w:hAnsi="Times New Roman" w:cs="Times New Roman"/>
          <w:sz w:val="24"/>
          <w:szCs w:val="24"/>
        </w:rPr>
        <w:t xml:space="preserve">to discuss action research and the steps in the cycle. The instructional coach had been provided with 4 activities </w:t>
      </w:r>
      <w:r w:rsidR="009036DB">
        <w:rPr>
          <w:rFonts w:ascii="Times New Roman" w:hAnsi="Times New Roman" w:cs="Times New Roman"/>
          <w:sz w:val="24"/>
          <w:szCs w:val="24"/>
        </w:rPr>
        <w:t>(</w:t>
      </w:r>
      <w:r w:rsidR="009036DB" w:rsidRPr="0087669F">
        <w:rPr>
          <w:rFonts w:ascii="Times New Roman" w:hAnsi="Times New Roman" w:cs="Times New Roman"/>
          <w:sz w:val="24"/>
          <w:szCs w:val="24"/>
        </w:rPr>
        <w:t xml:space="preserve">Appendix </w:t>
      </w:r>
      <w:r w:rsidR="005C6A17" w:rsidRPr="0087669F">
        <w:rPr>
          <w:rFonts w:ascii="Times New Roman" w:hAnsi="Times New Roman" w:cs="Times New Roman"/>
          <w:sz w:val="24"/>
          <w:szCs w:val="24"/>
        </w:rPr>
        <w:t>B</w:t>
      </w:r>
      <w:r w:rsidR="005C6A17">
        <w:rPr>
          <w:rFonts w:ascii="Times New Roman" w:hAnsi="Times New Roman" w:cs="Times New Roman"/>
          <w:sz w:val="24"/>
          <w:szCs w:val="24"/>
        </w:rPr>
        <w:t>: Overview</w:t>
      </w:r>
      <w:r w:rsidR="009036DB">
        <w:rPr>
          <w:rFonts w:ascii="Times New Roman" w:hAnsi="Times New Roman" w:cs="Times New Roman"/>
          <w:sz w:val="24"/>
          <w:szCs w:val="24"/>
        </w:rPr>
        <w:t xml:space="preserve"> </w:t>
      </w:r>
      <w:r w:rsidR="005C6A17">
        <w:rPr>
          <w:rFonts w:ascii="Times New Roman" w:hAnsi="Times New Roman" w:cs="Times New Roman"/>
          <w:sz w:val="24"/>
          <w:szCs w:val="24"/>
        </w:rPr>
        <w:t xml:space="preserve">of Action Research Activities) </w:t>
      </w:r>
      <w:r>
        <w:rPr>
          <w:rFonts w:ascii="Times New Roman" w:hAnsi="Times New Roman" w:cs="Times New Roman"/>
          <w:sz w:val="24"/>
          <w:szCs w:val="24"/>
        </w:rPr>
        <w:t xml:space="preserve">for the participants to complete within the next couple of weeks. The activities were a brief synopsis of the steps in the cycle and reflective questions that helped the participants to begin thinking about planning out their action research project. </w:t>
      </w:r>
    </w:p>
    <w:p w14:paraId="23D2103B"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All teachers at the school were provided with one hour during their regularly scheduled faculty meeting to work on their individual PLFs. During those times, the teacher researchers met with the instructional coach and fellow teacher researchers to discuss their action research project. Additional assistance with projects was provided by the instructional coach, as needed during the week. </w:t>
      </w:r>
    </w:p>
    <w:p w14:paraId="4CC57BF4"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of the conversations between the action researchers and instructional coach were focused on narrowing the research “topic” and collecting data for the topic. Interactions with the instructional coach included personal visits as well as written emails to teacher researchers with reminders of upcoming “deadlines” to complete their activities. Within a few weeks, two of the participants dropped out. At the end of the first cycle, a focus group was held with the University supervisor. During the focus group, participants shared feedback on their experience with action </w:t>
      </w:r>
      <w:r>
        <w:rPr>
          <w:rFonts w:ascii="Times New Roman" w:hAnsi="Times New Roman" w:cs="Times New Roman"/>
          <w:sz w:val="24"/>
          <w:szCs w:val="24"/>
        </w:rPr>
        <w:lastRenderedPageBreak/>
        <w:t>research during the first cycle. Teachers were polite with one another, considerate</w:t>
      </w:r>
      <w:r w:rsidR="009A1DD0">
        <w:rPr>
          <w:rFonts w:ascii="Times New Roman" w:hAnsi="Times New Roman" w:cs="Times New Roman"/>
          <w:sz w:val="24"/>
          <w:szCs w:val="24"/>
        </w:rPr>
        <w:t>,</w:t>
      </w:r>
      <w:r>
        <w:rPr>
          <w:rFonts w:ascii="Times New Roman" w:hAnsi="Times New Roman" w:cs="Times New Roman"/>
          <w:sz w:val="24"/>
          <w:szCs w:val="24"/>
        </w:rPr>
        <w:t xml:space="preserve"> and built on one another’s responses. All participants shared an overall positive experience about what they learned about students and their colleagues, data collection, and the role of the instructional coach. </w:t>
      </w:r>
    </w:p>
    <w:p w14:paraId="4F311548"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provided </w:t>
      </w:r>
      <w:r w:rsidR="009A1DD0">
        <w:rPr>
          <w:rFonts w:ascii="Times New Roman" w:hAnsi="Times New Roman" w:cs="Times New Roman"/>
          <w:sz w:val="24"/>
          <w:szCs w:val="24"/>
        </w:rPr>
        <w:t xml:space="preserve">the researcher with </w:t>
      </w:r>
      <w:r>
        <w:rPr>
          <w:rFonts w:ascii="Times New Roman" w:hAnsi="Times New Roman" w:cs="Times New Roman"/>
          <w:sz w:val="24"/>
          <w:szCs w:val="24"/>
        </w:rPr>
        <w:t>insigh</w:t>
      </w:r>
      <w:r w:rsidR="009A1DD0">
        <w:rPr>
          <w:rFonts w:ascii="Times New Roman" w:hAnsi="Times New Roman" w:cs="Times New Roman"/>
          <w:sz w:val="24"/>
          <w:szCs w:val="24"/>
        </w:rPr>
        <w:t>ts into how</w:t>
      </w:r>
      <w:r>
        <w:rPr>
          <w:rFonts w:ascii="Times New Roman" w:hAnsi="Times New Roman" w:cs="Times New Roman"/>
          <w:sz w:val="24"/>
          <w:szCs w:val="24"/>
        </w:rPr>
        <w:t xml:space="preserve"> the process could be improved for the second cycle. Journal entries and commentary from the focus group helped the researcher to determine if changes were needed and if so, what those might be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improve the participants’ experience. During the focus group, participants shared that they </w:t>
      </w:r>
      <w:proofErr w:type="gramStart"/>
      <w:r>
        <w:rPr>
          <w:rFonts w:ascii="Times New Roman" w:hAnsi="Times New Roman" w:cs="Times New Roman"/>
          <w:sz w:val="24"/>
          <w:szCs w:val="24"/>
        </w:rPr>
        <w:t>experienced difficulty</w:t>
      </w:r>
      <w:proofErr w:type="gramEnd"/>
      <w:r>
        <w:rPr>
          <w:rFonts w:ascii="Times New Roman" w:hAnsi="Times New Roman" w:cs="Times New Roman"/>
          <w:sz w:val="24"/>
          <w:szCs w:val="24"/>
        </w:rPr>
        <w:t xml:space="preserve"> meeting with their teams due to a lack of time. Therefore, for the second cycle, the researcher decided to provide the teachers with structured journals which included a timeline and journal prompts to guide participants through the steps of the action research cycle</w:t>
      </w:r>
      <w:r w:rsidR="009036DB">
        <w:rPr>
          <w:rFonts w:ascii="Times New Roman" w:hAnsi="Times New Roman" w:cs="Times New Roman"/>
          <w:sz w:val="24"/>
          <w:szCs w:val="24"/>
        </w:rPr>
        <w:t xml:space="preserve"> (</w:t>
      </w:r>
      <w:r w:rsidR="009036DB" w:rsidRPr="0087669F">
        <w:rPr>
          <w:rFonts w:ascii="Times New Roman" w:hAnsi="Times New Roman" w:cs="Times New Roman"/>
          <w:sz w:val="24"/>
          <w:szCs w:val="24"/>
        </w:rPr>
        <w:t xml:space="preserve">See Appendix </w:t>
      </w:r>
      <w:r w:rsidR="005C6A17" w:rsidRPr="0087669F">
        <w:rPr>
          <w:rFonts w:ascii="Times New Roman" w:hAnsi="Times New Roman" w:cs="Times New Roman"/>
          <w:sz w:val="24"/>
          <w:szCs w:val="24"/>
        </w:rPr>
        <w:t>I: Action Research Cycle 2 Journal Guidance and Timeline</w:t>
      </w:r>
      <w:r w:rsidR="009036DB" w:rsidRPr="005C6A17">
        <w:rPr>
          <w:rFonts w:ascii="Times New Roman" w:hAnsi="Times New Roman" w:cs="Times New Roman"/>
          <w:sz w:val="24"/>
          <w:szCs w:val="24"/>
        </w:rPr>
        <w:t>)</w:t>
      </w:r>
      <w:r>
        <w:rPr>
          <w:rFonts w:ascii="Times New Roman" w:hAnsi="Times New Roman" w:cs="Times New Roman"/>
          <w:sz w:val="24"/>
          <w:szCs w:val="24"/>
        </w:rPr>
        <w:t xml:space="preserve">. The hope was that the structured journals would eliminate meetings and reminders about timelines, so that participants would use their time to collaborate with their research team. </w:t>
      </w:r>
    </w:p>
    <w:p w14:paraId="290A5C99"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Patterns that emerged from journal entries revealed that teacher researchers focused on a research topic, rather than research questions; and used the data collected as baseline data and </w:t>
      </w:r>
      <w:proofErr w:type="gramStart"/>
      <w:r>
        <w:rPr>
          <w:rFonts w:ascii="Times New Roman" w:hAnsi="Times New Roman" w:cs="Times New Roman"/>
          <w:sz w:val="24"/>
          <w:szCs w:val="24"/>
        </w:rPr>
        <w:t>were in need of</w:t>
      </w:r>
      <w:proofErr w:type="gramEnd"/>
      <w:r>
        <w:rPr>
          <w:rFonts w:ascii="Times New Roman" w:hAnsi="Times New Roman" w:cs="Times New Roman"/>
          <w:sz w:val="24"/>
          <w:szCs w:val="24"/>
        </w:rPr>
        <w:t xml:space="preserve"> progress monitoring data. The researcher assigned a new instructional coach with experience using action research to assist participants with their understanding of how to use research questions and data. Prior to beginning the second cycle, the newly assigned instructional coach read a verbal script introducing herself. The new instructional coach was then tasked by the main researcher with sharing action research articles and videos to solidify participants’ understanding of the process. </w:t>
      </w:r>
    </w:p>
    <w:p w14:paraId="0D8F3393"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All four teacher</w:t>
      </w:r>
      <w:r w:rsidR="003C05DA">
        <w:rPr>
          <w:rFonts w:ascii="Times New Roman" w:hAnsi="Times New Roman" w:cs="Times New Roman"/>
          <w:sz w:val="24"/>
          <w:szCs w:val="24"/>
        </w:rPr>
        <w:t>-</w:t>
      </w:r>
      <w:r>
        <w:rPr>
          <w:rFonts w:ascii="Times New Roman" w:hAnsi="Times New Roman" w:cs="Times New Roman"/>
          <w:sz w:val="24"/>
          <w:szCs w:val="24"/>
        </w:rPr>
        <w:t xml:space="preserve">researchers, Taylor, Peyton, </w:t>
      </w:r>
      <w:proofErr w:type="gramStart"/>
      <w:r>
        <w:rPr>
          <w:rFonts w:ascii="Times New Roman" w:hAnsi="Times New Roman" w:cs="Times New Roman"/>
          <w:sz w:val="24"/>
          <w:szCs w:val="24"/>
        </w:rPr>
        <w:t>Erin</w:t>
      </w:r>
      <w:proofErr w:type="gramEnd"/>
      <w:r>
        <w:rPr>
          <w:rFonts w:ascii="Times New Roman" w:hAnsi="Times New Roman" w:cs="Times New Roman"/>
          <w:sz w:val="24"/>
          <w:szCs w:val="24"/>
        </w:rPr>
        <w:t xml:space="preserve"> and Hayden decided to continue with an additional four to six weeks of the study and their research projects because they saw student growth and reported learning from the process. Once more, teacher researchers met with their action research groups and fellow researchers for ideas, collaboration and encouragement while using the instructional coach for clarification and accountability. The next section </w:t>
      </w:r>
      <w:r w:rsidR="00506C48">
        <w:rPr>
          <w:rFonts w:ascii="Times New Roman" w:hAnsi="Times New Roman" w:cs="Times New Roman"/>
          <w:sz w:val="24"/>
          <w:szCs w:val="24"/>
        </w:rPr>
        <w:t>presents an overview of</w:t>
      </w:r>
      <w:r>
        <w:rPr>
          <w:rFonts w:ascii="Times New Roman" w:hAnsi="Times New Roman" w:cs="Times New Roman"/>
          <w:sz w:val="24"/>
          <w:szCs w:val="24"/>
        </w:rPr>
        <w:t xml:space="preserve"> each individual teacher researcher followed by a within-case analysis. </w:t>
      </w:r>
    </w:p>
    <w:p w14:paraId="49BA47A6" w14:textId="77777777" w:rsidR="009866C0" w:rsidRDefault="00CD5DE9" w:rsidP="009866C0">
      <w:pPr>
        <w:spacing w:after="0" w:line="480" w:lineRule="auto"/>
        <w:rPr>
          <w:rFonts w:ascii="Times New Roman" w:hAnsi="Times New Roman" w:cs="Times New Roman"/>
          <w:b/>
          <w:bCs/>
          <w:sz w:val="24"/>
          <w:szCs w:val="24"/>
        </w:rPr>
      </w:pPr>
      <w:bookmarkStart w:id="6" w:name="_Hlk44384655"/>
      <w:r w:rsidRPr="005F0E76">
        <w:rPr>
          <w:rFonts w:ascii="Times New Roman" w:hAnsi="Times New Roman" w:cs="Times New Roman"/>
          <w:b/>
          <w:bCs/>
          <w:sz w:val="24"/>
          <w:szCs w:val="24"/>
        </w:rPr>
        <w:t>Teacher</w:t>
      </w:r>
      <w:r w:rsidR="00506C48">
        <w:rPr>
          <w:rFonts w:ascii="Times New Roman" w:hAnsi="Times New Roman" w:cs="Times New Roman"/>
          <w:b/>
          <w:bCs/>
          <w:sz w:val="24"/>
          <w:szCs w:val="24"/>
        </w:rPr>
        <w:t>-r</w:t>
      </w:r>
      <w:r w:rsidRPr="005F0E76">
        <w:rPr>
          <w:rFonts w:ascii="Times New Roman" w:hAnsi="Times New Roman" w:cs="Times New Roman"/>
          <w:b/>
          <w:bCs/>
          <w:sz w:val="24"/>
          <w:szCs w:val="24"/>
        </w:rPr>
        <w:t>esearcher</w:t>
      </w:r>
      <w:r>
        <w:rPr>
          <w:rFonts w:ascii="Times New Roman" w:hAnsi="Times New Roman" w:cs="Times New Roman"/>
          <w:b/>
          <w:bCs/>
          <w:sz w:val="24"/>
          <w:szCs w:val="24"/>
        </w:rPr>
        <w:t>, Taylor</w:t>
      </w:r>
    </w:p>
    <w:p w14:paraId="0A5B7C75" w14:textId="77777777" w:rsidR="00CD5DE9" w:rsidRDefault="00CD5DE9" w:rsidP="008766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Taylor </w:t>
      </w:r>
      <w:r w:rsidRPr="005F0E76">
        <w:rPr>
          <w:rFonts w:ascii="Times New Roman" w:hAnsi="Times New Roman" w:cs="Times New Roman"/>
          <w:sz w:val="24"/>
          <w:szCs w:val="24"/>
        </w:rPr>
        <w:t xml:space="preserve">volunteered to participate in the action research professional development after receiving feedback through </w:t>
      </w:r>
      <w:r w:rsidR="00506C48">
        <w:rPr>
          <w:rFonts w:ascii="Times New Roman" w:hAnsi="Times New Roman" w:cs="Times New Roman"/>
          <w:sz w:val="24"/>
          <w:szCs w:val="24"/>
        </w:rPr>
        <w:t>her</w:t>
      </w:r>
      <w:r w:rsidR="00506C48" w:rsidRPr="005F0E76">
        <w:rPr>
          <w:rFonts w:ascii="Times New Roman" w:hAnsi="Times New Roman" w:cs="Times New Roman"/>
          <w:sz w:val="24"/>
          <w:szCs w:val="24"/>
        </w:rPr>
        <w:t xml:space="preserve"> </w:t>
      </w:r>
      <w:r w:rsidRPr="005F0E76">
        <w:rPr>
          <w:rFonts w:ascii="Times New Roman" w:hAnsi="Times New Roman" w:cs="Times New Roman"/>
          <w:sz w:val="24"/>
          <w:szCs w:val="24"/>
        </w:rPr>
        <w:t>annual teacher evaluation.</w:t>
      </w:r>
      <w:r>
        <w:rPr>
          <w:rFonts w:ascii="Times New Roman" w:hAnsi="Times New Roman" w:cs="Times New Roman"/>
          <w:sz w:val="24"/>
          <w:szCs w:val="24"/>
        </w:rPr>
        <w:t xml:space="preserve"> Taylor</w:t>
      </w:r>
      <w:r w:rsidRPr="005F0E76">
        <w:rPr>
          <w:rFonts w:ascii="Times New Roman" w:hAnsi="Times New Roman" w:cs="Times New Roman"/>
          <w:sz w:val="24"/>
          <w:szCs w:val="24"/>
        </w:rPr>
        <w:t xml:space="preserve"> desired to move from the </w:t>
      </w:r>
      <w:r w:rsidR="00506C48">
        <w:rPr>
          <w:rFonts w:ascii="Times New Roman" w:hAnsi="Times New Roman" w:cs="Times New Roman"/>
          <w:sz w:val="24"/>
          <w:szCs w:val="24"/>
        </w:rPr>
        <w:t>“</w:t>
      </w:r>
      <w:r w:rsidRPr="005F0E76">
        <w:rPr>
          <w:rFonts w:ascii="Times New Roman" w:hAnsi="Times New Roman" w:cs="Times New Roman"/>
          <w:sz w:val="24"/>
          <w:szCs w:val="24"/>
        </w:rPr>
        <w:t>effective</w:t>
      </w:r>
      <w:r w:rsidR="00506C48">
        <w:rPr>
          <w:rFonts w:ascii="Times New Roman" w:hAnsi="Times New Roman" w:cs="Times New Roman"/>
          <w:sz w:val="24"/>
          <w:szCs w:val="24"/>
        </w:rPr>
        <w:t>”</w:t>
      </w:r>
      <w:r w:rsidRPr="005F0E76">
        <w:rPr>
          <w:rFonts w:ascii="Times New Roman" w:hAnsi="Times New Roman" w:cs="Times New Roman"/>
          <w:sz w:val="24"/>
          <w:szCs w:val="24"/>
        </w:rPr>
        <w:t xml:space="preserve"> to </w:t>
      </w:r>
      <w:r w:rsidR="00506C48">
        <w:rPr>
          <w:rFonts w:ascii="Times New Roman" w:hAnsi="Times New Roman" w:cs="Times New Roman"/>
          <w:sz w:val="24"/>
          <w:szCs w:val="24"/>
        </w:rPr>
        <w:t>“</w:t>
      </w:r>
      <w:r w:rsidRPr="005F0E76">
        <w:rPr>
          <w:rFonts w:ascii="Times New Roman" w:hAnsi="Times New Roman" w:cs="Times New Roman"/>
          <w:sz w:val="24"/>
          <w:szCs w:val="24"/>
        </w:rPr>
        <w:t>highly</w:t>
      </w:r>
      <w:r w:rsidR="00506C48">
        <w:rPr>
          <w:rFonts w:ascii="Times New Roman" w:hAnsi="Times New Roman" w:cs="Times New Roman"/>
          <w:sz w:val="24"/>
          <w:szCs w:val="24"/>
        </w:rPr>
        <w:t>-</w:t>
      </w:r>
      <w:r w:rsidRPr="005F0E76">
        <w:rPr>
          <w:rFonts w:ascii="Times New Roman" w:hAnsi="Times New Roman" w:cs="Times New Roman"/>
          <w:sz w:val="24"/>
          <w:szCs w:val="24"/>
        </w:rPr>
        <w:t>effective</w:t>
      </w:r>
      <w:r w:rsidR="00506C48">
        <w:rPr>
          <w:rFonts w:ascii="Times New Roman" w:hAnsi="Times New Roman" w:cs="Times New Roman"/>
          <w:sz w:val="24"/>
          <w:szCs w:val="24"/>
        </w:rPr>
        <w:t>”</w:t>
      </w:r>
      <w:r w:rsidRPr="005F0E76">
        <w:rPr>
          <w:rFonts w:ascii="Times New Roman" w:hAnsi="Times New Roman" w:cs="Times New Roman"/>
          <w:sz w:val="24"/>
          <w:szCs w:val="24"/>
        </w:rPr>
        <w:t xml:space="preserve"> category. </w:t>
      </w:r>
      <w:r>
        <w:rPr>
          <w:rFonts w:ascii="Times New Roman" w:hAnsi="Times New Roman" w:cs="Times New Roman"/>
          <w:sz w:val="24"/>
          <w:szCs w:val="24"/>
        </w:rPr>
        <w:t>Taylor’s feedback included the need to involve students in cognitive thinking by asking questions that scaffolded to at least the mid-level of Blooms Taxonomy. As Taylor reflected, s/he realized that s/he mainly asked lower level questions because they were “quick and easy</w:t>
      </w:r>
      <w:r w:rsidR="00194488">
        <w:rPr>
          <w:rFonts w:ascii="Times New Roman" w:hAnsi="Times New Roman" w:cs="Times New Roman"/>
          <w:sz w:val="24"/>
          <w:szCs w:val="24"/>
        </w:rPr>
        <w:t>.”</w:t>
      </w:r>
      <w:r>
        <w:rPr>
          <w:rFonts w:ascii="Times New Roman" w:hAnsi="Times New Roman" w:cs="Times New Roman"/>
          <w:sz w:val="24"/>
          <w:szCs w:val="24"/>
        </w:rPr>
        <w:t xml:space="preserve"> Additional informal observations of students’ classwork on projects and their seeming inability to meet state standards requiring them to independently construct research questions solidified Taylor’s decision </w:t>
      </w:r>
      <w:r w:rsidR="00194488">
        <w:rPr>
          <w:rFonts w:ascii="Times New Roman" w:hAnsi="Times New Roman" w:cs="Times New Roman"/>
          <w:sz w:val="24"/>
          <w:szCs w:val="24"/>
        </w:rPr>
        <w:t>to participate. The research question guiding her inquiry was:</w:t>
      </w:r>
      <w:r>
        <w:rPr>
          <w:rFonts w:ascii="Times New Roman" w:hAnsi="Times New Roman" w:cs="Times New Roman"/>
          <w:sz w:val="24"/>
          <w:szCs w:val="24"/>
        </w:rPr>
        <w:t xml:space="preserve"> </w:t>
      </w:r>
      <w:r w:rsidRPr="005F0E76">
        <w:rPr>
          <w:rFonts w:ascii="Times New Roman" w:hAnsi="Times New Roman" w:cs="Times New Roman"/>
          <w:sz w:val="24"/>
          <w:szCs w:val="24"/>
        </w:rPr>
        <w:t>“How can I scaffold 5</w:t>
      </w:r>
      <w:r w:rsidRPr="005F0E76">
        <w:rPr>
          <w:rFonts w:ascii="Times New Roman" w:hAnsi="Times New Roman" w:cs="Times New Roman"/>
          <w:sz w:val="24"/>
          <w:szCs w:val="24"/>
          <w:vertAlign w:val="superscript"/>
        </w:rPr>
        <w:t>th</w:t>
      </w:r>
      <w:r w:rsidRPr="005F0E76">
        <w:rPr>
          <w:rFonts w:ascii="Times New Roman" w:hAnsi="Times New Roman" w:cs="Times New Roman"/>
          <w:sz w:val="24"/>
          <w:szCs w:val="24"/>
        </w:rPr>
        <w:t xml:space="preserve"> grade students to independently formulate a viable research question?”</w:t>
      </w:r>
    </w:p>
    <w:p w14:paraId="72C23D1D"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the literature review step of the process, the instructional coach provided resources for Taylor in the form of four articles about “Bloom</w:t>
      </w:r>
      <w:r w:rsidR="00AE108D">
        <w:rPr>
          <w:rFonts w:ascii="Times New Roman" w:hAnsi="Times New Roman" w:cs="Times New Roman"/>
          <w:sz w:val="24"/>
          <w:szCs w:val="24"/>
        </w:rPr>
        <w:t>’</w:t>
      </w:r>
      <w:r>
        <w:rPr>
          <w:rFonts w:ascii="Times New Roman" w:hAnsi="Times New Roman" w:cs="Times New Roman"/>
          <w:sz w:val="24"/>
          <w:szCs w:val="24"/>
        </w:rPr>
        <w:t>s Taxonomy and Asking Good Questions</w:t>
      </w:r>
      <w:r w:rsidR="00344C6B">
        <w:rPr>
          <w:rFonts w:ascii="Times New Roman" w:hAnsi="Times New Roman" w:cs="Times New Roman"/>
          <w:sz w:val="24"/>
          <w:szCs w:val="24"/>
        </w:rPr>
        <w:t>.</w:t>
      </w:r>
      <w:r>
        <w:rPr>
          <w:rFonts w:ascii="Times New Roman" w:hAnsi="Times New Roman" w:cs="Times New Roman"/>
          <w:sz w:val="24"/>
          <w:szCs w:val="24"/>
        </w:rPr>
        <w:t>” Taylor also sought out additional resources through sources such as the Teaching Channel, which provided Taylor with both a model of Bloom</w:t>
      </w:r>
      <w:r w:rsidR="00AE108D">
        <w:rPr>
          <w:rFonts w:ascii="Times New Roman" w:hAnsi="Times New Roman" w:cs="Times New Roman"/>
          <w:sz w:val="24"/>
          <w:szCs w:val="24"/>
        </w:rPr>
        <w:t>’</w:t>
      </w:r>
      <w:r>
        <w:rPr>
          <w:rFonts w:ascii="Times New Roman" w:hAnsi="Times New Roman" w:cs="Times New Roman"/>
          <w:sz w:val="24"/>
          <w:szCs w:val="24"/>
        </w:rPr>
        <w:t xml:space="preserve">s </w:t>
      </w:r>
      <w:proofErr w:type="gramStart"/>
      <w:r>
        <w:rPr>
          <w:rFonts w:ascii="Times New Roman" w:hAnsi="Times New Roman" w:cs="Times New Roman"/>
          <w:sz w:val="24"/>
          <w:szCs w:val="24"/>
        </w:rPr>
        <w:t>Taxonomy, and</w:t>
      </w:r>
      <w:proofErr w:type="gramEnd"/>
      <w:r>
        <w:rPr>
          <w:rFonts w:ascii="Times New Roman" w:hAnsi="Times New Roman" w:cs="Times New Roman"/>
          <w:sz w:val="24"/>
          <w:szCs w:val="24"/>
        </w:rPr>
        <w:t xml:space="preserve"> expanded her repertoire of knowledge to learn about Depth of Knowledge. The teacher researcher stated in the </w:t>
      </w:r>
      <w:r>
        <w:rPr>
          <w:rFonts w:ascii="Times New Roman" w:hAnsi="Times New Roman" w:cs="Times New Roman"/>
          <w:sz w:val="24"/>
          <w:szCs w:val="24"/>
        </w:rPr>
        <w:lastRenderedPageBreak/>
        <w:t>focus group that</w:t>
      </w:r>
      <w:r w:rsidR="00194488">
        <w:rPr>
          <w:rFonts w:ascii="Times New Roman" w:hAnsi="Times New Roman" w:cs="Times New Roman"/>
          <w:sz w:val="24"/>
          <w:szCs w:val="24"/>
        </w:rPr>
        <w:t>,</w:t>
      </w:r>
      <w:r>
        <w:rPr>
          <w:rFonts w:ascii="Times New Roman" w:hAnsi="Times New Roman" w:cs="Times New Roman"/>
          <w:sz w:val="24"/>
          <w:szCs w:val="24"/>
        </w:rPr>
        <w:t xml:space="preserve"> “Researching it on my own helped me to learn that there are other things besides just Bloom</w:t>
      </w:r>
      <w:r w:rsidR="00AE108D">
        <w:rPr>
          <w:rFonts w:ascii="Times New Roman" w:hAnsi="Times New Roman" w:cs="Times New Roman"/>
          <w:sz w:val="24"/>
          <w:szCs w:val="24"/>
        </w:rPr>
        <w:t>’</w:t>
      </w:r>
      <w:r>
        <w:rPr>
          <w:rFonts w:ascii="Times New Roman" w:hAnsi="Times New Roman" w:cs="Times New Roman"/>
          <w:sz w:val="24"/>
          <w:szCs w:val="24"/>
        </w:rPr>
        <w:t>s, like Depth of Knowledge and know how to teach it to the students.”</w:t>
      </w:r>
    </w:p>
    <w:p w14:paraId="20AF6C9C"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Taylor selected four individuals to support him/her with the implementation of an action research plan over the course of </w:t>
      </w:r>
      <w:r w:rsidR="00344C6B">
        <w:rPr>
          <w:rFonts w:ascii="Times New Roman" w:hAnsi="Times New Roman" w:cs="Times New Roman"/>
          <w:sz w:val="24"/>
          <w:szCs w:val="24"/>
        </w:rPr>
        <w:t xml:space="preserve">the first </w:t>
      </w:r>
      <w:r>
        <w:rPr>
          <w:rFonts w:ascii="Times New Roman" w:hAnsi="Times New Roman" w:cs="Times New Roman"/>
          <w:sz w:val="24"/>
          <w:szCs w:val="24"/>
        </w:rPr>
        <w:t>six weeks. This team consisted of a 4</w:t>
      </w:r>
      <w:r w:rsidRPr="00916DB5">
        <w:rPr>
          <w:rFonts w:ascii="Times New Roman" w:hAnsi="Times New Roman" w:cs="Times New Roman"/>
          <w:sz w:val="24"/>
          <w:szCs w:val="24"/>
          <w:vertAlign w:val="superscript"/>
        </w:rPr>
        <w:t>th</w:t>
      </w:r>
      <w:r>
        <w:rPr>
          <w:rFonts w:ascii="Times New Roman" w:hAnsi="Times New Roman" w:cs="Times New Roman"/>
          <w:sz w:val="24"/>
          <w:szCs w:val="24"/>
        </w:rPr>
        <w:t xml:space="preserve"> grade teacher, 5</w:t>
      </w:r>
      <w:r w:rsidRPr="00916DB5">
        <w:rPr>
          <w:rFonts w:ascii="Times New Roman" w:hAnsi="Times New Roman" w:cs="Times New Roman"/>
          <w:sz w:val="24"/>
          <w:szCs w:val="24"/>
          <w:vertAlign w:val="superscript"/>
        </w:rPr>
        <w:t>th</w:t>
      </w:r>
      <w:r>
        <w:rPr>
          <w:rFonts w:ascii="Times New Roman" w:hAnsi="Times New Roman" w:cs="Times New Roman"/>
          <w:sz w:val="24"/>
          <w:szCs w:val="24"/>
        </w:rPr>
        <w:t xml:space="preserve"> grade teacher, the instructional </w:t>
      </w:r>
      <w:proofErr w:type="gramStart"/>
      <w:r>
        <w:rPr>
          <w:rFonts w:ascii="Times New Roman" w:hAnsi="Times New Roman" w:cs="Times New Roman"/>
          <w:sz w:val="24"/>
          <w:szCs w:val="24"/>
        </w:rPr>
        <w:t>coach</w:t>
      </w:r>
      <w:proofErr w:type="gramEnd"/>
      <w:r>
        <w:rPr>
          <w:rFonts w:ascii="Times New Roman" w:hAnsi="Times New Roman" w:cs="Times New Roman"/>
          <w:sz w:val="24"/>
          <w:szCs w:val="24"/>
        </w:rPr>
        <w:t xml:space="preserve"> and the assistant principal. D</w:t>
      </w:r>
      <w:r w:rsidRPr="0047126A">
        <w:rPr>
          <w:rFonts w:ascii="Times New Roman" w:hAnsi="Times New Roman" w:cs="Times New Roman"/>
          <w:sz w:val="24"/>
          <w:szCs w:val="24"/>
        </w:rPr>
        <w:t xml:space="preserve">uring the weeks of </w:t>
      </w:r>
      <w:r>
        <w:rPr>
          <w:rFonts w:ascii="Times New Roman" w:hAnsi="Times New Roman" w:cs="Times New Roman"/>
          <w:sz w:val="24"/>
          <w:szCs w:val="24"/>
        </w:rPr>
        <w:t xml:space="preserve">implementing the </w:t>
      </w:r>
      <w:r w:rsidRPr="0047126A">
        <w:rPr>
          <w:rFonts w:ascii="Times New Roman" w:hAnsi="Times New Roman" w:cs="Times New Roman"/>
          <w:sz w:val="24"/>
          <w:szCs w:val="24"/>
        </w:rPr>
        <w:t xml:space="preserve">intervention, </w:t>
      </w:r>
      <w:r>
        <w:rPr>
          <w:rFonts w:ascii="Times New Roman" w:hAnsi="Times New Roman" w:cs="Times New Roman"/>
          <w:sz w:val="24"/>
          <w:szCs w:val="24"/>
        </w:rPr>
        <w:t>Taylor</w:t>
      </w:r>
      <w:r w:rsidRPr="0047126A">
        <w:rPr>
          <w:rFonts w:ascii="Times New Roman" w:hAnsi="Times New Roman" w:cs="Times New Roman"/>
          <w:sz w:val="24"/>
          <w:szCs w:val="24"/>
        </w:rPr>
        <w:t xml:space="preserve"> struggled to engage </w:t>
      </w:r>
      <w:r>
        <w:rPr>
          <w:rFonts w:ascii="Times New Roman" w:hAnsi="Times New Roman" w:cs="Times New Roman"/>
          <w:sz w:val="24"/>
          <w:szCs w:val="24"/>
        </w:rPr>
        <w:t>his/</w:t>
      </w:r>
      <w:r w:rsidRPr="0047126A">
        <w:rPr>
          <w:rFonts w:ascii="Times New Roman" w:hAnsi="Times New Roman" w:cs="Times New Roman"/>
          <w:sz w:val="24"/>
          <w:szCs w:val="24"/>
        </w:rPr>
        <w:t>her students in developing higher level Blooms questions. S</w:t>
      </w:r>
      <w:r>
        <w:rPr>
          <w:rFonts w:ascii="Times New Roman" w:hAnsi="Times New Roman" w:cs="Times New Roman"/>
          <w:sz w:val="24"/>
          <w:szCs w:val="24"/>
        </w:rPr>
        <w:t>/</w:t>
      </w:r>
      <w:r w:rsidRPr="0047126A">
        <w:rPr>
          <w:rFonts w:ascii="Times New Roman" w:hAnsi="Times New Roman" w:cs="Times New Roman"/>
          <w:sz w:val="24"/>
          <w:szCs w:val="24"/>
        </w:rPr>
        <w:t>he wr</w:t>
      </w:r>
      <w:r w:rsidR="00AE108D">
        <w:rPr>
          <w:rFonts w:ascii="Times New Roman" w:hAnsi="Times New Roman" w:cs="Times New Roman"/>
          <w:sz w:val="24"/>
          <w:szCs w:val="24"/>
        </w:rPr>
        <w:t>ote</w:t>
      </w:r>
      <w:r w:rsidRPr="0047126A">
        <w:rPr>
          <w:rFonts w:ascii="Times New Roman" w:hAnsi="Times New Roman" w:cs="Times New Roman"/>
          <w:sz w:val="24"/>
          <w:szCs w:val="24"/>
        </w:rPr>
        <w:t xml:space="preserve"> </w:t>
      </w:r>
      <w:r>
        <w:rPr>
          <w:rFonts w:ascii="Times New Roman" w:hAnsi="Times New Roman" w:cs="Times New Roman"/>
          <w:sz w:val="24"/>
          <w:szCs w:val="24"/>
        </w:rPr>
        <w:t xml:space="preserve">in her journal </w:t>
      </w:r>
      <w:r w:rsidRPr="0047126A">
        <w:rPr>
          <w:rFonts w:ascii="Times New Roman" w:hAnsi="Times New Roman" w:cs="Times New Roman"/>
          <w:sz w:val="24"/>
          <w:szCs w:val="24"/>
        </w:rPr>
        <w:t>that the 5</w:t>
      </w:r>
      <w:r w:rsidRPr="0047126A">
        <w:rPr>
          <w:rFonts w:ascii="Times New Roman" w:hAnsi="Times New Roman" w:cs="Times New Roman"/>
          <w:sz w:val="24"/>
          <w:szCs w:val="24"/>
          <w:vertAlign w:val="superscript"/>
        </w:rPr>
        <w:t>th</w:t>
      </w:r>
      <w:r w:rsidRPr="0047126A">
        <w:rPr>
          <w:rFonts w:ascii="Times New Roman" w:hAnsi="Times New Roman" w:cs="Times New Roman"/>
          <w:sz w:val="24"/>
          <w:szCs w:val="24"/>
        </w:rPr>
        <w:t xml:space="preserve"> grade students </w:t>
      </w:r>
      <w:r w:rsidR="00AE108D">
        <w:rPr>
          <w:rFonts w:ascii="Times New Roman" w:hAnsi="Times New Roman" w:cs="Times New Roman"/>
          <w:sz w:val="24"/>
          <w:szCs w:val="24"/>
        </w:rPr>
        <w:t>were</w:t>
      </w:r>
      <w:r w:rsidR="00AE108D" w:rsidRPr="0047126A">
        <w:rPr>
          <w:rFonts w:ascii="Times New Roman" w:hAnsi="Times New Roman" w:cs="Times New Roman"/>
          <w:sz w:val="24"/>
          <w:szCs w:val="24"/>
        </w:rPr>
        <w:t xml:space="preserve"> </w:t>
      </w:r>
      <w:r w:rsidRPr="0047126A">
        <w:rPr>
          <w:rFonts w:ascii="Times New Roman" w:hAnsi="Times New Roman" w:cs="Times New Roman"/>
          <w:sz w:val="24"/>
          <w:szCs w:val="24"/>
        </w:rPr>
        <w:t>reluctant to write higher level questions and “</w:t>
      </w:r>
      <w:r w:rsidR="00AE108D" w:rsidRPr="0047126A">
        <w:rPr>
          <w:rFonts w:ascii="Times New Roman" w:hAnsi="Times New Roman" w:cs="Times New Roman"/>
          <w:sz w:val="24"/>
          <w:szCs w:val="24"/>
        </w:rPr>
        <w:t>g</w:t>
      </w:r>
      <w:r w:rsidR="00AE108D">
        <w:rPr>
          <w:rFonts w:ascii="Times New Roman" w:hAnsi="Times New Roman" w:cs="Times New Roman"/>
          <w:sz w:val="24"/>
          <w:szCs w:val="24"/>
        </w:rPr>
        <w:t>ave</w:t>
      </w:r>
      <w:r w:rsidR="00AE108D" w:rsidRPr="0047126A">
        <w:rPr>
          <w:rFonts w:ascii="Times New Roman" w:hAnsi="Times New Roman" w:cs="Times New Roman"/>
          <w:sz w:val="24"/>
          <w:szCs w:val="24"/>
        </w:rPr>
        <w:t xml:space="preserve"> </w:t>
      </w:r>
      <w:r w:rsidRPr="0047126A">
        <w:rPr>
          <w:rFonts w:ascii="Times New Roman" w:hAnsi="Times New Roman" w:cs="Times New Roman"/>
          <w:sz w:val="24"/>
          <w:szCs w:val="24"/>
        </w:rPr>
        <w:t>her push back</w:t>
      </w:r>
      <w:r w:rsidR="00E26464">
        <w:rPr>
          <w:rFonts w:ascii="Times New Roman" w:hAnsi="Times New Roman" w:cs="Times New Roman"/>
          <w:sz w:val="24"/>
          <w:szCs w:val="24"/>
        </w:rPr>
        <w:t>,</w:t>
      </w:r>
      <w:r w:rsidRPr="0047126A">
        <w:rPr>
          <w:rFonts w:ascii="Times New Roman" w:hAnsi="Times New Roman" w:cs="Times New Roman"/>
          <w:sz w:val="24"/>
          <w:szCs w:val="24"/>
        </w:rPr>
        <w:t>”</w:t>
      </w:r>
      <w:r>
        <w:rPr>
          <w:rFonts w:ascii="Times New Roman" w:hAnsi="Times New Roman" w:cs="Times New Roman"/>
          <w:sz w:val="24"/>
          <w:szCs w:val="24"/>
        </w:rPr>
        <w:t xml:space="preserve"> so she decided to reach out to the members of the action research team for additional ideas. Although the initial purpose for the meeting was for Taylor to gain ideas on how to explain Bloom</w:t>
      </w:r>
      <w:r w:rsidR="00AE108D">
        <w:rPr>
          <w:rFonts w:ascii="Times New Roman" w:hAnsi="Times New Roman" w:cs="Times New Roman"/>
          <w:sz w:val="24"/>
          <w:szCs w:val="24"/>
        </w:rPr>
        <w:t>’</w:t>
      </w:r>
      <w:r>
        <w:rPr>
          <w:rFonts w:ascii="Times New Roman" w:hAnsi="Times New Roman" w:cs="Times New Roman"/>
          <w:sz w:val="24"/>
          <w:szCs w:val="24"/>
        </w:rPr>
        <w:t>s Questioning to students, the time that s/he spent with the team transitioned into</w:t>
      </w:r>
      <w:r w:rsidR="003E66EC">
        <w:rPr>
          <w:rFonts w:ascii="Times New Roman" w:hAnsi="Times New Roman" w:cs="Times New Roman"/>
          <w:sz w:val="24"/>
          <w:szCs w:val="24"/>
        </w:rPr>
        <w:t xml:space="preserve">: </w:t>
      </w:r>
      <w:r>
        <w:rPr>
          <w:rFonts w:ascii="Times New Roman" w:hAnsi="Times New Roman" w:cs="Times New Roman"/>
          <w:sz w:val="24"/>
          <w:szCs w:val="24"/>
        </w:rPr>
        <w:t>discussing data collection</w:t>
      </w:r>
      <w:r w:rsidR="003E66EC">
        <w:rPr>
          <w:rFonts w:ascii="Times New Roman" w:hAnsi="Times New Roman" w:cs="Times New Roman"/>
          <w:sz w:val="24"/>
          <w:szCs w:val="24"/>
        </w:rPr>
        <w:t>,</w:t>
      </w:r>
      <w:r>
        <w:rPr>
          <w:rFonts w:ascii="Times New Roman" w:hAnsi="Times New Roman" w:cs="Times New Roman"/>
          <w:sz w:val="24"/>
          <w:szCs w:val="24"/>
        </w:rPr>
        <w:t xml:space="preserve"> and how to make the data visible and interesting, as </w:t>
      </w:r>
      <w:r w:rsidR="003E66EC">
        <w:rPr>
          <w:rFonts w:ascii="Times New Roman" w:hAnsi="Times New Roman" w:cs="Times New Roman"/>
          <w:sz w:val="24"/>
          <w:szCs w:val="24"/>
        </w:rPr>
        <w:t xml:space="preserve">well as use it to </w:t>
      </w:r>
      <w:r>
        <w:rPr>
          <w:rFonts w:ascii="Times New Roman" w:hAnsi="Times New Roman" w:cs="Times New Roman"/>
          <w:sz w:val="24"/>
          <w:szCs w:val="24"/>
        </w:rPr>
        <w:t xml:space="preserve">increase student participation. Taylor </w:t>
      </w:r>
      <w:r w:rsidRPr="0047126A">
        <w:rPr>
          <w:rFonts w:ascii="Times New Roman" w:hAnsi="Times New Roman" w:cs="Times New Roman"/>
          <w:sz w:val="24"/>
          <w:szCs w:val="24"/>
        </w:rPr>
        <w:t xml:space="preserve">journaled that </w:t>
      </w:r>
      <w:r>
        <w:rPr>
          <w:rFonts w:ascii="Times New Roman" w:hAnsi="Times New Roman" w:cs="Times New Roman"/>
          <w:sz w:val="24"/>
          <w:szCs w:val="24"/>
        </w:rPr>
        <w:t>his/</w:t>
      </w:r>
      <w:r w:rsidRPr="0047126A">
        <w:rPr>
          <w:rFonts w:ascii="Times New Roman" w:hAnsi="Times New Roman" w:cs="Times New Roman"/>
          <w:sz w:val="24"/>
          <w:szCs w:val="24"/>
        </w:rPr>
        <w:t>her group members “</w:t>
      </w:r>
      <w:r w:rsidRPr="00D63785">
        <w:rPr>
          <w:rFonts w:ascii="Times New Roman" w:hAnsi="Times New Roman" w:cs="Times New Roman"/>
          <w:sz w:val="24"/>
          <w:szCs w:val="24"/>
        </w:rPr>
        <w:t>have both given</w:t>
      </w:r>
      <w:r w:rsidR="00E26464">
        <w:rPr>
          <w:rFonts w:ascii="Times New Roman" w:hAnsi="Times New Roman" w:cs="Times New Roman"/>
          <w:sz w:val="24"/>
          <w:szCs w:val="24"/>
        </w:rPr>
        <w:t xml:space="preserve"> [him/her] </w:t>
      </w:r>
      <w:r w:rsidRPr="00D63785">
        <w:rPr>
          <w:rFonts w:ascii="Times New Roman" w:hAnsi="Times New Roman" w:cs="Times New Roman"/>
          <w:sz w:val="24"/>
          <w:szCs w:val="24"/>
        </w:rPr>
        <w:t>great examples on what I can use to help them generate questions and resources I can consult to help guide me. They have been an asset to my team.”</w:t>
      </w:r>
      <w:r>
        <w:rPr>
          <w:rFonts w:ascii="Times New Roman" w:hAnsi="Times New Roman" w:cs="Times New Roman"/>
          <w:sz w:val="24"/>
          <w:szCs w:val="24"/>
        </w:rPr>
        <w:t xml:space="preserve"> The feedback, resources and collaboration gave Taylor a new confidence </w:t>
      </w:r>
      <w:r w:rsidR="003E66EC">
        <w:rPr>
          <w:rFonts w:ascii="Times New Roman" w:hAnsi="Times New Roman" w:cs="Times New Roman"/>
          <w:sz w:val="24"/>
          <w:szCs w:val="24"/>
        </w:rPr>
        <w:t xml:space="preserve">upon </w:t>
      </w:r>
      <w:r>
        <w:rPr>
          <w:rFonts w:ascii="Times New Roman" w:hAnsi="Times New Roman" w:cs="Times New Roman"/>
          <w:sz w:val="24"/>
          <w:szCs w:val="24"/>
        </w:rPr>
        <w:t>reentering the classroom with</w:t>
      </w:r>
      <w:r w:rsidR="003E66EC">
        <w:rPr>
          <w:rFonts w:ascii="Times New Roman" w:hAnsi="Times New Roman" w:cs="Times New Roman"/>
          <w:sz w:val="24"/>
          <w:szCs w:val="24"/>
        </w:rPr>
        <w:t xml:space="preserve"> his/her</w:t>
      </w:r>
      <w:r>
        <w:rPr>
          <w:rFonts w:ascii="Times New Roman" w:hAnsi="Times New Roman" w:cs="Times New Roman"/>
          <w:sz w:val="24"/>
          <w:szCs w:val="24"/>
        </w:rPr>
        <w:t xml:space="preserve"> students. During the focus group, Taylor spoke of a feeling of “encouragement” after meeting with her team.</w:t>
      </w:r>
    </w:p>
    <w:p w14:paraId="04E665E1"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final phase of the process, action research groups met to present their results. Taylor’s </w:t>
      </w:r>
      <w:r w:rsidRPr="0047126A">
        <w:rPr>
          <w:rFonts w:ascii="Times New Roman" w:hAnsi="Times New Roman" w:cs="Times New Roman"/>
          <w:sz w:val="24"/>
          <w:szCs w:val="24"/>
        </w:rPr>
        <w:t>group ha</w:t>
      </w:r>
      <w:r>
        <w:rPr>
          <w:rFonts w:ascii="Times New Roman" w:hAnsi="Times New Roman" w:cs="Times New Roman"/>
          <w:sz w:val="24"/>
          <w:szCs w:val="24"/>
        </w:rPr>
        <w:t>d</w:t>
      </w:r>
      <w:r w:rsidRPr="0047126A">
        <w:rPr>
          <w:rFonts w:ascii="Times New Roman" w:hAnsi="Times New Roman" w:cs="Times New Roman"/>
          <w:sz w:val="24"/>
          <w:szCs w:val="24"/>
        </w:rPr>
        <w:t xml:space="preserve"> an exten</w:t>
      </w:r>
      <w:r>
        <w:rPr>
          <w:rFonts w:ascii="Times New Roman" w:hAnsi="Times New Roman" w:cs="Times New Roman"/>
          <w:sz w:val="24"/>
          <w:szCs w:val="24"/>
        </w:rPr>
        <w:t>sive</w:t>
      </w:r>
      <w:r w:rsidRPr="0047126A">
        <w:rPr>
          <w:rFonts w:ascii="Times New Roman" w:hAnsi="Times New Roman" w:cs="Times New Roman"/>
          <w:sz w:val="24"/>
          <w:szCs w:val="24"/>
        </w:rPr>
        <w:t xml:space="preserve"> discussion that was meaningful and engaging.</w:t>
      </w:r>
      <w:r>
        <w:rPr>
          <w:rFonts w:ascii="Times New Roman" w:hAnsi="Times New Roman" w:cs="Times New Roman"/>
          <w:sz w:val="24"/>
          <w:szCs w:val="24"/>
        </w:rPr>
        <w:t xml:space="preserve"> Taylor d</w:t>
      </w:r>
      <w:r w:rsidRPr="0047126A">
        <w:rPr>
          <w:rFonts w:ascii="Times New Roman" w:hAnsi="Times New Roman" w:cs="Times New Roman"/>
          <w:sz w:val="24"/>
          <w:szCs w:val="24"/>
        </w:rPr>
        <w:t xml:space="preserve">iscussed </w:t>
      </w:r>
      <w:r>
        <w:rPr>
          <w:rFonts w:ascii="Times New Roman" w:hAnsi="Times New Roman" w:cs="Times New Roman"/>
          <w:sz w:val="24"/>
          <w:szCs w:val="24"/>
        </w:rPr>
        <w:t xml:space="preserve">the results of using </w:t>
      </w:r>
      <w:r w:rsidRPr="0047126A">
        <w:rPr>
          <w:rFonts w:ascii="Times New Roman" w:hAnsi="Times New Roman" w:cs="Times New Roman"/>
          <w:sz w:val="24"/>
          <w:szCs w:val="24"/>
        </w:rPr>
        <w:t>D</w:t>
      </w:r>
      <w:r>
        <w:rPr>
          <w:rFonts w:ascii="Times New Roman" w:hAnsi="Times New Roman" w:cs="Times New Roman"/>
          <w:sz w:val="24"/>
          <w:szCs w:val="24"/>
        </w:rPr>
        <w:t xml:space="preserve">epth of </w:t>
      </w:r>
      <w:r w:rsidRPr="0047126A">
        <w:rPr>
          <w:rFonts w:ascii="Times New Roman" w:hAnsi="Times New Roman" w:cs="Times New Roman"/>
          <w:sz w:val="24"/>
          <w:szCs w:val="24"/>
        </w:rPr>
        <w:t>K</w:t>
      </w:r>
      <w:r>
        <w:rPr>
          <w:rFonts w:ascii="Times New Roman" w:hAnsi="Times New Roman" w:cs="Times New Roman"/>
          <w:sz w:val="24"/>
          <w:szCs w:val="24"/>
        </w:rPr>
        <w:t>nowledge</w:t>
      </w:r>
      <w:r w:rsidRPr="0047126A">
        <w:rPr>
          <w:rFonts w:ascii="Times New Roman" w:hAnsi="Times New Roman" w:cs="Times New Roman"/>
          <w:sz w:val="24"/>
          <w:szCs w:val="24"/>
        </w:rPr>
        <w:t xml:space="preserve"> </w:t>
      </w:r>
      <w:r>
        <w:rPr>
          <w:rFonts w:ascii="Times New Roman" w:hAnsi="Times New Roman" w:cs="Times New Roman"/>
          <w:sz w:val="24"/>
          <w:szCs w:val="24"/>
        </w:rPr>
        <w:t xml:space="preserve">(DOK) </w:t>
      </w:r>
      <w:r w:rsidRPr="0047126A">
        <w:rPr>
          <w:rFonts w:ascii="Times New Roman" w:hAnsi="Times New Roman" w:cs="Times New Roman"/>
          <w:sz w:val="24"/>
          <w:szCs w:val="24"/>
        </w:rPr>
        <w:t xml:space="preserve">questions and pushing students to ask higher level questions. </w:t>
      </w:r>
      <w:r>
        <w:rPr>
          <w:rFonts w:ascii="Times New Roman" w:hAnsi="Times New Roman" w:cs="Times New Roman"/>
          <w:sz w:val="24"/>
          <w:szCs w:val="24"/>
        </w:rPr>
        <w:t xml:space="preserve">S/he displayed </w:t>
      </w:r>
      <w:r w:rsidRPr="0047126A">
        <w:rPr>
          <w:rFonts w:ascii="Times New Roman" w:hAnsi="Times New Roman" w:cs="Times New Roman"/>
          <w:sz w:val="24"/>
          <w:szCs w:val="24"/>
        </w:rPr>
        <w:t xml:space="preserve">a pie </w:t>
      </w:r>
      <w:r>
        <w:rPr>
          <w:rFonts w:ascii="Times New Roman" w:hAnsi="Times New Roman" w:cs="Times New Roman"/>
          <w:sz w:val="24"/>
          <w:szCs w:val="24"/>
        </w:rPr>
        <w:t>graph</w:t>
      </w:r>
      <w:r w:rsidRPr="0047126A">
        <w:rPr>
          <w:rFonts w:ascii="Times New Roman" w:hAnsi="Times New Roman" w:cs="Times New Roman"/>
          <w:sz w:val="24"/>
          <w:szCs w:val="24"/>
        </w:rPr>
        <w:t xml:space="preserve"> </w:t>
      </w:r>
      <w:r>
        <w:rPr>
          <w:rFonts w:ascii="Times New Roman" w:hAnsi="Times New Roman" w:cs="Times New Roman"/>
          <w:sz w:val="24"/>
          <w:szCs w:val="24"/>
        </w:rPr>
        <w:t xml:space="preserve">representing the </w:t>
      </w:r>
      <w:r w:rsidRPr="0047126A">
        <w:rPr>
          <w:rFonts w:ascii="Times New Roman" w:hAnsi="Times New Roman" w:cs="Times New Roman"/>
          <w:sz w:val="24"/>
          <w:szCs w:val="24"/>
        </w:rPr>
        <w:t xml:space="preserve">number of questions at </w:t>
      </w:r>
      <w:r>
        <w:rPr>
          <w:rFonts w:ascii="Times New Roman" w:hAnsi="Times New Roman" w:cs="Times New Roman"/>
          <w:sz w:val="24"/>
          <w:szCs w:val="24"/>
        </w:rPr>
        <w:t xml:space="preserve">asked at </w:t>
      </w:r>
      <w:r w:rsidRPr="0047126A">
        <w:rPr>
          <w:rFonts w:ascii="Times New Roman" w:hAnsi="Times New Roman" w:cs="Times New Roman"/>
          <w:sz w:val="24"/>
          <w:szCs w:val="24"/>
        </w:rPr>
        <w:t>each level of D</w:t>
      </w:r>
      <w:r>
        <w:rPr>
          <w:rFonts w:ascii="Times New Roman" w:hAnsi="Times New Roman" w:cs="Times New Roman"/>
          <w:sz w:val="24"/>
          <w:szCs w:val="24"/>
        </w:rPr>
        <w:t>epth of Knowledge</w:t>
      </w:r>
      <w:r w:rsidRPr="0047126A">
        <w:rPr>
          <w:rFonts w:ascii="Times New Roman" w:hAnsi="Times New Roman" w:cs="Times New Roman"/>
          <w:sz w:val="24"/>
          <w:szCs w:val="24"/>
        </w:rPr>
        <w:t xml:space="preserve"> 1, 2, 3, and 4. </w:t>
      </w:r>
      <w:r>
        <w:rPr>
          <w:rFonts w:ascii="Times New Roman" w:hAnsi="Times New Roman" w:cs="Times New Roman"/>
          <w:sz w:val="24"/>
          <w:szCs w:val="24"/>
        </w:rPr>
        <w:t>The results revealed an o</w:t>
      </w:r>
      <w:r w:rsidRPr="0047126A">
        <w:rPr>
          <w:rFonts w:ascii="Times New Roman" w:hAnsi="Times New Roman" w:cs="Times New Roman"/>
          <w:sz w:val="24"/>
          <w:szCs w:val="24"/>
        </w:rPr>
        <w:t>verall</w:t>
      </w:r>
      <w:r>
        <w:rPr>
          <w:rFonts w:ascii="Times New Roman" w:hAnsi="Times New Roman" w:cs="Times New Roman"/>
          <w:sz w:val="24"/>
          <w:szCs w:val="24"/>
        </w:rPr>
        <w:t xml:space="preserve"> </w:t>
      </w:r>
      <w:r w:rsidRPr="0047126A">
        <w:rPr>
          <w:rFonts w:ascii="Times New Roman" w:hAnsi="Times New Roman" w:cs="Times New Roman"/>
          <w:sz w:val="24"/>
          <w:szCs w:val="24"/>
        </w:rPr>
        <w:t>low number of higher</w:t>
      </w:r>
      <w:r w:rsidR="00477797">
        <w:rPr>
          <w:rFonts w:ascii="Times New Roman" w:hAnsi="Times New Roman" w:cs="Times New Roman"/>
          <w:sz w:val="24"/>
          <w:szCs w:val="24"/>
        </w:rPr>
        <w:t>-</w:t>
      </w:r>
      <w:r w:rsidRPr="0047126A">
        <w:rPr>
          <w:rFonts w:ascii="Times New Roman" w:hAnsi="Times New Roman" w:cs="Times New Roman"/>
          <w:sz w:val="24"/>
          <w:szCs w:val="24"/>
        </w:rPr>
        <w:t xml:space="preserve">level questions. 2/48 questions were at level 3 and 4. </w:t>
      </w:r>
      <w:r>
        <w:rPr>
          <w:rFonts w:ascii="Times New Roman" w:hAnsi="Times New Roman" w:cs="Times New Roman"/>
          <w:sz w:val="24"/>
          <w:szCs w:val="24"/>
        </w:rPr>
        <w:t xml:space="preserve">During their collaboration, a fellow </w:t>
      </w:r>
      <w:r>
        <w:rPr>
          <w:rFonts w:ascii="Times New Roman" w:hAnsi="Times New Roman" w:cs="Times New Roman"/>
          <w:sz w:val="24"/>
          <w:szCs w:val="24"/>
        </w:rPr>
        <w:lastRenderedPageBreak/>
        <w:t>a</w:t>
      </w:r>
      <w:r w:rsidRPr="0047126A">
        <w:rPr>
          <w:rFonts w:ascii="Times New Roman" w:hAnsi="Times New Roman" w:cs="Times New Roman"/>
          <w:sz w:val="24"/>
          <w:szCs w:val="24"/>
        </w:rPr>
        <w:t>ction research</w:t>
      </w:r>
      <w:r>
        <w:rPr>
          <w:rFonts w:ascii="Times New Roman" w:hAnsi="Times New Roman" w:cs="Times New Roman"/>
          <w:sz w:val="24"/>
          <w:szCs w:val="24"/>
        </w:rPr>
        <w:t>er provided</w:t>
      </w:r>
      <w:r w:rsidRPr="0047126A">
        <w:rPr>
          <w:rFonts w:ascii="Times New Roman" w:hAnsi="Times New Roman" w:cs="Times New Roman"/>
          <w:sz w:val="24"/>
          <w:szCs w:val="24"/>
        </w:rPr>
        <w:t xml:space="preserve"> “s</w:t>
      </w:r>
      <w:r>
        <w:rPr>
          <w:rFonts w:ascii="Times New Roman" w:hAnsi="Times New Roman" w:cs="Times New Roman"/>
          <w:sz w:val="24"/>
          <w:szCs w:val="24"/>
        </w:rPr>
        <w:t xml:space="preserve">upportive and helpful” feedback to Taylor resulting in next steps for </w:t>
      </w:r>
      <w:r w:rsidR="00477797">
        <w:rPr>
          <w:rFonts w:ascii="Times New Roman" w:hAnsi="Times New Roman" w:cs="Times New Roman"/>
          <w:sz w:val="24"/>
          <w:szCs w:val="24"/>
        </w:rPr>
        <w:t>C</w:t>
      </w:r>
      <w:r>
        <w:rPr>
          <w:rFonts w:ascii="Times New Roman" w:hAnsi="Times New Roman" w:cs="Times New Roman"/>
          <w:sz w:val="24"/>
          <w:szCs w:val="24"/>
        </w:rPr>
        <w:t>ycle 2</w:t>
      </w:r>
      <w:r w:rsidRPr="0047126A">
        <w:rPr>
          <w:rFonts w:ascii="Times New Roman" w:hAnsi="Times New Roman" w:cs="Times New Roman"/>
          <w:sz w:val="24"/>
          <w:szCs w:val="24"/>
        </w:rPr>
        <w:t xml:space="preserve">. </w:t>
      </w:r>
    </w:p>
    <w:p w14:paraId="15DF2DF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second phase of the first cycle, the research team suggested to Taylor to begin using, “I wonder” statements with the class. Taylor started to see progress during the second week. “The growth is small, but it is there.” Taylor was “optimistic” because using “I wonder statements” helped students to moved towards independently thinking. Taylor met with his/her team once more and students continued making progress. Taylor emphasized the role that data played in helping him/her to respond to the needs of the class. S/he describes looking at data after each lesson as “powerful”. Taylor reflect</w:t>
      </w:r>
      <w:r w:rsidR="00F44D8A">
        <w:rPr>
          <w:rFonts w:ascii="Times New Roman" w:hAnsi="Times New Roman" w:cs="Times New Roman"/>
          <w:sz w:val="24"/>
          <w:szCs w:val="24"/>
        </w:rPr>
        <w:t>ed</w:t>
      </w:r>
      <w:r>
        <w:rPr>
          <w:rFonts w:ascii="Times New Roman" w:hAnsi="Times New Roman" w:cs="Times New Roman"/>
          <w:sz w:val="24"/>
          <w:szCs w:val="24"/>
        </w:rPr>
        <w:t xml:space="preserve"> in his/her journal “that keeping data on what students are accomplishing helps me to plan according to what they have mastered or what they still need to work on</w:t>
      </w:r>
      <w:r w:rsidR="00FB5DF2">
        <w:rPr>
          <w:rFonts w:ascii="Times New Roman" w:hAnsi="Times New Roman" w:cs="Times New Roman"/>
          <w:sz w:val="24"/>
          <w:szCs w:val="24"/>
        </w:rPr>
        <w:t>.”</w:t>
      </w:r>
      <w:r>
        <w:rPr>
          <w:rFonts w:ascii="Times New Roman" w:hAnsi="Times New Roman" w:cs="Times New Roman"/>
          <w:sz w:val="24"/>
          <w:szCs w:val="24"/>
        </w:rPr>
        <w:t xml:space="preserve"> The class was progressing “as expected” with 20/27 students in the class who were able to write questions in the third tier of Blooms. The students’ growth was described by Taylor as “pleasing</w:t>
      </w:r>
      <w:r w:rsidR="00FB5DF2">
        <w:rPr>
          <w:rFonts w:ascii="Times New Roman" w:hAnsi="Times New Roman" w:cs="Times New Roman"/>
          <w:sz w:val="24"/>
          <w:szCs w:val="24"/>
        </w:rPr>
        <w:t>.</w:t>
      </w:r>
      <w:r>
        <w:rPr>
          <w:rFonts w:ascii="Times New Roman" w:hAnsi="Times New Roman" w:cs="Times New Roman"/>
          <w:sz w:val="24"/>
          <w:szCs w:val="24"/>
        </w:rPr>
        <w:t xml:space="preserve">” </w:t>
      </w:r>
    </w:p>
    <w:p w14:paraId="2DF37D01" w14:textId="77777777" w:rsidR="00F44D8A"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weeks five and six, Taylor reflected through </w:t>
      </w:r>
      <w:r w:rsidR="00F44D8A">
        <w:rPr>
          <w:rFonts w:ascii="Times New Roman" w:hAnsi="Times New Roman" w:cs="Times New Roman"/>
          <w:sz w:val="24"/>
          <w:szCs w:val="24"/>
        </w:rPr>
        <w:t xml:space="preserve">his/her </w:t>
      </w:r>
      <w:r>
        <w:rPr>
          <w:rFonts w:ascii="Times New Roman" w:hAnsi="Times New Roman" w:cs="Times New Roman"/>
          <w:sz w:val="24"/>
          <w:szCs w:val="24"/>
        </w:rPr>
        <w:t xml:space="preserve">journal writing </w:t>
      </w:r>
      <w:r w:rsidR="00F44D8A">
        <w:rPr>
          <w:rFonts w:ascii="Times New Roman" w:hAnsi="Times New Roman" w:cs="Times New Roman"/>
          <w:sz w:val="24"/>
          <w:szCs w:val="24"/>
        </w:rPr>
        <w:t xml:space="preserve">on the </w:t>
      </w:r>
      <w:r>
        <w:rPr>
          <w:rFonts w:ascii="Times New Roman" w:hAnsi="Times New Roman" w:cs="Times New Roman"/>
          <w:sz w:val="24"/>
          <w:szCs w:val="24"/>
        </w:rPr>
        <w:t xml:space="preserve">impact </w:t>
      </w:r>
      <w:r w:rsidR="00F44D8A">
        <w:rPr>
          <w:rFonts w:ascii="Times New Roman" w:hAnsi="Times New Roman" w:cs="Times New Roman"/>
          <w:sz w:val="24"/>
          <w:szCs w:val="24"/>
        </w:rPr>
        <w:t>s/he seemed to be having on his/her</w:t>
      </w:r>
      <w:r>
        <w:rPr>
          <w:rFonts w:ascii="Times New Roman" w:hAnsi="Times New Roman" w:cs="Times New Roman"/>
          <w:sz w:val="24"/>
          <w:szCs w:val="24"/>
        </w:rPr>
        <w:t xml:space="preserve"> students’ lives. Taylor made a direct link between students’ growth in skills and his/her expectations for students. S/he wrote</w:t>
      </w:r>
      <w:r w:rsidR="00F44D8A">
        <w:rPr>
          <w:rFonts w:ascii="Times New Roman" w:hAnsi="Times New Roman" w:cs="Times New Roman"/>
          <w:sz w:val="24"/>
          <w:szCs w:val="24"/>
        </w:rPr>
        <w:t>:</w:t>
      </w:r>
    </w:p>
    <w:p w14:paraId="710F5724" w14:textId="77777777" w:rsidR="00CD5DE9" w:rsidRDefault="00CD5DE9" w:rsidP="0087669F">
      <w:pPr>
        <w:spacing w:after="0"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I’ve</w:t>
      </w:r>
      <w:proofErr w:type="gramEnd"/>
      <w:r>
        <w:rPr>
          <w:rFonts w:ascii="Times New Roman" w:hAnsi="Times New Roman" w:cs="Times New Roman"/>
          <w:sz w:val="24"/>
          <w:szCs w:val="24"/>
        </w:rPr>
        <w:t xml:space="preserve"> learned that the students will perform if they believe that you believe in them. </w:t>
      </w:r>
      <w:proofErr w:type="gramStart"/>
      <w:r>
        <w:rPr>
          <w:rFonts w:ascii="Times New Roman" w:hAnsi="Times New Roman" w:cs="Times New Roman"/>
          <w:sz w:val="24"/>
          <w:szCs w:val="24"/>
        </w:rPr>
        <w:t>I’ve</w:t>
      </w:r>
      <w:proofErr w:type="gramEnd"/>
      <w:r>
        <w:rPr>
          <w:rFonts w:ascii="Times New Roman" w:hAnsi="Times New Roman" w:cs="Times New Roman"/>
          <w:sz w:val="24"/>
          <w:szCs w:val="24"/>
        </w:rPr>
        <w:t xml:space="preserve"> learned that I was an enabler with my students because in the past, I allowed them a pass when they felt they couldn’t do the work. I now know that I was not the teacher they needed me to be.</w:t>
      </w:r>
      <w:r w:rsidR="00E26464" w:rsidDel="00E26464">
        <w:rPr>
          <w:rFonts w:ascii="Times New Roman" w:hAnsi="Times New Roman" w:cs="Times New Roman"/>
          <w:sz w:val="24"/>
          <w:szCs w:val="24"/>
        </w:rPr>
        <w:t xml:space="preserve"> </w:t>
      </w:r>
    </w:p>
    <w:p w14:paraId="748F00BA" w14:textId="77777777" w:rsidR="00B2243F" w:rsidRDefault="00CD5DE9" w:rsidP="009866C0">
      <w:pPr>
        <w:spacing w:after="0" w:line="480" w:lineRule="auto"/>
        <w:ind w:firstLine="720"/>
        <w:rPr>
          <w:rFonts w:ascii="Times New Roman" w:hAnsi="Times New Roman" w:cs="Times New Roman"/>
          <w:sz w:val="24"/>
          <w:szCs w:val="24"/>
        </w:rPr>
      </w:pPr>
      <w:r w:rsidRPr="00ED0864">
        <w:rPr>
          <w:rFonts w:ascii="Times New Roman" w:hAnsi="Times New Roman" w:cs="Times New Roman"/>
          <w:b/>
          <w:sz w:val="24"/>
          <w:szCs w:val="24"/>
        </w:rPr>
        <w:t>Taylor’s Reflection on the Professional Development Model</w:t>
      </w:r>
      <w:r w:rsidR="009866C0">
        <w:rPr>
          <w:rFonts w:ascii="Times New Roman" w:hAnsi="Times New Roman" w:cs="Times New Roman"/>
          <w:b/>
          <w:sz w:val="24"/>
          <w:szCs w:val="24"/>
        </w:rPr>
        <w:t xml:space="preserve">. </w:t>
      </w:r>
      <w:r>
        <w:rPr>
          <w:rFonts w:ascii="Times New Roman" w:hAnsi="Times New Roman" w:cs="Times New Roman"/>
          <w:sz w:val="24"/>
          <w:szCs w:val="24"/>
        </w:rPr>
        <w:t xml:space="preserve">Taylor </w:t>
      </w:r>
      <w:r w:rsidRPr="0047126A">
        <w:rPr>
          <w:rFonts w:ascii="Times New Roman" w:hAnsi="Times New Roman" w:cs="Times New Roman"/>
          <w:sz w:val="24"/>
          <w:szCs w:val="24"/>
        </w:rPr>
        <w:t>found the process</w:t>
      </w:r>
      <w:r w:rsidR="00B2243F">
        <w:rPr>
          <w:rFonts w:ascii="Times New Roman" w:hAnsi="Times New Roman" w:cs="Times New Roman"/>
          <w:sz w:val="24"/>
          <w:szCs w:val="24"/>
        </w:rPr>
        <w:t xml:space="preserve"> </w:t>
      </w:r>
      <w:r w:rsidRPr="0047126A">
        <w:rPr>
          <w:rFonts w:ascii="Times New Roman" w:hAnsi="Times New Roman" w:cs="Times New Roman"/>
          <w:sz w:val="24"/>
          <w:szCs w:val="24"/>
        </w:rPr>
        <w:t xml:space="preserve">reflective. </w:t>
      </w:r>
      <w:r w:rsidRPr="00EA4611">
        <w:rPr>
          <w:rFonts w:ascii="Times New Roman" w:hAnsi="Times New Roman" w:cs="Times New Roman"/>
          <w:sz w:val="24"/>
          <w:szCs w:val="24"/>
        </w:rPr>
        <w:t xml:space="preserve">“It allowed me to see where I was falling short.” S/he also reflected that it pushed him/her beyond </w:t>
      </w:r>
      <w:r w:rsidR="00B2243F">
        <w:rPr>
          <w:rFonts w:ascii="Times New Roman" w:hAnsi="Times New Roman" w:cs="Times New Roman"/>
          <w:sz w:val="24"/>
          <w:szCs w:val="24"/>
        </w:rPr>
        <w:t>his/her typical</w:t>
      </w:r>
      <w:r w:rsidRPr="00EA4611">
        <w:rPr>
          <w:rFonts w:ascii="Times New Roman" w:hAnsi="Times New Roman" w:cs="Times New Roman"/>
          <w:sz w:val="24"/>
          <w:szCs w:val="24"/>
        </w:rPr>
        <w:t xml:space="preserve"> boundaries </w:t>
      </w:r>
      <w:r w:rsidR="00B2243F">
        <w:rPr>
          <w:rFonts w:ascii="Times New Roman" w:hAnsi="Times New Roman" w:cs="Times New Roman"/>
          <w:sz w:val="24"/>
          <w:szCs w:val="24"/>
        </w:rPr>
        <w:t xml:space="preserve">and comfort level: </w:t>
      </w:r>
    </w:p>
    <w:p w14:paraId="2D1BDB21" w14:textId="77777777" w:rsidR="00CD5DE9" w:rsidRPr="00EA4611" w:rsidRDefault="00CD5DE9" w:rsidP="0087669F">
      <w:pPr>
        <w:spacing w:after="0" w:line="480" w:lineRule="auto"/>
        <w:ind w:left="720"/>
        <w:rPr>
          <w:rFonts w:ascii="Times New Roman" w:hAnsi="Times New Roman" w:cs="Times New Roman"/>
          <w:sz w:val="24"/>
          <w:szCs w:val="24"/>
        </w:rPr>
      </w:pPr>
      <w:proofErr w:type="gramStart"/>
      <w:r w:rsidRPr="00EA4611">
        <w:rPr>
          <w:rFonts w:ascii="Times New Roman" w:hAnsi="Times New Roman" w:cs="Times New Roman"/>
          <w:sz w:val="24"/>
          <w:szCs w:val="24"/>
        </w:rPr>
        <w:lastRenderedPageBreak/>
        <w:t>I’ve</w:t>
      </w:r>
      <w:proofErr w:type="gramEnd"/>
      <w:r w:rsidRPr="00EA4611">
        <w:rPr>
          <w:rFonts w:ascii="Times New Roman" w:hAnsi="Times New Roman" w:cs="Times New Roman"/>
          <w:sz w:val="24"/>
          <w:szCs w:val="24"/>
        </w:rPr>
        <w:t xml:space="preserve"> been pushing myself to use higher level questioning with them, not just with the group that I am focusing on, but I’ve been doing it with the other kids as well. So, </w:t>
      </w:r>
      <w:proofErr w:type="gramStart"/>
      <w:r w:rsidRPr="00EA4611">
        <w:rPr>
          <w:rFonts w:ascii="Times New Roman" w:hAnsi="Times New Roman" w:cs="Times New Roman"/>
          <w:sz w:val="24"/>
          <w:szCs w:val="24"/>
        </w:rPr>
        <w:t>we’re</w:t>
      </w:r>
      <w:proofErr w:type="gramEnd"/>
      <w:r w:rsidRPr="00EA4611">
        <w:rPr>
          <w:rFonts w:ascii="Times New Roman" w:hAnsi="Times New Roman" w:cs="Times New Roman"/>
          <w:sz w:val="24"/>
          <w:szCs w:val="24"/>
        </w:rPr>
        <w:t xml:space="preserve"> all getting, me and the kids together are trying to get out of the comfort zone down here.</w:t>
      </w:r>
    </w:p>
    <w:p w14:paraId="20B248B2" w14:textId="77777777" w:rsidR="00CD5DE9" w:rsidRPr="00EA4611"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Taylor found the most meaningful part of the professional development model to be the “support” of his/her action research team. Support was defined as “bouncing ideas off” of </w:t>
      </w:r>
      <w:r w:rsidR="00B2243F">
        <w:rPr>
          <w:rFonts w:ascii="Times New Roman" w:hAnsi="Times New Roman" w:cs="Times New Roman"/>
          <w:sz w:val="24"/>
          <w:szCs w:val="24"/>
        </w:rPr>
        <w:t>the research team</w:t>
      </w:r>
      <w:r w:rsidR="00B2243F" w:rsidRPr="00EA4611">
        <w:rPr>
          <w:rFonts w:ascii="Times New Roman" w:hAnsi="Times New Roman" w:cs="Times New Roman"/>
          <w:sz w:val="24"/>
          <w:szCs w:val="24"/>
        </w:rPr>
        <w:t xml:space="preserve"> </w:t>
      </w:r>
      <w:r w:rsidRPr="00EA4611">
        <w:rPr>
          <w:rFonts w:ascii="Times New Roman" w:hAnsi="Times New Roman" w:cs="Times New Roman"/>
          <w:sz w:val="24"/>
          <w:szCs w:val="24"/>
        </w:rPr>
        <w:t>throughout the process and having them “critique what s/he was doing</w:t>
      </w:r>
      <w:r w:rsidR="00FB5DF2">
        <w:rPr>
          <w:rFonts w:ascii="Times New Roman" w:hAnsi="Times New Roman" w:cs="Times New Roman"/>
          <w:sz w:val="24"/>
          <w:szCs w:val="24"/>
        </w:rPr>
        <w:t>.</w:t>
      </w:r>
      <w:r w:rsidRPr="00EA4611">
        <w:rPr>
          <w:rFonts w:ascii="Times New Roman" w:hAnsi="Times New Roman" w:cs="Times New Roman"/>
          <w:sz w:val="24"/>
          <w:szCs w:val="24"/>
        </w:rPr>
        <w:t>” One of the action research team members also used their plan time to provide him/her with feedback on implementation. In addition, Taylor explain</w:t>
      </w:r>
      <w:r w:rsidR="00B2243F">
        <w:rPr>
          <w:rFonts w:ascii="Times New Roman" w:hAnsi="Times New Roman" w:cs="Times New Roman"/>
          <w:sz w:val="24"/>
          <w:szCs w:val="24"/>
        </w:rPr>
        <w:t>ed: “J</w:t>
      </w:r>
      <w:r w:rsidRPr="00EA4611">
        <w:rPr>
          <w:rFonts w:ascii="Times New Roman" w:hAnsi="Times New Roman" w:cs="Times New Roman"/>
          <w:sz w:val="24"/>
          <w:szCs w:val="24"/>
        </w:rPr>
        <w:t>ust the emotional piece being</w:t>
      </w:r>
      <w:r w:rsidR="00B2243F">
        <w:rPr>
          <w:rFonts w:ascii="Times New Roman" w:hAnsi="Times New Roman" w:cs="Times New Roman"/>
          <w:sz w:val="24"/>
          <w:szCs w:val="24"/>
        </w:rPr>
        <w:t>,</w:t>
      </w:r>
      <w:r w:rsidRPr="00EA4611">
        <w:rPr>
          <w:rFonts w:ascii="Times New Roman" w:hAnsi="Times New Roman" w:cs="Times New Roman"/>
          <w:sz w:val="24"/>
          <w:szCs w:val="24"/>
        </w:rPr>
        <w:t xml:space="preserve"> you know</w:t>
      </w:r>
      <w:r w:rsidR="00B2243F">
        <w:rPr>
          <w:rFonts w:ascii="Times New Roman" w:hAnsi="Times New Roman" w:cs="Times New Roman"/>
          <w:sz w:val="24"/>
          <w:szCs w:val="24"/>
        </w:rPr>
        <w:t>,</w:t>
      </w:r>
      <w:r w:rsidRPr="00EA4611">
        <w:rPr>
          <w:rFonts w:ascii="Times New Roman" w:hAnsi="Times New Roman" w:cs="Times New Roman"/>
          <w:sz w:val="24"/>
          <w:szCs w:val="24"/>
        </w:rPr>
        <w:t xml:space="preserve"> being able to have someone to talk to when you get frustrated because you don’t think something is going right or to celebrate.” </w:t>
      </w:r>
    </w:p>
    <w:p w14:paraId="729BA7FB" w14:textId="77777777" w:rsidR="00CD5DE9" w:rsidRPr="00EA4611"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When Taylor </w:t>
      </w:r>
      <w:proofErr w:type="gramStart"/>
      <w:r w:rsidRPr="00EA4611">
        <w:rPr>
          <w:rFonts w:ascii="Times New Roman" w:hAnsi="Times New Roman" w:cs="Times New Roman"/>
          <w:sz w:val="24"/>
          <w:szCs w:val="24"/>
        </w:rPr>
        <w:t>experienced difficulty</w:t>
      </w:r>
      <w:proofErr w:type="gramEnd"/>
      <w:r w:rsidRPr="00EA4611">
        <w:rPr>
          <w:rFonts w:ascii="Times New Roman" w:hAnsi="Times New Roman" w:cs="Times New Roman"/>
          <w:sz w:val="24"/>
          <w:szCs w:val="24"/>
        </w:rPr>
        <w:t xml:space="preserve"> with the process at the beginning, finding the experience more challenging than anticipated, s/he contemplated quitting, but a member of his/her team encouraged him/her to try again. </w:t>
      </w:r>
      <w:bookmarkStart w:id="7" w:name="_Hlk41298944"/>
      <w:r w:rsidRPr="00EA4611">
        <w:rPr>
          <w:rFonts w:ascii="Times New Roman" w:hAnsi="Times New Roman" w:cs="Times New Roman"/>
          <w:sz w:val="24"/>
          <w:szCs w:val="24"/>
        </w:rPr>
        <w:t>S</w:t>
      </w:r>
      <w:r w:rsidR="00E26464">
        <w:rPr>
          <w:rFonts w:ascii="Times New Roman" w:hAnsi="Times New Roman" w:cs="Times New Roman"/>
          <w:sz w:val="24"/>
          <w:szCs w:val="24"/>
        </w:rPr>
        <w:t>/</w:t>
      </w:r>
      <w:r w:rsidRPr="00EA4611">
        <w:rPr>
          <w:rFonts w:ascii="Times New Roman" w:hAnsi="Times New Roman" w:cs="Times New Roman"/>
          <w:sz w:val="24"/>
          <w:szCs w:val="24"/>
        </w:rPr>
        <w:t>he reflected</w:t>
      </w:r>
      <w:r w:rsidR="00E26464">
        <w:rPr>
          <w:rFonts w:ascii="Times New Roman" w:hAnsi="Times New Roman" w:cs="Times New Roman"/>
          <w:sz w:val="24"/>
          <w:szCs w:val="24"/>
        </w:rPr>
        <w:t xml:space="preserve"> that</w:t>
      </w:r>
      <w:r w:rsidRPr="00EA4611">
        <w:rPr>
          <w:rFonts w:ascii="Times New Roman" w:hAnsi="Times New Roman" w:cs="Times New Roman"/>
          <w:sz w:val="24"/>
          <w:szCs w:val="24"/>
        </w:rPr>
        <w:t>, “Having my team behind me helped me to want to keep going. I was like, you know what, we tell the kids that every day. Why can't I tell myself that? I said, you got that.”</w:t>
      </w:r>
    </w:p>
    <w:bookmarkEnd w:id="7"/>
    <w:p w14:paraId="588847C9" w14:textId="77777777" w:rsidR="00CD5DE9" w:rsidRPr="00EA4611"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Taylor refers to the action research team as a “family or little pocket group” and responded that “having others to work with helps a whole lot”</w:t>
      </w:r>
      <w:r w:rsidR="00B2243F">
        <w:rPr>
          <w:rFonts w:ascii="Times New Roman" w:hAnsi="Times New Roman" w:cs="Times New Roman"/>
          <w:sz w:val="24"/>
          <w:szCs w:val="24"/>
        </w:rPr>
        <w:t xml:space="preserve"> and </w:t>
      </w:r>
      <w:r w:rsidRPr="00EA4611">
        <w:rPr>
          <w:rFonts w:ascii="Times New Roman" w:hAnsi="Times New Roman" w:cs="Times New Roman"/>
          <w:sz w:val="24"/>
          <w:szCs w:val="24"/>
        </w:rPr>
        <w:t>“We had a good relationship, but now afterwards I will say that we have a greater relationship” because now I know that they are willing to help me and I feel more comfortable soliciting their help. It also changed the way Taylor saw</w:t>
      </w:r>
      <w:r w:rsidR="00E26464">
        <w:rPr>
          <w:rFonts w:ascii="Times New Roman" w:hAnsi="Times New Roman" w:cs="Times New Roman"/>
          <w:sz w:val="24"/>
          <w:szCs w:val="24"/>
        </w:rPr>
        <w:t xml:space="preserve"> his/her</w:t>
      </w:r>
      <w:r w:rsidRPr="00EA4611">
        <w:rPr>
          <w:rFonts w:ascii="Times New Roman" w:hAnsi="Times New Roman" w:cs="Times New Roman"/>
          <w:sz w:val="24"/>
          <w:szCs w:val="24"/>
        </w:rPr>
        <w:t xml:space="preserve"> peers by coming to know that they have many strengths</w:t>
      </w:r>
      <w:r w:rsidR="00E26464">
        <w:rPr>
          <w:rFonts w:ascii="Times New Roman" w:hAnsi="Times New Roman" w:cs="Times New Roman"/>
          <w:sz w:val="24"/>
          <w:szCs w:val="24"/>
        </w:rPr>
        <w:t xml:space="preserve"> as shared in the statement, </w:t>
      </w:r>
      <w:bookmarkStart w:id="8" w:name="_Hlk41299075"/>
      <w:r w:rsidRPr="00EA4611">
        <w:rPr>
          <w:rFonts w:ascii="Times New Roman" w:hAnsi="Times New Roman" w:cs="Times New Roman"/>
          <w:sz w:val="24"/>
          <w:szCs w:val="24"/>
        </w:rPr>
        <w:t>“I know that although it’s time to wrap up this PLF (professional learning focus), I can still go to my peers if I need help along the way.”</w:t>
      </w:r>
    </w:p>
    <w:p w14:paraId="7F36D0BE" w14:textId="77777777" w:rsidR="00CD5DE9" w:rsidRDefault="00CD5DE9" w:rsidP="00CD5DE9">
      <w:pPr>
        <w:spacing w:after="0" w:line="480" w:lineRule="auto"/>
        <w:ind w:firstLine="720"/>
        <w:rPr>
          <w:rFonts w:ascii="Times New Roman" w:hAnsi="Times New Roman" w:cs="Times New Roman"/>
          <w:sz w:val="24"/>
          <w:szCs w:val="24"/>
        </w:rPr>
      </w:pPr>
      <w:bookmarkStart w:id="9" w:name="_Hlk41299603"/>
      <w:bookmarkEnd w:id="8"/>
      <w:r w:rsidRPr="00EA4611">
        <w:rPr>
          <w:rFonts w:ascii="Times New Roman" w:hAnsi="Times New Roman" w:cs="Times New Roman"/>
          <w:sz w:val="24"/>
          <w:szCs w:val="24"/>
        </w:rPr>
        <w:lastRenderedPageBreak/>
        <w:t>Taylor stated that it was “nice to focus on one topic because it was about all I could have handled”. After one cycle of working on higher level questioning with students, additional time was needed because “</w:t>
      </w:r>
      <w:r w:rsidR="00E26464">
        <w:rPr>
          <w:rFonts w:ascii="Times New Roman" w:hAnsi="Times New Roman" w:cs="Times New Roman"/>
          <w:sz w:val="24"/>
          <w:szCs w:val="24"/>
        </w:rPr>
        <w:t xml:space="preserve">[Taylor and the class] were </w:t>
      </w:r>
      <w:r w:rsidRPr="00EA4611">
        <w:rPr>
          <w:rFonts w:ascii="Times New Roman" w:hAnsi="Times New Roman" w:cs="Times New Roman"/>
          <w:sz w:val="24"/>
          <w:szCs w:val="24"/>
        </w:rPr>
        <w:t xml:space="preserve">still on the surface and still have a lot of growth to make.” </w:t>
      </w:r>
      <w:bookmarkEnd w:id="9"/>
      <w:r w:rsidRPr="00EA4611">
        <w:rPr>
          <w:rFonts w:ascii="Times New Roman" w:hAnsi="Times New Roman" w:cs="Times New Roman"/>
          <w:sz w:val="24"/>
          <w:szCs w:val="24"/>
        </w:rPr>
        <w:t xml:space="preserve">Taylor found looking at data for progress monitoring “powerful.” </w:t>
      </w:r>
      <w:bookmarkStart w:id="10" w:name="_Hlk41301213"/>
      <w:r w:rsidRPr="00EA4611">
        <w:rPr>
          <w:rFonts w:ascii="Times New Roman" w:hAnsi="Times New Roman" w:cs="Times New Roman"/>
          <w:sz w:val="24"/>
          <w:szCs w:val="24"/>
        </w:rPr>
        <w:t xml:space="preserve">If s/he could make changes to the model after the first cycle, it would be “more time to collect data. </w:t>
      </w:r>
      <w:r w:rsidR="00E26464">
        <w:rPr>
          <w:rFonts w:ascii="Times New Roman" w:hAnsi="Times New Roman" w:cs="Times New Roman"/>
          <w:sz w:val="24"/>
          <w:szCs w:val="24"/>
        </w:rPr>
        <w:t>[Taylor] didn’</w:t>
      </w:r>
      <w:r w:rsidRPr="00EA4611">
        <w:rPr>
          <w:rFonts w:ascii="Times New Roman" w:hAnsi="Times New Roman" w:cs="Times New Roman"/>
          <w:sz w:val="24"/>
          <w:szCs w:val="24"/>
        </w:rPr>
        <w:t>t think</w:t>
      </w:r>
      <w:r w:rsidR="00E26464">
        <w:rPr>
          <w:rFonts w:ascii="Times New Roman" w:hAnsi="Times New Roman" w:cs="Times New Roman"/>
          <w:sz w:val="24"/>
          <w:szCs w:val="24"/>
        </w:rPr>
        <w:t xml:space="preserve"> [s/he]</w:t>
      </w:r>
      <w:r w:rsidRPr="00EA4611">
        <w:rPr>
          <w:rFonts w:ascii="Times New Roman" w:hAnsi="Times New Roman" w:cs="Times New Roman"/>
          <w:sz w:val="24"/>
          <w:szCs w:val="24"/>
        </w:rPr>
        <w:t xml:space="preserve"> ha</w:t>
      </w:r>
      <w:r w:rsidR="00E26464">
        <w:rPr>
          <w:rFonts w:ascii="Times New Roman" w:hAnsi="Times New Roman" w:cs="Times New Roman"/>
          <w:sz w:val="24"/>
          <w:szCs w:val="24"/>
        </w:rPr>
        <w:t>d</w:t>
      </w:r>
      <w:r w:rsidRPr="00EA4611">
        <w:rPr>
          <w:rFonts w:ascii="Times New Roman" w:hAnsi="Times New Roman" w:cs="Times New Roman"/>
          <w:sz w:val="24"/>
          <w:szCs w:val="24"/>
        </w:rPr>
        <w:t xml:space="preserve"> enough data yet to see growth.”</w:t>
      </w:r>
    </w:p>
    <w:bookmarkEnd w:id="10"/>
    <w:p w14:paraId="74F30A59" w14:textId="77777777" w:rsidR="00B2243F"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difference that this process has made in Taylor’s mindset is how s/he looks at problems of practice</w:t>
      </w:r>
      <w:r w:rsidR="00B2243F">
        <w:rPr>
          <w:rFonts w:ascii="Times New Roman" w:hAnsi="Times New Roman" w:cs="Times New Roman"/>
          <w:sz w:val="24"/>
          <w:szCs w:val="24"/>
        </w:rPr>
        <w:t>:</w:t>
      </w:r>
    </w:p>
    <w:p w14:paraId="2AE0E5F4" w14:textId="77777777" w:rsidR="00CD5DE9" w:rsidRPr="00EA4611" w:rsidRDefault="00CD5DE9" w:rsidP="0087669F">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 kind of see my work a little bit different and how I can go about it like if I’m noticing that there is a problem that is arising, we’re getting stuck in a rut somewhere, now I know that my mind is just quickly going to shift to okay I need to start collecting data to find out what’s going on and then I need to find out how we’re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fix it</w:t>
      </w:r>
      <w:r w:rsidR="00B2243F">
        <w:rPr>
          <w:rFonts w:ascii="Times New Roman" w:hAnsi="Times New Roman" w:cs="Times New Roman"/>
          <w:sz w:val="24"/>
          <w:szCs w:val="24"/>
        </w:rPr>
        <w:t>…</w:t>
      </w:r>
      <w:bookmarkStart w:id="11" w:name="_Hlk41301316"/>
      <w:r w:rsidRPr="00EA4611">
        <w:rPr>
          <w:rFonts w:ascii="Times New Roman" w:hAnsi="Times New Roman" w:cs="Times New Roman"/>
          <w:sz w:val="24"/>
          <w:szCs w:val="24"/>
        </w:rPr>
        <w:t>It was like a switch has been turned on in my way of thinking. I now have a new tool that will help me stay on top of my professional growth, not just this one PLF.</w:t>
      </w:r>
    </w:p>
    <w:p w14:paraId="10E29198" w14:textId="77777777" w:rsidR="00CD5DE9" w:rsidRDefault="00CD5DE9" w:rsidP="00CD5DE9">
      <w:pPr>
        <w:spacing w:after="0" w:line="480" w:lineRule="auto"/>
        <w:ind w:firstLine="720"/>
        <w:rPr>
          <w:rFonts w:ascii="Times New Roman" w:hAnsi="Times New Roman" w:cs="Times New Roman"/>
          <w:sz w:val="24"/>
          <w:szCs w:val="24"/>
        </w:rPr>
      </w:pPr>
      <w:bookmarkStart w:id="12" w:name="_Hlk41301368"/>
      <w:bookmarkEnd w:id="11"/>
      <w:r w:rsidRPr="00EA4611">
        <w:rPr>
          <w:rFonts w:ascii="Times New Roman" w:hAnsi="Times New Roman" w:cs="Times New Roman"/>
          <w:sz w:val="24"/>
          <w:szCs w:val="24"/>
        </w:rPr>
        <w:t xml:space="preserve">Although Taylor </w:t>
      </w:r>
      <w:proofErr w:type="gramStart"/>
      <w:r w:rsidRPr="00EA4611">
        <w:rPr>
          <w:rFonts w:ascii="Times New Roman" w:hAnsi="Times New Roman" w:cs="Times New Roman"/>
          <w:sz w:val="24"/>
          <w:szCs w:val="24"/>
        </w:rPr>
        <w:t>doesn’t</w:t>
      </w:r>
      <w:proofErr w:type="gramEnd"/>
      <w:r w:rsidRPr="00EA4611">
        <w:rPr>
          <w:rFonts w:ascii="Times New Roman" w:hAnsi="Times New Roman" w:cs="Times New Roman"/>
          <w:sz w:val="24"/>
          <w:szCs w:val="24"/>
        </w:rPr>
        <w:t xml:space="preserve"> feel that s/he has mastered getting students to write research questions using higher level Bloom</w:t>
      </w:r>
      <w:r w:rsidR="00B2243F">
        <w:rPr>
          <w:rFonts w:ascii="Times New Roman" w:hAnsi="Times New Roman" w:cs="Times New Roman"/>
          <w:sz w:val="24"/>
          <w:szCs w:val="24"/>
        </w:rPr>
        <w:t>’</w:t>
      </w:r>
      <w:r w:rsidRPr="00EA4611">
        <w:rPr>
          <w:rFonts w:ascii="Times New Roman" w:hAnsi="Times New Roman" w:cs="Times New Roman"/>
          <w:sz w:val="24"/>
          <w:szCs w:val="24"/>
        </w:rPr>
        <w:t>s, she does feel that s/he has “made gains” as a teacher. S/he is now able to identify the types of questions that students write and can use data to monitor their progress. “The progress I have made personally is rewarding. I feel like I have a better grip on data assessment more now than I ever had</w:t>
      </w:r>
      <w:r w:rsidR="00FB5DF2">
        <w:rPr>
          <w:rFonts w:ascii="Times New Roman" w:hAnsi="Times New Roman" w:cs="Times New Roman"/>
          <w:sz w:val="24"/>
          <w:szCs w:val="24"/>
        </w:rPr>
        <w:t>.</w:t>
      </w:r>
      <w:r w:rsidRPr="00EA4611">
        <w:rPr>
          <w:rFonts w:ascii="Times New Roman" w:hAnsi="Times New Roman" w:cs="Times New Roman"/>
          <w:sz w:val="24"/>
          <w:szCs w:val="24"/>
        </w:rPr>
        <w:t>”</w:t>
      </w:r>
      <w:bookmarkEnd w:id="12"/>
      <w:r w:rsidRPr="00EA4611">
        <w:rPr>
          <w:rFonts w:ascii="Times New Roman" w:hAnsi="Times New Roman" w:cs="Times New Roman"/>
          <w:sz w:val="24"/>
          <w:szCs w:val="24"/>
        </w:rPr>
        <w:t xml:space="preserve"> Students are now interested in kno</w:t>
      </w:r>
      <w:r>
        <w:rPr>
          <w:rFonts w:ascii="Times New Roman" w:hAnsi="Times New Roman" w:cs="Times New Roman"/>
          <w:sz w:val="24"/>
          <w:szCs w:val="24"/>
        </w:rPr>
        <w:t xml:space="preserve">wing what level of questioning they have written “when before they didn’t care what level it fell in. They see that it’s important to us so, now they want to rise to the </w:t>
      </w:r>
      <w:proofErr w:type="gramStart"/>
      <w:r>
        <w:rPr>
          <w:rFonts w:ascii="Times New Roman" w:hAnsi="Times New Roman" w:cs="Times New Roman"/>
          <w:sz w:val="24"/>
          <w:szCs w:val="24"/>
        </w:rPr>
        <w:t>bar</w:t>
      </w:r>
      <w:proofErr w:type="gramEnd"/>
      <w:r>
        <w:rPr>
          <w:rFonts w:ascii="Times New Roman" w:hAnsi="Times New Roman" w:cs="Times New Roman"/>
          <w:sz w:val="24"/>
          <w:szCs w:val="24"/>
        </w:rPr>
        <w:t xml:space="preserve"> and it becomes important to them.” S/he plans to continue working on questioning until the students have obtained mastery.  </w:t>
      </w:r>
    </w:p>
    <w:p w14:paraId="5EF8206D" w14:textId="77777777" w:rsidR="007846BE"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If Taylor were giving advice to other teachers who have quit or would consider quitting in the middle of this process, Taylor offers the reflection that “the longer we stuck with it, it didn’t seem like it was hard anymore. It was just a part of what we were doing.” Finally, compared to other professional development models, Taylor found this process relevant to the needs of the teacher’s classroom, providing for autonomy, and making it participatory and engaging, not feeling forced. S/he stated</w:t>
      </w:r>
      <w:r w:rsidR="007846BE">
        <w:rPr>
          <w:rFonts w:ascii="Times New Roman" w:hAnsi="Times New Roman" w:cs="Times New Roman"/>
          <w:sz w:val="24"/>
          <w:szCs w:val="24"/>
        </w:rPr>
        <w:t>:</w:t>
      </w:r>
    </w:p>
    <w:p w14:paraId="7000D5E1" w14:textId="77777777" w:rsidR="007846BE" w:rsidRDefault="00CD5DE9" w:rsidP="007846B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 like this one because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personal to what we need. Some of the other professional developments we go to may not necessarily be something that we need to practice,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just there because we have to be. But this one is </w:t>
      </w:r>
      <w:proofErr w:type="gramStart"/>
      <w:r>
        <w:rPr>
          <w:rFonts w:ascii="Times New Roman" w:hAnsi="Times New Roman" w:cs="Times New Roman"/>
          <w:sz w:val="24"/>
          <w:szCs w:val="24"/>
        </w:rPr>
        <w:t>personal</w:t>
      </w:r>
      <w:proofErr w:type="gramEnd"/>
      <w:r>
        <w:rPr>
          <w:rFonts w:ascii="Times New Roman" w:hAnsi="Times New Roman" w:cs="Times New Roman"/>
          <w:sz w:val="24"/>
          <w:szCs w:val="24"/>
        </w:rPr>
        <w:t xml:space="preserve"> and it’s guided by us and we decide we need to help this. So, I like it.</w:t>
      </w:r>
      <w:bookmarkStart w:id="13" w:name="_Hlk41301438"/>
    </w:p>
    <w:p w14:paraId="6B1A023C" w14:textId="77777777" w:rsidR="00CD5DE9" w:rsidRDefault="00CD5DE9" w:rsidP="0087669F">
      <w:pPr>
        <w:spacing w:after="0" w:line="480" w:lineRule="auto"/>
        <w:rPr>
          <w:rFonts w:ascii="Times New Roman" w:hAnsi="Times New Roman" w:cs="Times New Roman"/>
          <w:sz w:val="24"/>
          <w:szCs w:val="24"/>
        </w:rPr>
      </w:pPr>
      <w:r w:rsidRPr="00EA4611">
        <w:rPr>
          <w:rFonts w:ascii="Times New Roman" w:hAnsi="Times New Roman" w:cs="Times New Roman"/>
          <w:sz w:val="24"/>
          <w:szCs w:val="24"/>
        </w:rPr>
        <w:t xml:space="preserve">If given the option, </w:t>
      </w:r>
      <w:r w:rsidR="007846BE">
        <w:rPr>
          <w:rFonts w:ascii="Times New Roman" w:hAnsi="Times New Roman" w:cs="Times New Roman"/>
          <w:sz w:val="24"/>
          <w:szCs w:val="24"/>
        </w:rPr>
        <w:t xml:space="preserve">she replied, </w:t>
      </w:r>
      <w:r w:rsidRPr="00EA4611">
        <w:rPr>
          <w:rFonts w:ascii="Times New Roman" w:hAnsi="Times New Roman" w:cs="Times New Roman"/>
          <w:sz w:val="24"/>
          <w:szCs w:val="24"/>
        </w:rPr>
        <w:t>“I’d definitely do it, again.”</w:t>
      </w:r>
    </w:p>
    <w:bookmarkEnd w:id="13"/>
    <w:p w14:paraId="5FD4AE68" w14:textId="77777777" w:rsidR="00D84E38" w:rsidRDefault="00CD5DE9" w:rsidP="0087669F">
      <w:pPr>
        <w:spacing w:after="0" w:line="480" w:lineRule="auto"/>
        <w:rPr>
          <w:rFonts w:ascii="Times New Roman" w:hAnsi="Times New Roman" w:cs="Times New Roman"/>
          <w:b/>
          <w:bCs/>
          <w:sz w:val="24"/>
          <w:szCs w:val="24"/>
        </w:rPr>
      </w:pPr>
      <w:r w:rsidRPr="005F0E76">
        <w:rPr>
          <w:rFonts w:ascii="Times New Roman" w:hAnsi="Times New Roman" w:cs="Times New Roman"/>
          <w:b/>
          <w:bCs/>
          <w:sz w:val="24"/>
          <w:szCs w:val="24"/>
        </w:rPr>
        <w:t>Teacher</w:t>
      </w:r>
      <w:r w:rsidR="00F44D8A">
        <w:rPr>
          <w:rFonts w:ascii="Times New Roman" w:hAnsi="Times New Roman" w:cs="Times New Roman"/>
          <w:b/>
          <w:bCs/>
          <w:sz w:val="24"/>
          <w:szCs w:val="24"/>
        </w:rPr>
        <w:t>-r</w:t>
      </w:r>
      <w:r w:rsidRPr="005F0E76">
        <w:rPr>
          <w:rFonts w:ascii="Times New Roman" w:hAnsi="Times New Roman" w:cs="Times New Roman"/>
          <w:b/>
          <w:bCs/>
          <w:sz w:val="24"/>
          <w:szCs w:val="24"/>
        </w:rPr>
        <w:t>esearcher</w:t>
      </w:r>
      <w:r>
        <w:rPr>
          <w:rFonts w:ascii="Times New Roman" w:hAnsi="Times New Roman" w:cs="Times New Roman"/>
          <w:b/>
          <w:bCs/>
          <w:sz w:val="24"/>
          <w:szCs w:val="24"/>
        </w:rPr>
        <w:t>, Peyton</w:t>
      </w:r>
    </w:p>
    <w:p w14:paraId="7D33BA4C" w14:textId="77777777" w:rsidR="00CD5DE9" w:rsidRDefault="00CD5DE9" w:rsidP="008766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Action research participant Peyton expressed an initial interest in researching differentiation. This choice was motivated by noticing that students in his/her classroom represented a wide range of reading levels. Reading levels ranged from students on a first-grade level, to those who were on-grade level, and others who were on a fourth and fifth grade reading level. Peyton joined the study because s/he thought that research would be a good “starting point” for solving the problem of “how to” differentiate. </w:t>
      </w:r>
    </w:p>
    <w:p w14:paraId="447EF2BD" w14:textId="77777777" w:rsidR="00FA4DBB"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other research participants were actively engaged in the process, Peyton missed the initial meetings outlining the steps for action research. The instructional coach emailed Peyton suggesting that s/he meet with teacher researcher Hayden to “catch up” and to have questions answered since they were both focused on differentiation. Peyton relied on Hayden for a tutorial </w:t>
      </w:r>
      <w:r>
        <w:rPr>
          <w:rFonts w:ascii="Times New Roman" w:hAnsi="Times New Roman" w:cs="Times New Roman"/>
          <w:sz w:val="24"/>
          <w:szCs w:val="24"/>
        </w:rPr>
        <w:lastRenderedPageBreak/>
        <w:t>of the initial steps of the process. This initial shared experience was important to Peyton because</w:t>
      </w:r>
      <w:r w:rsidR="00D473F6">
        <w:rPr>
          <w:rFonts w:ascii="Times New Roman" w:hAnsi="Times New Roman" w:cs="Times New Roman"/>
          <w:sz w:val="24"/>
          <w:szCs w:val="24"/>
        </w:rPr>
        <w:t xml:space="preserve"> as s/he stated,</w:t>
      </w:r>
      <w:r>
        <w:rPr>
          <w:rFonts w:ascii="Times New Roman" w:hAnsi="Times New Roman" w:cs="Times New Roman"/>
          <w:sz w:val="24"/>
          <w:szCs w:val="24"/>
        </w:rPr>
        <w:t xml:space="preserve"> “getting started was my big thing</w:t>
      </w:r>
      <w:r w:rsidR="00FB5DF2">
        <w:rPr>
          <w:rFonts w:ascii="Times New Roman" w:hAnsi="Times New Roman" w:cs="Times New Roman"/>
          <w:sz w:val="24"/>
          <w:szCs w:val="24"/>
        </w:rPr>
        <w:t>.</w:t>
      </w:r>
      <w:r>
        <w:rPr>
          <w:rFonts w:ascii="Times New Roman" w:hAnsi="Times New Roman" w:cs="Times New Roman"/>
          <w:sz w:val="24"/>
          <w:szCs w:val="24"/>
        </w:rPr>
        <w:t xml:space="preserve">”  </w:t>
      </w:r>
      <w:bookmarkStart w:id="14" w:name="_Hlk41304224"/>
      <w:r w:rsidRPr="00EA4611">
        <w:rPr>
          <w:rFonts w:ascii="Times New Roman" w:hAnsi="Times New Roman" w:cs="Times New Roman"/>
          <w:sz w:val="24"/>
          <w:szCs w:val="24"/>
        </w:rPr>
        <w:t xml:space="preserve">Peyton remarked that </w:t>
      </w:r>
    </w:p>
    <w:p w14:paraId="553323B0"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After speaking with her (Hayden) about how </w:t>
      </w:r>
      <w:proofErr w:type="gramStart"/>
      <w:r w:rsidRPr="00EA4611">
        <w:rPr>
          <w:rFonts w:ascii="Times New Roman" w:hAnsi="Times New Roman" w:cs="Times New Roman"/>
          <w:sz w:val="24"/>
          <w:szCs w:val="24"/>
        </w:rPr>
        <w:t>she’s</w:t>
      </w:r>
      <w:proofErr w:type="gramEnd"/>
      <w:r w:rsidRPr="00EA4611">
        <w:rPr>
          <w:rFonts w:ascii="Times New Roman" w:hAnsi="Times New Roman" w:cs="Times New Roman"/>
          <w:sz w:val="24"/>
          <w:szCs w:val="24"/>
        </w:rPr>
        <w:t xml:space="preserve"> kind of going about it through her</w:t>
      </w:r>
    </w:p>
    <w:p w14:paraId="25ECE76A"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route that help me figure out how I can go about with testing it since we were both on the</w:t>
      </w:r>
    </w:p>
    <w:p w14:paraId="0C768422"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same topic, about differentiation in the classroom. We were both looking at two different </w:t>
      </w:r>
    </w:p>
    <w:p w14:paraId="39B7CFCA"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aspects of it, but just getting that feedback, like </w:t>
      </w:r>
      <w:proofErr w:type="gramStart"/>
      <w:r w:rsidRPr="00EA4611">
        <w:rPr>
          <w:rFonts w:ascii="Times New Roman" w:hAnsi="Times New Roman" w:cs="Times New Roman"/>
          <w:sz w:val="24"/>
          <w:szCs w:val="24"/>
        </w:rPr>
        <w:t>here’s</w:t>
      </w:r>
      <w:proofErr w:type="gramEnd"/>
      <w:r w:rsidRPr="00EA4611">
        <w:rPr>
          <w:rFonts w:ascii="Times New Roman" w:hAnsi="Times New Roman" w:cs="Times New Roman"/>
          <w:sz w:val="24"/>
          <w:szCs w:val="24"/>
        </w:rPr>
        <w:t xml:space="preserve"> how I’m doing it, that helped me </w:t>
      </w:r>
    </w:p>
    <w:p w14:paraId="5BAB3E24"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be like, kind of be a little </w:t>
      </w:r>
      <w:proofErr w:type="gramStart"/>
      <w:r w:rsidRPr="00EA4611">
        <w:rPr>
          <w:rFonts w:ascii="Times New Roman" w:hAnsi="Times New Roman" w:cs="Times New Roman"/>
          <w:sz w:val="24"/>
          <w:szCs w:val="24"/>
        </w:rPr>
        <w:t>more clear</w:t>
      </w:r>
      <w:proofErr w:type="gramEnd"/>
      <w:r w:rsidRPr="00EA4611">
        <w:rPr>
          <w:rFonts w:ascii="Times New Roman" w:hAnsi="Times New Roman" w:cs="Times New Roman"/>
          <w:sz w:val="24"/>
          <w:szCs w:val="24"/>
        </w:rPr>
        <w:t xml:space="preserve"> of how I can go about it, even though it’s two </w:t>
      </w:r>
    </w:p>
    <w:p w14:paraId="537BC90A" w14:textId="77777777" w:rsidR="00FA4DBB"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different aspects of it</w:t>
      </w:r>
      <w:r w:rsidR="00FB5DF2">
        <w:rPr>
          <w:rFonts w:ascii="Times New Roman" w:hAnsi="Times New Roman" w:cs="Times New Roman"/>
          <w:sz w:val="24"/>
          <w:szCs w:val="24"/>
        </w:rPr>
        <w:t>.</w:t>
      </w:r>
      <w:bookmarkEnd w:id="14"/>
    </w:p>
    <w:p w14:paraId="4EDC55EE" w14:textId="77777777" w:rsidR="00CD5DE9"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Due</w:t>
      </w:r>
      <w:r>
        <w:rPr>
          <w:rFonts w:ascii="Times New Roman" w:hAnsi="Times New Roman" w:cs="Times New Roman"/>
          <w:sz w:val="24"/>
          <w:szCs w:val="24"/>
        </w:rPr>
        <w:t xml:space="preserve"> to Hayden’s assistance, the expert coach was seemingly not needed to help Peyton for this part of the study; any person with knowledge of the process would have been helpful with implementation during the early stage. </w:t>
      </w:r>
    </w:p>
    <w:p w14:paraId="75D9685E"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weeks later, the instructional coach contacted Peyton for a follow up, but s/he was unavailable due to amending progress reports. Peyton was finally able to meet with the instructional coach two weeks later, to discuss the use of the SIPPS (Systematic Instruction in Phonics Phonemic Awareness and Sight Words) curriculum to differentiate reading and track reading progress through reading assessments, cold reads and repeated readings. Afterwards, the instructional coach followed up by email to clarify if Peyton would be using fluency and/or comprehension passages to progress monitor and if the sample size would include the entire class or a small group. Peyton answered the instructional coach’s email one week later, though s/he continued participating in the action research project by collecting four weeks of data. </w:t>
      </w:r>
      <w:bookmarkStart w:id="15" w:name="_Hlk41304353"/>
      <w:r w:rsidRPr="00EA4611">
        <w:rPr>
          <w:rFonts w:ascii="Times New Roman" w:hAnsi="Times New Roman" w:cs="Times New Roman"/>
          <w:sz w:val="24"/>
          <w:szCs w:val="24"/>
        </w:rPr>
        <w:t xml:space="preserve">Throughout the process, Peyton collaborated with other researchers, saying that they were “helpful in ideas on how to implement specifics, things that </w:t>
      </w:r>
      <w:r w:rsidR="00A679AD">
        <w:rPr>
          <w:rFonts w:ascii="Times New Roman" w:hAnsi="Times New Roman" w:cs="Times New Roman"/>
          <w:sz w:val="24"/>
          <w:szCs w:val="24"/>
        </w:rPr>
        <w:t xml:space="preserve">[s/he] is </w:t>
      </w:r>
      <w:r w:rsidRPr="00EA4611">
        <w:rPr>
          <w:rFonts w:ascii="Times New Roman" w:hAnsi="Times New Roman" w:cs="Times New Roman"/>
          <w:sz w:val="24"/>
          <w:szCs w:val="24"/>
        </w:rPr>
        <w:t xml:space="preserve">not good at, specifically </w:t>
      </w:r>
      <w:r w:rsidRPr="00EA4611">
        <w:rPr>
          <w:rFonts w:ascii="Times New Roman" w:hAnsi="Times New Roman" w:cs="Times New Roman"/>
          <w:sz w:val="24"/>
          <w:szCs w:val="24"/>
        </w:rPr>
        <w:lastRenderedPageBreak/>
        <w:t>how this was going to work</w:t>
      </w:r>
      <w:r w:rsidR="00FB5DF2">
        <w:rPr>
          <w:rFonts w:ascii="Times New Roman" w:hAnsi="Times New Roman" w:cs="Times New Roman"/>
          <w:sz w:val="24"/>
          <w:szCs w:val="24"/>
        </w:rPr>
        <w:t>,</w:t>
      </w:r>
      <w:r w:rsidRPr="00EA4611">
        <w:rPr>
          <w:rFonts w:ascii="Times New Roman" w:hAnsi="Times New Roman" w:cs="Times New Roman"/>
          <w:sz w:val="24"/>
          <w:szCs w:val="24"/>
        </w:rPr>
        <w:t>”</w:t>
      </w:r>
      <w:bookmarkEnd w:id="15"/>
      <w:r w:rsidRPr="00EA4611">
        <w:rPr>
          <w:rFonts w:ascii="Times New Roman" w:hAnsi="Times New Roman" w:cs="Times New Roman"/>
          <w:sz w:val="24"/>
          <w:szCs w:val="24"/>
        </w:rPr>
        <w:t xml:space="preserve"> but</w:t>
      </w:r>
      <w:r>
        <w:rPr>
          <w:rFonts w:ascii="Times New Roman" w:hAnsi="Times New Roman" w:cs="Times New Roman"/>
          <w:sz w:val="24"/>
          <w:szCs w:val="24"/>
        </w:rPr>
        <w:t xml:space="preserve"> detailed that that s/he collaborated most often with Hayden because of their shared topic, differentiation. </w:t>
      </w:r>
    </w:p>
    <w:p w14:paraId="3085E758"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the final phase of the process, Peyton’s discussion of the results w</w:t>
      </w:r>
      <w:r w:rsidR="00A679AD">
        <w:rPr>
          <w:rFonts w:ascii="Times New Roman" w:hAnsi="Times New Roman" w:cs="Times New Roman"/>
          <w:sz w:val="24"/>
          <w:szCs w:val="24"/>
        </w:rPr>
        <w:t>as</w:t>
      </w:r>
      <w:r>
        <w:rPr>
          <w:rFonts w:ascii="Times New Roman" w:hAnsi="Times New Roman" w:cs="Times New Roman"/>
          <w:sz w:val="24"/>
          <w:szCs w:val="24"/>
        </w:rPr>
        <w:t xml:space="preserve"> </w:t>
      </w:r>
      <w:proofErr w:type="gramStart"/>
      <w:r>
        <w:rPr>
          <w:rFonts w:ascii="Times New Roman" w:hAnsi="Times New Roman" w:cs="Times New Roman"/>
          <w:sz w:val="24"/>
          <w:szCs w:val="24"/>
        </w:rPr>
        <w:t>brief</w:t>
      </w:r>
      <w:proofErr w:type="gramEnd"/>
      <w:r>
        <w:rPr>
          <w:rFonts w:ascii="Times New Roman" w:hAnsi="Times New Roman" w:cs="Times New Roman"/>
          <w:sz w:val="24"/>
          <w:szCs w:val="24"/>
        </w:rPr>
        <w:t xml:space="preserve"> and the interpretation of informal observational data was clearly presented, but vague. S/he reported a “minimal close in the reading gap” between middle and high reading groups, but the gap between low and middle reading groups remained the same. Students in the low group gained confidence and persevered when reading harder words. Peyton plans to continue the professional development next semester and include more data for the next research cycle.</w:t>
      </w:r>
    </w:p>
    <w:p w14:paraId="1C08E4ED"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the second cycle of action research, Peyton enacted differentiation in the classroom by assigning vocabulary and word meaning activities through an individualized computer-based program, Exact Path. In Peyton’s weekly journal, s/he wrote about informal observations of the students’ spoken vocabulary to notate progress during the first week. S/he also wrote that students demonstrated “growth in reading comprehension</w:t>
      </w:r>
      <w:r w:rsidR="000A3180">
        <w:rPr>
          <w:rFonts w:ascii="Times New Roman" w:hAnsi="Times New Roman" w:cs="Times New Roman"/>
          <w:sz w:val="24"/>
          <w:szCs w:val="24"/>
        </w:rPr>
        <w:t>,</w:t>
      </w:r>
      <w:r>
        <w:rPr>
          <w:rFonts w:ascii="Times New Roman" w:hAnsi="Times New Roman" w:cs="Times New Roman"/>
          <w:sz w:val="24"/>
          <w:szCs w:val="24"/>
        </w:rPr>
        <w:t xml:space="preserve">” but no formal assessments were referred to. During the second week, as a vocabulary intervention, Peyton added vocabulary and writing definitions to the students’ weekly spelling assignment. In Peyton’s journal, s/he noted that there was an increase from 4 to 7 students who passed the vocabulary portion on the spelling test, even though the spelling was incorrect. This journal entry provides evidence of Peyton’s work with a small group of seven students to improvement in vocabulary and word meaning. </w:t>
      </w:r>
    </w:p>
    <w:p w14:paraId="1C43164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Both Peyton and his/her third-grade colleague used the same vocabulary interventions in their classrooms. They collaborated regularly throughout the process, providing feedback and ideas to one another</w:t>
      </w:r>
      <w:r w:rsidRPr="00EA4611">
        <w:rPr>
          <w:rFonts w:ascii="Times New Roman" w:hAnsi="Times New Roman" w:cs="Times New Roman"/>
          <w:sz w:val="24"/>
          <w:szCs w:val="24"/>
        </w:rPr>
        <w:t xml:space="preserve">. </w:t>
      </w:r>
      <w:bookmarkStart w:id="16" w:name="_Hlk41304455"/>
      <w:r w:rsidRPr="00EA4611">
        <w:rPr>
          <w:rFonts w:ascii="Times New Roman" w:hAnsi="Times New Roman" w:cs="Times New Roman"/>
          <w:sz w:val="24"/>
          <w:szCs w:val="24"/>
        </w:rPr>
        <w:t xml:space="preserve">Peyton reports that, “The other teacher she always had really good resources to give me like if I was getting stumped on how to make it more efficient, she always </w:t>
      </w:r>
      <w:r w:rsidRPr="00EA4611">
        <w:rPr>
          <w:rFonts w:ascii="Times New Roman" w:hAnsi="Times New Roman" w:cs="Times New Roman"/>
          <w:sz w:val="24"/>
          <w:szCs w:val="24"/>
        </w:rPr>
        <w:lastRenderedPageBreak/>
        <w:t xml:space="preserve">had good resources to give me.” </w:t>
      </w:r>
      <w:bookmarkEnd w:id="16"/>
      <w:r w:rsidRPr="00EA4611">
        <w:rPr>
          <w:rFonts w:ascii="Times New Roman" w:hAnsi="Times New Roman" w:cs="Times New Roman"/>
          <w:sz w:val="24"/>
          <w:szCs w:val="24"/>
        </w:rPr>
        <w:t>By</w:t>
      </w:r>
      <w:r>
        <w:rPr>
          <w:rFonts w:ascii="Times New Roman" w:hAnsi="Times New Roman" w:cs="Times New Roman"/>
          <w:sz w:val="24"/>
          <w:szCs w:val="24"/>
        </w:rPr>
        <w:t xml:space="preserve"> week three, Peyton had added additional assessments for monitoring progress. S/he wrote in the journal that adding “fun games and class competition” as interventions would improve students’ spelling. Spelling is not a part of the initial goal to improve students’ fluency from cycle one, nor vocabulary and word meaning from cycle two. The class was also introduced to a “pie” challenge. Students with the most vocabulary growth on Exact Path, Do Now’s and Exit tickets would be able to pie the teacher in the face. In the journal entry, Peyton wrote that s/he is pleased with 7 students who answered correctly on the weekly exam. If it is the same small group of 7 students mentioned before, then 100% of students passed the vocabulary exam. The teacher also observed that students improved in spoken vocabulary and in writing. The type of exam used to monitor progress– Exact Path, Do Now’s or Exit tickets was not indicated in the journal entry. A journal entry during week four noted an increase in the number of students (7) providing correct responses on the test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adding movement and competition to vocabulary. The teacher researcher was pleased writing that s/he was “seeing promising results” and was very excited about the “improvement seen.”</w:t>
      </w:r>
    </w:p>
    <w:p w14:paraId="54BAE594" w14:textId="77777777" w:rsidR="00CD5DE9" w:rsidRPr="00EA4611" w:rsidRDefault="003E63EF" w:rsidP="00465FA8">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Peyton’s </w:t>
      </w:r>
      <w:r w:rsidR="00CD5DE9" w:rsidRPr="0047126A">
        <w:rPr>
          <w:rFonts w:ascii="Times New Roman" w:hAnsi="Times New Roman" w:cs="Times New Roman"/>
          <w:b/>
          <w:sz w:val="24"/>
          <w:szCs w:val="24"/>
        </w:rPr>
        <w:t xml:space="preserve">Reflection on Professional Development </w:t>
      </w:r>
      <w:r w:rsidR="00CD5DE9">
        <w:rPr>
          <w:rFonts w:ascii="Times New Roman" w:hAnsi="Times New Roman" w:cs="Times New Roman"/>
          <w:b/>
          <w:sz w:val="24"/>
          <w:szCs w:val="24"/>
        </w:rPr>
        <w:t>M</w:t>
      </w:r>
      <w:r w:rsidR="00CD5DE9" w:rsidRPr="0047126A">
        <w:rPr>
          <w:rFonts w:ascii="Times New Roman" w:hAnsi="Times New Roman" w:cs="Times New Roman"/>
          <w:b/>
          <w:sz w:val="24"/>
          <w:szCs w:val="24"/>
        </w:rPr>
        <w:t>odel</w:t>
      </w:r>
      <w:r w:rsidR="00EC5C5E">
        <w:rPr>
          <w:rFonts w:ascii="Times New Roman" w:hAnsi="Times New Roman" w:cs="Times New Roman"/>
          <w:b/>
          <w:sz w:val="24"/>
          <w:szCs w:val="24"/>
        </w:rPr>
        <w:t xml:space="preserve">. </w:t>
      </w:r>
      <w:bookmarkStart w:id="17" w:name="_Hlk41304761"/>
      <w:r w:rsidR="00CD5DE9" w:rsidRPr="00EA4611">
        <w:rPr>
          <w:rFonts w:ascii="Times New Roman" w:hAnsi="Times New Roman" w:cs="Times New Roman"/>
          <w:sz w:val="24"/>
          <w:szCs w:val="24"/>
        </w:rPr>
        <w:t xml:space="preserve">Peyton described the professional development as a “huge benefit” because s/he knew what the problem was with students, but </w:t>
      </w:r>
      <w:r w:rsidR="000965B5">
        <w:rPr>
          <w:rFonts w:ascii="Times New Roman" w:hAnsi="Times New Roman" w:cs="Times New Roman"/>
          <w:sz w:val="24"/>
          <w:szCs w:val="24"/>
        </w:rPr>
        <w:t xml:space="preserve">s/he </w:t>
      </w:r>
      <w:r w:rsidR="00CD5DE9" w:rsidRPr="00EA4611">
        <w:rPr>
          <w:rFonts w:ascii="Times New Roman" w:hAnsi="Times New Roman" w:cs="Times New Roman"/>
          <w:sz w:val="24"/>
          <w:szCs w:val="24"/>
        </w:rPr>
        <w:t>did not know “how to go about gathering research or exactly where to start</w:t>
      </w:r>
      <w:r w:rsidR="000A3180">
        <w:rPr>
          <w:rFonts w:ascii="Times New Roman" w:hAnsi="Times New Roman" w:cs="Times New Roman"/>
          <w:sz w:val="24"/>
          <w:szCs w:val="24"/>
        </w:rPr>
        <w:t>.</w:t>
      </w:r>
      <w:r w:rsidR="00CD5DE9" w:rsidRPr="00EA4611">
        <w:rPr>
          <w:rFonts w:ascii="Times New Roman" w:hAnsi="Times New Roman" w:cs="Times New Roman"/>
          <w:sz w:val="24"/>
          <w:szCs w:val="24"/>
        </w:rPr>
        <w:t xml:space="preserve">” </w:t>
      </w:r>
      <w:bookmarkEnd w:id="17"/>
      <w:r w:rsidR="00CD5DE9" w:rsidRPr="00EA4611">
        <w:rPr>
          <w:rFonts w:ascii="Times New Roman" w:hAnsi="Times New Roman" w:cs="Times New Roman"/>
          <w:sz w:val="24"/>
          <w:szCs w:val="24"/>
        </w:rPr>
        <w:t>This</w:t>
      </w:r>
      <w:r w:rsidR="00CD5DE9">
        <w:rPr>
          <w:rFonts w:ascii="Times New Roman" w:hAnsi="Times New Roman" w:cs="Times New Roman"/>
          <w:sz w:val="24"/>
          <w:szCs w:val="24"/>
        </w:rPr>
        <w:t xml:space="preserve"> professional development helped to make the process “concrete” </w:t>
      </w:r>
      <w:proofErr w:type="gramStart"/>
      <w:r w:rsidR="00CD5DE9">
        <w:rPr>
          <w:rFonts w:ascii="Times New Roman" w:hAnsi="Times New Roman" w:cs="Times New Roman"/>
          <w:sz w:val="24"/>
          <w:szCs w:val="24"/>
        </w:rPr>
        <w:t>in order to</w:t>
      </w:r>
      <w:proofErr w:type="gramEnd"/>
      <w:r w:rsidR="00CD5DE9">
        <w:rPr>
          <w:rFonts w:ascii="Times New Roman" w:hAnsi="Times New Roman" w:cs="Times New Roman"/>
          <w:sz w:val="24"/>
          <w:szCs w:val="24"/>
        </w:rPr>
        <w:t xml:space="preserve"> find a starting place. Peyton also liked the autonomy to select the topic of study, because the teacher could </w:t>
      </w:r>
      <w:proofErr w:type="gramStart"/>
      <w:r w:rsidR="00CD5DE9">
        <w:rPr>
          <w:rFonts w:ascii="Times New Roman" w:hAnsi="Times New Roman" w:cs="Times New Roman"/>
          <w:sz w:val="24"/>
          <w:szCs w:val="24"/>
        </w:rPr>
        <w:t>make a selection</w:t>
      </w:r>
      <w:proofErr w:type="gramEnd"/>
      <w:r w:rsidR="00CD5DE9">
        <w:rPr>
          <w:rFonts w:ascii="Times New Roman" w:hAnsi="Times New Roman" w:cs="Times New Roman"/>
          <w:sz w:val="24"/>
          <w:szCs w:val="24"/>
        </w:rPr>
        <w:t xml:space="preserve"> that was relevant to the classroom. S/he stated that this professional development “pertains to your class and what you’re trying to teach the students</w:t>
      </w:r>
      <w:r w:rsidR="000A3180">
        <w:rPr>
          <w:rFonts w:ascii="Times New Roman" w:hAnsi="Times New Roman" w:cs="Times New Roman"/>
          <w:sz w:val="24"/>
          <w:szCs w:val="24"/>
        </w:rPr>
        <w:t>.</w:t>
      </w:r>
      <w:r w:rsidR="00CD5DE9">
        <w:rPr>
          <w:rFonts w:ascii="Times New Roman" w:hAnsi="Times New Roman" w:cs="Times New Roman"/>
          <w:sz w:val="24"/>
          <w:szCs w:val="24"/>
        </w:rPr>
        <w:t xml:space="preserve">” According to Peyton, focusing on one topic gave him/her the ability to create “change” in the classroom. </w:t>
      </w:r>
      <w:bookmarkStart w:id="18" w:name="_Hlk41305636"/>
      <w:r w:rsidR="00CD5DE9" w:rsidRPr="00EA4611">
        <w:rPr>
          <w:rFonts w:ascii="Times New Roman" w:hAnsi="Times New Roman" w:cs="Times New Roman"/>
          <w:sz w:val="24"/>
          <w:szCs w:val="24"/>
        </w:rPr>
        <w:t xml:space="preserve">S/he </w:t>
      </w:r>
      <w:r w:rsidR="00CD5DE9" w:rsidRPr="00EA4611">
        <w:rPr>
          <w:rFonts w:ascii="Times New Roman" w:hAnsi="Times New Roman" w:cs="Times New Roman"/>
          <w:sz w:val="24"/>
          <w:szCs w:val="24"/>
        </w:rPr>
        <w:lastRenderedPageBreak/>
        <w:t>noted that the instructional coach provided “guidelines” but was not overbearing, providing autonomy to “move about and do whatever we needed to</w:t>
      </w:r>
      <w:r w:rsidR="000A3180">
        <w:rPr>
          <w:rFonts w:ascii="Times New Roman" w:hAnsi="Times New Roman" w:cs="Times New Roman"/>
          <w:sz w:val="24"/>
          <w:szCs w:val="24"/>
        </w:rPr>
        <w:t>.</w:t>
      </w:r>
      <w:r w:rsidR="00CD5DE9" w:rsidRPr="00EA4611">
        <w:rPr>
          <w:rFonts w:ascii="Times New Roman" w:hAnsi="Times New Roman" w:cs="Times New Roman"/>
          <w:sz w:val="24"/>
          <w:szCs w:val="24"/>
        </w:rPr>
        <w:t>”</w:t>
      </w:r>
      <w:bookmarkEnd w:id="18"/>
    </w:p>
    <w:p w14:paraId="210650A9" w14:textId="77777777" w:rsidR="00CD5DE9" w:rsidRDefault="00CD5DE9">
      <w:pPr>
        <w:spacing w:after="0" w:line="480" w:lineRule="auto"/>
        <w:ind w:firstLine="720"/>
        <w:rPr>
          <w:rFonts w:ascii="Times New Roman" w:hAnsi="Times New Roman" w:cs="Times New Roman"/>
          <w:sz w:val="24"/>
          <w:szCs w:val="24"/>
        </w:rPr>
      </w:pPr>
      <w:bookmarkStart w:id="19" w:name="_Hlk41305857"/>
      <w:r w:rsidRPr="00EA4611">
        <w:rPr>
          <w:rFonts w:ascii="Times New Roman" w:hAnsi="Times New Roman" w:cs="Times New Roman"/>
          <w:sz w:val="24"/>
          <w:szCs w:val="24"/>
        </w:rPr>
        <w:t xml:space="preserve">S/he remarked that it was “helpful to collaborate with peers in other grades to see </w:t>
      </w:r>
      <w:proofErr w:type="gramStart"/>
      <w:r w:rsidRPr="00EA4611">
        <w:rPr>
          <w:rFonts w:ascii="Times New Roman" w:hAnsi="Times New Roman" w:cs="Times New Roman"/>
          <w:sz w:val="24"/>
          <w:szCs w:val="24"/>
        </w:rPr>
        <w:t xml:space="preserve">what </w:t>
      </w:r>
      <w:r w:rsidR="000965B5">
        <w:rPr>
          <w:rFonts w:ascii="Times New Roman" w:hAnsi="Times New Roman" w:cs="Times New Roman"/>
          <w:sz w:val="24"/>
          <w:szCs w:val="24"/>
        </w:rPr>
        <w:t xml:space="preserve"> [</w:t>
      </w:r>
      <w:proofErr w:type="gramEnd"/>
      <w:r w:rsidR="000965B5">
        <w:rPr>
          <w:rFonts w:ascii="Times New Roman" w:hAnsi="Times New Roman" w:cs="Times New Roman"/>
          <w:sz w:val="24"/>
          <w:szCs w:val="24"/>
        </w:rPr>
        <w:t>s/he]</w:t>
      </w:r>
      <w:r w:rsidRPr="00EA4611">
        <w:rPr>
          <w:rFonts w:ascii="Times New Roman" w:hAnsi="Times New Roman" w:cs="Times New Roman"/>
          <w:sz w:val="24"/>
          <w:szCs w:val="24"/>
        </w:rPr>
        <w:t xml:space="preserve"> can do to help my students at various skill levels</w:t>
      </w:r>
      <w:r w:rsidR="000A3180">
        <w:rPr>
          <w:rFonts w:ascii="Times New Roman" w:hAnsi="Times New Roman" w:cs="Times New Roman"/>
          <w:sz w:val="24"/>
          <w:szCs w:val="24"/>
        </w:rPr>
        <w:t>.</w:t>
      </w:r>
      <w:r w:rsidRPr="00EA4611">
        <w:rPr>
          <w:rFonts w:ascii="Times New Roman" w:hAnsi="Times New Roman" w:cs="Times New Roman"/>
          <w:sz w:val="24"/>
          <w:szCs w:val="24"/>
        </w:rPr>
        <w:t xml:space="preserve">” </w:t>
      </w:r>
      <w:bookmarkStart w:id="20" w:name="_Hlk41306500"/>
      <w:bookmarkEnd w:id="19"/>
      <w:r w:rsidRPr="00EA4611">
        <w:rPr>
          <w:rFonts w:ascii="Times New Roman" w:hAnsi="Times New Roman" w:cs="Times New Roman"/>
          <w:sz w:val="24"/>
          <w:szCs w:val="24"/>
        </w:rPr>
        <w:t>Prior to being involved in the professional development, Peyton’s involvement with others in the school was described as “isolated</w:t>
      </w:r>
      <w:r w:rsidR="000A3180">
        <w:rPr>
          <w:rFonts w:ascii="Times New Roman" w:hAnsi="Times New Roman" w:cs="Times New Roman"/>
          <w:sz w:val="24"/>
          <w:szCs w:val="24"/>
        </w:rPr>
        <w:t>.</w:t>
      </w:r>
      <w:r w:rsidRPr="00EA4611">
        <w:rPr>
          <w:rFonts w:ascii="Times New Roman" w:hAnsi="Times New Roman" w:cs="Times New Roman"/>
          <w:sz w:val="24"/>
          <w:szCs w:val="24"/>
        </w:rPr>
        <w:t>”</w:t>
      </w:r>
      <w:r w:rsidR="000965B5">
        <w:rPr>
          <w:rFonts w:ascii="Times New Roman" w:hAnsi="Times New Roman" w:cs="Times New Roman"/>
          <w:sz w:val="24"/>
          <w:szCs w:val="24"/>
        </w:rPr>
        <w:t xml:space="preserve"> S/he stated,</w:t>
      </w:r>
      <w:r w:rsidR="000A3180">
        <w:rPr>
          <w:rFonts w:ascii="Times New Roman" w:hAnsi="Times New Roman" w:cs="Times New Roman"/>
          <w:sz w:val="24"/>
          <w:szCs w:val="24"/>
        </w:rPr>
        <w:t xml:space="preserve"> “</w:t>
      </w:r>
      <w:r w:rsidR="000965B5">
        <w:rPr>
          <w:rFonts w:ascii="Times New Roman" w:hAnsi="Times New Roman" w:cs="Times New Roman"/>
          <w:sz w:val="24"/>
          <w:szCs w:val="24"/>
        </w:rPr>
        <w:t>[As researchers] w</w:t>
      </w:r>
      <w:r w:rsidRPr="00EA4611">
        <w:rPr>
          <w:rFonts w:ascii="Times New Roman" w:hAnsi="Times New Roman" w:cs="Times New Roman"/>
          <w:sz w:val="24"/>
          <w:szCs w:val="24"/>
        </w:rPr>
        <w:t>e grew in trying to be a problem solver for our kids and knowing how we can all together work together you know to solve all of these different problems they were having.” Moving outside of the normal circle of teachers on his/her grade level team was said to serve as a reminder that “we are in this together</w:t>
      </w:r>
      <w:r w:rsidR="000A3180">
        <w:rPr>
          <w:rFonts w:ascii="Times New Roman" w:hAnsi="Times New Roman" w:cs="Times New Roman"/>
          <w:sz w:val="24"/>
          <w:szCs w:val="24"/>
        </w:rPr>
        <w:t>.</w:t>
      </w:r>
      <w:r w:rsidRPr="00EA4611">
        <w:rPr>
          <w:rFonts w:ascii="Times New Roman" w:hAnsi="Times New Roman" w:cs="Times New Roman"/>
          <w:sz w:val="24"/>
          <w:szCs w:val="24"/>
        </w:rPr>
        <w:t>”</w:t>
      </w:r>
      <w:r>
        <w:rPr>
          <w:rFonts w:ascii="Times New Roman" w:hAnsi="Times New Roman" w:cs="Times New Roman"/>
          <w:sz w:val="24"/>
          <w:szCs w:val="24"/>
        </w:rPr>
        <w:t xml:space="preserve"> </w:t>
      </w:r>
    </w:p>
    <w:bookmarkEnd w:id="20"/>
    <w:p w14:paraId="0A511A78"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Peyton’s motivation to continue, even though two others had quit</w:t>
      </w:r>
      <w:r w:rsidR="000965B5">
        <w:rPr>
          <w:rFonts w:ascii="Times New Roman" w:hAnsi="Times New Roman" w:cs="Times New Roman"/>
          <w:sz w:val="24"/>
          <w:szCs w:val="24"/>
        </w:rPr>
        <w:t>,</w:t>
      </w:r>
      <w:r>
        <w:rPr>
          <w:rFonts w:ascii="Times New Roman" w:hAnsi="Times New Roman" w:cs="Times New Roman"/>
          <w:sz w:val="24"/>
          <w:szCs w:val="24"/>
        </w:rPr>
        <w:t xml:space="preserve"> came from a student-centered focus, as well as having a structured way to address the problem in the classroom. S/he did not see quitting as a solution to solving students’ reading problem. Peyton’s preference was to at least try the model, rather than to give up and risk not finding a solution. She explains, </w:t>
      </w:r>
    </w:p>
    <w:p w14:paraId="64713479"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problem would not have gone away regardless. The problem would still be there, and </w:t>
      </w:r>
    </w:p>
    <w:p w14:paraId="65F6FFB7"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kids are way behind reading level. And you know, with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this giving me </w:t>
      </w:r>
    </w:p>
    <w:p w14:paraId="4FBCEFB0"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guidelines, I knew that I could use the help to </w:t>
      </w:r>
      <w:proofErr w:type="gramStart"/>
      <w:r>
        <w:rPr>
          <w:rFonts w:ascii="Times New Roman" w:hAnsi="Times New Roman" w:cs="Times New Roman"/>
          <w:sz w:val="24"/>
          <w:szCs w:val="24"/>
        </w:rPr>
        <w:t>actually try</w:t>
      </w:r>
      <w:proofErr w:type="gramEnd"/>
      <w:r>
        <w:rPr>
          <w:rFonts w:ascii="Times New Roman" w:hAnsi="Times New Roman" w:cs="Times New Roman"/>
          <w:sz w:val="24"/>
          <w:szCs w:val="24"/>
        </w:rPr>
        <w:t xml:space="preserve"> to figure out the problem </w:t>
      </w:r>
    </w:p>
    <w:p w14:paraId="1E441578"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without just struggling through on my own.</w:t>
      </w:r>
    </w:p>
    <w:p w14:paraId="34F870F7" w14:textId="77777777" w:rsidR="000A3180" w:rsidRDefault="00CD5DE9" w:rsidP="000A318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With previous experience working full time and carrying an 18-hour college load, heavy workloads were not new to Peyton. </w:t>
      </w:r>
      <w:r w:rsidR="00B426DD">
        <w:rPr>
          <w:rFonts w:ascii="Times New Roman" w:hAnsi="Times New Roman" w:cs="Times New Roman"/>
          <w:sz w:val="24"/>
          <w:szCs w:val="24"/>
        </w:rPr>
        <w:t>S/he states,</w:t>
      </w:r>
    </w:p>
    <w:p w14:paraId="3A127B70"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really </w:t>
      </w:r>
      <w:proofErr w:type="gramStart"/>
      <w:r>
        <w:rPr>
          <w:rFonts w:ascii="Times New Roman" w:hAnsi="Times New Roman" w:cs="Times New Roman"/>
          <w:sz w:val="24"/>
          <w:szCs w:val="24"/>
        </w:rPr>
        <w:t>didn’t</w:t>
      </w:r>
      <w:proofErr w:type="gramEnd"/>
      <w:r>
        <w:rPr>
          <w:rFonts w:ascii="Times New Roman" w:hAnsi="Times New Roman" w:cs="Times New Roman"/>
          <w:sz w:val="24"/>
          <w:szCs w:val="24"/>
        </w:rPr>
        <w:t xml:space="preserve"> even notice that there was a huge workload on top of what I was already </w:t>
      </w:r>
    </w:p>
    <w:p w14:paraId="72164B01"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doing, </w:t>
      </w:r>
      <w:proofErr w:type="gramStart"/>
      <w:r>
        <w:rPr>
          <w:rFonts w:ascii="Times New Roman" w:hAnsi="Times New Roman" w:cs="Times New Roman"/>
          <w:sz w:val="24"/>
          <w:szCs w:val="24"/>
        </w:rPr>
        <w:t>cause</w:t>
      </w:r>
      <w:proofErr w:type="gramEnd"/>
      <w:r>
        <w:rPr>
          <w:rFonts w:ascii="Times New Roman" w:hAnsi="Times New Roman" w:cs="Times New Roman"/>
          <w:sz w:val="24"/>
          <w:szCs w:val="24"/>
        </w:rPr>
        <w:t xml:space="preserve"> I just try to work it in as I was lesson planning, as I was reviewing lessons </w:t>
      </w:r>
    </w:p>
    <w:p w14:paraId="5C4864F7" w14:textId="77777777" w:rsidR="00CD5DE9" w:rsidRDefault="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before the next day. It was just a shift in focus on what I was looking at.</w:t>
      </w:r>
    </w:p>
    <w:p w14:paraId="60563E75"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Twice, Peyton mentioned how data collection helped him/her to know the needs of students, “to see where they were</w:t>
      </w:r>
      <w:r w:rsidR="000A3180">
        <w:rPr>
          <w:rFonts w:ascii="Times New Roman" w:hAnsi="Times New Roman" w:cs="Times New Roman"/>
          <w:sz w:val="24"/>
          <w:szCs w:val="24"/>
        </w:rPr>
        <w:t>,</w:t>
      </w:r>
      <w:r>
        <w:rPr>
          <w:rFonts w:ascii="Times New Roman" w:hAnsi="Times New Roman" w:cs="Times New Roman"/>
          <w:sz w:val="24"/>
          <w:szCs w:val="24"/>
        </w:rPr>
        <w:t>” “pinpoint issues” and determine where to focus his/her attention. S/he found it especially beneficial for challenging the higher students so that they were maintaining their current reading fluency. The results for students with lower reading fluency was more confidence. “They are volunteering to read, and they never did that before.” Peyton’s perspective about using data to progress monitor, was that it helped him/her to focus on the positive in his/her work by looking at the progress that students are making instead of the fact that they “were not growing fast enough</w:t>
      </w:r>
      <w:r w:rsidR="000A3180">
        <w:rPr>
          <w:rFonts w:ascii="Times New Roman" w:hAnsi="Times New Roman" w:cs="Times New Roman"/>
          <w:sz w:val="24"/>
          <w:szCs w:val="24"/>
        </w:rPr>
        <w:t>.</w:t>
      </w:r>
      <w:r>
        <w:rPr>
          <w:rFonts w:ascii="Times New Roman" w:hAnsi="Times New Roman" w:cs="Times New Roman"/>
          <w:sz w:val="24"/>
          <w:szCs w:val="24"/>
        </w:rPr>
        <w:t>” Noticing progress, made Peyton’s overall outlook less “frustrating</w:t>
      </w:r>
      <w:r w:rsidR="000A3180">
        <w:rPr>
          <w:rFonts w:ascii="Times New Roman" w:hAnsi="Times New Roman" w:cs="Times New Roman"/>
          <w:sz w:val="24"/>
          <w:szCs w:val="24"/>
        </w:rPr>
        <w:t>.</w:t>
      </w:r>
      <w:r>
        <w:rPr>
          <w:rFonts w:ascii="Times New Roman" w:hAnsi="Times New Roman" w:cs="Times New Roman"/>
          <w:sz w:val="24"/>
          <w:szCs w:val="24"/>
        </w:rPr>
        <w:t>”</w:t>
      </w:r>
    </w:p>
    <w:p w14:paraId="67A6E977"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Well, I know like, for my class specifically seeing where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supposed to be </w:t>
      </w:r>
    </w:p>
    <w:p w14:paraId="095767B4"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academically according to the grade level specific content and seeing where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at, </w:t>
      </w:r>
    </w:p>
    <w:p w14:paraId="79322653"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you know if </w:t>
      </w: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not seeing any improvement, that would be very, very frustrating </w:t>
      </w:r>
    </w:p>
    <w:p w14:paraId="13F5385D"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w:t>
      </w: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trying to get them up to that grade level by the end of the year. But now that </w:t>
      </w:r>
    </w:p>
    <w:p w14:paraId="41800527" w14:textId="77777777" w:rsidR="00CD5DE9" w:rsidRDefault="00CD5DE9" w:rsidP="00CD5DE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seeing the …growth and they are improving like that is, uh uplifting seeing that. </w:t>
      </w:r>
    </w:p>
    <w:p w14:paraId="675279F0" w14:textId="77777777" w:rsidR="000A3180" w:rsidRDefault="00CD5DE9" w:rsidP="000A3180">
      <w:pPr>
        <w:spacing w:after="0" w:line="480" w:lineRule="auto"/>
        <w:rPr>
          <w:rFonts w:ascii="Times New Roman" w:hAnsi="Times New Roman" w:cs="Times New Roman"/>
          <w:sz w:val="24"/>
          <w:szCs w:val="24"/>
        </w:rPr>
      </w:pPr>
      <w:r>
        <w:rPr>
          <w:rFonts w:ascii="Times New Roman" w:hAnsi="Times New Roman" w:cs="Times New Roman"/>
          <w:sz w:val="24"/>
          <w:szCs w:val="24"/>
        </w:rPr>
        <w:t>Peyton commented in her journal that the research process has helped him/her to “find ways to help my students succeed” and in the focus group remarked that “</w:t>
      </w:r>
      <w:r w:rsidR="00B426DD">
        <w:rPr>
          <w:rFonts w:ascii="Times New Roman" w:hAnsi="Times New Roman" w:cs="Times New Roman"/>
          <w:sz w:val="24"/>
          <w:szCs w:val="24"/>
        </w:rPr>
        <w:t xml:space="preserve">[Peyton] was </w:t>
      </w:r>
      <w:r>
        <w:rPr>
          <w:rFonts w:ascii="Times New Roman" w:hAnsi="Times New Roman" w:cs="Times New Roman"/>
          <w:sz w:val="24"/>
          <w:szCs w:val="24"/>
        </w:rPr>
        <w:t>seeing a deep level of education going on</w:t>
      </w:r>
      <w:r w:rsidR="000A3180">
        <w:rPr>
          <w:rFonts w:ascii="Times New Roman" w:hAnsi="Times New Roman" w:cs="Times New Roman"/>
          <w:sz w:val="24"/>
          <w:szCs w:val="24"/>
        </w:rPr>
        <w:t>.</w:t>
      </w:r>
      <w:r>
        <w:rPr>
          <w:rFonts w:ascii="Times New Roman" w:hAnsi="Times New Roman" w:cs="Times New Roman"/>
          <w:sz w:val="24"/>
          <w:szCs w:val="24"/>
        </w:rPr>
        <w:t>”</w:t>
      </w:r>
      <w:r w:rsidR="00C22772">
        <w:rPr>
          <w:rFonts w:ascii="Times New Roman" w:hAnsi="Times New Roman" w:cs="Times New Roman"/>
          <w:sz w:val="24"/>
          <w:szCs w:val="24"/>
        </w:rPr>
        <w:t xml:space="preserve"> Peyton added,</w:t>
      </w:r>
    </w:p>
    <w:p w14:paraId="621CE50C"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was able to see like how they (my students) were improving not only in their reading, </w:t>
      </w:r>
    </w:p>
    <w:p w14:paraId="098BD6AD"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in their spelling. They were volunteering to read when at the beginning of the year, </w:t>
      </w:r>
    </w:p>
    <w:p w14:paraId="54B7721B" w14:textId="77777777" w:rsidR="000A3180" w:rsidRDefault="00CD5DE9" w:rsidP="000A3180">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I’d</w:t>
      </w:r>
      <w:proofErr w:type="gramEnd"/>
      <w:r>
        <w:rPr>
          <w:rFonts w:ascii="Times New Roman" w:hAnsi="Times New Roman" w:cs="Times New Roman"/>
          <w:sz w:val="24"/>
          <w:szCs w:val="24"/>
        </w:rPr>
        <w:t xml:space="preserve"> have maybe two or three that would volunteer. By the end of it, everyone was raising </w:t>
      </w:r>
    </w:p>
    <w:p w14:paraId="1CA145AF"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their hands wanting to and a lot of it was that they were understanding the text at that</w:t>
      </w:r>
    </w:p>
    <w:p w14:paraId="71FB162D"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point because they had the vocabulary to back up what they were reading. Also, in math, </w:t>
      </w:r>
    </w:p>
    <w:p w14:paraId="488EA0C0" w14:textId="77777777" w:rsidR="000A3180" w:rsidRDefault="00CD5DE9" w:rsidP="000A31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they all of a </w:t>
      </w:r>
      <w:proofErr w:type="gramStart"/>
      <w:r>
        <w:rPr>
          <w:rFonts w:ascii="Times New Roman" w:hAnsi="Times New Roman" w:cs="Times New Roman"/>
          <w:sz w:val="24"/>
          <w:szCs w:val="24"/>
        </w:rPr>
        <w:t>sudden</w:t>
      </w:r>
      <w:proofErr w:type="gramEnd"/>
      <w:r>
        <w:rPr>
          <w:rFonts w:ascii="Times New Roman" w:hAnsi="Times New Roman" w:cs="Times New Roman"/>
          <w:sz w:val="24"/>
          <w:szCs w:val="24"/>
        </w:rPr>
        <w:t xml:space="preserve"> they are seeing things differently which is something that I was </w:t>
      </w:r>
    </w:p>
    <w:p w14:paraId="22B9CEE0" w14:textId="77777777" w:rsidR="00CD5DE9" w:rsidRPr="006179AE" w:rsidRDefault="00CD5DE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lastRenderedPageBreak/>
        <w:t>definitely aiming</w:t>
      </w:r>
      <w:proofErr w:type="gramEnd"/>
      <w:r>
        <w:rPr>
          <w:rFonts w:ascii="Times New Roman" w:hAnsi="Times New Roman" w:cs="Times New Roman"/>
          <w:sz w:val="24"/>
          <w:szCs w:val="24"/>
        </w:rPr>
        <w:t xml:space="preserve"> for.</w:t>
      </w:r>
    </w:p>
    <w:p w14:paraId="4D423B25" w14:textId="77777777" w:rsidR="000A318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of Peyton’s biggest takeaways was determining which problem to address with his/her class. “There’s still a lot that I need to learn as far as conducting the research definitely, but I definitely at least now know how to even start or what, how to pinpoint exactly what the problem is</w:t>
      </w:r>
      <w:r w:rsidRPr="00EA4611">
        <w:rPr>
          <w:rFonts w:ascii="Times New Roman" w:hAnsi="Times New Roman" w:cs="Times New Roman"/>
          <w:sz w:val="24"/>
          <w:szCs w:val="24"/>
        </w:rPr>
        <w:t xml:space="preserve">.” </w:t>
      </w:r>
      <w:bookmarkStart w:id="21" w:name="_Hlk41306884"/>
      <w:r w:rsidR="00B426DD">
        <w:rPr>
          <w:rFonts w:ascii="Times New Roman" w:hAnsi="Times New Roman" w:cs="Times New Roman"/>
          <w:sz w:val="24"/>
          <w:szCs w:val="24"/>
        </w:rPr>
        <w:t>S/he added,</w:t>
      </w:r>
    </w:p>
    <w:p w14:paraId="00E3D722" w14:textId="77777777" w:rsidR="000A318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I can </w:t>
      </w:r>
      <w:proofErr w:type="gramStart"/>
      <w:r w:rsidRPr="00EA4611">
        <w:rPr>
          <w:rFonts w:ascii="Times New Roman" w:hAnsi="Times New Roman" w:cs="Times New Roman"/>
          <w:sz w:val="24"/>
          <w:szCs w:val="24"/>
        </w:rPr>
        <w:t>actually carry</w:t>
      </w:r>
      <w:proofErr w:type="gramEnd"/>
      <w:r w:rsidRPr="00EA4611">
        <w:rPr>
          <w:rFonts w:ascii="Times New Roman" w:hAnsi="Times New Roman" w:cs="Times New Roman"/>
          <w:sz w:val="24"/>
          <w:szCs w:val="24"/>
        </w:rPr>
        <w:t xml:space="preserve"> on next year even though I’ll be teaching another grade level. Next </w:t>
      </w:r>
    </w:p>
    <w:p w14:paraId="3FC0DAEA" w14:textId="77777777" w:rsidR="000A318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year we can you know as soon as we see that problem at the very beginning of the year </w:t>
      </w:r>
    </w:p>
    <w:p w14:paraId="649B1940" w14:textId="77777777" w:rsidR="000A318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we can start researching immediately and figure out how we can help our kids out. I </w:t>
      </w:r>
    </w:p>
    <w:p w14:paraId="2D24942D" w14:textId="77777777" w:rsidR="00CD5DE9"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know how to go about the problem.</w:t>
      </w:r>
      <w:bookmarkEnd w:id="21"/>
    </w:p>
    <w:p w14:paraId="6F5559B6" w14:textId="77777777" w:rsidR="00CD5DE9" w:rsidRPr="00EA4611" w:rsidRDefault="00CD5DE9" w:rsidP="00CD5DE9">
      <w:pPr>
        <w:spacing w:after="0" w:line="480" w:lineRule="auto"/>
        <w:ind w:firstLine="720"/>
        <w:rPr>
          <w:rFonts w:ascii="Times New Roman" w:hAnsi="Times New Roman" w:cs="Times New Roman"/>
          <w:sz w:val="24"/>
          <w:szCs w:val="24"/>
        </w:rPr>
      </w:pPr>
      <w:bookmarkStart w:id="22" w:name="_Hlk41306938"/>
      <w:r w:rsidRPr="00EA4611">
        <w:rPr>
          <w:rFonts w:ascii="Times New Roman" w:hAnsi="Times New Roman" w:cs="Times New Roman"/>
          <w:sz w:val="24"/>
          <w:szCs w:val="24"/>
        </w:rPr>
        <w:t>If one change could be made to the process, Peyton says that s/he would spend more time collecting data because it wasn’t enough time to determine “what I need to do to help my class out.</w:t>
      </w:r>
      <w:r w:rsidR="000A3180">
        <w:rPr>
          <w:rFonts w:ascii="Times New Roman" w:hAnsi="Times New Roman" w:cs="Times New Roman"/>
          <w:sz w:val="24"/>
          <w:szCs w:val="24"/>
        </w:rPr>
        <w:t>”</w:t>
      </w:r>
      <w:r w:rsidRPr="00EA4611">
        <w:rPr>
          <w:rFonts w:ascii="Times New Roman" w:hAnsi="Times New Roman" w:cs="Times New Roman"/>
          <w:sz w:val="24"/>
          <w:szCs w:val="24"/>
        </w:rPr>
        <w:t xml:space="preserve"> Another challenge to the process was finding time outside of the faculty meeting time provided on Mondays to meet with the team to identify data to progress monitor the intervention. “I was specifically targeting reading fluency so it was difficult at the </w:t>
      </w:r>
      <w:proofErr w:type="gramStart"/>
      <w:r w:rsidRPr="00EA4611">
        <w:rPr>
          <w:rFonts w:ascii="Times New Roman" w:hAnsi="Times New Roman" w:cs="Times New Roman"/>
          <w:sz w:val="24"/>
          <w:szCs w:val="24"/>
        </w:rPr>
        <w:t>beginning</w:t>
      </w:r>
      <w:proofErr w:type="gramEnd"/>
      <w:r w:rsidRPr="00EA4611">
        <w:rPr>
          <w:rFonts w:ascii="Times New Roman" w:hAnsi="Times New Roman" w:cs="Times New Roman"/>
          <w:sz w:val="24"/>
          <w:szCs w:val="24"/>
        </w:rPr>
        <w:t xml:space="preserve"> so I was like how do I even measure that?”</w:t>
      </w:r>
    </w:p>
    <w:p w14:paraId="385F9361" w14:textId="77777777" w:rsidR="00CD5DE9" w:rsidRPr="0087669F" w:rsidRDefault="00B426DD">
      <w:pPr>
        <w:spacing w:after="0" w:line="480" w:lineRule="auto"/>
        <w:ind w:firstLine="720"/>
        <w:rPr>
          <w:rFonts w:ascii="Times New Roman" w:hAnsi="Times New Roman" w:cs="Times New Roman"/>
          <w:sz w:val="24"/>
          <w:szCs w:val="24"/>
        </w:rPr>
      </w:pPr>
      <w:bookmarkStart w:id="23" w:name="_Hlk41307234"/>
      <w:bookmarkEnd w:id="22"/>
      <w:r>
        <w:rPr>
          <w:rFonts w:ascii="Times New Roman" w:hAnsi="Times New Roman" w:cs="Times New Roman"/>
          <w:sz w:val="24"/>
          <w:szCs w:val="24"/>
        </w:rPr>
        <w:t xml:space="preserve">As expressed in the comment, </w:t>
      </w:r>
      <w:r w:rsidRPr="00EA4611">
        <w:rPr>
          <w:rFonts w:ascii="Times New Roman" w:hAnsi="Times New Roman" w:cs="Times New Roman"/>
          <w:sz w:val="24"/>
          <w:szCs w:val="24"/>
        </w:rPr>
        <w:t xml:space="preserve">“I’m really excited and I’m going to continue. Right off the bat. I can start from day one or two saying okay where are they at? Where are they struggling? What can I do to get them out of this rut?” </w:t>
      </w:r>
      <w:r w:rsidR="00CD5DE9" w:rsidRPr="00EA4611">
        <w:rPr>
          <w:rFonts w:ascii="Times New Roman" w:hAnsi="Times New Roman" w:cs="Times New Roman"/>
          <w:sz w:val="24"/>
          <w:szCs w:val="24"/>
        </w:rPr>
        <w:t>S/he expressed excitement over having knowledge of the process so that s/he c</w:t>
      </w:r>
      <w:r>
        <w:rPr>
          <w:rFonts w:ascii="Times New Roman" w:hAnsi="Times New Roman" w:cs="Times New Roman"/>
          <w:sz w:val="24"/>
          <w:szCs w:val="24"/>
        </w:rPr>
        <w:t>ould</w:t>
      </w:r>
      <w:r w:rsidR="00CD5DE9" w:rsidRPr="00EA4611">
        <w:rPr>
          <w:rFonts w:ascii="Times New Roman" w:hAnsi="Times New Roman" w:cs="Times New Roman"/>
          <w:sz w:val="24"/>
          <w:szCs w:val="24"/>
        </w:rPr>
        <w:t xml:space="preserve"> work with students who </w:t>
      </w:r>
      <w:r>
        <w:rPr>
          <w:rFonts w:ascii="Times New Roman" w:hAnsi="Times New Roman" w:cs="Times New Roman"/>
          <w:sz w:val="24"/>
          <w:szCs w:val="24"/>
        </w:rPr>
        <w:t>were</w:t>
      </w:r>
      <w:r w:rsidR="00CD5DE9" w:rsidRPr="00EA4611">
        <w:rPr>
          <w:rFonts w:ascii="Times New Roman" w:hAnsi="Times New Roman" w:cs="Times New Roman"/>
          <w:sz w:val="24"/>
          <w:szCs w:val="24"/>
        </w:rPr>
        <w:t xml:space="preserve"> behind in their reading progress. </w:t>
      </w:r>
      <w:bookmarkStart w:id="24" w:name="_Hlk41316238"/>
      <w:bookmarkEnd w:id="23"/>
      <w:r w:rsidR="00CD5DE9" w:rsidRPr="00EA4611">
        <w:rPr>
          <w:rFonts w:ascii="Times New Roman" w:hAnsi="Times New Roman" w:cs="Times New Roman"/>
          <w:sz w:val="24"/>
          <w:szCs w:val="24"/>
        </w:rPr>
        <w:t>The progress motivated the teacher-researcher to want to continue the process because they are that much more motivated to see “how much more growth I can get, now, between now and the end of the year</w:t>
      </w:r>
      <w:r>
        <w:rPr>
          <w:rFonts w:ascii="Times New Roman" w:hAnsi="Times New Roman" w:cs="Times New Roman"/>
          <w:sz w:val="24"/>
          <w:szCs w:val="24"/>
        </w:rPr>
        <w:t>.</w:t>
      </w:r>
      <w:r w:rsidR="00CD5DE9" w:rsidRPr="00EA4611">
        <w:rPr>
          <w:rFonts w:ascii="Times New Roman" w:hAnsi="Times New Roman" w:cs="Times New Roman"/>
          <w:sz w:val="24"/>
          <w:szCs w:val="24"/>
        </w:rPr>
        <w:t xml:space="preserve">” </w:t>
      </w:r>
      <w:bookmarkEnd w:id="24"/>
      <w:r w:rsidR="00CD5DE9" w:rsidRPr="00EA4611">
        <w:rPr>
          <w:rFonts w:ascii="Times New Roman" w:hAnsi="Times New Roman" w:cs="Times New Roman"/>
          <w:sz w:val="24"/>
          <w:szCs w:val="24"/>
        </w:rPr>
        <w:t>Even</w:t>
      </w:r>
      <w:r w:rsidR="00CD5DE9">
        <w:rPr>
          <w:rFonts w:ascii="Times New Roman" w:hAnsi="Times New Roman" w:cs="Times New Roman"/>
          <w:sz w:val="24"/>
          <w:szCs w:val="24"/>
        </w:rPr>
        <w:t xml:space="preserve"> though the process was “work</w:t>
      </w:r>
      <w:r>
        <w:rPr>
          <w:rFonts w:ascii="Times New Roman" w:hAnsi="Times New Roman" w:cs="Times New Roman"/>
          <w:sz w:val="24"/>
          <w:szCs w:val="24"/>
        </w:rPr>
        <w:t>,</w:t>
      </w:r>
      <w:r w:rsidR="00CD5DE9">
        <w:rPr>
          <w:rFonts w:ascii="Times New Roman" w:hAnsi="Times New Roman" w:cs="Times New Roman"/>
          <w:sz w:val="24"/>
          <w:szCs w:val="24"/>
        </w:rPr>
        <w:t xml:space="preserve">” it was </w:t>
      </w:r>
      <w:proofErr w:type="gramStart"/>
      <w:r w:rsidR="00CD5DE9">
        <w:rPr>
          <w:rFonts w:ascii="Times New Roman" w:hAnsi="Times New Roman" w:cs="Times New Roman"/>
          <w:sz w:val="24"/>
          <w:szCs w:val="24"/>
        </w:rPr>
        <w:t>actually time</w:t>
      </w:r>
      <w:proofErr w:type="gramEnd"/>
      <w:r w:rsidR="00CD5DE9">
        <w:rPr>
          <w:rFonts w:ascii="Times New Roman" w:hAnsi="Times New Roman" w:cs="Times New Roman"/>
          <w:sz w:val="24"/>
          <w:szCs w:val="24"/>
        </w:rPr>
        <w:t xml:space="preserve"> saving in the </w:t>
      </w:r>
      <w:r w:rsidR="00CD5DE9">
        <w:rPr>
          <w:rFonts w:ascii="Times New Roman" w:hAnsi="Times New Roman" w:cs="Times New Roman"/>
          <w:sz w:val="24"/>
          <w:szCs w:val="24"/>
        </w:rPr>
        <w:lastRenderedPageBreak/>
        <w:t>end and is a process that Peyton would readily recommend to colleagues who were not involved in the process.</w:t>
      </w:r>
    </w:p>
    <w:p w14:paraId="45A5B83F" w14:textId="77777777" w:rsidR="00EC5C5E" w:rsidRDefault="00CD5DE9" w:rsidP="00EC5C5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Teacher</w:t>
      </w:r>
      <w:r w:rsidR="00EC5C5E">
        <w:rPr>
          <w:rFonts w:ascii="Times New Roman" w:hAnsi="Times New Roman" w:cs="Times New Roman"/>
          <w:b/>
          <w:bCs/>
          <w:sz w:val="24"/>
          <w:szCs w:val="24"/>
        </w:rPr>
        <w:t>-r</w:t>
      </w:r>
      <w:r>
        <w:rPr>
          <w:rFonts w:ascii="Times New Roman" w:hAnsi="Times New Roman" w:cs="Times New Roman"/>
          <w:b/>
          <w:bCs/>
          <w:sz w:val="24"/>
          <w:szCs w:val="24"/>
        </w:rPr>
        <w:t xml:space="preserve">esearcher, Erin </w:t>
      </w:r>
    </w:p>
    <w:p w14:paraId="019A11B9" w14:textId="77777777" w:rsidR="00CD5DE9" w:rsidRPr="00A8329B" w:rsidRDefault="00CD5DE9" w:rsidP="0087669F">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Teacher researcher Erin joined the study to determine if what s/he was trying in the classroom </w:t>
      </w:r>
      <w:proofErr w:type="gramStart"/>
      <w:r>
        <w:rPr>
          <w:rFonts w:ascii="Times New Roman" w:hAnsi="Times New Roman" w:cs="Times New Roman"/>
          <w:sz w:val="24"/>
          <w:szCs w:val="24"/>
        </w:rPr>
        <w:t>actually worked</w:t>
      </w:r>
      <w:proofErr w:type="gramEnd"/>
      <w:r>
        <w:rPr>
          <w:rFonts w:ascii="Times New Roman" w:hAnsi="Times New Roman" w:cs="Times New Roman"/>
          <w:sz w:val="24"/>
          <w:szCs w:val="24"/>
        </w:rPr>
        <w:t xml:space="preserve">. </w:t>
      </w:r>
      <w:r w:rsidR="00C22772">
        <w:rPr>
          <w:rFonts w:ascii="Times New Roman" w:hAnsi="Times New Roman" w:cs="Times New Roman"/>
          <w:sz w:val="24"/>
          <w:szCs w:val="24"/>
        </w:rPr>
        <w:t xml:space="preserve">S/he shared, </w:t>
      </w:r>
      <w:r>
        <w:rPr>
          <w:rFonts w:ascii="Times New Roman" w:hAnsi="Times New Roman" w:cs="Times New Roman"/>
          <w:sz w:val="24"/>
          <w:szCs w:val="24"/>
        </w:rPr>
        <w:t>“This was a way for me to collect my own data and see if this process, to see if a new thing I was trying in the classroom was actually worthwhile and beneficial for students and their learning.” During the initial meetings with action research participants, Erin expressed an interest in focusing on “Aggressive Monitoring</w:t>
      </w:r>
      <w:r w:rsidR="00174B2F">
        <w:rPr>
          <w:rFonts w:ascii="Times New Roman" w:hAnsi="Times New Roman" w:cs="Times New Roman"/>
          <w:sz w:val="24"/>
          <w:szCs w:val="24"/>
        </w:rPr>
        <w:t>,</w:t>
      </w:r>
      <w:r>
        <w:rPr>
          <w:rFonts w:ascii="Times New Roman" w:hAnsi="Times New Roman" w:cs="Times New Roman"/>
          <w:sz w:val="24"/>
          <w:szCs w:val="24"/>
        </w:rPr>
        <w:t xml:space="preserve">” one of the topics introduced by the principal that same year. Erin looked beyond the limitations of his/her own classroom to focus on what was believed to be a common challenge among colleagues at the school. In journal writings and interviews, Erin often spoke in third person because of this. Erin decided to focus on “Aggressive Monitoring” because “teachers struggle” with using data to guide their instruction. It is unstated and therefore, unclear how the Erin has arrived at this belief, but </w:t>
      </w:r>
      <w:r w:rsidR="00174B2F">
        <w:rPr>
          <w:rFonts w:ascii="Times New Roman" w:hAnsi="Times New Roman" w:cs="Times New Roman"/>
          <w:sz w:val="24"/>
          <w:szCs w:val="24"/>
        </w:rPr>
        <w:t xml:space="preserve">s/he also </w:t>
      </w:r>
      <w:r>
        <w:rPr>
          <w:rFonts w:ascii="Times New Roman" w:hAnsi="Times New Roman" w:cs="Times New Roman"/>
          <w:sz w:val="24"/>
          <w:szCs w:val="24"/>
        </w:rPr>
        <w:t xml:space="preserve">believes that teachers are confused about the types of questions to ask on their daily exit tickets in reading and </w:t>
      </w:r>
      <w:r w:rsidR="00174B2F">
        <w:rPr>
          <w:rFonts w:ascii="Times New Roman" w:hAnsi="Times New Roman" w:cs="Times New Roman"/>
          <w:sz w:val="24"/>
          <w:szCs w:val="24"/>
        </w:rPr>
        <w:t xml:space="preserve">that </w:t>
      </w:r>
      <w:r>
        <w:rPr>
          <w:rFonts w:ascii="Times New Roman" w:hAnsi="Times New Roman" w:cs="Times New Roman"/>
          <w:sz w:val="24"/>
          <w:szCs w:val="24"/>
        </w:rPr>
        <w:t xml:space="preserve">they are not aligning exit tickets to the reading standards. </w:t>
      </w:r>
    </w:p>
    <w:p w14:paraId="0EA6889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beginning of the research cycle, Erin met with the instructional coach to make the “topic” more concise. Deciding to use Blooms to create Do Now and exit tickets, the research question for the study became, “How can student academic success improve based on teachers’ process of generating Do now and Exit tickets using Blooms Questions, Tulsa LETs, and CKLA to monitor the progress of student performance in the classroom?” Over the course of the research cycle, Erin collected Do Now and exit tickets from 3</w:t>
      </w:r>
      <w:r w:rsidRPr="00853D50">
        <w:rPr>
          <w:rFonts w:ascii="Times New Roman" w:hAnsi="Times New Roman" w:cs="Times New Roman"/>
          <w:sz w:val="24"/>
          <w:szCs w:val="24"/>
          <w:vertAlign w:val="superscript"/>
        </w:rPr>
        <w:t>rd</w:t>
      </w:r>
      <w:r>
        <w:rPr>
          <w:rFonts w:ascii="Times New Roman" w:hAnsi="Times New Roman" w:cs="Times New Roman"/>
          <w:sz w:val="24"/>
          <w:szCs w:val="24"/>
        </w:rPr>
        <w:t>-5</w:t>
      </w:r>
      <w:r w:rsidRPr="00853D50">
        <w:rPr>
          <w:rFonts w:ascii="Times New Roman" w:hAnsi="Times New Roman" w:cs="Times New Roman"/>
          <w:sz w:val="24"/>
          <w:szCs w:val="24"/>
          <w:vertAlign w:val="superscript"/>
        </w:rPr>
        <w:t>th</w:t>
      </w:r>
      <w:r>
        <w:rPr>
          <w:rFonts w:ascii="Times New Roman" w:hAnsi="Times New Roman" w:cs="Times New Roman"/>
          <w:sz w:val="24"/>
          <w:szCs w:val="24"/>
        </w:rPr>
        <w:t xml:space="preserve"> grade teachers in reading. Teachers were interviewed to determine the process that they use to create exit tickets. S/he discovered that teachers were challenged with writing a </w:t>
      </w:r>
      <w:proofErr w:type="gramStart"/>
      <w:r>
        <w:rPr>
          <w:rFonts w:ascii="Times New Roman" w:hAnsi="Times New Roman" w:cs="Times New Roman"/>
          <w:sz w:val="24"/>
          <w:szCs w:val="24"/>
        </w:rPr>
        <w:t>3-5 minute</w:t>
      </w:r>
      <w:proofErr w:type="gramEnd"/>
      <w:r>
        <w:rPr>
          <w:rFonts w:ascii="Times New Roman" w:hAnsi="Times New Roman" w:cs="Times New Roman"/>
          <w:sz w:val="24"/>
          <w:szCs w:val="24"/>
        </w:rPr>
        <w:t xml:space="preserve"> exit ticket for reading </w:t>
      </w:r>
      <w:r>
        <w:rPr>
          <w:rFonts w:ascii="Times New Roman" w:hAnsi="Times New Roman" w:cs="Times New Roman"/>
          <w:sz w:val="24"/>
          <w:szCs w:val="24"/>
        </w:rPr>
        <w:lastRenderedPageBreak/>
        <w:t xml:space="preserve">comprehension. Journal entries and focus group responses do not provide commentary on the type of intervention that Erin implemented to help teachers write exit tickets for reading comprehension. </w:t>
      </w:r>
    </w:p>
    <w:p w14:paraId="25D33DBC"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final phase of the action research cycle, Erin presented findings on a laptop. The results showed that not all exit tickets aligned with the “preview”; </w:t>
      </w:r>
      <w:r w:rsidR="00174B2F">
        <w:rPr>
          <w:rFonts w:ascii="Times New Roman" w:hAnsi="Times New Roman" w:cs="Times New Roman"/>
          <w:sz w:val="24"/>
          <w:szCs w:val="24"/>
        </w:rPr>
        <w:t xml:space="preserve">that </w:t>
      </w:r>
      <w:proofErr w:type="gramStart"/>
      <w:r>
        <w:rPr>
          <w:rFonts w:ascii="Times New Roman" w:hAnsi="Times New Roman" w:cs="Times New Roman"/>
          <w:sz w:val="24"/>
          <w:szCs w:val="24"/>
        </w:rPr>
        <w:t>higher level</w:t>
      </w:r>
      <w:proofErr w:type="gramEnd"/>
      <w:r>
        <w:rPr>
          <w:rFonts w:ascii="Times New Roman" w:hAnsi="Times New Roman" w:cs="Times New Roman"/>
          <w:sz w:val="24"/>
          <w:szCs w:val="24"/>
        </w:rPr>
        <w:t xml:space="preserve"> questions on exit tickets have no scaffold in place to support students and </w:t>
      </w:r>
      <w:r w:rsidR="00174B2F">
        <w:rPr>
          <w:rFonts w:ascii="Times New Roman" w:hAnsi="Times New Roman" w:cs="Times New Roman"/>
          <w:sz w:val="24"/>
          <w:szCs w:val="24"/>
        </w:rPr>
        <w:t xml:space="preserve">that </w:t>
      </w:r>
      <w:r>
        <w:rPr>
          <w:rFonts w:ascii="Times New Roman" w:hAnsi="Times New Roman" w:cs="Times New Roman"/>
          <w:sz w:val="24"/>
          <w:szCs w:val="24"/>
        </w:rPr>
        <w:t xml:space="preserve">questions are related to text, not a specific skill. The graphs presented were a display of the number of questions for each level of Blooms questions, Do </w:t>
      </w:r>
      <w:proofErr w:type="spellStart"/>
      <w:r>
        <w:rPr>
          <w:rFonts w:ascii="Times New Roman" w:hAnsi="Times New Roman" w:cs="Times New Roman"/>
          <w:sz w:val="24"/>
          <w:szCs w:val="24"/>
        </w:rPr>
        <w:t>Nows</w:t>
      </w:r>
      <w:proofErr w:type="spellEnd"/>
      <w:r>
        <w:rPr>
          <w:rFonts w:ascii="Times New Roman" w:hAnsi="Times New Roman" w:cs="Times New Roman"/>
          <w:sz w:val="24"/>
          <w:szCs w:val="24"/>
        </w:rPr>
        <w:t xml:space="preserve"> and exit tickets. The interactions between teacher researchers during this final phase were positive. Erin states, “Teachers are constantly trying new things; and so many times we’re just like giving students grades, right?” </w:t>
      </w:r>
    </w:p>
    <w:p w14:paraId="33F426B5"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Upon initiating the second cycle of the project, Erin met one</w:t>
      </w:r>
      <w:r w:rsidR="00174B2F">
        <w:rPr>
          <w:rFonts w:ascii="Times New Roman" w:hAnsi="Times New Roman" w:cs="Times New Roman"/>
          <w:sz w:val="24"/>
          <w:szCs w:val="24"/>
        </w:rPr>
        <w:t>-</w:t>
      </w:r>
      <w:r>
        <w:rPr>
          <w:rFonts w:ascii="Times New Roman" w:hAnsi="Times New Roman" w:cs="Times New Roman"/>
          <w:sz w:val="24"/>
          <w:szCs w:val="24"/>
        </w:rPr>
        <w:t>on</w:t>
      </w:r>
      <w:r w:rsidR="00174B2F">
        <w:rPr>
          <w:rFonts w:ascii="Times New Roman" w:hAnsi="Times New Roman" w:cs="Times New Roman"/>
          <w:sz w:val="24"/>
          <w:szCs w:val="24"/>
        </w:rPr>
        <w:t>-</w:t>
      </w:r>
      <w:r>
        <w:rPr>
          <w:rFonts w:ascii="Times New Roman" w:hAnsi="Times New Roman" w:cs="Times New Roman"/>
          <w:sz w:val="24"/>
          <w:szCs w:val="24"/>
        </w:rPr>
        <w:t xml:space="preserve">one with the new instructional coach to determine changes that could be made with the project. Erin wanted to change the focus of the research from that of a school focus to one that pertained to the students in his/her classroom. S/he wanted to understand what students </w:t>
      </w:r>
      <w:proofErr w:type="gramStart"/>
      <w:r>
        <w:rPr>
          <w:rFonts w:ascii="Times New Roman" w:hAnsi="Times New Roman" w:cs="Times New Roman"/>
          <w:sz w:val="24"/>
          <w:szCs w:val="24"/>
        </w:rPr>
        <w:t>actually comprehended</w:t>
      </w:r>
      <w:proofErr w:type="gramEnd"/>
      <w:r>
        <w:rPr>
          <w:rFonts w:ascii="Times New Roman" w:hAnsi="Times New Roman" w:cs="Times New Roman"/>
          <w:sz w:val="24"/>
          <w:szCs w:val="24"/>
        </w:rPr>
        <w:t xml:space="preserve"> as they read a text. During the meeting, Erin carried majority of the conversation by generating ideas while the coach “encouraged” his/her ideas, until s/he arrived at an intervention on his/her own. Erin and the instructional coach agreed that the intervention for the second cycle would include teaching students the UNRAVEL strategy to help students interact with and make more connections with the text.</w:t>
      </w:r>
    </w:p>
    <w:p w14:paraId="387DC1F0" w14:textId="77777777" w:rsidR="00CD5DE9" w:rsidRDefault="00CD5DE9" w:rsidP="00CD5DE9">
      <w:pPr>
        <w:spacing w:after="0" w:line="480" w:lineRule="auto"/>
        <w:ind w:firstLine="720"/>
        <w:rPr>
          <w:rFonts w:ascii="Times New Roman" w:hAnsi="Times New Roman" w:cs="Times New Roman"/>
          <w:sz w:val="24"/>
          <w:szCs w:val="24"/>
        </w:rPr>
      </w:pPr>
      <w:bookmarkStart w:id="25" w:name="_Hlk41317132"/>
      <w:r w:rsidRPr="00EA4611">
        <w:rPr>
          <w:rFonts w:ascii="Times New Roman" w:hAnsi="Times New Roman" w:cs="Times New Roman"/>
          <w:sz w:val="24"/>
          <w:szCs w:val="24"/>
        </w:rPr>
        <w:t xml:space="preserve">According the instructional coach, Erin “left excited that she had a specific intervention to concentrate on.”  </w:t>
      </w:r>
      <w:bookmarkEnd w:id="25"/>
      <w:r w:rsidRPr="00EA4611">
        <w:rPr>
          <w:rFonts w:ascii="Times New Roman" w:hAnsi="Times New Roman" w:cs="Times New Roman"/>
          <w:sz w:val="24"/>
          <w:szCs w:val="24"/>
        </w:rPr>
        <w:t>Erin</w:t>
      </w:r>
      <w:r>
        <w:rPr>
          <w:rFonts w:ascii="Times New Roman" w:hAnsi="Times New Roman" w:cs="Times New Roman"/>
          <w:sz w:val="24"/>
          <w:szCs w:val="24"/>
        </w:rPr>
        <w:t xml:space="preserve"> was able to use the UNRAVEL strategy, not only to understand what students knew about the text, but s/he also employed it to analyze how s/he taught a lesson. In Erin’s journal reflection, s/he noticed students using the (U) underlining part of the strategy, but </w:t>
      </w:r>
      <w:r>
        <w:rPr>
          <w:rFonts w:ascii="Times New Roman" w:hAnsi="Times New Roman" w:cs="Times New Roman"/>
          <w:sz w:val="24"/>
          <w:szCs w:val="24"/>
        </w:rPr>
        <w:lastRenderedPageBreak/>
        <w:t>not other components. Erin described feelings of being “stumped or stuck</w:t>
      </w:r>
      <w:r w:rsidR="00AD2F1A">
        <w:rPr>
          <w:rFonts w:ascii="Times New Roman" w:hAnsi="Times New Roman" w:cs="Times New Roman"/>
          <w:sz w:val="24"/>
          <w:szCs w:val="24"/>
        </w:rPr>
        <w:t>,</w:t>
      </w:r>
      <w:r>
        <w:rPr>
          <w:rFonts w:ascii="Times New Roman" w:hAnsi="Times New Roman" w:cs="Times New Roman"/>
          <w:sz w:val="24"/>
          <w:szCs w:val="24"/>
        </w:rPr>
        <w:t>” so s/he met with his/her research team, comprised of a first</w:t>
      </w:r>
      <w:r w:rsidR="00AD2F1A">
        <w:rPr>
          <w:rFonts w:ascii="Times New Roman" w:hAnsi="Times New Roman" w:cs="Times New Roman"/>
          <w:sz w:val="24"/>
          <w:szCs w:val="24"/>
        </w:rPr>
        <w:t>-</w:t>
      </w:r>
      <w:r>
        <w:rPr>
          <w:rFonts w:ascii="Times New Roman" w:hAnsi="Times New Roman" w:cs="Times New Roman"/>
          <w:sz w:val="24"/>
          <w:szCs w:val="24"/>
        </w:rPr>
        <w:t xml:space="preserve">grade teacher, </w:t>
      </w:r>
      <w:proofErr w:type="gramStart"/>
      <w:r>
        <w:rPr>
          <w:rFonts w:ascii="Times New Roman" w:hAnsi="Times New Roman" w:cs="Times New Roman"/>
          <w:sz w:val="24"/>
          <w:szCs w:val="24"/>
        </w:rPr>
        <w:t>librarian</w:t>
      </w:r>
      <w:proofErr w:type="gramEnd"/>
      <w:r>
        <w:rPr>
          <w:rFonts w:ascii="Times New Roman" w:hAnsi="Times New Roman" w:cs="Times New Roman"/>
          <w:sz w:val="24"/>
          <w:szCs w:val="24"/>
        </w:rPr>
        <w:t xml:space="preserve"> and instructional coach as “good thought partners.”  The meeting concluded having provided Erin with the advice to use close reading in correlation with the UNRAVEL strategy to see if it helps students to apply all parts of the strategy.</w:t>
      </w:r>
    </w:p>
    <w:p w14:paraId="4B85DDA8"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Erin saw relationships with those on his/her action research team develop beyond hallway courtesy into interest in and conversations about one another’s project and practices. S/he states, </w:t>
      </w:r>
    </w:p>
    <w:p w14:paraId="69954082"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 </w:t>
      </w: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excited to hear about their projects what they’re working on and they’re also </w:t>
      </w:r>
    </w:p>
    <w:p w14:paraId="1DD8AA33"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reciprocating that feeling so,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able to have more professional conversations </w:t>
      </w:r>
    </w:p>
    <w:p w14:paraId="1C061A61"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about you know how our students are doing. Knowing that “we are all here for the same </w:t>
      </w:r>
    </w:p>
    <w:p w14:paraId="312EC964"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purpose was a </w:t>
      </w:r>
      <w:proofErr w:type="gramStart"/>
      <w:r>
        <w:rPr>
          <w:rFonts w:ascii="Times New Roman" w:hAnsi="Times New Roman" w:cs="Times New Roman"/>
          <w:sz w:val="24"/>
          <w:szCs w:val="24"/>
        </w:rPr>
        <w:t>really strong</w:t>
      </w:r>
      <w:proofErr w:type="gramEnd"/>
      <w:r>
        <w:rPr>
          <w:rFonts w:ascii="Times New Roman" w:hAnsi="Times New Roman" w:cs="Times New Roman"/>
          <w:sz w:val="24"/>
          <w:szCs w:val="24"/>
        </w:rPr>
        <w:t xml:space="preserve"> connection for all of us.</w:t>
      </w:r>
    </w:p>
    <w:p w14:paraId="6AF0C61C"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team worked collaboratively over the course of the project, Erin noticed that there was so much latent knowledge and that during collaboration, s/he really wanted to “tap into everyone’s full capacity.” At the conclusion of the cycle, s/he stated that it was nice to be with a group a </w:t>
      </w:r>
      <w:proofErr w:type="gramStart"/>
      <w:r>
        <w:rPr>
          <w:rFonts w:ascii="Times New Roman" w:hAnsi="Times New Roman" w:cs="Times New Roman"/>
          <w:sz w:val="24"/>
          <w:szCs w:val="24"/>
        </w:rPr>
        <w:t>driven individuals</w:t>
      </w:r>
      <w:proofErr w:type="gramEnd"/>
      <w:r>
        <w:rPr>
          <w:rFonts w:ascii="Times New Roman" w:hAnsi="Times New Roman" w:cs="Times New Roman"/>
          <w:sz w:val="24"/>
          <w:szCs w:val="24"/>
        </w:rPr>
        <w:t xml:space="preserve"> who shared a common goal of finding success for students by using effective classroom strategies.</w:t>
      </w:r>
    </w:p>
    <w:p w14:paraId="31ED16A2"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Erin has by no means called him/herself a master of using the UNRAVEL strategy with students, but s/he has realized that s/he is able to confidently review student work and understand the students’ skill gaps in order to determine what skills should be reviewed or retaught. Students made progress. Erin knows because “I have seen gains in their writing where they’re able to use stronger vocabulary in their writing.” The progress detected with students </w:t>
      </w:r>
    </w:p>
    <w:p w14:paraId="6F8A256E"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produced “a really good feeling and has made </w:t>
      </w:r>
      <w:r w:rsidR="00AD2F1A">
        <w:rPr>
          <w:rFonts w:ascii="Times New Roman" w:hAnsi="Times New Roman" w:cs="Times New Roman"/>
          <w:sz w:val="24"/>
          <w:szCs w:val="24"/>
        </w:rPr>
        <w:t>[Erin]</w:t>
      </w:r>
      <w:r>
        <w:rPr>
          <w:rFonts w:ascii="Times New Roman" w:hAnsi="Times New Roman" w:cs="Times New Roman"/>
          <w:sz w:val="24"/>
          <w:szCs w:val="24"/>
        </w:rPr>
        <w:t xml:space="preserve"> more confident.”  </w:t>
      </w:r>
    </w:p>
    <w:p w14:paraId="21CAF256"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lastRenderedPageBreak/>
        <w:t xml:space="preserve">Erin’s </w:t>
      </w:r>
      <w:r w:rsidRPr="0047126A">
        <w:rPr>
          <w:rFonts w:ascii="Times New Roman" w:hAnsi="Times New Roman" w:cs="Times New Roman"/>
          <w:b/>
          <w:sz w:val="24"/>
          <w:szCs w:val="24"/>
        </w:rPr>
        <w:t xml:space="preserve">Reflection on Professional Development </w:t>
      </w:r>
      <w:r>
        <w:rPr>
          <w:rFonts w:ascii="Times New Roman" w:hAnsi="Times New Roman" w:cs="Times New Roman"/>
          <w:b/>
          <w:sz w:val="24"/>
          <w:szCs w:val="24"/>
        </w:rPr>
        <w:t>M</w:t>
      </w:r>
      <w:r w:rsidRPr="0047126A">
        <w:rPr>
          <w:rFonts w:ascii="Times New Roman" w:hAnsi="Times New Roman" w:cs="Times New Roman"/>
          <w:b/>
          <w:sz w:val="24"/>
          <w:szCs w:val="24"/>
        </w:rPr>
        <w:t>odel</w:t>
      </w:r>
      <w:r w:rsidR="00E11EBC">
        <w:rPr>
          <w:rFonts w:ascii="Times New Roman" w:hAnsi="Times New Roman" w:cs="Times New Roman"/>
          <w:b/>
          <w:sz w:val="24"/>
          <w:szCs w:val="24"/>
        </w:rPr>
        <w:t xml:space="preserve">. </w:t>
      </w:r>
      <w:r>
        <w:rPr>
          <w:rFonts w:ascii="Times New Roman" w:hAnsi="Times New Roman" w:cs="Times New Roman"/>
          <w:sz w:val="24"/>
          <w:szCs w:val="24"/>
        </w:rPr>
        <w:t>Erin noted several ways that this model worked to his/her advantage. During the process itself, Erin affirmed that it was helpful and time saving when the instructional coach provided resources by way of articles. As collaboration with the research team began, Erin expressed that “Collaborating with other teachers was the best part, cause then I had an idea and it worked</w:t>
      </w:r>
      <w:r w:rsidR="001E4A40">
        <w:rPr>
          <w:rFonts w:ascii="Times New Roman" w:hAnsi="Times New Roman" w:cs="Times New Roman"/>
          <w:sz w:val="24"/>
          <w:szCs w:val="24"/>
        </w:rPr>
        <w:t>.</w:t>
      </w:r>
      <w:r>
        <w:rPr>
          <w:rFonts w:ascii="Times New Roman" w:hAnsi="Times New Roman" w:cs="Times New Roman"/>
          <w:sz w:val="24"/>
          <w:szCs w:val="24"/>
        </w:rPr>
        <w:t>” Meetings with the team made Erin feel validated</w:t>
      </w:r>
      <w:r w:rsidR="00D51481">
        <w:rPr>
          <w:rFonts w:ascii="Times New Roman" w:hAnsi="Times New Roman" w:cs="Times New Roman"/>
          <w:sz w:val="24"/>
          <w:szCs w:val="24"/>
        </w:rPr>
        <w:t>:</w:t>
      </w:r>
      <w:r>
        <w:rPr>
          <w:rFonts w:ascii="Times New Roman" w:hAnsi="Times New Roman" w:cs="Times New Roman"/>
          <w:sz w:val="24"/>
          <w:szCs w:val="24"/>
        </w:rPr>
        <w:t xml:space="preserve"> </w:t>
      </w:r>
    </w:p>
    <w:p w14:paraId="01BF8D03"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think that too often, we think that we as teachers are the only person doing something </w:t>
      </w:r>
    </w:p>
    <w:p w14:paraId="2C914F4F" w14:textId="77777777" w:rsidR="001E4A40" w:rsidRDefault="00CD5DE9" w:rsidP="00CD5DE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in particular that</w:t>
      </w:r>
      <w:proofErr w:type="gramEnd"/>
      <w:r>
        <w:rPr>
          <w:rFonts w:ascii="Times New Roman" w:hAnsi="Times New Roman" w:cs="Times New Roman"/>
          <w:sz w:val="24"/>
          <w:szCs w:val="24"/>
        </w:rPr>
        <w:t xml:space="preserve"> benefits student learning and we don’t take time to share our experience </w:t>
      </w:r>
    </w:p>
    <w:p w14:paraId="5D9C4B6A"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others. This meeting was nice to hear from other teachers and feel validated in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w:t>
      </w:r>
    </w:p>
    <w:p w14:paraId="5005F773"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attempt at trying something new, as well as gaining insight to what has worked in other </w:t>
      </w:r>
    </w:p>
    <w:p w14:paraId="0FF2DDBB"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classrooms. </w:t>
      </w:r>
    </w:p>
    <w:p w14:paraId="7331186F" w14:textId="77777777" w:rsidR="00CD5DE9" w:rsidRDefault="00CD5DE9"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Comparatively, this professional development allowed “space for </w:t>
      </w:r>
      <w:r w:rsidR="00AD2F1A">
        <w:rPr>
          <w:rFonts w:ascii="Times New Roman" w:hAnsi="Times New Roman" w:cs="Times New Roman"/>
          <w:sz w:val="24"/>
          <w:szCs w:val="24"/>
        </w:rPr>
        <w:t>[teacher-researchers]</w:t>
      </w:r>
      <w:r>
        <w:rPr>
          <w:rFonts w:ascii="Times New Roman" w:hAnsi="Times New Roman" w:cs="Times New Roman"/>
          <w:sz w:val="24"/>
          <w:szCs w:val="24"/>
        </w:rPr>
        <w:t xml:space="preserve"> as professionals to have conversations that might be lacking in other kinds of professional development settings</w:t>
      </w:r>
      <w:r w:rsidR="001E4A40">
        <w:rPr>
          <w:rFonts w:ascii="Times New Roman" w:hAnsi="Times New Roman" w:cs="Times New Roman"/>
          <w:sz w:val="24"/>
          <w:szCs w:val="24"/>
        </w:rPr>
        <w:t>.</w:t>
      </w:r>
      <w:r>
        <w:rPr>
          <w:rFonts w:ascii="Times New Roman" w:hAnsi="Times New Roman" w:cs="Times New Roman"/>
          <w:sz w:val="24"/>
          <w:szCs w:val="24"/>
        </w:rPr>
        <w:t xml:space="preserve">” </w:t>
      </w:r>
      <w:r w:rsidR="00D51481">
        <w:rPr>
          <w:rFonts w:ascii="Times New Roman" w:hAnsi="Times New Roman" w:cs="Times New Roman"/>
          <w:sz w:val="24"/>
          <w:szCs w:val="24"/>
        </w:rPr>
        <w:t xml:space="preserve">S/he elaborated, </w:t>
      </w:r>
      <w:r>
        <w:rPr>
          <w:rFonts w:ascii="Times New Roman" w:hAnsi="Times New Roman" w:cs="Times New Roman"/>
          <w:sz w:val="24"/>
          <w:szCs w:val="24"/>
        </w:rPr>
        <w:t>“It’s nice to have conversations that actually support growth of students and support the practice that we’re doing and can help move use forward in making adjustments</w:t>
      </w:r>
      <w:r w:rsidR="001E4A40">
        <w:rPr>
          <w:rFonts w:ascii="Times New Roman" w:hAnsi="Times New Roman" w:cs="Times New Roman"/>
          <w:sz w:val="24"/>
          <w:szCs w:val="24"/>
        </w:rPr>
        <w:t>.</w:t>
      </w:r>
      <w:r>
        <w:rPr>
          <w:rFonts w:ascii="Times New Roman" w:hAnsi="Times New Roman" w:cs="Times New Roman"/>
          <w:sz w:val="24"/>
          <w:szCs w:val="24"/>
        </w:rPr>
        <w:t>” In addition, the use of protocols during collaboration provided structure and was an effective way to receive feedback from peers.</w:t>
      </w:r>
    </w:p>
    <w:p w14:paraId="3D8361CC"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S/he recalled that concentrating on one topic made the process less overwhelming; and the faculty meeting time provided by the principal was helpful when finding time to meet with the research team</w:t>
      </w:r>
      <w:r w:rsidRPr="00EA4611">
        <w:rPr>
          <w:rFonts w:ascii="Times New Roman" w:hAnsi="Times New Roman" w:cs="Times New Roman"/>
          <w:sz w:val="24"/>
          <w:szCs w:val="24"/>
        </w:rPr>
        <w:t xml:space="preserve">. </w:t>
      </w:r>
      <w:bookmarkStart w:id="26" w:name="_Hlk41317792"/>
      <w:r w:rsidRPr="00EA4611">
        <w:rPr>
          <w:rFonts w:ascii="Times New Roman" w:hAnsi="Times New Roman" w:cs="Times New Roman"/>
          <w:sz w:val="24"/>
          <w:szCs w:val="24"/>
        </w:rPr>
        <w:t>Erin reflect</w:t>
      </w:r>
      <w:r w:rsidR="00AD2F1A">
        <w:rPr>
          <w:rFonts w:ascii="Times New Roman" w:hAnsi="Times New Roman" w:cs="Times New Roman"/>
          <w:sz w:val="24"/>
          <w:szCs w:val="24"/>
        </w:rPr>
        <w:t>ed that</w:t>
      </w:r>
      <w:r w:rsidRPr="00EA4611">
        <w:rPr>
          <w:rFonts w:ascii="Times New Roman" w:hAnsi="Times New Roman" w:cs="Times New Roman"/>
          <w:sz w:val="24"/>
          <w:szCs w:val="24"/>
        </w:rPr>
        <w:t xml:space="preserve">, s/he had an existing problem in the classroom and did not know how to approach it until being introduced to action research. Not only did learning and using the UNRAVEL strategy through this model help Erin to solve an existing problem, but s/he liked that it was a skill that would be an intricate part of students’ reading development as </w:t>
      </w:r>
      <w:r w:rsidRPr="00EA4611">
        <w:rPr>
          <w:rFonts w:ascii="Times New Roman" w:hAnsi="Times New Roman" w:cs="Times New Roman"/>
          <w:sz w:val="24"/>
          <w:szCs w:val="24"/>
        </w:rPr>
        <w:lastRenderedPageBreak/>
        <w:t xml:space="preserve">they progress through school. S/he expresses, “I think it’s great to see a specific strategy that can work for students to interact with harder reading text. They can use this skill in my </w:t>
      </w:r>
      <w:proofErr w:type="gramStart"/>
      <w:r w:rsidRPr="00EA4611">
        <w:rPr>
          <w:rFonts w:ascii="Times New Roman" w:hAnsi="Times New Roman" w:cs="Times New Roman"/>
          <w:sz w:val="24"/>
          <w:szCs w:val="24"/>
        </w:rPr>
        <w:t>classroom</w:t>
      </w:r>
      <w:proofErr w:type="gramEnd"/>
      <w:r w:rsidRPr="00EA4611">
        <w:rPr>
          <w:rFonts w:ascii="Times New Roman" w:hAnsi="Times New Roman" w:cs="Times New Roman"/>
          <w:sz w:val="24"/>
          <w:szCs w:val="24"/>
        </w:rPr>
        <w:t xml:space="preserve"> and they can take it with them.”</w:t>
      </w:r>
      <w:r w:rsidR="007974D9">
        <w:rPr>
          <w:rFonts w:ascii="Times New Roman" w:hAnsi="Times New Roman" w:cs="Times New Roman"/>
          <w:sz w:val="24"/>
          <w:szCs w:val="24"/>
        </w:rPr>
        <w:t xml:space="preserve"> </w:t>
      </w:r>
      <w:bookmarkEnd w:id="26"/>
      <w:r w:rsidRPr="00EA4611">
        <w:rPr>
          <w:rFonts w:ascii="Times New Roman" w:hAnsi="Times New Roman" w:cs="Times New Roman"/>
          <w:sz w:val="24"/>
          <w:szCs w:val="24"/>
        </w:rPr>
        <w:t xml:space="preserve">The model made an impact on Erin, professionally. </w:t>
      </w:r>
    </w:p>
    <w:p w14:paraId="744B922B"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I feel like with myself, I feel like this has given, like has reminded me to stay curious, </w:t>
      </w:r>
    </w:p>
    <w:p w14:paraId="12336B44"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that there are always problems that can be found in a classroom and like what can I do to </w:t>
      </w:r>
    </w:p>
    <w:p w14:paraId="59A6DC0E"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like promote my own learning and understanding of how to solve problems in education </w:t>
      </w:r>
    </w:p>
    <w:p w14:paraId="7154E272"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because there are so many. Just like at the base root of my own classroom. </w:t>
      </w:r>
      <w:bookmarkStart w:id="27" w:name="_Hlk41318001"/>
      <w:r w:rsidRPr="00EA4611">
        <w:rPr>
          <w:rFonts w:ascii="Times New Roman" w:hAnsi="Times New Roman" w:cs="Times New Roman"/>
          <w:sz w:val="24"/>
          <w:szCs w:val="24"/>
        </w:rPr>
        <w:t xml:space="preserve">I feel like it </w:t>
      </w:r>
    </w:p>
    <w:p w14:paraId="608015B1"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allowed me to have some autonomy with like what </w:t>
      </w:r>
      <w:proofErr w:type="gramStart"/>
      <w:r w:rsidRPr="00EA4611">
        <w:rPr>
          <w:rFonts w:ascii="Times New Roman" w:hAnsi="Times New Roman" w:cs="Times New Roman"/>
          <w:sz w:val="24"/>
          <w:szCs w:val="24"/>
        </w:rPr>
        <w:t>I’m</w:t>
      </w:r>
      <w:proofErr w:type="gramEnd"/>
      <w:r w:rsidRPr="00EA4611">
        <w:rPr>
          <w:rFonts w:ascii="Times New Roman" w:hAnsi="Times New Roman" w:cs="Times New Roman"/>
          <w:sz w:val="24"/>
          <w:szCs w:val="24"/>
        </w:rPr>
        <w:t xml:space="preserve"> doing in school and it just made </w:t>
      </w:r>
    </w:p>
    <w:p w14:paraId="2CCCFEE5"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me feel good that I’m able to like </w:t>
      </w:r>
      <w:proofErr w:type="gramStart"/>
      <w:r w:rsidRPr="00EA4611">
        <w:rPr>
          <w:rFonts w:ascii="Times New Roman" w:hAnsi="Times New Roman" w:cs="Times New Roman"/>
          <w:sz w:val="24"/>
          <w:szCs w:val="24"/>
        </w:rPr>
        <w:t>choose</w:t>
      </w:r>
      <w:proofErr w:type="gramEnd"/>
      <w:r w:rsidRPr="00EA4611">
        <w:rPr>
          <w:rFonts w:ascii="Times New Roman" w:hAnsi="Times New Roman" w:cs="Times New Roman"/>
          <w:sz w:val="24"/>
          <w:szCs w:val="24"/>
        </w:rPr>
        <w:t xml:space="preserve"> my own path in learning and figuring out what I </w:t>
      </w:r>
    </w:p>
    <w:p w14:paraId="4F5B57A1"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identify as a problem and like what are some solutions that I can collaborate with other </w:t>
      </w:r>
    </w:p>
    <w:p w14:paraId="7E3D9D6B" w14:textId="77777777" w:rsidR="00CD5DE9"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teachers to figure out how to, how to solve something.</w:t>
      </w:r>
      <w:bookmarkEnd w:id="27"/>
    </w:p>
    <w:p w14:paraId="1CCCFB39" w14:textId="77777777" w:rsidR="001E4A40" w:rsidRDefault="00CD5DE9" w:rsidP="001E4A4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Though the benefits far outweighed the challenges, there were a few things that Erin would suggest that the researcher make note of. Erin thought that the process was time consuming and that there is a need for accountability with collecting data in a timely manner. </w:t>
      </w:r>
      <w:r w:rsidR="00D51481">
        <w:rPr>
          <w:rFonts w:ascii="Times New Roman" w:hAnsi="Times New Roman" w:cs="Times New Roman"/>
          <w:sz w:val="24"/>
          <w:szCs w:val="24"/>
        </w:rPr>
        <w:t>S/he stated,</w:t>
      </w:r>
    </w:p>
    <w:p w14:paraId="7ECE7C2A" w14:textId="77777777" w:rsidR="001E4A40" w:rsidRDefault="00CD5DE9" w:rsidP="001E4A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struggled with how to collect data. I </w:t>
      </w:r>
      <w:proofErr w:type="gramStart"/>
      <w:r>
        <w:rPr>
          <w:rFonts w:ascii="Times New Roman" w:hAnsi="Times New Roman" w:cs="Times New Roman"/>
          <w:sz w:val="24"/>
          <w:szCs w:val="24"/>
        </w:rPr>
        <w:t>didn’t</w:t>
      </w:r>
      <w:proofErr w:type="gramEnd"/>
      <w:r>
        <w:rPr>
          <w:rFonts w:ascii="Times New Roman" w:hAnsi="Times New Roman" w:cs="Times New Roman"/>
          <w:sz w:val="24"/>
          <w:szCs w:val="24"/>
        </w:rPr>
        <w:t xml:space="preserve"> even know what I was looking for and then I </w:t>
      </w:r>
    </w:p>
    <w:p w14:paraId="527E5BE1" w14:textId="77777777" w:rsidR="001E4A40" w:rsidRDefault="00CD5DE9" w:rsidP="001E4A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had to kind of sit down with my group and figure out like what I needed to be looking at </w:t>
      </w:r>
    </w:p>
    <w:p w14:paraId="5497B40F" w14:textId="77777777" w:rsidR="001E4A40" w:rsidRDefault="00CD5DE9" w:rsidP="001E4A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I was collecting my data so that was a challenge in the beginning, too.</w:t>
      </w:r>
    </w:p>
    <w:p w14:paraId="5AE37DD0" w14:textId="77777777" w:rsidR="00CD5DE9" w:rsidRPr="00D60FD1" w:rsidRDefault="00CD5DE9"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S/he would also recommend that the instructional coach assist teacher researchers </w:t>
      </w:r>
      <w:r w:rsidRPr="00D60FD1">
        <w:rPr>
          <w:rFonts w:ascii="Times New Roman" w:hAnsi="Times New Roman" w:cs="Times New Roman"/>
          <w:sz w:val="24"/>
          <w:szCs w:val="24"/>
        </w:rPr>
        <w:t xml:space="preserve">with organizing the data. </w:t>
      </w:r>
    </w:p>
    <w:p w14:paraId="645E70A6"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Erin persevered when the process became demanding because of the confidence that it was producing in students. Erin also recognized that the “seemingly” additional work was producing a personal mindset shift in her/him. Lessons that s/he had taught students came </w:t>
      </w:r>
      <w:r>
        <w:rPr>
          <w:rFonts w:ascii="Times New Roman" w:hAnsi="Times New Roman" w:cs="Times New Roman"/>
          <w:sz w:val="24"/>
          <w:szCs w:val="24"/>
        </w:rPr>
        <w:lastRenderedPageBreak/>
        <w:t>flooding back to mind, such as “You’re not learning if it’s not hard.” It was a reminder that the process was “hard because it was new, but it’s worthwhile and beneficial, it just takes practice.”</w:t>
      </w:r>
    </w:p>
    <w:p w14:paraId="16147337" w14:textId="77777777" w:rsidR="001E4A4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summary</w:t>
      </w:r>
      <w:r w:rsidR="00C22772">
        <w:rPr>
          <w:rFonts w:ascii="Times New Roman" w:hAnsi="Times New Roman" w:cs="Times New Roman"/>
          <w:sz w:val="24"/>
          <w:szCs w:val="24"/>
        </w:rPr>
        <w:t xml:space="preserve"> Erin said</w:t>
      </w:r>
      <w:r>
        <w:rPr>
          <w:rFonts w:ascii="Times New Roman" w:hAnsi="Times New Roman" w:cs="Times New Roman"/>
          <w:sz w:val="24"/>
          <w:szCs w:val="24"/>
        </w:rPr>
        <w:t>, “I think that the benefits outweigh the challenges once you know how to carry out something like this</w:t>
      </w:r>
      <w:r w:rsidR="00623B2E">
        <w:rPr>
          <w:rFonts w:ascii="Times New Roman" w:hAnsi="Times New Roman" w:cs="Times New Roman"/>
          <w:sz w:val="24"/>
          <w:szCs w:val="24"/>
        </w:rPr>
        <w:t>.</w:t>
      </w:r>
      <w:r w:rsidRPr="00EA4611">
        <w:rPr>
          <w:rFonts w:ascii="Times New Roman" w:hAnsi="Times New Roman" w:cs="Times New Roman"/>
          <w:sz w:val="24"/>
          <w:szCs w:val="24"/>
        </w:rPr>
        <w:t xml:space="preserve">” </w:t>
      </w:r>
      <w:bookmarkStart w:id="28" w:name="_Hlk41319911"/>
      <w:r w:rsidR="00D51481">
        <w:rPr>
          <w:rFonts w:ascii="Times New Roman" w:hAnsi="Times New Roman" w:cs="Times New Roman"/>
          <w:sz w:val="24"/>
          <w:szCs w:val="24"/>
        </w:rPr>
        <w:t xml:space="preserve">S/he further explains, </w:t>
      </w:r>
    </w:p>
    <w:p w14:paraId="2994AF77"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This process gave me a set of tools that I can now take with me and continue to do. We </w:t>
      </w:r>
    </w:p>
    <w:p w14:paraId="481C41B2" w14:textId="77777777" w:rsidR="001E4A40" w:rsidRDefault="00CD5DE9" w:rsidP="00CD5DE9">
      <w:pPr>
        <w:spacing w:after="0" w:line="480" w:lineRule="auto"/>
        <w:ind w:firstLine="720"/>
        <w:rPr>
          <w:rFonts w:ascii="Times New Roman" w:hAnsi="Times New Roman" w:cs="Times New Roman"/>
          <w:sz w:val="24"/>
          <w:szCs w:val="24"/>
        </w:rPr>
      </w:pPr>
      <w:proofErr w:type="gramStart"/>
      <w:r w:rsidRPr="00EA4611">
        <w:rPr>
          <w:rFonts w:ascii="Times New Roman" w:hAnsi="Times New Roman" w:cs="Times New Roman"/>
          <w:sz w:val="24"/>
          <w:szCs w:val="24"/>
        </w:rPr>
        <w:t>don’t</w:t>
      </w:r>
      <w:proofErr w:type="gramEnd"/>
      <w:r w:rsidRPr="00EA4611">
        <w:rPr>
          <w:rFonts w:ascii="Times New Roman" w:hAnsi="Times New Roman" w:cs="Times New Roman"/>
          <w:sz w:val="24"/>
          <w:szCs w:val="24"/>
        </w:rPr>
        <w:t xml:space="preserve"> have to, you know do this with a group. This is a tool that we now have that we can </w:t>
      </w:r>
    </w:p>
    <w:p w14:paraId="7F111EDB"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do without it being facilitated. If we </w:t>
      </w:r>
      <w:proofErr w:type="gramStart"/>
      <w:r w:rsidRPr="00EA4611">
        <w:rPr>
          <w:rFonts w:ascii="Times New Roman" w:hAnsi="Times New Roman" w:cs="Times New Roman"/>
          <w:sz w:val="24"/>
          <w:szCs w:val="24"/>
        </w:rPr>
        <w:t>don’t</w:t>
      </w:r>
      <w:proofErr w:type="gramEnd"/>
      <w:r w:rsidRPr="00EA4611">
        <w:rPr>
          <w:rFonts w:ascii="Times New Roman" w:hAnsi="Times New Roman" w:cs="Times New Roman"/>
          <w:sz w:val="24"/>
          <w:szCs w:val="24"/>
        </w:rPr>
        <w:t xml:space="preserve"> have this group next semester, that’s not to say </w:t>
      </w:r>
    </w:p>
    <w:p w14:paraId="4ED9A58E"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that I </w:t>
      </w:r>
      <w:proofErr w:type="gramStart"/>
      <w:r w:rsidRPr="00EA4611">
        <w:rPr>
          <w:rFonts w:ascii="Times New Roman" w:hAnsi="Times New Roman" w:cs="Times New Roman"/>
          <w:sz w:val="24"/>
          <w:szCs w:val="24"/>
        </w:rPr>
        <w:t>won’t</w:t>
      </w:r>
      <w:proofErr w:type="gramEnd"/>
      <w:r w:rsidRPr="00EA4611">
        <w:rPr>
          <w:rFonts w:ascii="Times New Roman" w:hAnsi="Times New Roman" w:cs="Times New Roman"/>
          <w:sz w:val="24"/>
          <w:szCs w:val="24"/>
        </w:rPr>
        <w:t xml:space="preserve"> still be doing this work because I do find it important and I do find it </w:t>
      </w:r>
    </w:p>
    <w:p w14:paraId="0EB104F1"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motivating to see how I can improve my practice as a teacher. I thought it was really </w:t>
      </w:r>
    </w:p>
    <w:p w14:paraId="3817488D"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helpful, the whole process, knowing specifically what I needed in my classroom and how </w:t>
      </w:r>
    </w:p>
    <w:p w14:paraId="70470922"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to identify specifically, how to research specifically, and then implementing it. And then </w:t>
      </w:r>
    </w:p>
    <w:p w14:paraId="70365B3A"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tracking it was </w:t>
      </w:r>
      <w:proofErr w:type="gramStart"/>
      <w:r w:rsidRPr="00EA4611">
        <w:rPr>
          <w:rFonts w:ascii="Times New Roman" w:hAnsi="Times New Roman" w:cs="Times New Roman"/>
          <w:sz w:val="24"/>
          <w:szCs w:val="24"/>
        </w:rPr>
        <w:t>really helpful</w:t>
      </w:r>
      <w:proofErr w:type="gramEnd"/>
      <w:r w:rsidRPr="00EA4611">
        <w:rPr>
          <w:rFonts w:ascii="Times New Roman" w:hAnsi="Times New Roman" w:cs="Times New Roman"/>
          <w:sz w:val="24"/>
          <w:szCs w:val="24"/>
        </w:rPr>
        <w:t xml:space="preserve"> for my kids to see their growth as well. And the process also </w:t>
      </w:r>
    </w:p>
    <w:p w14:paraId="7056C644" w14:textId="77777777" w:rsidR="001E4A40"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allowed me to reflect on my own practices and it was helpful to see what changes and to </w:t>
      </w:r>
    </w:p>
    <w:p w14:paraId="4C0104D4"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make modifications, like my own practice.</w:t>
      </w:r>
      <w:bookmarkEnd w:id="28"/>
      <w:r w:rsidRPr="00EA4611">
        <w:rPr>
          <w:rFonts w:ascii="Times New Roman" w:hAnsi="Times New Roman" w:cs="Times New Roman"/>
          <w:sz w:val="24"/>
          <w:szCs w:val="24"/>
        </w:rPr>
        <w:t xml:space="preserve"> </w:t>
      </w:r>
    </w:p>
    <w:p w14:paraId="5E232908" w14:textId="77777777" w:rsidR="00CD5DE9" w:rsidRPr="00EA4611" w:rsidRDefault="00CD5DE9" w:rsidP="0087669F">
      <w:pPr>
        <w:spacing w:after="0" w:line="480" w:lineRule="auto"/>
        <w:rPr>
          <w:rFonts w:ascii="Times New Roman" w:hAnsi="Times New Roman" w:cs="Times New Roman"/>
          <w:b/>
          <w:bCs/>
          <w:sz w:val="24"/>
          <w:szCs w:val="24"/>
        </w:rPr>
      </w:pPr>
      <w:r w:rsidRPr="00EA4611">
        <w:rPr>
          <w:rFonts w:ascii="Times New Roman" w:hAnsi="Times New Roman" w:cs="Times New Roman"/>
          <w:sz w:val="24"/>
          <w:szCs w:val="24"/>
        </w:rPr>
        <w:t xml:space="preserve">Erin plans to continue this process by using exit tickets to prepare students for testing </w:t>
      </w:r>
      <w:proofErr w:type="gramStart"/>
      <w:r w:rsidRPr="00EA4611">
        <w:rPr>
          <w:rFonts w:ascii="Times New Roman" w:hAnsi="Times New Roman" w:cs="Times New Roman"/>
          <w:sz w:val="24"/>
          <w:szCs w:val="24"/>
        </w:rPr>
        <w:t>in order to</w:t>
      </w:r>
      <w:proofErr w:type="gramEnd"/>
      <w:r w:rsidRPr="00EA4611">
        <w:rPr>
          <w:rFonts w:ascii="Times New Roman" w:hAnsi="Times New Roman" w:cs="Times New Roman"/>
          <w:sz w:val="24"/>
          <w:szCs w:val="24"/>
        </w:rPr>
        <w:t xml:space="preserve"> see the type of improvement in student learning that “we hope to see</w:t>
      </w:r>
      <w:r w:rsidR="00623B2E">
        <w:rPr>
          <w:rFonts w:ascii="Times New Roman" w:hAnsi="Times New Roman" w:cs="Times New Roman"/>
          <w:sz w:val="24"/>
          <w:szCs w:val="24"/>
        </w:rPr>
        <w:t>.</w:t>
      </w:r>
      <w:r w:rsidRPr="00EA4611">
        <w:rPr>
          <w:rFonts w:ascii="Times New Roman" w:hAnsi="Times New Roman" w:cs="Times New Roman"/>
          <w:sz w:val="24"/>
          <w:szCs w:val="24"/>
        </w:rPr>
        <w:t>”</w:t>
      </w:r>
    </w:p>
    <w:p w14:paraId="05EA06F4" w14:textId="77777777" w:rsidR="00E11EBC" w:rsidRDefault="00CD5DE9" w:rsidP="00CD5DE9">
      <w:pPr>
        <w:spacing w:after="0" w:line="480" w:lineRule="auto"/>
        <w:rPr>
          <w:rFonts w:ascii="Times New Roman" w:hAnsi="Times New Roman" w:cs="Times New Roman"/>
          <w:b/>
          <w:bCs/>
          <w:sz w:val="24"/>
          <w:szCs w:val="24"/>
        </w:rPr>
      </w:pPr>
      <w:r w:rsidRPr="00EA4611">
        <w:rPr>
          <w:rFonts w:ascii="Times New Roman" w:hAnsi="Times New Roman" w:cs="Times New Roman"/>
          <w:b/>
          <w:bCs/>
          <w:sz w:val="24"/>
          <w:szCs w:val="24"/>
        </w:rPr>
        <w:t>Teacher</w:t>
      </w:r>
      <w:r w:rsidR="00E11EBC">
        <w:rPr>
          <w:rFonts w:ascii="Times New Roman" w:hAnsi="Times New Roman" w:cs="Times New Roman"/>
          <w:b/>
          <w:bCs/>
          <w:sz w:val="24"/>
          <w:szCs w:val="24"/>
        </w:rPr>
        <w:t>-r</w:t>
      </w:r>
      <w:r w:rsidRPr="00EA4611">
        <w:rPr>
          <w:rFonts w:ascii="Times New Roman" w:hAnsi="Times New Roman" w:cs="Times New Roman"/>
          <w:b/>
          <w:bCs/>
          <w:sz w:val="24"/>
          <w:szCs w:val="24"/>
        </w:rPr>
        <w:t xml:space="preserve">esearcher, Hayden </w:t>
      </w:r>
    </w:p>
    <w:p w14:paraId="7E197975" w14:textId="77777777" w:rsidR="00CD5DE9" w:rsidRDefault="00CD5DE9" w:rsidP="0087669F">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As a 3</w:t>
      </w:r>
      <w:r w:rsidRPr="00EA4611">
        <w:rPr>
          <w:rFonts w:ascii="Times New Roman" w:hAnsi="Times New Roman" w:cs="Times New Roman"/>
          <w:sz w:val="24"/>
          <w:szCs w:val="24"/>
          <w:vertAlign w:val="superscript"/>
        </w:rPr>
        <w:t>rd</w:t>
      </w:r>
      <w:r w:rsidRPr="00EA4611">
        <w:rPr>
          <w:rFonts w:ascii="Times New Roman" w:hAnsi="Times New Roman" w:cs="Times New Roman"/>
          <w:sz w:val="24"/>
          <w:szCs w:val="24"/>
        </w:rPr>
        <w:t xml:space="preserve"> year teacher, Hayden struggled with differentiating in the classroom so decided to join the action research project. </w:t>
      </w:r>
      <w:bookmarkStart w:id="29" w:name="_Hlk41320155"/>
      <w:r w:rsidRPr="00EA4611">
        <w:rPr>
          <w:rFonts w:ascii="Times New Roman" w:hAnsi="Times New Roman" w:cs="Times New Roman"/>
          <w:sz w:val="24"/>
          <w:szCs w:val="24"/>
        </w:rPr>
        <w:t xml:space="preserve">The variability in students’ reading levels was Hayden’s motivation for joining the study. Students in his/her classroom represented reading levels that were two grade levels above, to slightly below grade level, while others were two full academic years below grade level standards, still striving towards mastery of the alphabet and sounds. “I didn’t know how to help at all. I felt that action research would help me figure out what I needed </w:t>
      </w:r>
      <w:r w:rsidRPr="00EA4611">
        <w:rPr>
          <w:rFonts w:ascii="Times New Roman" w:hAnsi="Times New Roman" w:cs="Times New Roman"/>
          <w:sz w:val="24"/>
          <w:szCs w:val="24"/>
        </w:rPr>
        <w:lastRenderedPageBreak/>
        <w:t xml:space="preserve">to do for my next steps.” </w:t>
      </w:r>
      <w:bookmarkEnd w:id="29"/>
      <w:r w:rsidRPr="00EA4611">
        <w:rPr>
          <w:rFonts w:ascii="Times New Roman" w:hAnsi="Times New Roman" w:cs="Times New Roman"/>
          <w:sz w:val="24"/>
          <w:szCs w:val="24"/>
        </w:rPr>
        <w:t>After</w:t>
      </w:r>
      <w:r>
        <w:rPr>
          <w:rFonts w:ascii="Times New Roman" w:hAnsi="Times New Roman" w:cs="Times New Roman"/>
          <w:sz w:val="24"/>
          <w:szCs w:val="24"/>
        </w:rPr>
        <w:t xml:space="preserve"> reflecting on research and data from his/her students, and with assistance from the instructional coach, Erin posed the </w:t>
      </w:r>
      <w:r w:rsidRPr="00A91E31">
        <w:rPr>
          <w:rFonts w:ascii="Times New Roman" w:hAnsi="Times New Roman" w:cs="Times New Roman"/>
          <w:sz w:val="24"/>
          <w:szCs w:val="24"/>
        </w:rPr>
        <w:t>question “How can I differentiate my grade level curriculum to meet the needs of all students?”</w:t>
      </w:r>
      <w:r>
        <w:rPr>
          <w:rFonts w:ascii="Times New Roman" w:hAnsi="Times New Roman" w:cs="Times New Roman"/>
          <w:sz w:val="24"/>
          <w:szCs w:val="24"/>
        </w:rPr>
        <w:t xml:space="preserve"> Erin’s decision to make sight words the centralized focus of the intervention was determined because s/he believed that if students increased the number of sight words, it would result in increased fluency. As an intervention, for 15-20 minutes a day, each student would have their own set of sight words to practice. Practice included using hands-on activities such as using letters and playdough to build words. S/he and the instructional coach predetermined that the data set that would </w:t>
      </w:r>
      <w:proofErr w:type="gramStart"/>
      <w:r>
        <w:rPr>
          <w:rFonts w:ascii="Times New Roman" w:hAnsi="Times New Roman" w:cs="Times New Roman"/>
          <w:sz w:val="24"/>
          <w:szCs w:val="24"/>
        </w:rPr>
        <w:t>utilized</w:t>
      </w:r>
      <w:proofErr w:type="gramEnd"/>
      <w:r>
        <w:rPr>
          <w:rFonts w:ascii="Times New Roman" w:hAnsi="Times New Roman" w:cs="Times New Roman"/>
          <w:sz w:val="24"/>
          <w:szCs w:val="24"/>
        </w:rPr>
        <w:t xml:space="preserve">, to track the progress of the intervention would be the SIPPS Mastery and Sight Word Assessment. </w:t>
      </w:r>
    </w:p>
    <w:p w14:paraId="32556DE6"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weeks of implementing the intervention, Hayden presented the results of her study. All students had demonstrated growth in sight words. The range of growth varied from 7 words to 17 words in one month. Hayden noted that students recognized more words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the intervention than they did as a result of reading stories from the reading curriculum. Students also demonstrated more excitement and engagement during reading. According to their teacher, they became “intrinsically motivated” to learn their sight words.</w:t>
      </w:r>
    </w:p>
    <w:p w14:paraId="1265D5B7" w14:textId="77777777" w:rsidR="00401F3B"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cycle concentrated only on students who were reading below grade level standards. Again, the focus was sight words, but it was undisclosed in the journal entry if the Hayden would continue the same sight words interventions in the second cycle, as in the first. Even so, Hayden writes that “the intervention is going as expected.” Students were increasing letters by 1-2 a week and others are increasing sight words by 3-4 a week. In Hayden’s reflection s/he writes that students need to review sight words from the previous week and in “multiple ways in order to retain information.” Hayden is “optimistic about the process and students’ progress of increasing knowledge of sight words and letters.” During week two, Hayden </w:t>
      </w:r>
      <w:r>
        <w:rPr>
          <w:rFonts w:ascii="Times New Roman" w:hAnsi="Times New Roman" w:cs="Times New Roman"/>
          <w:sz w:val="24"/>
          <w:szCs w:val="24"/>
        </w:rPr>
        <w:lastRenderedPageBreak/>
        <w:t xml:space="preserve">researcher decided to give students more time practicing sight words, but it yielded the same results as the week before. Even though there was no increase from week one to week two, the s/he journaled that “students benefit from getting enough time to practice their sight words and designated time.” S/he remains “optimistic about student progress” but is finding it difficult and overwhelming to “find the time” to meet with the action research team, comprised of a </w:t>
      </w:r>
      <w:proofErr w:type="gramStart"/>
      <w:r>
        <w:rPr>
          <w:rFonts w:ascii="Times New Roman" w:hAnsi="Times New Roman" w:cs="Times New Roman"/>
          <w:sz w:val="24"/>
          <w:szCs w:val="24"/>
        </w:rPr>
        <w:t>first grade</w:t>
      </w:r>
      <w:proofErr w:type="gramEnd"/>
      <w:r>
        <w:rPr>
          <w:rFonts w:ascii="Times New Roman" w:hAnsi="Times New Roman" w:cs="Times New Roman"/>
          <w:sz w:val="24"/>
          <w:szCs w:val="24"/>
        </w:rPr>
        <w:t xml:space="preserve"> teacher, instructional coach and assistant principal. </w:t>
      </w:r>
    </w:p>
    <w:p w14:paraId="67C49A0E" w14:textId="77777777" w:rsidR="00623B2E"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couple of weeks into the study, Hayden met with an individual from her research team to further discuss differentiation as well as the challenge of assessing students given time limitations. S/he felt a sense of relief after realizing that the plan is working and will get better after some logistics are in place. When week three approached, the researcher tweaked the intervention by giving students 5 minutes to review “mastered” sight words and 5 minutes to practice new sight words. Hayden noticed “less success with student growth” because students who were increasing by 3 - 4 words had decreased to 1 - 2 words. Hayden determined that consistency was key. Th</w:t>
      </w:r>
      <w:r w:rsidR="00401F3B">
        <w:rPr>
          <w:rFonts w:ascii="Times New Roman" w:hAnsi="Times New Roman" w:cs="Times New Roman"/>
          <w:sz w:val="24"/>
          <w:szCs w:val="24"/>
        </w:rPr>
        <w:t>at</w:t>
      </w:r>
      <w:r>
        <w:rPr>
          <w:rFonts w:ascii="Times New Roman" w:hAnsi="Times New Roman" w:cs="Times New Roman"/>
          <w:sz w:val="24"/>
          <w:szCs w:val="24"/>
        </w:rPr>
        <w:t xml:space="preserve"> week, s/he journaled that they felt good and defeated about the student progress, sending mixed signals. S/he is motivated to continue to “tweak the intervention to meet the needs of students.” During the last week of intervention, Hayden observed that students increased their sight words from 1-2 and 3-5 even though they were only able to practice the words 3 of 5 days due to circumstances. While reflecting, Hayden wrote that s/he has learned that it may take more than 3 days for students to retain information. In the final journal entry, Hayden</w:t>
      </w:r>
      <w:r w:rsidRPr="00EA4611">
        <w:rPr>
          <w:rFonts w:ascii="Times New Roman" w:hAnsi="Times New Roman" w:cs="Times New Roman"/>
          <w:sz w:val="24"/>
          <w:szCs w:val="24"/>
        </w:rPr>
        <w:t xml:space="preserve">, </w:t>
      </w:r>
      <w:bookmarkStart w:id="30" w:name="_Hlk41321274"/>
    </w:p>
    <w:p w14:paraId="7C56FD59"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“I am feeling better about the process. I feel like this process has helped me narrow down</w:t>
      </w:r>
    </w:p>
    <w:p w14:paraId="30423F9C"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the focus on what I want my intervention to be. It also showed me how specific I need to </w:t>
      </w:r>
    </w:p>
    <w:p w14:paraId="788F1C4F"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be in my intervention as well as consistent </w:t>
      </w:r>
      <w:proofErr w:type="gramStart"/>
      <w:r w:rsidRPr="00EA4611">
        <w:rPr>
          <w:rFonts w:ascii="Times New Roman" w:hAnsi="Times New Roman" w:cs="Times New Roman"/>
          <w:sz w:val="24"/>
          <w:szCs w:val="24"/>
        </w:rPr>
        <w:t>in order to</w:t>
      </w:r>
      <w:proofErr w:type="gramEnd"/>
      <w:r w:rsidRPr="00EA4611">
        <w:rPr>
          <w:rFonts w:ascii="Times New Roman" w:hAnsi="Times New Roman" w:cs="Times New Roman"/>
          <w:sz w:val="24"/>
          <w:szCs w:val="24"/>
        </w:rPr>
        <w:t xml:space="preserve"> maximize the intervention. I am </w:t>
      </w:r>
    </w:p>
    <w:p w14:paraId="253DFE55"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lastRenderedPageBreak/>
        <w:t xml:space="preserve">feeling good about the progress, I am optimistic that the more I utilize this intervention, </w:t>
      </w:r>
    </w:p>
    <w:p w14:paraId="5652D1A1"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the more students that will increase their sight word retention by 4-5 students per week.” </w:t>
      </w:r>
      <w:bookmarkEnd w:id="30"/>
    </w:p>
    <w:p w14:paraId="4240E3A8" w14:textId="77777777" w:rsidR="00CD5DE9" w:rsidRDefault="00CD5DE9" w:rsidP="0087669F">
      <w:pPr>
        <w:spacing w:after="0" w:line="480" w:lineRule="auto"/>
        <w:rPr>
          <w:rFonts w:ascii="Times New Roman" w:hAnsi="Times New Roman" w:cs="Times New Roman"/>
          <w:sz w:val="24"/>
          <w:szCs w:val="24"/>
        </w:rPr>
      </w:pPr>
      <w:r w:rsidRPr="00EA4611">
        <w:rPr>
          <w:rFonts w:ascii="Times New Roman" w:hAnsi="Times New Roman" w:cs="Times New Roman"/>
          <w:sz w:val="24"/>
          <w:szCs w:val="24"/>
        </w:rPr>
        <w:t>Focused on growth, Hayden declared</w:t>
      </w:r>
      <w:r>
        <w:rPr>
          <w:rFonts w:ascii="Times New Roman" w:hAnsi="Times New Roman" w:cs="Times New Roman"/>
          <w:sz w:val="24"/>
          <w:szCs w:val="24"/>
        </w:rPr>
        <w:t xml:space="preserve"> that “my kids have grown a ton in their sight words.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very excited to do them and they’re more confident. Confidence is the biggest thing.” When Hayden saw the progress that knowing this process made for his/her students by way of confidence, motivation and excitement, s/he also became motivated and said, “I’ve been trying to push myself to do it in multiple content levels.”</w:t>
      </w:r>
    </w:p>
    <w:p w14:paraId="4E6A7986" w14:textId="77777777" w:rsidR="00623B2E"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Hayden’s </w:t>
      </w:r>
      <w:r w:rsidRPr="0047126A">
        <w:rPr>
          <w:rFonts w:ascii="Times New Roman" w:hAnsi="Times New Roman" w:cs="Times New Roman"/>
          <w:b/>
          <w:sz w:val="24"/>
          <w:szCs w:val="24"/>
        </w:rPr>
        <w:t xml:space="preserve">Reflection on </w:t>
      </w:r>
      <w:r>
        <w:rPr>
          <w:rFonts w:ascii="Times New Roman" w:hAnsi="Times New Roman" w:cs="Times New Roman"/>
          <w:b/>
          <w:sz w:val="24"/>
          <w:szCs w:val="24"/>
        </w:rPr>
        <w:t xml:space="preserve">the </w:t>
      </w:r>
      <w:r w:rsidRPr="0047126A">
        <w:rPr>
          <w:rFonts w:ascii="Times New Roman" w:hAnsi="Times New Roman" w:cs="Times New Roman"/>
          <w:b/>
          <w:sz w:val="24"/>
          <w:szCs w:val="24"/>
        </w:rPr>
        <w:t xml:space="preserve">Professional Development </w:t>
      </w:r>
      <w:r>
        <w:rPr>
          <w:rFonts w:ascii="Times New Roman" w:hAnsi="Times New Roman" w:cs="Times New Roman"/>
          <w:b/>
          <w:sz w:val="24"/>
          <w:szCs w:val="24"/>
        </w:rPr>
        <w:t>M</w:t>
      </w:r>
      <w:r w:rsidRPr="0047126A">
        <w:rPr>
          <w:rFonts w:ascii="Times New Roman" w:hAnsi="Times New Roman" w:cs="Times New Roman"/>
          <w:b/>
          <w:sz w:val="24"/>
          <w:szCs w:val="24"/>
        </w:rPr>
        <w:t>odel</w:t>
      </w:r>
      <w:r w:rsidR="00E11EBC">
        <w:rPr>
          <w:rFonts w:ascii="Times New Roman" w:hAnsi="Times New Roman" w:cs="Times New Roman"/>
          <w:b/>
          <w:sz w:val="24"/>
          <w:szCs w:val="24"/>
        </w:rPr>
        <w:t xml:space="preserve">. </w:t>
      </w:r>
      <w:r>
        <w:rPr>
          <w:rFonts w:ascii="Times New Roman" w:hAnsi="Times New Roman" w:cs="Times New Roman"/>
          <w:sz w:val="24"/>
          <w:szCs w:val="24"/>
        </w:rPr>
        <w:t>The part of the experience that seemed to have the most value to Hayden was that of collaboration. Hayden perceived that the role of the instructional coach was in fact needed to help participants with the process. Hayden met with the instructional coach for guidance with the process twice to determine his/her daily routine, and when to administer progress monitoring assessments to students. S/he was grateful to have another teacher researcher who was researching differentiation. She recalls that one the action research team members “challenged me and pushed me on my thinking providing me with how to teach sight words in different ways</w:t>
      </w:r>
      <w:r w:rsidRPr="00EA4611">
        <w:rPr>
          <w:rFonts w:ascii="Times New Roman" w:hAnsi="Times New Roman" w:cs="Times New Roman"/>
          <w:sz w:val="24"/>
          <w:szCs w:val="24"/>
        </w:rPr>
        <w:t xml:space="preserve">.” In summary, s/he grew to trust those whom s/he collaborated closely with. </w:t>
      </w:r>
    </w:p>
    <w:p w14:paraId="65C4ED2F"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Everyone in the process was helpful and gave great ideas that kept you on track in the </w:t>
      </w:r>
    </w:p>
    <w:p w14:paraId="4ECC064E" w14:textId="77777777" w:rsidR="00623B2E"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midst of a very demanding job. When I </w:t>
      </w:r>
      <w:proofErr w:type="gramStart"/>
      <w:r w:rsidRPr="00EA4611">
        <w:rPr>
          <w:rFonts w:ascii="Times New Roman" w:hAnsi="Times New Roman" w:cs="Times New Roman"/>
          <w:sz w:val="24"/>
          <w:szCs w:val="24"/>
        </w:rPr>
        <w:t>didn’t</w:t>
      </w:r>
      <w:proofErr w:type="gramEnd"/>
      <w:r w:rsidRPr="00EA4611">
        <w:rPr>
          <w:rFonts w:ascii="Times New Roman" w:hAnsi="Times New Roman" w:cs="Times New Roman"/>
          <w:sz w:val="24"/>
          <w:szCs w:val="24"/>
        </w:rPr>
        <w:t xml:space="preserve"> necessarily feel comfortable asking for </w:t>
      </w:r>
    </w:p>
    <w:p w14:paraId="041ABD33" w14:textId="77777777" w:rsidR="00CD5DE9" w:rsidRPr="00EA4611"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help before, now I do. </w:t>
      </w:r>
      <w:proofErr w:type="gramStart"/>
      <w:r w:rsidRPr="00EA4611">
        <w:rPr>
          <w:rFonts w:ascii="Times New Roman" w:hAnsi="Times New Roman" w:cs="Times New Roman"/>
          <w:sz w:val="24"/>
          <w:szCs w:val="24"/>
        </w:rPr>
        <w:t>It’s</w:t>
      </w:r>
      <w:proofErr w:type="gramEnd"/>
      <w:r w:rsidRPr="00EA4611">
        <w:rPr>
          <w:rFonts w:ascii="Times New Roman" w:hAnsi="Times New Roman" w:cs="Times New Roman"/>
          <w:sz w:val="24"/>
          <w:szCs w:val="24"/>
        </w:rPr>
        <w:t xml:space="preserve"> easier now to ask for help when I need it.</w:t>
      </w:r>
    </w:p>
    <w:p w14:paraId="10D8FF5C" w14:textId="77777777" w:rsidR="00296541" w:rsidRDefault="00CD5DE9" w:rsidP="00296541">
      <w:pPr>
        <w:spacing w:after="0" w:line="480" w:lineRule="auto"/>
        <w:rPr>
          <w:rFonts w:ascii="Times New Roman" w:hAnsi="Times New Roman" w:cs="Times New Roman"/>
          <w:sz w:val="24"/>
          <w:szCs w:val="24"/>
        </w:rPr>
      </w:pPr>
      <w:r w:rsidRPr="00EA4611">
        <w:rPr>
          <w:rFonts w:ascii="Times New Roman" w:hAnsi="Times New Roman" w:cs="Times New Roman"/>
          <w:sz w:val="24"/>
          <w:szCs w:val="24"/>
        </w:rPr>
        <w:t xml:space="preserve">According to Hayden’s experience, research played a foundational role in the professional development model by helping him/her to determine the meaning of differentiation and how it is used. “It helped me define what I was even researching because I can say ‘differentiating’ and kind of know what it means, but I learned why and how. It helped me think deeper about it.” </w:t>
      </w:r>
      <w:bookmarkStart w:id="31" w:name="_Hlk41321495"/>
      <w:r w:rsidRPr="00EA4611">
        <w:rPr>
          <w:rFonts w:ascii="Times New Roman" w:hAnsi="Times New Roman" w:cs="Times New Roman"/>
          <w:sz w:val="24"/>
          <w:szCs w:val="24"/>
        </w:rPr>
        <w:lastRenderedPageBreak/>
        <w:t>Further reflection revealed that Hayden felt the experience</w:t>
      </w:r>
      <w:r w:rsidR="00296541">
        <w:rPr>
          <w:rFonts w:ascii="Times New Roman" w:hAnsi="Times New Roman" w:cs="Times New Roman"/>
          <w:sz w:val="24"/>
          <w:szCs w:val="24"/>
        </w:rPr>
        <w:t xml:space="preserve"> </w:t>
      </w:r>
      <w:r w:rsidRPr="00EA4611">
        <w:rPr>
          <w:rFonts w:ascii="Times New Roman" w:hAnsi="Times New Roman" w:cs="Times New Roman"/>
          <w:sz w:val="24"/>
          <w:szCs w:val="24"/>
        </w:rPr>
        <w:t xml:space="preserve">was personal and guided by us, effective and meaningful, </w:t>
      </w:r>
      <w:proofErr w:type="gramStart"/>
      <w:r w:rsidRPr="00EA4611">
        <w:rPr>
          <w:rFonts w:ascii="Times New Roman" w:hAnsi="Times New Roman" w:cs="Times New Roman"/>
          <w:sz w:val="24"/>
          <w:szCs w:val="24"/>
        </w:rPr>
        <w:t>helpful</w:t>
      </w:r>
      <w:proofErr w:type="gramEnd"/>
      <w:r w:rsidRPr="00EA4611">
        <w:rPr>
          <w:rFonts w:ascii="Times New Roman" w:hAnsi="Times New Roman" w:cs="Times New Roman"/>
          <w:sz w:val="24"/>
          <w:szCs w:val="24"/>
        </w:rPr>
        <w:t xml:space="preserve"> and interesting.</w:t>
      </w:r>
    </w:p>
    <w:p w14:paraId="6FC917E1" w14:textId="77777777" w:rsidR="00296541" w:rsidRDefault="00CD5DE9" w:rsidP="00CD5DE9">
      <w:pPr>
        <w:spacing w:after="0" w:line="480" w:lineRule="auto"/>
        <w:ind w:firstLine="720"/>
        <w:rPr>
          <w:rFonts w:ascii="Times New Roman" w:hAnsi="Times New Roman" w:cs="Times New Roman"/>
          <w:sz w:val="24"/>
          <w:szCs w:val="24"/>
        </w:rPr>
      </w:pPr>
      <w:bookmarkStart w:id="32" w:name="_Hlk41321668"/>
      <w:bookmarkEnd w:id="31"/>
      <w:r w:rsidRPr="00EA4611">
        <w:rPr>
          <w:rFonts w:ascii="Times New Roman" w:hAnsi="Times New Roman" w:cs="Times New Roman"/>
          <w:sz w:val="24"/>
          <w:szCs w:val="24"/>
        </w:rPr>
        <w:t>I felt</w:t>
      </w:r>
      <w:r w:rsidR="00296541">
        <w:rPr>
          <w:rFonts w:ascii="Times New Roman" w:hAnsi="Times New Roman" w:cs="Times New Roman"/>
          <w:sz w:val="24"/>
          <w:szCs w:val="24"/>
        </w:rPr>
        <w:t xml:space="preserve"> </w:t>
      </w:r>
      <w:r w:rsidRPr="00EA4611">
        <w:rPr>
          <w:rFonts w:ascii="Times New Roman" w:hAnsi="Times New Roman" w:cs="Times New Roman"/>
          <w:sz w:val="24"/>
          <w:szCs w:val="24"/>
        </w:rPr>
        <w:t xml:space="preserve">so interested and engaged by it as a teacher. Kind of sparks your mind as a teacher. </w:t>
      </w:r>
    </w:p>
    <w:p w14:paraId="10A5FA11" w14:textId="77777777" w:rsidR="00296541"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The</w:t>
      </w:r>
      <w:r w:rsidR="00296541">
        <w:rPr>
          <w:rFonts w:ascii="Times New Roman" w:hAnsi="Times New Roman" w:cs="Times New Roman"/>
          <w:sz w:val="24"/>
          <w:szCs w:val="24"/>
        </w:rPr>
        <w:t xml:space="preserve"> </w:t>
      </w:r>
      <w:r w:rsidRPr="00EA4611">
        <w:rPr>
          <w:rFonts w:ascii="Times New Roman" w:hAnsi="Times New Roman" w:cs="Times New Roman"/>
          <w:sz w:val="24"/>
          <w:szCs w:val="24"/>
        </w:rPr>
        <w:t xml:space="preserve">whole process has helped me increase my growth mindset not only for myself, but </w:t>
      </w:r>
    </w:p>
    <w:p w14:paraId="4A77243C" w14:textId="77777777" w:rsidR="00296541" w:rsidRDefault="00296541"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CD5DE9" w:rsidRPr="00EA4611">
        <w:rPr>
          <w:rFonts w:ascii="Times New Roman" w:hAnsi="Times New Roman" w:cs="Times New Roman"/>
          <w:sz w:val="24"/>
          <w:szCs w:val="24"/>
        </w:rPr>
        <w:t>y</w:t>
      </w:r>
      <w:r>
        <w:rPr>
          <w:rFonts w:ascii="Times New Roman" w:hAnsi="Times New Roman" w:cs="Times New Roman"/>
          <w:sz w:val="24"/>
          <w:szCs w:val="24"/>
        </w:rPr>
        <w:t xml:space="preserve"> </w:t>
      </w:r>
      <w:r w:rsidR="00CD5DE9" w:rsidRPr="00EA4611">
        <w:rPr>
          <w:rFonts w:ascii="Times New Roman" w:hAnsi="Times New Roman" w:cs="Times New Roman"/>
          <w:sz w:val="24"/>
          <w:szCs w:val="24"/>
        </w:rPr>
        <w:t xml:space="preserve">students. I have seen how they have grown, but I have seen probably more of how </w:t>
      </w:r>
    </w:p>
    <w:p w14:paraId="57B5E544" w14:textId="77777777" w:rsidR="00CD5DE9" w:rsidRPr="009B11E9" w:rsidRDefault="00CD5DE9" w:rsidP="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much I</w:t>
      </w:r>
      <w:r w:rsidR="00296541">
        <w:rPr>
          <w:rFonts w:ascii="Times New Roman" w:hAnsi="Times New Roman" w:cs="Times New Roman"/>
          <w:sz w:val="24"/>
          <w:szCs w:val="24"/>
        </w:rPr>
        <w:t xml:space="preserve"> </w:t>
      </w:r>
      <w:r w:rsidRPr="00EA4611">
        <w:rPr>
          <w:rFonts w:ascii="Times New Roman" w:hAnsi="Times New Roman" w:cs="Times New Roman"/>
          <w:sz w:val="24"/>
          <w:szCs w:val="24"/>
        </w:rPr>
        <w:t xml:space="preserve">have grown as a teacher and </w:t>
      </w:r>
      <w:proofErr w:type="gramStart"/>
      <w:r w:rsidRPr="00EA4611">
        <w:rPr>
          <w:rFonts w:ascii="Times New Roman" w:hAnsi="Times New Roman" w:cs="Times New Roman"/>
          <w:sz w:val="24"/>
          <w:szCs w:val="24"/>
        </w:rPr>
        <w:t>it’s</w:t>
      </w:r>
      <w:proofErr w:type="gramEnd"/>
      <w:r w:rsidRPr="00EA4611">
        <w:rPr>
          <w:rFonts w:ascii="Times New Roman" w:hAnsi="Times New Roman" w:cs="Times New Roman"/>
          <w:sz w:val="24"/>
          <w:szCs w:val="24"/>
        </w:rPr>
        <w:t xml:space="preserve"> helped me to improve in a lot of aspects.</w:t>
      </w:r>
    </w:p>
    <w:bookmarkEnd w:id="32"/>
    <w:p w14:paraId="782948E0" w14:textId="77777777" w:rsidR="00623B2E" w:rsidRDefault="00CD5DE9" w:rsidP="0087669F">
      <w:pPr>
        <w:spacing w:after="0" w:line="480" w:lineRule="auto"/>
        <w:rPr>
          <w:rFonts w:ascii="Times New Roman" w:hAnsi="Times New Roman" w:cs="Times New Roman"/>
          <w:sz w:val="24"/>
          <w:szCs w:val="24"/>
        </w:rPr>
      </w:pPr>
      <w:r w:rsidRPr="00EA4611">
        <w:rPr>
          <w:rFonts w:ascii="Times New Roman" w:hAnsi="Times New Roman" w:cs="Times New Roman"/>
          <w:sz w:val="24"/>
          <w:szCs w:val="24"/>
        </w:rPr>
        <w:t>Hayden continues by saying that this professional development has</w:t>
      </w:r>
      <w:r w:rsidR="00623B2E">
        <w:rPr>
          <w:rFonts w:ascii="Times New Roman" w:hAnsi="Times New Roman" w:cs="Times New Roman"/>
          <w:sz w:val="24"/>
          <w:szCs w:val="24"/>
        </w:rPr>
        <w:t>,</w:t>
      </w:r>
      <w:r w:rsidRPr="00EA4611">
        <w:rPr>
          <w:rFonts w:ascii="Times New Roman" w:hAnsi="Times New Roman" w:cs="Times New Roman"/>
          <w:sz w:val="24"/>
          <w:szCs w:val="24"/>
        </w:rPr>
        <w:t xml:space="preserve"> </w:t>
      </w:r>
    </w:p>
    <w:p w14:paraId="62DDBE25"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Given me more confidence to look at what I need in my classroom and to be able to do it, </w:t>
      </w:r>
    </w:p>
    <w:p w14:paraId="6FD48C8C"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because when I was going into it, I was like oh my gosh, I have this problem where I </w:t>
      </w:r>
    </w:p>
    <w:p w14:paraId="4820C168"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have kids reading at a </w:t>
      </w:r>
      <w:proofErr w:type="gramStart"/>
      <w:r w:rsidRPr="00EA4611">
        <w:rPr>
          <w:rFonts w:ascii="Times New Roman" w:hAnsi="Times New Roman" w:cs="Times New Roman"/>
          <w:sz w:val="24"/>
          <w:szCs w:val="24"/>
        </w:rPr>
        <w:t>third grade</w:t>
      </w:r>
      <w:proofErr w:type="gramEnd"/>
      <w:r w:rsidRPr="00EA4611">
        <w:rPr>
          <w:rFonts w:ascii="Times New Roman" w:hAnsi="Times New Roman" w:cs="Times New Roman"/>
          <w:sz w:val="24"/>
          <w:szCs w:val="24"/>
        </w:rPr>
        <w:t xml:space="preserve"> level. I have kids that </w:t>
      </w:r>
      <w:proofErr w:type="gramStart"/>
      <w:r w:rsidRPr="00EA4611">
        <w:rPr>
          <w:rFonts w:ascii="Times New Roman" w:hAnsi="Times New Roman" w:cs="Times New Roman"/>
          <w:sz w:val="24"/>
          <w:szCs w:val="24"/>
        </w:rPr>
        <w:t>don’t</w:t>
      </w:r>
      <w:proofErr w:type="gramEnd"/>
      <w:r w:rsidRPr="00EA4611">
        <w:rPr>
          <w:rFonts w:ascii="Times New Roman" w:hAnsi="Times New Roman" w:cs="Times New Roman"/>
          <w:sz w:val="24"/>
          <w:szCs w:val="24"/>
        </w:rPr>
        <w:t xml:space="preserve"> know their letters and I </w:t>
      </w:r>
    </w:p>
    <w:p w14:paraId="2BA89803" w14:textId="77777777" w:rsidR="00623B2E" w:rsidRDefault="00CD5DE9" w:rsidP="00465FA8">
      <w:pPr>
        <w:spacing w:after="0" w:line="480" w:lineRule="auto"/>
        <w:ind w:firstLine="720"/>
        <w:rPr>
          <w:rFonts w:ascii="Times New Roman" w:hAnsi="Times New Roman" w:cs="Times New Roman"/>
          <w:sz w:val="24"/>
          <w:szCs w:val="24"/>
        </w:rPr>
      </w:pPr>
      <w:proofErr w:type="gramStart"/>
      <w:r w:rsidRPr="00EA4611">
        <w:rPr>
          <w:rFonts w:ascii="Times New Roman" w:hAnsi="Times New Roman" w:cs="Times New Roman"/>
          <w:sz w:val="24"/>
          <w:szCs w:val="24"/>
        </w:rPr>
        <w:t>don’t</w:t>
      </w:r>
      <w:proofErr w:type="gramEnd"/>
      <w:r w:rsidRPr="00EA4611">
        <w:rPr>
          <w:rFonts w:ascii="Times New Roman" w:hAnsi="Times New Roman" w:cs="Times New Roman"/>
          <w:sz w:val="24"/>
          <w:szCs w:val="24"/>
        </w:rPr>
        <w:t xml:space="preserve"> know how to help them. I felt like, hopeless that I didn’t know if I was </w:t>
      </w:r>
      <w:proofErr w:type="gramStart"/>
      <w:r w:rsidRPr="00EA4611">
        <w:rPr>
          <w:rFonts w:ascii="Times New Roman" w:hAnsi="Times New Roman" w:cs="Times New Roman"/>
          <w:sz w:val="24"/>
          <w:szCs w:val="24"/>
        </w:rPr>
        <w:t>a competent</w:t>
      </w:r>
      <w:proofErr w:type="gramEnd"/>
      <w:r w:rsidRPr="00EA4611">
        <w:rPr>
          <w:rFonts w:ascii="Times New Roman" w:hAnsi="Times New Roman" w:cs="Times New Roman"/>
          <w:sz w:val="24"/>
          <w:szCs w:val="24"/>
        </w:rPr>
        <w:t xml:space="preserve"> </w:t>
      </w:r>
    </w:p>
    <w:p w14:paraId="7DDC6DC6"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enough teacher to help them. This action research process has given me a foundation for</w:t>
      </w:r>
    </w:p>
    <w:p w14:paraId="0C6C3819"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 how to be specific in what I can do to differentiate for each individual student. It has </w:t>
      </w:r>
    </w:p>
    <w:p w14:paraId="2EB0D19A"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given me a plan on where I should start and how to implement practices. I know that with </w:t>
      </w:r>
    </w:p>
    <w:p w14:paraId="5065D577"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action research that I can identify the problem and the purpose of the action research. I </w:t>
      </w:r>
    </w:p>
    <w:p w14:paraId="6DBB0BDF"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can research information and find what will benefit my students most. I can find ways to </w:t>
      </w:r>
    </w:p>
    <w:p w14:paraId="3BC35B74"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implement the differentiation and consistently take data to see how my students are </w:t>
      </w:r>
    </w:p>
    <w:p w14:paraId="50984B47"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growing. I feel that I have learned a lot in how to do the action research and I feel that I </w:t>
      </w:r>
    </w:p>
    <w:p w14:paraId="7D8CD056" w14:textId="77777777" w:rsidR="00623B2E" w:rsidRDefault="00CD5DE9" w:rsidP="00465FA8">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now will be able to implement not only for one subject but plan for all subjects.</w:t>
      </w:r>
    </w:p>
    <w:p w14:paraId="1E216283" w14:textId="77777777" w:rsidR="00623B2E" w:rsidRDefault="00CD5DE9" w:rsidP="00623B2E">
      <w:pPr>
        <w:spacing w:after="0" w:line="480" w:lineRule="auto"/>
        <w:rPr>
          <w:rFonts w:ascii="Times New Roman" w:hAnsi="Times New Roman" w:cs="Times New Roman"/>
          <w:sz w:val="24"/>
          <w:szCs w:val="24"/>
        </w:rPr>
      </w:pPr>
      <w:r w:rsidRPr="00EA4611">
        <w:rPr>
          <w:rFonts w:ascii="Times New Roman" w:hAnsi="Times New Roman" w:cs="Times New Roman"/>
          <w:sz w:val="24"/>
          <w:szCs w:val="24"/>
        </w:rPr>
        <w:t xml:space="preserve">Hayden continued the process by applying her knowledge not only to sight words, but also to fluency. Hayden describes this model as a “need.” </w:t>
      </w:r>
      <w:r w:rsidR="007045AB">
        <w:rPr>
          <w:rFonts w:ascii="Times New Roman" w:hAnsi="Times New Roman" w:cs="Times New Roman"/>
          <w:sz w:val="24"/>
          <w:szCs w:val="24"/>
        </w:rPr>
        <w:t>S/he reflected</w:t>
      </w:r>
      <w:r w:rsidR="00BB1A07">
        <w:rPr>
          <w:rFonts w:ascii="Times New Roman" w:hAnsi="Times New Roman" w:cs="Times New Roman"/>
          <w:sz w:val="24"/>
          <w:szCs w:val="24"/>
        </w:rPr>
        <w:t xml:space="preserve"> that it was a need because </w:t>
      </w:r>
      <w:r w:rsidRPr="00EA4611">
        <w:rPr>
          <w:rFonts w:ascii="Times New Roman" w:hAnsi="Times New Roman" w:cs="Times New Roman"/>
          <w:sz w:val="24"/>
          <w:szCs w:val="24"/>
        </w:rPr>
        <w:t xml:space="preserve">“I was </w:t>
      </w:r>
      <w:proofErr w:type="gramStart"/>
      <w:r w:rsidRPr="00EA4611">
        <w:rPr>
          <w:rFonts w:ascii="Times New Roman" w:hAnsi="Times New Roman" w:cs="Times New Roman"/>
          <w:sz w:val="24"/>
          <w:szCs w:val="24"/>
        </w:rPr>
        <w:t>stuck</w:t>
      </w:r>
      <w:proofErr w:type="gramEnd"/>
      <w:r w:rsidRPr="00EA4611">
        <w:rPr>
          <w:rFonts w:ascii="Times New Roman" w:hAnsi="Times New Roman" w:cs="Times New Roman"/>
          <w:sz w:val="24"/>
          <w:szCs w:val="24"/>
        </w:rPr>
        <w:t xml:space="preserve"> and it made me think differently. It’s what I needed to be successful, more successful.” </w:t>
      </w:r>
      <w:bookmarkStart w:id="33" w:name="_Hlk41321869"/>
      <w:r w:rsidRPr="00EA4611">
        <w:rPr>
          <w:rFonts w:ascii="Times New Roman" w:hAnsi="Times New Roman" w:cs="Times New Roman"/>
          <w:sz w:val="24"/>
          <w:szCs w:val="24"/>
        </w:rPr>
        <w:t>In summary</w:t>
      </w:r>
      <w:r w:rsidR="007045AB">
        <w:rPr>
          <w:rFonts w:ascii="Times New Roman" w:hAnsi="Times New Roman" w:cs="Times New Roman"/>
          <w:sz w:val="24"/>
          <w:szCs w:val="24"/>
        </w:rPr>
        <w:t xml:space="preserve"> Hayden shared</w:t>
      </w:r>
      <w:r w:rsidRPr="00EA4611">
        <w:rPr>
          <w:rFonts w:ascii="Times New Roman" w:hAnsi="Times New Roman" w:cs="Times New Roman"/>
          <w:sz w:val="24"/>
          <w:szCs w:val="24"/>
        </w:rPr>
        <w:t xml:space="preserve">, </w:t>
      </w:r>
    </w:p>
    <w:p w14:paraId="01CD0B65" w14:textId="77777777" w:rsidR="00623B2E" w:rsidRDefault="00CD5DE9" w:rsidP="00623B2E">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lastRenderedPageBreak/>
        <w:t xml:space="preserve">I feel that because of this process, I will now be a more effective teacher because I will be </w:t>
      </w:r>
    </w:p>
    <w:p w14:paraId="323ABFF7" w14:textId="77777777" w:rsidR="00623B2E" w:rsidRDefault="00CD5DE9" w:rsidP="00623B2E">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able to meet each student where they are and give students what each of them need to be </w:t>
      </w:r>
    </w:p>
    <w:p w14:paraId="12E328E6" w14:textId="77777777" w:rsidR="00623B2E" w:rsidRDefault="00CD5DE9" w:rsidP="00623B2E">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 xml:space="preserve">successful. And now I feel like because of this process I can look at the problem and </w:t>
      </w:r>
    </w:p>
    <w:p w14:paraId="2FA4B295" w14:textId="77777777" w:rsidR="00A42664" w:rsidRDefault="00CD5DE9">
      <w:pPr>
        <w:spacing w:after="0" w:line="480" w:lineRule="auto"/>
        <w:ind w:firstLine="720"/>
        <w:rPr>
          <w:rFonts w:ascii="Times New Roman" w:hAnsi="Times New Roman" w:cs="Times New Roman"/>
          <w:sz w:val="24"/>
          <w:szCs w:val="24"/>
        </w:rPr>
      </w:pPr>
      <w:r w:rsidRPr="00EA4611">
        <w:rPr>
          <w:rFonts w:ascii="Times New Roman" w:hAnsi="Times New Roman" w:cs="Times New Roman"/>
          <w:sz w:val="24"/>
          <w:szCs w:val="24"/>
        </w:rPr>
        <w:t>figure out how to fix it or how to help my kids where they need it most.</w:t>
      </w:r>
      <w:r w:rsidR="00A42664">
        <w:rPr>
          <w:rFonts w:ascii="Times New Roman" w:hAnsi="Times New Roman" w:cs="Times New Roman"/>
          <w:sz w:val="24"/>
          <w:szCs w:val="24"/>
        </w:rPr>
        <w:br w:type="page"/>
      </w:r>
    </w:p>
    <w:bookmarkEnd w:id="6"/>
    <w:p w14:paraId="5C63CC5A" w14:textId="77777777" w:rsidR="00CD5DE9" w:rsidRPr="0087669F" w:rsidRDefault="00A42664" w:rsidP="0087669F">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lastRenderedPageBreak/>
        <w:t>CHAPTER 6</w:t>
      </w:r>
      <w:r w:rsidR="003A3B71">
        <w:rPr>
          <w:rFonts w:ascii="Times New Roman" w:hAnsi="Times New Roman" w:cs="Times New Roman"/>
          <w:b/>
          <w:bCs/>
          <w:sz w:val="24"/>
          <w:szCs w:val="24"/>
        </w:rPr>
        <w:t>:</w:t>
      </w:r>
    </w:p>
    <w:p w14:paraId="7BA38ACF" w14:textId="77777777" w:rsidR="00CD5DE9" w:rsidRPr="003A3B71" w:rsidRDefault="00A42664" w:rsidP="0087669F">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t>WITHIN-CASE ANALYSIS</w:t>
      </w:r>
    </w:p>
    <w:p w14:paraId="4C11198A" w14:textId="77777777" w:rsidR="00CD5DE9" w:rsidRDefault="00CD5DE9" w:rsidP="00CD5DE9">
      <w:pPr>
        <w:spacing w:after="0" w:line="480" w:lineRule="auto"/>
        <w:ind w:firstLine="720"/>
        <w:rPr>
          <w:rFonts w:ascii="Times New Roman" w:hAnsi="Times New Roman" w:cs="Times New Roman"/>
          <w:color w:val="0D0D0D" w:themeColor="text1" w:themeTint="F2"/>
          <w:sz w:val="24"/>
          <w:szCs w:val="24"/>
        </w:rPr>
      </w:pPr>
      <w:r w:rsidRPr="00910B9E">
        <w:rPr>
          <w:rFonts w:ascii="Times New Roman" w:hAnsi="Times New Roman" w:cs="Times New Roman"/>
          <w:color w:val="0D0D0D" w:themeColor="text1" w:themeTint="F2"/>
          <w:sz w:val="24"/>
          <w:szCs w:val="24"/>
        </w:rPr>
        <w:t xml:space="preserve">Self-determination theory (SDT) explains motivation and behavior by examining the influence of social and cultural contexts (Deci &amp; Ryan, 2002). </w:t>
      </w:r>
      <w:r>
        <w:rPr>
          <w:rFonts w:ascii="Times New Roman" w:hAnsi="Times New Roman" w:cs="Times New Roman"/>
          <w:color w:val="0D0D0D" w:themeColor="text1" w:themeTint="F2"/>
          <w:sz w:val="24"/>
          <w:szCs w:val="24"/>
        </w:rPr>
        <w:t xml:space="preserve">Namely, motivation and behavior are influenced to the degree to which basic psychological needs for competence, relatedness, and autonomy are satisfied within an environment. Through continual exchanges with the environment, individuals draw and depend upon nutriments that are fundamental to healthy functioning (Deci &amp; Ryan, 2002). </w:t>
      </w:r>
      <w:r w:rsidRPr="00DF0BB5">
        <w:rPr>
          <w:rFonts w:ascii="Times New Roman" w:hAnsi="Times New Roman" w:cs="Times New Roman"/>
          <w:color w:val="0D0D0D" w:themeColor="text1" w:themeTint="F2"/>
          <w:sz w:val="24"/>
          <w:szCs w:val="24"/>
        </w:rPr>
        <w:t xml:space="preserve">Social and cultural contexts are either antagonist or supportive of optimal outcomes in motivation, personality, and behavior. SDT </w:t>
      </w:r>
      <w:r w:rsidR="008D0435">
        <w:rPr>
          <w:rFonts w:ascii="Times New Roman" w:hAnsi="Times New Roman" w:cs="Times New Roman"/>
          <w:color w:val="0D0D0D" w:themeColor="text1" w:themeTint="F2"/>
          <w:sz w:val="24"/>
          <w:szCs w:val="24"/>
        </w:rPr>
        <w:t>researchers argue</w:t>
      </w:r>
      <w:r w:rsidRPr="00DF0BB5">
        <w:rPr>
          <w:rFonts w:ascii="Times New Roman" w:hAnsi="Times New Roman" w:cs="Times New Roman"/>
          <w:color w:val="0D0D0D" w:themeColor="text1" w:themeTint="F2"/>
          <w:sz w:val="24"/>
          <w:szCs w:val="24"/>
        </w:rPr>
        <w:t xml:space="preserve"> that these psychological needs are the basis for making predictions about conditions that promote natural human propensities to grow and be active self-integrating beings (Deci &amp; Ryan, 2002).</w:t>
      </w:r>
      <w:r>
        <w:rPr>
          <w:rFonts w:ascii="Times New Roman" w:hAnsi="Times New Roman" w:cs="Times New Roman"/>
          <w:color w:val="0D0D0D" w:themeColor="text1" w:themeTint="F2"/>
          <w:sz w:val="24"/>
          <w:szCs w:val="24"/>
        </w:rPr>
        <w:t xml:space="preserve"> Basi</w:t>
      </w:r>
      <w:r w:rsidRPr="00910B9E">
        <w:rPr>
          <w:rFonts w:ascii="Times New Roman" w:hAnsi="Times New Roman" w:cs="Times New Roman"/>
          <w:color w:val="0D0D0D" w:themeColor="text1" w:themeTint="F2"/>
          <w:sz w:val="24"/>
          <w:szCs w:val="24"/>
        </w:rPr>
        <w:t xml:space="preserve">c psychological needs theory (BPNT), a sub theory of SDT, views competence, relatedness and autonomy as sources of autonomous self-regulation </w:t>
      </w:r>
      <w:r>
        <w:rPr>
          <w:rFonts w:ascii="Times New Roman" w:hAnsi="Times New Roman" w:cs="Times New Roman"/>
          <w:color w:val="0D0D0D" w:themeColor="text1" w:themeTint="F2"/>
          <w:sz w:val="24"/>
          <w:szCs w:val="24"/>
        </w:rPr>
        <w:t>and</w:t>
      </w:r>
      <w:r w:rsidRPr="00910B9E">
        <w:rPr>
          <w:rFonts w:ascii="Times New Roman" w:hAnsi="Times New Roman" w:cs="Times New Roman"/>
          <w:color w:val="0D0D0D" w:themeColor="text1" w:themeTint="F2"/>
          <w:sz w:val="24"/>
          <w:szCs w:val="24"/>
        </w:rPr>
        <w:t xml:space="preserve"> when supported by social and psychological environmental factors, lead to the formation of specific motivation, personality, and behaviors (</w:t>
      </w:r>
      <w:r w:rsidR="008D0435" w:rsidRPr="00910B9E">
        <w:rPr>
          <w:rFonts w:ascii="Times New Roman" w:hAnsi="Times New Roman" w:cs="Times New Roman"/>
          <w:color w:val="0D0D0D" w:themeColor="text1" w:themeTint="F2"/>
          <w:sz w:val="24"/>
          <w:szCs w:val="24"/>
        </w:rPr>
        <w:t>Deci &amp; Ryan, 2002</w:t>
      </w:r>
      <w:r w:rsidR="008D0435">
        <w:rPr>
          <w:rFonts w:ascii="Times New Roman" w:hAnsi="Times New Roman" w:cs="Times New Roman"/>
          <w:color w:val="0D0D0D" w:themeColor="text1" w:themeTint="F2"/>
          <w:sz w:val="24"/>
          <w:szCs w:val="24"/>
        </w:rPr>
        <w:t xml:space="preserve">; </w:t>
      </w:r>
      <w:r w:rsidRPr="00910B9E">
        <w:rPr>
          <w:rFonts w:ascii="Times New Roman" w:hAnsi="Times New Roman" w:cs="Times New Roman"/>
          <w:color w:val="0D0D0D" w:themeColor="text1" w:themeTint="F2"/>
          <w:sz w:val="24"/>
          <w:szCs w:val="24"/>
        </w:rPr>
        <w:t xml:space="preserve">Reeve, Ryan, Deci, </w:t>
      </w:r>
      <w:r w:rsidR="008D0435">
        <w:rPr>
          <w:rFonts w:ascii="Times New Roman" w:hAnsi="Times New Roman" w:cs="Times New Roman"/>
          <w:color w:val="0D0D0D" w:themeColor="text1" w:themeTint="F2"/>
          <w:sz w:val="24"/>
          <w:szCs w:val="24"/>
        </w:rPr>
        <w:t>&amp;</w:t>
      </w:r>
      <w:r w:rsidR="008D0435" w:rsidRPr="00910B9E">
        <w:rPr>
          <w:rFonts w:ascii="Times New Roman" w:hAnsi="Times New Roman" w:cs="Times New Roman"/>
          <w:color w:val="0D0D0D" w:themeColor="text1" w:themeTint="F2"/>
          <w:sz w:val="24"/>
          <w:szCs w:val="24"/>
        </w:rPr>
        <w:t xml:space="preserve"> </w:t>
      </w:r>
      <w:r w:rsidRPr="00910B9E">
        <w:rPr>
          <w:rFonts w:ascii="Times New Roman" w:hAnsi="Times New Roman" w:cs="Times New Roman"/>
          <w:color w:val="0D0D0D" w:themeColor="text1" w:themeTint="F2"/>
          <w:sz w:val="24"/>
          <w:szCs w:val="24"/>
        </w:rPr>
        <w:t xml:space="preserve">Jang, 2008). </w:t>
      </w:r>
      <w:r>
        <w:rPr>
          <w:rFonts w:ascii="Times New Roman" w:hAnsi="Times New Roman" w:cs="Times New Roman"/>
          <w:color w:val="0D0D0D" w:themeColor="text1" w:themeTint="F2"/>
          <w:sz w:val="24"/>
          <w:szCs w:val="24"/>
        </w:rPr>
        <w:t xml:space="preserve">Humans naturally gravitate towards environments that provide for these needs (Deci &amp; Ryan, 2002). </w:t>
      </w:r>
      <w:r w:rsidRPr="00910B9E">
        <w:rPr>
          <w:rFonts w:ascii="Times New Roman" w:hAnsi="Times New Roman" w:cs="Times New Roman"/>
          <w:color w:val="0D0D0D" w:themeColor="text1" w:themeTint="F2"/>
          <w:sz w:val="24"/>
          <w:szCs w:val="24"/>
        </w:rPr>
        <w:t>When these three psychological needs are met within individuals, optimal growth</w:t>
      </w:r>
      <w:r>
        <w:rPr>
          <w:rFonts w:ascii="Times New Roman" w:hAnsi="Times New Roman" w:cs="Times New Roman"/>
          <w:color w:val="0D0D0D" w:themeColor="text1" w:themeTint="F2"/>
          <w:sz w:val="24"/>
          <w:szCs w:val="24"/>
        </w:rPr>
        <w:t xml:space="preserve">, </w:t>
      </w:r>
      <w:r w:rsidRPr="00910B9E">
        <w:rPr>
          <w:rFonts w:ascii="Times New Roman" w:hAnsi="Times New Roman" w:cs="Times New Roman"/>
          <w:color w:val="0D0D0D" w:themeColor="text1" w:themeTint="F2"/>
          <w:sz w:val="24"/>
          <w:szCs w:val="24"/>
        </w:rPr>
        <w:t xml:space="preserve">development, and psychological well-being </w:t>
      </w:r>
      <w:r w:rsidR="008D0435">
        <w:rPr>
          <w:rFonts w:ascii="Times New Roman" w:hAnsi="Times New Roman" w:cs="Times New Roman"/>
          <w:color w:val="0D0D0D" w:themeColor="text1" w:themeTint="F2"/>
          <w:sz w:val="24"/>
          <w:szCs w:val="24"/>
        </w:rPr>
        <w:t>result</w:t>
      </w:r>
      <w:r w:rsidRPr="00910B9E">
        <w:rPr>
          <w:rFonts w:ascii="Times New Roman" w:hAnsi="Times New Roman" w:cs="Times New Roman"/>
          <w:color w:val="0D0D0D" w:themeColor="text1" w:themeTint="F2"/>
          <w:sz w:val="24"/>
          <w:szCs w:val="24"/>
        </w:rPr>
        <w:t xml:space="preserve"> (Ryan &amp; Deci, 2000).</w:t>
      </w:r>
      <w:r>
        <w:rPr>
          <w:rFonts w:ascii="Times New Roman" w:hAnsi="Times New Roman" w:cs="Times New Roman"/>
          <w:color w:val="0D0D0D" w:themeColor="text1" w:themeTint="F2"/>
          <w:sz w:val="24"/>
          <w:szCs w:val="24"/>
        </w:rPr>
        <w:t xml:space="preserve"> </w:t>
      </w:r>
    </w:p>
    <w:p w14:paraId="470DA42A" w14:textId="77777777" w:rsidR="00CD5DE9" w:rsidRPr="0023041C" w:rsidRDefault="00CD5DE9" w:rsidP="00CD5DE9">
      <w:pPr>
        <w:spacing w:after="0" w:line="480" w:lineRule="auto"/>
        <w:ind w:firstLine="720"/>
        <w:rPr>
          <w:rFonts w:ascii="Times New Roman" w:hAnsi="Times New Roman" w:cs="Times New Roman"/>
          <w:sz w:val="24"/>
          <w:szCs w:val="24"/>
        </w:rPr>
      </w:pPr>
      <w:r w:rsidRPr="00801462">
        <w:rPr>
          <w:rFonts w:ascii="Times New Roman" w:hAnsi="Times New Roman" w:cs="Times New Roman"/>
          <w:color w:val="000000"/>
          <w:sz w:val="24"/>
          <w:szCs w:val="24"/>
        </w:rPr>
        <w:t xml:space="preserve">The purpose of this study is to examine whether or not the redesigning of the action research professional development model </w:t>
      </w:r>
      <w:r>
        <w:rPr>
          <w:rFonts w:ascii="Times New Roman" w:hAnsi="Times New Roman" w:cs="Times New Roman"/>
          <w:color w:val="000000"/>
          <w:sz w:val="24"/>
          <w:szCs w:val="24"/>
        </w:rPr>
        <w:t xml:space="preserve">through the additions of structured collaboration, expert coaching, and extended learning time </w:t>
      </w:r>
      <w:r w:rsidRPr="00801462">
        <w:rPr>
          <w:rFonts w:ascii="Times New Roman" w:hAnsi="Times New Roman" w:cs="Times New Roman"/>
          <w:color w:val="000000"/>
          <w:sz w:val="24"/>
          <w:szCs w:val="24"/>
        </w:rPr>
        <w:t>support</w:t>
      </w:r>
      <w:r>
        <w:rPr>
          <w:rFonts w:ascii="Times New Roman" w:hAnsi="Times New Roman" w:cs="Times New Roman"/>
          <w:color w:val="000000"/>
          <w:sz w:val="24"/>
          <w:szCs w:val="24"/>
        </w:rPr>
        <w:t xml:space="preserve">s </w:t>
      </w:r>
      <w:r w:rsidRPr="00801462">
        <w:rPr>
          <w:rFonts w:ascii="Times New Roman" w:hAnsi="Times New Roman" w:cs="Times New Roman"/>
          <w:color w:val="000000"/>
          <w:sz w:val="24"/>
          <w:szCs w:val="24"/>
        </w:rPr>
        <w:t xml:space="preserve">teachers’ psychological needs for learning as well as to increased efficacy and knowledge. </w:t>
      </w:r>
      <w:r>
        <w:rPr>
          <w:rFonts w:ascii="Times New Roman" w:hAnsi="Times New Roman" w:cs="Times New Roman"/>
          <w:color w:val="000000"/>
          <w:sz w:val="24"/>
          <w:szCs w:val="24"/>
        </w:rPr>
        <w:t>Th</w:t>
      </w:r>
      <w:r w:rsidR="008D0435">
        <w:rPr>
          <w:rFonts w:ascii="Times New Roman" w:hAnsi="Times New Roman" w:cs="Times New Roman"/>
          <w:color w:val="000000"/>
          <w:sz w:val="24"/>
          <w:szCs w:val="24"/>
        </w:rPr>
        <w:t>is chapter of results presents the within-case analysis which addresses the primary research questions. It</w:t>
      </w:r>
      <w:r>
        <w:rPr>
          <w:rFonts w:ascii="Times New Roman" w:hAnsi="Times New Roman" w:cs="Times New Roman"/>
          <w:color w:val="000000"/>
          <w:sz w:val="24"/>
          <w:szCs w:val="24"/>
        </w:rPr>
        <w:t xml:space="preserve"> describes four teachers' experiences, </w:t>
      </w:r>
      <w:r>
        <w:rPr>
          <w:rFonts w:ascii="Times New Roman" w:hAnsi="Times New Roman" w:cs="Times New Roman"/>
          <w:color w:val="000000"/>
          <w:sz w:val="24"/>
          <w:szCs w:val="24"/>
        </w:rPr>
        <w:lastRenderedPageBreak/>
        <w:t xml:space="preserve">the degree to which their basic needs were met, and the conditions of the professional development design that may have </w:t>
      </w:r>
      <w:r w:rsidR="008D0435">
        <w:rPr>
          <w:rFonts w:ascii="Times New Roman" w:hAnsi="Times New Roman" w:cs="Times New Roman"/>
          <w:color w:val="000000"/>
          <w:sz w:val="24"/>
          <w:szCs w:val="24"/>
        </w:rPr>
        <w:t>supported</w:t>
      </w:r>
      <w:r>
        <w:rPr>
          <w:rFonts w:ascii="Times New Roman" w:hAnsi="Times New Roman" w:cs="Times New Roman"/>
          <w:color w:val="000000"/>
          <w:sz w:val="24"/>
          <w:szCs w:val="24"/>
        </w:rPr>
        <w:t xml:space="preserve"> need fulfillment. </w:t>
      </w:r>
      <w:r w:rsidRPr="001A2588">
        <w:rPr>
          <w:rFonts w:ascii="Times New Roman" w:hAnsi="Times New Roman" w:cs="Times New Roman"/>
          <w:sz w:val="24"/>
          <w:szCs w:val="24"/>
        </w:rPr>
        <w:t xml:space="preserve">According to </w:t>
      </w:r>
      <w:r>
        <w:rPr>
          <w:rFonts w:ascii="Times New Roman" w:hAnsi="Times New Roman" w:cs="Times New Roman"/>
          <w:sz w:val="24"/>
          <w:szCs w:val="24"/>
        </w:rPr>
        <w:t xml:space="preserve">the study </w:t>
      </w:r>
      <w:r w:rsidRPr="001A2588">
        <w:rPr>
          <w:rFonts w:ascii="Times New Roman" w:hAnsi="Times New Roman" w:cs="Times New Roman"/>
          <w:sz w:val="24"/>
          <w:szCs w:val="24"/>
        </w:rPr>
        <w:t xml:space="preserve">participants, </w:t>
      </w:r>
      <w:r>
        <w:rPr>
          <w:rFonts w:ascii="Times New Roman" w:hAnsi="Times New Roman" w:cs="Times New Roman"/>
          <w:sz w:val="24"/>
          <w:szCs w:val="24"/>
        </w:rPr>
        <w:t xml:space="preserve">specific </w:t>
      </w:r>
      <w:r w:rsidRPr="001A2588">
        <w:rPr>
          <w:rFonts w:ascii="Times New Roman" w:hAnsi="Times New Roman" w:cs="Times New Roman"/>
          <w:sz w:val="24"/>
          <w:szCs w:val="24"/>
        </w:rPr>
        <w:t xml:space="preserve">components of the professional development design </w:t>
      </w:r>
      <w:r>
        <w:rPr>
          <w:rFonts w:ascii="Times New Roman" w:hAnsi="Times New Roman" w:cs="Times New Roman"/>
          <w:sz w:val="24"/>
          <w:szCs w:val="24"/>
        </w:rPr>
        <w:t xml:space="preserve">may have </w:t>
      </w:r>
      <w:r w:rsidRPr="001A2588">
        <w:rPr>
          <w:rFonts w:ascii="Times New Roman" w:hAnsi="Times New Roman" w:cs="Times New Roman"/>
          <w:sz w:val="24"/>
          <w:szCs w:val="24"/>
        </w:rPr>
        <w:t xml:space="preserve">helped nurture teachers' basic psychological needs, efficacy, and </w:t>
      </w:r>
      <w:r w:rsidR="008D0435">
        <w:rPr>
          <w:rFonts w:ascii="Times New Roman" w:hAnsi="Times New Roman" w:cs="Times New Roman"/>
          <w:sz w:val="24"/>
          <w:szCs w:val="24"/>
        </w:rPr>
        <w:t>teacher learning</w:t>
      </w:r>
      <w:r w:rsidRPr="001A2588">
        <w:rPr>
          <w:rFonts w:ascii="Times New Roman" w:hAnsi="Times New Roman" w:cs="Times New Roman"/>
          <w:sz w:val="24"/>
          <w:szCs w:val="24"/>
        </w:rPr>
        <w:t xml:space="preserve">. </w:t>
      </w:r>
      <w:r w:rsidR="00D26C12">
        <w:rPr>
          <w:rFonts w:ascii="Times New Roman" w:hAnsi="Times New Roman" w:cs="Times New Roman"/>
          <w:sz w:val="24"/>
          <w:szCs w:val="24"/>
        </w:rPr>
        <w:t xml:space="preserve">These findings </w:t>
      </w:r>
      <w:r>
        <w:rPr>
          <w:rFonts w:ascii="Times New Roman" w:hAnsi="Times New Roman" w:cs="Times New Roman"/>
          <w:sz w:val="24"/>
          <w:szCs w:val="24"/>
        </w:rPr>
        <w:t xml:space="preserve">emerged from </w:t>
      </w:r>
      <w:r w:rsidR="00D26C12">
        <w:rPr>
          <w:rFonts w:ascii="Times New Roman" w:hAnsi="Times New Roman" w:cs="Times New Roman"/>
          <w:sz w:val="24"/>
          <w:szCs w:val="24"/>
        </w:rPr>
        <w:t>a careful analysis of each t</w:t>
      </w:r>
      <w:r>
        <w:rPr>
          <w:rFonts w:ascii="Times New Roman" w:hAnsi="Times New Roman" w:cs="Times New Roman"/>
          <w:sz w:val="24"/>
          <w:szCs w:val="24"/>
        </w:rPr>
        <w:t>eacher</w:t>
      </w:r>
      <w:r w:rsidR="00D26C12">
        <w:rPr>
          <w:rFonts w:ascii="Times New Roman" w:hAnsi="Times New Roman" w:cs="Times New Roman"/>
          <w:sz w:val="24"/>
          <w:szCs w:val="24"/>
        </w:rPr>
        <w:t>-</w:t>
      </w:r>
      <w:r>
        <w:rPr>
          <w:rFonts w:ascii="Times New Roman" w:hAnsi="Times New Roman" w:cs="Times New Roman"/>
          <w:sz w:val="24"/>
          <w:szCs w:val="24"/>
        </w:rPr>
        <w:t xml:space="preserve">researcher's journal responses, observations, focus group interviews, and surveys. </w:t>
      </w:r>
      <w:r w:rsidRPr="001A2588">
        <w:rPr>
          <w:rFonts w:ascii="Times New Roman" w:hAnsi="Times New Roman" w:cs="Times New Roman"/>
          <w:sz w:val="24"/>
          <w:szCs w:val="24"/>
        </w:rPr>
        <w:t>The researcher presents the experiences of each case by organizing the data according to the specified themes.</w:t>
      </w:r>
    </w:p>
    <w:p w14:paraId="715FC1B6" w14:textId="77777777" w:rsidR="00CD5DE9" w:rsidRDefault="00BA38F1" w:rsidP="00CD5DE9">
      <w:pPr>
        <w:spacing w:after="0" w:line="480" w:lineRule="auto"/>
        <w:ind w:firstLine="720"/>
        <w:rPr>
          <w:rFonts w:ascii="Times New Roman" w:hAnsi="Times New Roman" w:cs="Times New Roman"/>
          <w:sz w:val="24"/>
          <w:szCs w:val="24"/>
        </w:rPr>
      </w:pPr>
      <w:r w:rsidRPr="0087669F">
        <w:rPr>
          <w:rFonts w:ascii="Times New Roman" w:hAnsi="Times New Roman" w:cs="Times New Roman"/>
          <w:b/>
          <w:bCs/>
          <w:sz w:val="24"/>
          <w:szCs w:val="24"/>
        </w:rPr>
        <w:t xml:space="preserve">Qualitative data. </w:t>
      </w:r>
      <w:r w:rsidR="00CD5DE9" w:rsidRPr="001A2588">
        <w:rPr>
          <w:rFonts w:ascii="Times New Roman" w:hAnsi="Times New Roman" w:cs="Times New Roman"/>
          <w:sz w:val="24"/>
          <w:szCs w:val="24"/>
        </w:rPr>
        <w:t>Each case was coded using categorical aggregation, and the frequency of each theme range from low, medium, and high</w:t>
      </w:r>
      <w:r w:rsidR="00D26C12">
        <w:rPr>
          <w:rFonts w:ascii="Times New Roman" w:hAnsi="Times New Roman" w:cs="Times New Roman"/>
          <w:sz w:val="24"/>
          <w:szCs w:val="24"/>
        </w:rPr>
        <w:t xml:space="preserve">. Table 1 below provides a key for the frequency of theme occurrence </w:t>
      </w:r>
      <w:r w:rsidR="006F792E">
        <w:rPr>
          <w:rFonts w:ascii="Times New Roman" w:hAnsi="Times New Roman" w:cs="Times New Roman"/>
          <w:sz w:val="24"/>
          <w:szCs w:val="24"/>
        </w:rPr>
        <w:t xml:space="preserve">based on the </w:t>
      </w:r>
      <w:r w:rsidR="0054332B">
        <w:rPr>
          <w:rFonts w:ascii="Times New Roman" w:hAnsi="Times New Roman" w:cs="Times New Roman"/>
          <w:sz w:val="24"/>
          <w:szCs w:val="24"/>
        </w:rPr>
        <w:t xml:space="preserve">categorical </w:t>
      </w:r>
      <w:r w:rsidR="006F792E">
        <w:rPr>
          <w:rFonts w:ascii="Times New Roman" w:hAnsi="Times New Roman" w:cs="Times New Roman"/>
          <w:sz w:val="24"/>
          <w:szCs w:val="24"/>
        </w:rPr>
        <w:t>coding of each teacher-researcher’s case</w:t>
      </w:r>
      <w:r w:rsidR="00CD5DE9" w:rsidRPr="001A2588">
        <w:rPr>
          <w:rFonts w:ascii="Times New Roman" w:hAnsi="Times New Roman" w:cs="Times New Roman"/>
          <w:sz w:val="24"/>
          <w:szCs w:val="24"/>
        </w:rPr>
        <w:t>.</w:t>
      </w:r>
      <w:r w:rsidR="006537E3">
        <w:rPr>
          <w:rFonts w:ascii="Times New Roman" w:hAnsi="Times New Roman" w:cs="Times New Roman"/>
          <w:sz w:val="24"/>
          <w:szCs w:val="24"/>
        </w:rPr>
        <w:t xml:space="preserve"> (</w:t>
      </w:r>
      <w:r w:rsidR="006537E3" w:rsidRPr="0054332B">
        <w:rPr>
          <w:rFonts w:ascii="Times New Roman" w:hAnsi="Times New Roman" w:cs="Times New Roman"/>
          <w:sz w:val="24"/>
          <w:szCs w:val="24"/>
        </w:rPr>
        <w:t>See Appendix</w:t>
      </w:r>
      <w:r w:rsidR="006537E3">
        <w:rPr>
          <w:rFonts w:ascii="Times New Roman" w:hAnsi="Times New Roman" w:cs="Times New Roman"/>
          <w:sz w:val="24"/>
          <w:szCs w:val="24"/>
        </w:rPr>
        <w:t xml:space="preserve"> </w:t>
      </w:r>
      <w:r w:rsidR="0054332B">
        <w:rPr>
          <w:rFonts w:ascii="Times New Roman" w:hAnsi="Times New Roman" w:cs="Times New Roman"/>
          <w:sz w:val="24"/>
          <w:szCs w:val="24"/>
        </w:rPr>
        <w:t>J</w:t>
      </w:r>
      <w:r w:rsidR="006537E3">
        <w:rPr>
          <w:rFonts w:ascii="Times New Roman" w:hAnsi="Times New Roman" w:cs="Times New Roman"/>
          <w:sz w:val="24"/>
          <w:szCs w:val="24"/>
        </w:rPr>
        <w:t>)</w:t>
      </w:r>
    </w:p>
    <w:p w14:paraId="019756E3" w14:textId="77777777" w:rsidR="00CD5DE9" w:rsidRDefault="00CD5DE9">
      <w:pPr>
        <w:spacing w:after="0" w:line="480" w:lineRule="auto"/>
        <w:rPr>
          <w:rFonts w:ascii="Times New Roman" w:hAnsi="Times New Roman" w:cs="Times New Roman"/>
          <w:b/>
          <w:bCs/>
          <w:sz w:val="24"/>
          <w:szCs w:val="24"/>
        </w:rPr>
      </w:pPr>
      <w:r w:rsidRPr="004F7EA3">
        <w:rPr>
          <w:rFonts w:ascii="Times New Roman" w:hAnsi="Times New Roman" w:cs="Times New Roman"/>
          <w:b/>
          <w:bCs/>
          <w:sz w:val="24"/>
          <w:szCs w:val="24"/>
        </w:rPr>
        <w:t xml:space="preserve">Table </w:t>
      </w:r>
      <w:r w:rsidR="003E63EF">
        <w:rPr>
          <w:rFonts w:ascii="Times New Roman" w:hAnsi="Times New Roman" w:cs="Times New Roman"/>
          <w:b/>
          <w:bCs/>
          <w:sz w:val="24"/>
          <w:szCs w:val="24"/>
        </w:rPr>
        <w:t>1</w:t>
      </w:r>
    </w:p>
    <w:p w14:paraId="25ECE801" w14:textId="77777777" w:rsidR="00CD5DE9" w:rsidRPr="004818A9" w:rsidRDefault="006537E3" w:rsidP="00CD5DE9">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Frequency of Occurrence </w:t>
      </w:r>
    </w:p>
    <w:tbl>
      <w:tblPr>
        <w:tblStyle w:val="TableGrid"/>
        <w:tblW w:w="9099" w:type="dxa"/>
        <w:tblLook w:val="04A0" w:firstRow="1" w:lastRow="0" w:firstColumn="1" w:lastColumn="0" w:noHBand="0" w:noVBand="1"/>
      </w:tblPr>
      <w:tblGrid>
        <w:gridCol w:w="2023"/>
        <w:gridCol w:w="7076"/>
      </w:tblGrid>
      <w:tr w:rsidR="00CD5DE9" w14:paraId="0AB9130A" w14:textId="77777777" w:rsidTr="00420373">
        <w:trPr>
          <w:trHeight w:val="578"/>
        </w:trPr>
        <w:tc>
          <w:tcPr>
            <w:tcW w:w="2023" w:type="dxa"/>
            <w:tcBorders>
              <w:top w:val="single" w:sz="4" w:space="0" w:color="auto"/>
              <w:left w:val="nil"/>
              <w:bottom w:val="single" w:sz="4" w:space="0" w:color="auto"/>
              <w:right w:val="nil"/>
            </w:tcBorders>
            <w:shd w:val="clear" w:color="auto" w:fill="auto"/>
          </w:tcPr>
          <w:p w14:paraId="0C8D4848" w14:textId="77777777" w:rsidR="00CD5DE9" w:rsidRPr="007F0713" w:rsidRDefault="00CD5DE9" w:rsidP="00CD5DE9">
            <w:pPr>
              <w:spacing w:line="480" w:lineRule="auto"/>
              <w:rPr>
                <w:rFonts w:ascii="Times New Roman" w:hAnsi="Times New Roman" w:cs="Times New Roman"/>
                <w:sz w:val="16"/>
                <w:szCs w:val="16"/>
              </w:rPr>
            </w:pPr>
          </w:p>
        </w:tc>
        <w:tc>
          <w:tcPr>
            <w:tcW w:w="7076" w:type="dxa"/>
            <w:tcBorders>
              <w:top w:val="single" w:sz="4" w:space="0" w:color="auto"/>
              <w:left w:val="nil"/>
              <w:bottom w:val="single" w:sz="4" w:space="0" w:color="auto"/>
              <w:right w:val="nil"/>
            </w:tcBorders>
            <w:shd w:val="clear" w:color="auto" w:fill="auto"/>
          </w:tcPr>
          <w:p w14:paraId="231AAFF0" w14:textId="77777777" w:rsidR="00D26C12" w:rsidRDefault="00D26C1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Frequency of Occurrence</w:t>
            </w:r>
          </w:p>
          <w:p w14:paraId="51DC47BE" w14:textId="77777777" w:rsidR="00CD5DE9" w:rsidRPr="00FD732B" w:rsidRDefault="00CD5DE9" w:rsidP="00CD5DE9">
            <w:pPr>
              <w:spacing w:line="480" w:lineRule="auto"/>
              <w:jc w:val="center"/>
              <w:rPr>
                <w:rFonts w:ascii="Times New Roman" w:hAnsi="Times New Roman" w:cs="Times New Roman"/>
                <w:sz w:val="24"/>
                <w:szCs w:val="24"/>
              </w:rPr>
            </w:pPr>
            <w:r w:rsidRPr="00FD732B">
              <w:rPr>
                <w:rFonts w:ascii="Times New Roman" w:hAnsi="Times New Roman" w:cs="Times New Roman"/>
                <w:sz w:val="24"/>
                <w:szCs w:val="24"/>
              </w:rPr>
              <w:t>Interval</w:t>
            </w:r>
          </w:p>
        </w:tc>
      </w:tr>
      <w:tr w:rsidR="00CD5DE9" w14:paraId="3ED668A3" w14:textId="77777777" w:rsidTr="00420373">
        <w:trPr>
          <w:trHeight w:val="505"/>
        </w:trPr>
        <w:tc>
          <w:tcPr>
            <w:tcW w:w="2023" w:type="dxa"/>
            <w:tcBorders>
              <w:top w:val="single" w:sz="4" w:space="0" w:color="auto"/>
              <w:left w:val="nil"/>
              <w:bottom w:val="nil"/>
              <w:right w:val="nil"/>
            </w:tcBorders>
          </w:tcPr>
          <w:p w14:paraId="791C1BAE" w14:textId="77777777" w:rsidR="00CD5DE9" w:rsidRPr="00FD732B" w:rsidRDefault="00CD5DE9" w:rsidP="00CD5DE9">
            <w:pPr>
              <w:spacing w:line="480" w:lineRule="auto"/>
              <w:rPr>
                <w:rFonts w:ascii="Times New Roman" w:hAnsi="Times New Roman" w:cs="Times New Roman"/>
                <w:sz w:val="24"/>
                <w:szCs w:val="24"/>
              </w:rPr>
            </w:pPr>
            <w:r w:rsidRPr="00FD732B">
              <w:rPr>
                <w:rFonts w:ascii="Times New Roman" w:hAnsi="Times New Roman" w:cs="Times New Roman"/>
                <w:sz w:val="24"/>
                <w:szCs w:val="24"/>
              </w:rPr>
              <w:t>Low</w:t>
            </w:r>
          </w:p>
        </w:tc>
        <w:tc>
          <w:tcPr>
            <w:tcW w:w="7076" w:type="dxa"/>
            <w:tcBorders>
              <w:top w:val="single" w:sz="4" w:space="0" w:color="auto"/>
              <w:left w:val="nil"/>
              <w:bottom w:val="nil"/>
              <w:right w:val="nil"/>
            </w:tcBorders>
          </w:tcPr>
          <w:p w14:paraId="465ED321" w14:textId="77777777" w:rsidR="00CD5DE9" w:rsidRPr="00FD732B" w:rsidRDefault="00CD5DE9" w:rsidP="00CD5DE9">
            <w:pPr>
              <w:spacing w:line="480" w:lineRule="auto"/>
              <w:jc w:val="center"/>
              <w:rPr>
                <w:rFonts w:ascii="Times New Roman" w:hAnsi="Times New Roman" w:cs="Times New Roman"/>
                <w:sz w:val="24"/>
                <w:szCs w:val="24"/>
              </w:rPr>
            </w:pPr>
            <w:r w:rsidRPr="00FD732B">
              <w:rPr>
                <w:rFonts w:ascii="Times New Roman" w:hAnsi="Times New Roman" w:cs="Times New Roman"/>
                <w:sz w:val="24"/>
                <w:szCs w:val="24"/>
              </w:rPr>
              <w:t>0 – 3</w:t>
            </w:r>
            <w:r w:rsidR="002B3470">
              <w:rPr>
                <w:rFonts w:ascii="Times New Roman" w:hAnsi="Times New Roman" w:cs="Times New Roman"/>
                <w:sz w:val="24"/>
                <w:szCs w:val="24"/>
              </w:rPr>
              <w:t xml:space="preserve"> </w:t>
            </w:r>
            <w:r w:rsidR="00D26C12">
              <w:rPr>
                <w:rFonts w:ascii="Times New Roman" w:hAnsi="Times New Roman" w:cs="Times New Roman"/>
                <w:sz w:val="24"/>
                <w:szCs w:val="24"/>
              </w:rPr>
              <w:t>times</w:t>
            </w:r>
          </w:p>
        </w:tc>
      </w:tr>
      <w:tr w:rsidR="00CD5DE9" w14:paraId="6E447E29" w14:textId="77777777" w:rsidTr="00420373">
        <w:trPr>
          <w:trHeight w:val="388"/>
        </w:trPr>
        <w:tc>
          <w:tcPr>
            <w:tcW w:w="2023" w:type="dxa"/>
            <w:tcBorders>
              <w:top w:val="nil"/>
              <w:left w:val="nil"/>
              <w:bottom w:val="nil"/>
              <w:right w:val="nil"/>
            </w:tcBorders>
          </w:tcPr>
          <w:p w14:paraId="42791247" w14:textId="77777777" w:rsidR="00CD5DE9" w:rsidRPr="00FD732B" w:rsidRDefault="00CD5DE9" w:rsidP="00CD5DE9">
            <w:pPr>
              <w:spacing w:line="480" w:lineRule="auto"/>
              <w:rPr>
                <w:rFonts w:ascii="Times New Roman" w:hAnsi="Times New Roman" w:cs="Times New Roman"/>
                <w:sz w:val="24"/>
                <w:szCs w:val="24"/>
              </w:rPr>
            </w:pPr>
            <w:r w:rsidRPr="00FD732B">
              <w:rPr>
                <w:rFonts w:ascii="Times New Roman" w:hAnsi="Times New Roman" w:cs="Times New Roman"/>
                <w:sz w:val="24"/>
                <w:szCs w:val="24"/>
              </w:rPr>
              <w:t>Medium</w:t>
            </w:r>
          </w:p>
        </w:tc>
        <w:tc>
          <w:tcPr>
            <w:tcW w:w="7076" w:type="dxa"/>
            <w:tcBorders>
              <w:top w:val="nil"/>
              <w:left w:val="nil"/>
              <w:bottom w:val="nil"/>
              <w:right w:val="nil"/>
            </w:tcBorders>
          </w:tcPr>
          <w:p w14:paraId="39BEF833" w14:textId="77777777" w:rsidR="00CD5DE9" w:rsidRPr="00FD732B" w:rsidRDefault="00CD5DE9" w:rsidP="00CD5DE9">
            <w:pPr>
              <w:spacing w:line="480" w:lineRule="auto"/>
              <w:jc w:val="center"/>
              <w:rPr>
                <w:rFonts w:ascii="Times New Roman" w:hAnsi="Times New Roman" w:cs="Times New Roman"/>
                <w:sz w:val="24"/>
                <w:szCs w:val="24"/>
              </w:rPr>
            </w:pPr>
            <w:r w:rsidRPr="00FD732B">
              <w:rPr>
                <w:rFonts w:ascii="Times New Roman" w:hAnsi="Times New Roman" w:cs="Times New Roman"/>
                <w:sz w:val="24"/>
                <w:szCs w:val="24"/>
              </w:rPr>
              <w:t>4 – 7</w:t>
            </w:r>
            <w:r w:rsidR="002B3470">
              <w:rPr>
                <w:rFonts w:ascii="Times New Roman" w:hAnsi="Times New Roman" w:cs="Times New Roman"/>
                <w:sz w:val="24"/>
                <w:szCs w:val="24"/>
              </w:rPr>
              <w:t xml:space="preserve"> </w:t>
            </w:r>
            <w:r w:rsidR="00D26C12">
              <w:rPr>
                <w:rFonts w:ascii="Times New Roman" w:hAnsi="Times New Roman" w:cs="Times New Roman"/>
                <w:sz w:val="24"/>
                <w:szCs w:val="24"/>
              </w:rPr>
              <w:t>times</w:t>
            </w:r>
          </w:p>
        </w:tc>
      </w:tr>
      <w:tr w:rsidR="00CD5DE9" w14:paraId="413149D0" w14:textId="77777777" w:rsidTr="00420373">
        <w:trPr>
          <w:trHeight w:val="523"/>
        </w:trPr>
        <w:tc>
          <w:tcPr>
            <w:tcW w:w="2023" w:type="dxa"/>
            <w:tcBorders>
              <w:top w:val="nil"/>
              <w:left w:val="nil"/>
              <w:bottom w:val="single" w:sz="4" w:space="0" w:color="auto"/>
              <w:right w:val="nil"/>
            </w:tcBorders>
          </w:tcPr>
          <w:p w14:paraId="54A8EF97" w14:textId="77777777" w:rsidR="00CD5DE9" w:rsidRPr="00FD732B" w:rsidRDefault="00CD5DE9" w:rsidP="00CD5DE9">
            <w:pPr>
              <w:spacing w:line="480" w:lineRule="auto"/>
              <w:rPr>
                <w:rFonts w:ascii="Times New Roman" w:hAnsi="Times New Roman" w:cs="Times New Roman"/>
                <w:sz w:val="24"/>
                <w:szCs w:val="24"/>
              </w:rPr>
            </w:pPr>
            <w:r w:rsidRPr="00FD732B">
              <w:rPr>
                <w:rFonts w:ascii="Times New Roman" w:hAnsi="Times New Roman" w:cs="Times New Roman"/>
                <w:sz w:val="24"/>
                <w:szCs w:val="24"/>
              </w:rPr>
              <w:t>High</w:t>
            </w:r>
          </w:p>
        </w:tc>
        <w:tc>
          <w:tcPr>
            <w:tcW w:w="7076" w:type="dxa"/>
            <w:tcBorders>
              <w:top w:val="nil"/>
              <w:left w:val="nil"/>
              <w:bottom w:val="single" w:sz="4" w:space="0" w:color="auto"/>
              <w:right w:val="nil"/>
            </w:tcBorders>
          </w:tcPr>
          <w:p w14:paraId="6FFC6811" w14:textId="77777777" w:rsidR="00CD5DE9" w:rsidRPr="00FD732B" w:rsidRDefault="00CD5DE9" w:rsidP="00CD5DE9">
            <w:pPr>
              <w:spacing w:line="480" w:lineRule="auto"/>
              <w:jc w:val="center"/>
              <w:rPr>
                <w:rFonts w:ascii="Times New Roman" w:hAnsi="Times New Roman" w:cs="Times New Roman"/>
                <w:sz w:val="24"/>
                <w:szCs w:val="24"/>
              </w:rPr>
            </w:pPr>
            <w:r w:rsidRPr="00FD732B">
              <w:rPr>
                <w:rFonts w:ascii="Times New Roman" w:hAnsi="Times New Roman" w:cs="Times New Roman"/>
                <w:sz w:val="24"/>
                <w:szCs w:val="24"/>
              </w:rPr>
              <w:t xml:space="preserve">8 </w:t>
            </w:r>
            <w:r w:rsidR="00D26C12">
              <w:rPr>
                <w:rFonts w:ascii="Times New Roman" w:hAnsi="Times New Roman" w:cs="Times New Roman"/>
                <w:sz w:val="24"/>
                <w:szCs w:val="24"/>
              </w:rPr>
              <w:t xml:space="preserve">times </w:t>
            </w:r>
            <w:r w:rsidRPr="00FD732B">
              <w:rPr>
                <w:rFonts w:ascii="Times New Roman" w:hAnsi="Times New Roman" w:cs="Times New Roman"/>
                <w:sz w:val="24"/>
                <w:szCs w:val="24"/>
              </w:rPr>
              <w:t>and above</w:t>
            </w:r>
          </w:p>
        </w:tc>
      </w:tr>
    </w:tbl>
    <w:p w14:paraId="1AE9914C" w14:textId="77777777" w:rsidR="00CD5DE9" w:rsidRPr="001A2588" w:rsidRDefault="00CD5DE9" w:rsidP="00CD5DE9">
      <w:pPr>
        <w:spacing w:after="0"/>
        <w:rPr>
          <w:rFonts w:ascii="Times New Roman" w:hAnsi="Times New Roman" w:cs="Times New Roman"/>
          <w:sz w:val="24"/>
          <w:szCs w:val="24"/>
        </w:rPr>
      </w:pPr>
    </w:p>
    <w:p w14:paraId="0D77D732" w14:textId="77777777" w:rsidR="002B3470" w:rsidRPr="008B4778" w:rsidRDefault="00BA38F1" w:rsidP="0087669F">
      <w:pPr>
        <w:spacing w:after="0" w:line="480" w:lineRule="auto"/>
        <w:ind w:firstLine="720"/>
        <w:rPr>
          <w:rFonts w:ascii="Times New Roman" w:hAnsi="Times New Roman" w:cs="Times New Roman"/>
          <w:sz w:val="24"/>
          <w:szCs w:val="24"/>
        </w:rPr>
      </w:pPr>
      <w:r w:rsidRPr="0087669F">
        <w:rPr>
          <w:rFonts w:ascii="Times New Roman" w:hAnsi="Times New Roman" w:cs="Times New Roman"/>
          <w:b/>
          <w:bCs/>
          <w:sz w:val="24"/>
          <w:szCs w:val="24"/>
        </w:rPr>
        <w:t>Quantitative data.</w:t>
      </w:r>
      <w:r>
        <w:rPr>
          <w:rFonts w:ascii="Times New Roman" w:hAnsi="Times New Roman" w:cs="Times New Roman"/>
          <w:sz w:val="24"/>
          <w:szCs w:val="24"/>
        </w:rPr>
        <w:t xml:space="preserve"> </w:t>
      </w:r>
      <w:r w:rsidR="00CD5DE9" w:rsidRPr="001A2588">
        <w:rPr>
          <w:rFonts w:ascii="Times New Roman" w:hAnsi="Times New Roman" w:cs="Times New Roman"/>
          <w:sz w:val="24"/>
          <w:szCs w:val="24"/>
        </w:rPr>
        <w:t>The Basic Psychological Needs survey for the work setting, modified to assess need satisfaction for autonomy, competence, and relatedness (Deci &amp; Ryan, 2000), was administered twice</w:t>
      </w:r>
      <w:r w:rsidR="006537E3">
        <w:rPr>
          <w:rFonts w:ascii="Times New Roman" w:hAnsi="Times New Roman" w:cs="Times New Roman"/>
          <w:sz w:val="24"/>
          <w:szCs w:val="24"/>
        </w:rPr>
        <w:t>, once at the beginning of the study and again after the first research cycle,</w:t>
      </w:r>
      <w:r w:rsidR="00CD5DE9" w:rsidRPr="001A2588">
        <w:rPr>
          <w:rFonts w:ascii="Times New Roman" w:hAnsi="Times New Roman" w:cs="Times New Roman"/>
          <w:sz w:val="24"/>
          <w:szCs w:val="24"/>
        </w:rPr>
        <w:t xml:space="preserve"> to determine the </w:t>
      </w:r>
      <w:r w:rsidR="00CD5DE9">
        <w:rPr>
          <w:rFonts w:ascii="Times New Roman" w:hAnsi="Times New Roman" w:cs="Times New Roman"/>
          <w:sz w:val="24"/>
          <w:szCs w:val="24"/>
        </w:rPr>
        <w:t xml:space="preserve">influence </w:t>
      </w:r>
      <w:r w:rsidR="00CD5DE9" w:rsidRPr="001A2588">
        <w:rPr>
          <w:rFonts w:ascii="Times New Roman" w:hAnsi="Times New Roman" w:cs="Times New Roman"/>
          <w:sz w:val="24"/>
          <w:szCs w:val="24"/>
        </w:rPr>
        <w:t xml:space="preserve">of the participants' experience on their basic psychological needs. Due to the small sample size, the surveys are used descriptively to support qualitative findings.  </w:t>
      </w:r>
      <w:r w:rsidR="00DE233F">
        <w:rPr>
          <w:rFonts w:ascii="Times New Roman" w:hAnsi="Times New Roman" w:cs="Times New Roman"/>
          <w:sz w:val="24"/>
          <w:szCs w:val="24"/>
        </w:rPr>
        <w:t xml:space="preserve">In the </w:t>
      </w:r>
      <w:r w:rsidR="00DE233F">
        <w:rPr>
          <w:rFonts w:ascii="Times New Roman" w:hAnsi="Times New Roman" w:cs="Times New Roman"/>
          <w:sz w:val="24"/>
          <w:szCs w:val="24"/>
        </w:rPr>
        <w:lastRenderedPageBreak/>
        <w:t>section that follows, e</w:t>
      </w:r>
      <w:r w:rsidR="00CD5DE9" w:rsidRPr="008B4778">
        <w:rPr>
          <w:rFonts w:ascii="Times New Roman" w:hAnsi="Times New Roman" w:cs="Times New Roman"/>
          <w:sz w:val="24"/>
          <w:szCs w:val="24"/>
        </w:rPr>
        <w:t xml:space="preserve">ach </w:t>
      </w:r>
      <w:r w:rsidR="00DE233F">
        <w:rPr>
          <w:rFonts w:ascii="Times New Roman" w:hAnsi="Times New Roman" w:cs="Times New Roman"/>
          <w:sz w:val="24"/>
          <w:szCs w:val="24"/>
        </w:rPr>
        <w:t xml:space="preserve">account describes how Taylor, Peyton, Erin and Hayden experience conditions of structured collaboration, expert coaching and extended time with the CARE model and how it </w:t>
      </w:r>
      <w:proofErr w:type="spellStart"/>
      <w:r w:rsidR="00DE233F">
        <w:rPr>
          <w:rFonts w:ascii="Times New Roman" w:hAnsi="Times New Roman" w:cs="Times New Roman"/>
          <w:sz w:val="24"/>
          <w:szCs w:val="24"/>
        </w:rPr>
        <w:t>effected</w:t>
      </w:r>
      <w:proofErr w:type="spellEnd"/>
      <w:r w:rsidR="00DE233F">
        <w:rPr>
          <w:rFonts w:ascii="Times New Roman" w:hAnsi="Times New Roman" w:cs="Times New Roman"/>
          <w:sz w:val="24"/>
          <w:szCs w:val="24"/>
        </w:rPr>
        <w:t xml:space="preserve"> their basic psychological needs of relatedness, competence, and autonomy. When identified as a theme, a summary of each of the teacher-researchers’ basic psychological need and corresponding conditions are explained.</w:t>
      </w:r>
    </w:p>
    <w:p w14:paraId="498750B0" w14:textId="77777777" w:rsidR="00CD5DE9" w:rsidRDefault="00CD5DE9" w:rsidP="00CD5DE9">
      <w:pPr>
        <w:spacing w:after="0" w:line="480" w:lineRule="auto"/>
        <w:rPr>
          <w:rFonts w:ascii="Times New Roman" w:hAnsi="Times New Roman" w:cs="Times New Roman"/>
          <w:sz w:val="24"/>
          <w:szCs w:val="24"/>
        </w:rPr>
      </w:pPr>
      <w:r w:rsidRPr="00C63F2F">
        <w:rPr>
          <w:rFonts w:ascii="Times New Roman" w:hAnsi="Times New Roman" w:cs="Times New Roman"/>
          <w:b/>
          <w:bCs/>
          <w:sz w:val="24"/>
          <w:szCs w:val="24"/>
        </w:rPr>
        <w:t>Taylo</w:t>
      </w:r>
      <w:r>
        <w:rPr>
          <w:rFonts w:ascii="Times New Roman" w:hAnsi="Times New Roman" w:cs="Times New Roman"/>
          <w:b/>
          <w:bCs/>
          <w:sz w:val="24"/>
          <w:szCs w:val="24"/>
        </w:rPr>
        <w:t>r</w:t>
      </w:r>
    </w:p>
    <w:p w14:paraId="672F3A44" w14:textId="77777777" w:rsidR="00C07FDD" w:rsidRDefault="00094064"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Teacher-researcher </w:t>
      </w:r>
      <w:r w:rsidR="00CD5DE9" w:rsidRPr="001A2588">
        <w:rPr>
          <w:rFonts w:ascii="Times New Roman" w:hAnsi="Times New Roman" w:cs="Times New Roman"/>
          <w:sz w:val="24"/>
          <w:szCs w:val="24"/>
        </w:rPr>
        <w:t>Taylor</w:t>
      </w:r>
      <w:r w:rsidR="00123D79">
        <w:rPr>
          <w:rFonts w:ascii="Times New Roman" w:hAnsi="Times New Roman" w:cs="Times New Roman"/>
          <w:sz w:val="24"/>
          <w:szCs w:val="24"/>
        </w:rPr>
        <w:t>’s experience with the CARE model is described in this section. The outcomes of the frequency with which s/he experienced the fulfillment of basic psychological needs, efficacy and knowledge are explained</w:t>
      </w:r>
      <w:r w:rsidR="00E63C55">
        <w:rPr>
          <w:rFonts w:ascii="Times New Roman" w:hAnsi="Times New Roman" w:cs="Times New Roman"/>
          <w:sz w:val="24"/>
          <w:szCs w:val="24"/>
        </w:rPr>
        <w:t xml:space="preserve"> in Table 2</w:t>
      </w:r>
      <w:r w:rsidR="00123D79">
        <w:rPr>
          <w:rFonts w:ascii="Times New Roman" w:hAnsi="Times New Roman" w:cs="Times New Roman"/>
          <w:sz w:val="24"/>
          <w:szCs w:val="24"/>
        </w:rPr>
        <w:t>. During Taylor’s experience with the CARE model, s/he e</w:t>
      </w:r>
      <w:r w:rsidR="00CD5DE9" w:rsidRPr="001A2588">
        <w:rPr>
          <w:rFonts w:ascii="Times New Roman" w:hAnsi="Times New Roman" w:cs="Times New Roman"/>
          <w:sz w:val="24"/>
          <w:szCs w:val="24"/>
        </w:rPr>
        <w:t xml:space="preserve">xhibited high levels of relatedness, </w:t>
      </w:r>
      <w:r w:rsidR="00CD5DE9">
        <w:rPr>
          <w:rFonts w:ascii="Times New Roman" w:hAnsi="Times New Roman" w:cs="Times New Roman"/>
          <w:sz w:val="24"/>
          <w:szCs w:val="24"/>
        </w:rPr>
        <w:t xml:space="preserve">autonomy, </w:t>
      </w:r>
      <w:r w:rsidR="00CD5DE9" w:rsidRPr="001A2588">
        <w:rPr>
          <w:rFonts w:ascii="Times New Roman" w:hAnsi="Times New Roman" w:cs="Times New Roman"/>
          <w:sz w:val="24"/>
          <w:szCs w:val="24"/>
        </w:rPr>
        <w:t>and knowledge</w:t>
      </w:r>
      <w:r w:rsidR="00123D79">
        <w:rPr>
          <w:rFonts w:ascii="Times New Roman" w:hAnsi="Times New Roman" w:cs="Times New Roman"/>
          <w:sz w:val="24"/>
          <w:szCs w:val="24"/>
        </w:rPr>
        <w:t xml:space="preserve"> as indicated through observations, journal entries and</w:t>
      </w:r>
      <w:r w:rsidR="00CD5DE9">
        <w:rPr>
          <w:rFonts w:ascii="Times New Roman" w:hAnsi="Times New Roman" w:cs="Times New Roman"/>
          <w:sz w:val="24"/>
          <w:szCs w:val="24"/>
        </w:rPr>
        <w:t xml:space="preserve"> </w:t>
      </w:r>
      <w:r w:rsidR="00123D79">
        <w:rPr>
          <w:rFonts w:ascii="Times New Roman" w:hAnsi="Times New Roman" w:cs="Times New Roman"/>
          <w:sz w:val="24"/>
          <w:szCs w:val="24"/>
        </w:rPr>
        <w:t xml:space="preserve">feedback from the focus group. Taylor’s </w:t>
      </w:r>
      <w:r w:rsidR="00CD5DE9">
        <w:rPr>
          <w:rFonts w:ascii="Times New Roman" w:hAnsi="Times New Roman" w:cs="Times New Roman"/>
          <w:sz w:val="24"/>
          <w:szCs w:val="24"/>
        </w:rPr>
        <w:t>experience</w:t>
      </w:r>
      <w:r w:rsidR="00123D79">
        <w:rPr>
          <w:rFonts w:ascii="Times New Roman" w:hAnsi="Times New Roman" w:cs="Times New Roman"/>
          <w:sz w:val="24"/>
          <w:szCs w:val="24"/>
        </w:rPr>
        <w:t xml:space="preserve"> is </w:t>
      </w:r>
      <w:r w:rsidR="00CD5DE9">
        <w:rPr>
          <w:rFonts w:ascii="Times New Roman" w:hAnsi="Times New Roman" w:cs="Times New Roman"/>
          <w:sz w:val="24"/>
          <w:szCs w:val="24"/>
        </w:rPr>
        <w:t xml:space="preserve">confirmed by </w:t>
      </w:r>
      <w:r w:rsidR="00123D79">
        <w:rPr>
          <w:rFonts w:ascii="Times New Roman" w:hAnsi="Times New Roman" w:cs="Times New Roman"/>
          <w:sz w:val="24"/>
          <w:szCs w:val="24"/>
        </w:rPr>
        <w:t xml:space="preserve">correlating </w:t>
      </w:r>
      <w:r w:rsidR="00CD5DE9">
        <w:rPr>
          <w:rFonts w:ascii="Times New Roman" w:hAnsi="Times New Roman" w:cs="Times New Roman"/>
          <w:sz w:val="24"/>
          <w:szCs w:val="24"/>
        </w:rPr>
        <w:t xml:space="preserve">levels of relatedness and autonomy </w:t>
      </w:r>
      <w:r w:rsidR="00123D79">
        <w:rPr>
          <w:rFonts w:ascii="Times New Roman" w:hAnsi="Times New Roman" w:cs="Times New Roman"/>
          <w:sz w:val="24"/>
          <w:szCs w:val="24"/>
        </w:rPr>
        <w:t xml:space="preserve">from </w:t>
      </w:r>
      <w:r w:rsidR="00CD5DE9">
        <w:rPr>
          <w:rFonts w:ascii="Times New Roman" w:hAnsi="Times New Roman" w:cs="Times New Roman"/>
          <w:sz w:val="24"/>
          <w:szCs w:val="24"/>
        </w:rPr>
        <w:t>survey results</w:t>
      </w:r>
      <w:r w:rsidR="00CD5DE9" w:rsidRPr="001A2588">
        <w:rPr>
          <w:rFonts w:ascii="Times New Roman" w:hAnsi="Times New Roman" w:cs="Times New Roman"/>
          <w:sz w:val="24"/>
          <w:szCs w:val="24"/>
        </w:rPr>
        <w:t xml:space="preserve">. </w:t>
      </w:r>
      <w:r w:rsidR="00123D79">
        <w:rPr>
          <w:rFonts w:ascii="Times New Roman" w:hAnsi="Times New Roman" w:cs="Times New Roman"/>
          <w:sz w:val="24"/>
          <w:szCs w:val="24"/>
        </w:rPr>
        <w:t>In Taylor’s case, d</w:t>
      </w:r>
      <w:r w:rsidR="00CD5DE9">
        <w:rPr>
          <w:rFonts w:ascii="Times New Roman" w:hAnsi="Times New Roman" w:cs="Times New Roman"/>
          <w:sz w:val="24"/>
          <w:szCs w:val="24"/>
        </w:rPr>
        <w:t xml:space="preserve">ata-driven decision making, active meaningful learning, and job-embedded collaboration </w:t>
      </w:r>
      <w:r w:rsidR="00123D79">
        <w:rPr>
          <w:rFonts w:ascii="Times New Roman" w:hAnsi="Times New Roman" w:cs="Times New Roman"/>
          <w:sz w:val="24"/>
          <w:szCs w:val="24"/>
        </w:rPr>
        <w:t xml:space="preserve">are noted as </w:t>
      </w:r>
      <w:r w:rsidR="00CD5DE9">
        <w:rPr>
          <w:rFonts w:ascii="Times New Roman" w:hAnsi="Times New Roman" w:cs="Times New Roman"/>
          <w:sz w:val="24"/>
          <w:szCs w:val="24"/>
        </w:rPr>
        <w:t>conditions</w:t>
      </w:r>
      <w:r w:rsidR="00123D79">
        <w:rPr>
          <w:rFonts w:ascii="Times New Roman" w:hAnsi="Times New Roman" w:cs="Times New Roman"/>
          <w:sz w:val="24"/>
          <w:szCs w:val="24"/>
        </w:rPr>
        <w:t xml:space="preserve"> by which s/he </w:t>
      </w:r>
      <w:r w:rsidR="00E63C55">
        <w:rPr>
          <w:rFonts w:ascii="Times New Roman" w:hAnsi="Times New Roman" w:cs="Times New Roman"/>
          <w:sz w:val="24"/>
          <w:szCs w:val="24"/>
        </w:rPr>
        <w:t xml:space="preserve">may have </w:t>
      </w:r>
      <w:r w:rsidR="00123D79">
        <w:rPr>
          <w:rFonts w:ascii="Times New Roman" w:hAnsi="Times New Roman" w:cs="Times New Roman"/>
          <w:sz w:val="24"/>
          <w:szCs w:val="24"/>
        </w:rPr>
        <w:t>experienced increased levels of autonomy and relatedness</w:t>
      </w:r>
      <w:r w:rsidR="00CD5DE9">
        <w:rPr>
          <w:rFonts w:ascii="Times New Roman" w:hAnsi="Times New Roman" w:cs="Times New Roman"/>
          <w:sz w:val="24"/>
          <w:szCs w:val="24"/>
        </w:rPr>
        <w:t xml:space="preserve">. </w:t>
      </w:r>
      <w:r w:rsidR="00CD5DE9" w:rsidRPr="001A2588">
        <w:rPr>
          <w:rFonts w:ascii="Times New Roman" w:hAnsi="Times New Roman" w:cs="Times New Roman"/>
          <w:sz w:val="24"/>
          <w:szCs w:val="24"/>
        </w:rPr>
        <w:t xml:space="preserve">Taylor's experience with the </w:t>
      </w:r>
      <w:r w:rsidR="00123D79">
        <w:rPr>
          <w:rFonts w:ascii="Times New Roman" w:hAnsi="Times New Roman" w:cs="Times New Roman"/>
          <w:sz w:val="24"/>
          <w:szCs w:val="24"/>
        </w:rPr>
        <w:t xml:space="preserve">CARE </w:t>
      </w:r>
      <w:r w:rsidR="00CD5DE9" w:rsidRPr="001A2588">
        <w:rPr>
          <w:rFonts w:ascii="Times New Roman" w:hAnsi="Times New Roman" w:cs="Times New Roman"/>
          <w:sz w:val="24"/>
          <w:szCs w:val="24"/>
        </w:rPr>
        <w:t>professional development design is accounted for in the detailed analysis.</w:t>
      </w:r>
    </w:p>
    <w:p w14:paraId="19DB23BD" w14:textId="77777777" w:rsidR="00C07FDD" w:rsidRDefault="00C07FDD" w:rsidP="00CD5DE9">
      <w:pPr>
        <w:spacing w:after="0" w:line="480" w:lineRule="auto"/>
        <w:ind w:firstLine="720"/>
        <w:rPr>
          <w:rFonts w:ascii="Times New Roman" w:hAnsi="Times New Roman" w:cs="Times New Roman"/>
          <w:sz w:val="24"/>
          <w:szCs w:val="24"/>
        </w:rPr>
      </w:pPr>
    </w:p>
    <w:p w14:paraId="06F6C5C2" w14:textId="77777777" w:rsidR="00C07FDD" w:rsidRDefault="00C07FDD" w:rsidP="00CD5DE9">
      <w:pPr>
        <w:spacing w:after="0" w:line="480" w:lineRule="auto"/>
        <w:ind w:firstLine="720"/>
        <w:rPr>
          <w:rFonts w:ascii="Times New Roman" w:hAnsi="Times New Roman" w:cs="Times New Roman"/>
          <w:sz w:val="24"/>
          <w:szCs w:val="24"/>
        </w:rPr>
      </w:pPr>
    </w:p>
    <w:p w14:paraId="440D4A84" w14:textId="77777777" w:rsidR="00C07FDD" w:rsidRDefault="00C07FDD" w:rsidP="00CD5DE9">
      <w:pPr>
        <w:spacing w:after="0" w:line="480" w:lineRule="auto"/>
        <w:ind w:firstLine="720"/>
        <w:rPr>
          <w:rFonts w:ascii="Times New Roman" w:hAnsi="Times New Roman" w:cs="Times New Roman"/>
          <w:sz w:val="24"/>
          <w:szCs w:val="24"/>
        </w:rPr>
      </w:pPr>
    </w:p>
    <w:p w14:paraId="4CF075C8" w14:textId="77777777" w:rsidR="00C07FDD" w:rsidRDefault="00C07FDD" w:rsidP="00CD5DE9">
      <w:pPr>
        <w:spacing w:after="0" w:line="480" w:lineRule="auto"/>
        <w:ind w:firstLine="720"/>
        <w:rPr>
          <w:rFonts w:ascii="Times New Roman" w:hAnsi="Times New Roman" w:cs="Times New Roman"/>
          <w:sz w:val="24"/>
          <w:szCs w:val="24"/>
        </w:rPr>
      </w:pPr>
    </w:p>
    <w:p w14:paraId="3FE34C9A" w14:textId="77777777" w:rsidR="00C07FDD" w:rsidRDefault="00C07FDD" w:rsidP="00CD5DE9">
      <w:pPr>
        <w:spacing w:after="0" w:line="480" w:lineRule="auto"/>
        <w:ind w:firstLine="720"/>
        <w:rPr>
          <w:rFonts w:ascii="Times New Roman" w:hAnsi="Times New Roman" w:cs="Times New Roman"/>
          <w:sz w:val="24"/>
          <w:szCs w:val="24"/>
        </w:rPr>
      </w:pPr>
    </w:p>
    <w:p w14:paraId="0DFE8CB6" w14:textId="77777777" w:rsidR="00C07FDD" w:rsidRDefault="00C07FDD" w:rsidP="00CD5DE9">
      <w:pPr>
        <w:spacing w:after="0" w:line="480" w:lineRule="auto"/>
        <w:ind w:firstLine="720"/>
        <w:rPr>
          <w:rFonts w:ascii="Times New Roman" w:hAnsi="Times New Roman" w:cs="Times New Roman"/>
          <w:sz w:val="24"/>
          <w:szCs w:val="24"/>
        </w:rPr>
      </w:pPr>
    </w:p>
    <w:p w14:paraId="7968D0A5" w14:textId="77777777" w:rsidR="00CD5DE9" w:rsidRPr="001A2588" w:rsidRDefault="00CD5DE9" w:rsidP="00CD5DE9">
      <w:pPr>
        <w:spacing w:after="0" w:line="480" w:lineRule="auto"/>
        <w:ind w:firstLine="720"/>
        <w:rPr>
          <w:rFonts w:ascii="Times New Roman" w:hAnsi="Times New Roman" w:cs="Times New Roman"/>
          <w:sz w:val="24"/>
          <w:szCs w:val="24"/>
        </w:rPr>
      </w:pPr>
    </w:p>
    <w:p w14:paraId="4519426D" w14:textId="77777777" w:rsidR="00CD5DE9" w:rsidRDefault="00CD5DE9" w:rsidP="00CD5DE9">
      <w:pPr>
        <w:rPr>
          <w:rFonts w:ascii="Times New Roman" w:hAnsi="Times New Roman" w:cs="Times New Roman"/>
          <w:b/>
          <w:bCs/>
          <w:sz w:val="24"/>
          <w:szCs w:val="24"/>
        </w:rPr>
      </w:pPr>
      <w:r w:rsidRPr="0076590B">
        <w:rPr>
          <w:rFonts w:ascii="Times New Roman" w:hAnsi="Times New Roman" w:cs="Times New Roman"/>
          <w:b/>
          <w:bCs/>
          <w:sz w:val="24"/>
          <w:szCs w:val="24"/>
        </w:rPr>
        <w:lastRenderedPageBreak/>
        <w:t xml:space="preserve">Table </w:t>
      </w:r>
      <w:r w:rsidR="003E63EF">
        <w:rPr>
          <w:rFonts w:ascii="Times New Roman" w:hAnsi="Times New Roman" w:cs="Times New Roman"/>
          <w:b/>
          <w:bCs/>
          <w:sz w:val="24"/>
          <w:szCs w:val="24"/>
        </w:rPr>
        <w:t>2</w:t>
      </w:r>
    </w:p>
    <w:p w14:paraId="75162C6E" w14:textId="77777777" w:rsidR="00CD5DE9" w:rsidRPr="000577F6" w:rsidRDefault="00462B07" w:rsidP="00CD5DE9">
      <w:pPr>
        <w:rPr>
          <w:rFonts w:ascii="Times New Roman" w:hAnsi="Times New Roman" w:cs="Times New Roman"/>
          <w:i/>
          <w:iCs/>
          <w:sz w:val="24"/>
          <w:szCs w:val="24"/>
        </w:rPr>
      </w:pPr>
      <w:r>
        <w:rPr>
          <w:rFonts w:ascii="Times New Roman" w:hAnsi="Times New Roman" w:cs="Times New Roman"/>
          <w:i/>
          <w:iCs/>
          <w:sz w:val="24"/>
          <w:szCs w:val="24"/>
        </w:rPr>
        <w:t>Analysis of Taylor’s Frequency of Experienced Focal (and Other) Study Outcomes</w:t>
      </w:r>
    </w:p>
    <w:tbl>
      <w:tblPr>
        <w:tblStyle w:val="TableGrid"/>
        <w:tblW w:w="9187" w:type="dxa"/>
        <w:tblLook w:val="04A0" w:firstRow="1" w:lastRow="0" w:firstColumn="1" w:lastColumn="0" w:noHBand="0" w:noVBand="1"/>
      </w:tblPr>
      <w:tblGrid>
        <w:gridCol w:w="2000"/>
        <w:gridCol w:w="7187"/>
      </w:tblGrid>
      <w:tr w:rsidR="00CD5DE9" w14:paraId="5B3DD2B7" w14:textId="77777777" w:rsidTr="00420373">
        <w:trPr>
          <w:trHeight w:val="583"/>
        </w:trPr>
        <w:tc>
          <w:tcPr>
            <w:tcW w:w="2000" w:type="dxa"/>
            <w:tcBorders>
              <w:top w:val="single" w:sz="4" w:space="0" w:color="auto"/>
              <w:left w:val="nil"/>
              <w:bottom w:val="single" w:sz="4" w:space="0" w:color="auto"/>
              <w:right w:val="nil"/>
            </w:tcBorders>
            <w:shd w:val="clear" w:color="auto" w:fill="auto"/>
          </w:tcPr>
          <w:p w14:paraId="6EB37A2F"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C</w:t>
            </w:r>
            <w:r>
              <w:rPr>
                <w:rFonts w:ascii="Times New Roman" w:hAnsi="Times New Roman" w:cs="Times New Roman"/>
                <w:sz w:val="24"/>
                <w:szCs w:val="24"/>
              </w:rPr>
              <w:t>ategory</w:t>
            </w:r>
          </w:p>
        </w:tc>
        <w:tc>
          <w:tcPr>
            <w:tcW w:w="7187" w:type="dxa"/>
            <w:tcBorders>
              <w:top w:val="single" w:sz="4" w:space="0" w:color="auto"/>
              <w:left w:val="nil"/>
              <w:bottom w:val="single" w:sz="4" w:space="0" w:color="auto"/>
              <w:right w:val="nil"/>
            </w:tcBorders>
            <w:shd w:val="clear" w:color="auto" w:fill="auto"/>
          </w:tcPr>
          <w:p w14:paraId="76635196"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1DEA8358" w14:textId="77777777" w:rsidTr="00420373">
        <w:trPr>
          <w:trHeight w:val="481"/>
        </w:trPr>
        <w:tc>
          <w:tcPr>
            <w:tcW w:w="2000" w:type="dxa"/>
            <w:tcBorders>
              <w:top w:val="single" w:sz="4" w:space="0" w:color="auto"/>
              <w:left w:val="nil"/>
              <w:bottom w:val="nil"/>
              <w:right w:val="nil"/>
            </w:tcBorders>
          </w:tcPr>
          <w:p w14:paraId="6DC98D9F"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Autonomy</w:t>
            </w:r>
          </w:p>
        </w:tc>
        <w:tc>
          <w:tcPr>
            <w:tcW w:w="7187" w:type="dxa"/>
            <w:tcBorders>
              <w:top w:val="single" w:sz="4" w:space="0" w:color="auto"/>
              <w:left w:val="nil"/>
              <w:bottom w:val="nil"/>
              <w:right w:val="nil"/>
            </w:tcBorders>
          </w:tcPr>
          <w:p w14:paraId="684AF01D"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8</w:t>
            </w:r>
          </w:p>
        </w:tc>
      </w:tr>
      <w:tr w:rsidR="00CD5DE9" w14:paraId="48E600B1" w14:textId="77777777" w:rsidTr="00420373">
        <w:trPr>
          <w:trHeight w:val="576"/>
        </w:trPr>
        <w:tc>
          <w:tcPr>
            <w:tcW w:w="2000" w:type="dxa"/>
            <w:tcBorders>
              <w:top w:val="nil"/>
              <w:left w:val="nil"/>
              <w:bottom w:val="nil"/>
              <w:right w:val="nil"/>
            </w:tcBorders>
          </w:tcPr>
          <w:p w14:paraId="48BD95A5"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Relatedness</w:t>
            </w:r>
          </w:p>
        </w:tc>
        <w:tc>
          <w:tcPr>
            <w:tcW w:w="7187" w:type="dxa"/>
            <w:tcBorders>
              <w:top w:val="nil"/>
              <w:left w:val="nil"/>
              <w:bottom w:val="nil"/>
              <w:right w:val="nil"/>
            </w:tcBorders>
          </w:tcPr>
          <w:p w14:paraId="2C22AA24"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13</w:t>
            </w:r>
          </w:p>
        </w:tc>
      </w:tr>
      <w:tr w:rsidR="00CD5DE9" w14:paraId="2F2EE795" w14:textId="77777777" w:rsidTr="00420373">
        <w:trPr>
          <w:trHeight w:val="583"/>
        </w:trPr>
        <w:tc>
          <w:tcPr>
            <w:tcW w:w="2000" w:type="dxa"/>
            <w:tcBorders>
              <w:top w:val="nil"/>
              <w:left w:val="nil"/>
              <w:bottom w:val="nil"/>
              <w:right w:val="nil"/>
            </w:tcBorders>
          </w:tcPr>
          <w:p w14:paraId="3AB5696E"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Competence</w:t>
            </w:r>
          </w:p>
        </w:tc>
        <w:tc>
          <w:tcPr>
            <w:tcW w:w="7187" w:type="dxa"/>
            <w:tcBorders>
              <w:top w:val="nil"/>
              <w:left w:val="nil"/>
              <w:bottom w:val="nil"/>
              <w:right w:val="nil"/>
            </w:tcBorders>
          </w:tcPr>
          <w:p w14:paraId="5C9A86B6"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Medium </w:t>
            </w:r>
            <w:r>
              <w:rPr>
                <w:rFonts w:ascii="Times New Roman" w:hAnsi="Times New Roman" w:cs="Times New Roman"/>
                <w:sz w:val="24"/>
                <w:szCs w:val="24"/>
              </w:rPr>
              <w:t>6</w:t>
            </w:r>
          </w:p>
        </w:tc>
      </w:tr>
      <w:tr w:rsidR="00CD5DE9" w14:paraId="77E0CEBA" w14:textId="77777777" w:rsidTr="00420373">
        <w:trPr>
          <w:trHeight w:val="583"/>
        </w:trPr>
        <w:tc>
          <w:tcPr>
            <w:tcW w:w="2000" w:type="dxa"/>
            <w:tcBorders>
              <w:top w:val="nil"/>
              <w:left w:val="nil"/>
              <w:bottom w:val="nil"/>
              <w:right w:val="nil"/>
            </w:tcBorders>
          </w:tcPr>
          <w:p w14:paraId="35771573"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Efficacy</w:t>
            </w:r>
          </w:p>
        </w:tc>
        <w:tc>
          <w:tcPr>
            <w:tcW w:w="7187" w:type="dxa"/>
            <w:tcBorders>
              <w:top w:val="nil"/>
              <w:left w:val="nil"/>
              <w:bottom w:val="nil"/>
              <w:right w:val="nil"/>
            </w:tcBorders>
          </w:tcPr>
          <w:p w14:paraId="347E99D8"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Medium </w:t>
            </w:r>
            <w:r>
              <w:rPr>
                <w:rFonts w:ascii="Times New Roman" w:hAnsi="Times New Roman" w:cs="Times New Roman"/>
                <w:sz w:val="24"/>
                <w:szCs w:val="24"/>
              </w:rPr>
              <w:t>7</w:t>
            </w:r>
          </w:p>
        </w:tc>
      </w:tr>
      <w:tr w:rsidR="00CD5DE9" w14:paraId="78C0C9DD" w14:textId="77777777" w:rsidTr="00420373">
        <w:trPr>
          <w:trHeight w:val="576"/>
        </w:trPr>
        <w:tc>
          <w:tcPr>
            <w:tcW w:w="2000" w:type="dxa"/>
            <w:tcBorders>
              <w:top w:val="nil"/>
              <w:left w:val="nil"/>
              <w:bottom w:val="single" w:sz="4" w:space="0" w:color="auto"/>
              <w:right w:val="nil"/>
            </w:tcBorders>
          </w:tcPr>
          <w:p w14:paraId="0667BEEB"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Knowledge</w:t>
            </w:r>
          </w:p>
        </w:tc>
        <w:tc>
          <w:tcPr>
            <w:tcW w:w="7187" w:type="dxa"/>
            <w:tcBorders>
              <w:top w:val="nil"/>
              <w:left w:val="nil"/>
              <w:bottom w:val="single" w:sz="4" w:space="0" w:color="auto"/>
              <w:right w:val="nil"/>
            </w:tcBorders>
          </w:tcPr>
          <w:p w14:paraId="5513EEE6"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9</w:t>
            </w:r>
          </w:p>
        </w:tc>
      </w:tr>
      <w:tr w:rsidR="00CD5DE9" w14:paraId="4ED03F22" w14:textId="77777777" w:rsidTr="00420373">
        <w:trPr>
          <w:trHeight w:val="583"/>
        </w:trPr>
        <w:tc>
          <w:tcPr>
            <w:tcW w:w="2000" w:type="dxa"/>
            <w:tcBorders>
              <w:top w:val="single" w:sz="4" w:space="0" w:color="auto"/>
              <w:left w:val="nil"/>
              <w:bottom w:val="single" w:sz="4" w:space="0" w:color="auto"/>
              <w:right w:val="nil"/>
            </w:tcBorders>
            <w:shd w:val="clear" w:color="auto" w:fill="auto"/>
          </w:tcPr>
          <w:p w14:paraId="170D1B19"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N</w:t>
            </w:r>
            <w:r>
              <w:rPr>
                <w:rFonts w:ascii="Times New Roman" w:hAnsi="Times New Roman" w:cs="Times New Roman"/>
                <w:sz w:val="24"/>
                <w:szCs w:val="24"/>
              </w:rPr>
              <w:t>ew Category</w:t>
            </w:r>
          </w:p>
        </w:tc>
        <w:tc>
          <w:tcPr>
            <w:tcW w:w="7187" w:type="dxa"/>
            <w:tcBorders>
              <w:top w:val="single" w:sz="4" w:space="0" w:color="auto"/>
              <w:left w:val="nil"/>
              <w:bottom w:val="single" w:sz="4" w:space="0" w:color="auto"/>
              <w:right w:val="nil"/>
            </w:tcBorders>
            <w:shd w:val="clear" w:color="auto" w:fill="auto"/>
          </w:tcPr>
          <w:p w14:paraId="6CD552A4"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1ACCE178" w14:textId="77777777" w:rsidTr="00420373">
        <w:trPr>
          <w:trHeight w:val="876"/>
        </w:trPr>
        <w:tc>
          <w:tcPr>
            <w:tcW w:w="2000" w:type="dxa"/>
            <w:tcBorders>
              <w:top w:val="single" w:sz="4" w:space="0" w:color="auto"/>
              <w:left w:val="nil"/>
              <w:bottom w:val="nil"/>
              <w:right w:val="nil"/>
            </w:tcBorders>
          </w:tcPr>
          <w:p w14:paraId="2612E860" w14:textId="77777777" w:rsidR="00CD5DE9"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Data</w:t>
            </w:r>
            <w:r>
              <w:rPr>
                <w:rFonts w:ascii="Times New Roman" w:hAnsi="Times New Roman" w:cs="Times New Roman"/>
                <w:sz w:val="24"/>
                <w:szCs w:val="24"/>
              </w:rPr>
              <w:t>-driven decision making</w:t>
            </w:r>
          </w:p>
          <w:p w14:paraId="3E69695E" w14:textId="77777777" w:rsidR="00CD5DE9" w:rsidRPr="002A1350" w:rsidRDefault="00CD5DE9" w:rsidP="00CD5DE9">
            <w:pPr>
              <w:rPr>
                <w:rFonts w:ascii="Times New Roman" w:hAnsi="Times New Roman" w:cs="Times New Roman"/>
                <w:sz w:val="24"/>
                <w:szCs w:val="24"/>
              </w:rPr>
            </w:pPr>
          </w:p>
        </w:tc>
        <w:tc>
          <w:tcPr>
            <w:tcW w:w="7187" w:type="dxa"/>
            <w:tcBorders>
              <w:top w:val="single" w:sz="4" w:space="0" w:color="auto"/>
              <w:left w:val="nil"/>
              <w:bottom w:val="nil"/>
              <w:right w:val="nil"/>
            </w:tcBorders>
          </w:tcPr>
          <w:p w14:paraId="6CFC015B"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9</w:t>
            </w:r>
          </w:p>
        </w:tc>
      </w:tr>
      <w:tr w:rsidR="00CD5DE9" w14:paraId="4A72B5BD" w14:textId="77777777" w:rsidTr="00420373">
        <w:trPr>
          <w:trHeight w:val="868"/>
        </w:trPr>
        <w:tc>
          <w:tcPr>
            <w:tcW w:w="2000" w:type="dxa"/>
            <w:tcBorders>
              <w:top w:val="nil"/>
              <w:left w:val="nil"/>
              <w:bottom w:val="nil"/>
              <w:right w:val="nil"/>
            </w:tcBorders>
          </w:tcPr>
          <w:p w14:paraId="40F2712A" w14:textId="77777777" w:rsidR="00CD5DE9"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Active Meaningful Learning</w:t>
            </w:r>
          </w:p>
          <w:p w14:paraId="2FEC376B" w14:textId="77777777" w:rsidR="00CD5DE9" w:rsidRPr="002A1350" w:rsidRDefault="00CD5DE9" w:rsidP="00CD5DE9">
            <w:pPr>
              <w:rPr>
                <w:rFonts w:ascii="Times New Roman" w:hAnsi="Times New Roman" w:cs="Times New Roman"/>
                <w:sz w:val="24"/>
                <w:szCs w:val="24"/>
              </w:rPr>
            </w:pPr>
          </w:p>
        </w:tc>
        <w:tc>
          <w:tcPr>
            <w:tcW w:w="7187" w:type="dxa"/>
            <w:tcBorders>
              <w:top w:val="nil"/>
              <w:left w:val="nil"/>
              <w:bottom w:val="nil"/>
              <w:right w:val="nil"/>
            </w:tcBorders>
          </w:tcPr>
          <w:p w14:paraId="1416D193"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8</w:t>
            </w:r>
          </w:p>
        </w:tc>
      </w:tr>
      <w:tr w:rsidR="00CD5DE9" w14:paraId="2A2B4082" w14:textId="77777777" w:rsidTr="00420373">
        <w:trPr>
          <w:trHeight w:val="583"/>
        </w:trPr>
        <w:tc>
          <w:tcPr>
            <w:tcW w:w="2000" w:type="dxa"/>
            <w:tcBorders>
              <w:top w:val="nil"/>
              <w:left w:val="nil"/>
              <w:bottom w:val="single" w:sz="4" w:space="0" w:color="auto"/>
              <w:right w:val="nil"/>
            </w:tcBorders>
          </w:tcPr>
          <w:p w14:paraId="2DB2FC7C" w14:textId="77777777" w:rsidR="00CD5DE9" w:rsidRPr="002A1350"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Job-embedded collaboration</w:t>
            </w:r>
          </w:p>
        </w:tc>
        <w:tc>
          <w:tcPr>
            <w:tcW w:w="7187" w:type="dxa"/>
            <w:tcBorders>
              <w:top w:val="nil"/>
              <w:left w:val="nil"/>
              <w:bottom w:val="single" w:sz="4" w:space="0" w:color="auto"/>
              <w:right w:val="nil"/>
            </w:tcBorders>
          </w:tcPr>
          <w:p w14:paraId="468CFF4E"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11</w:t>
            </w:r>
          </w:p>
        </w:tc>
      </w:tr>
    </w:tbl>
    <w:p w14:paraId="585687A7" w14:textId="77777777" w:rsidR="00CD5DE9" w:rsidRDefault="00CD5DE9" w:rsidP="00CD5DE9">
      <w:pPr>
        <w:spacing w:after="0"/>
        <w:rPr>
          <w:rFonts w:ascii="Times New Roman" w:hAnsi="Times New Roman" w:cs="Times New Roman"/>
          <w:sz w:val="24"/>
          <w:szCs w:val="24"/>
        </w:rPr>
      </w:pPr>
    </w:p>
    <w:p w14:paraId="0A9EF600" w14:textId="77777777" w:rsidR="00327DEB" w:rsidRDefault="00327DEB" w:rsidP="00327DEB">
      <w:pPr>
        <w:spacing w:after="0"/>
        <w:rPr>
          <w:rFonts w:ascii="Times New Roman" w:hAnsi="Times New Roman" w:cs="Times New Roman"/>
          <w:b/>
          <w:bCs/>
          <w:i/>
          <w:iCs/>
          <w:sz w:val="24"/>
          <w:szCs w:val="24"/>
        </w:rPr>
      </w:pPr>
      <w:r w:rsidRPr="00DE22DA">
        <w:rPr>
          <w:rFonts w:ascii="Times New Roman" w:hAnsi="Times New Roman" w:cs="Times New Roman"/>
          <w:b/>
          <w:bCs/>
          <w:i/>
          <w:iCs/>
          <w:sz w:val="24"/>
          <w:szCs w:val="24"/>
        </w:rPr>
        <w:t>Relatedness</w:t>
      </w:r>
    </w:p>
    <w:p w14:paraId="0F5019CC" w14:textId="77777777" w:rsidR="00327DEB" w:rsidRDefault="00327DEB" w:rsidP="00327DEB">
      <w:pPr>
        <w:spacing w:after="0"/>
        <w:rPr>
          <w:rFonts w:ascii="Times New Roman" w:hAnsi="Times New Roman" w:cs="Times New Roman"/>
          <w:b/>
          <w:bCs/>
          <w:i/>
          <w:iCs/>
          <w:sz w:val="24"/>
          <w:szCs w:val="24"/>
        </w:rPr>
      </w:pPr>
    </w:p>
    <w:p w14:paraId="0EFA58A4" w14:textId="77777777" w:rsidR="00327DEB" w:rsidRPr="00D82C2F" w:rsidRDefault="00CC4130" w:rsidP="00CC4130">
      <w:pPr>
        <w:spacing w:after="0" w:line="480" w:lineRule="auto"/>
        <w:ind w:firstLine="720"/>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Relatedness refers to </w:t>
      </w:r>
      <w:r w:rsidRPr="000564F2">
        <w:rPr>
          <w:rFonts w:ascii="Times New Roman" w:hAnsi="Times New Roman" w:cs="Times New Roman"/>
          <w:color w:val="0D0D0D" w:themeColor="text1" w:themeTint="F2"/>
          <w:sz w:val="24"/>
          <w:szCs w:val="24"/>
        </w:rPr>
        <w:t>feeling connection and a sense of belonging within a community in a way that makes the individual feel cared for by others</w:t>
      </w:r>
      <w:r>
        <w:rPr>
          <w:rFonts w:ascii="Times New Roman" w:hAnsi="Times New Roman" w:cs="Times New Roman"/>
          <w:color w:val="0D0D0D" w:themeColor="text1" w:themeTint="F2"/>
          <w:sz w:val="24"/>
          <w:szCs w:val="24"/>
        </w:rPr>
        <w:t xml:space="preserve"> (Baumeister &amp; Leary, 1995; Bowlby, 1979; Harlow, 1958; Ryan, 1995). </w:t>
      </w:r>
      <w:r w:rsidR="00327DEB">
        <w:rPr>
          <w:rFonts w:ascii="Times New Roman" w:hAnsi="Times New Roman" w:cs="Times New Roman"/>
          <w:sz w:val="24"/>
          <w:szCs w:val="24"/>
        </w:rPr>
        <w:t xml:space="preserve">From the start of the study, Taylor met with fellow researchers to engage in </w:t>
      </w:r>
      <w:r w:rsidR="00327DEB" w:rsidRPr="001A2588">
        <w:rPr>
          <w:rFonts w:ascii="Times New Roman" w:hAnsi="Times New Roman" w:cs="Times New Roman"/>
          <w:sz w:val="24"/>
          <w:szCs w:val="24"/>
        </w:rPr>
        <w:t xml:space="preserve">an overview of the action research process using "Save the Last Word" </w:t>
      </w:r>
      <w:r w:rsidR="00327DEB">
        <w:rPr>
          <w:rFonts w:ascii="Times New Roman" w:hAnsi="Times New Roman" w:cs="Times New Roman"/>
          <w:sz w:val="24"/>
          <w:szCs w:val="24"/>
        </w:rPr>
        <w:t xml:space="preserve">structured </w:t>
      </w:r>
      <w:r w:rsidR="00327DEB" w:rsidRPr="001A2588">
        <w:rPr>
          <w:rFonts w:ascii="Times New Roman" w:hAnsi="Times New Roman" w:cs="Times New Roman"/>
          <w:sz w:val="24"/>
          <w:szCs w:val="24"/>
        </w:rPr>
        <w:t>discussion protocol (</w:t>
      </w:r>
      <w:r w:rsidR="00327DEB" w:rsidRPr="005C6A17">
        <w:rPr>
          <w:rFonts w:ascii="Times New Roman" w:hAnsi="Times New Roman" w:cs="Times New Roman"/>
          <w:sz w:val="24"/>
          <w:szCs w:val="24"/>
        </w:rPr>
        <w:t xml:space="preserve">Appendix </w:t>
      </w:r>
      <w:r w:rsidR="005C6A17" w:rsidRPr="0087669F">
        <w:rPr>
          <w:rFonts w:ascii="Times New Roman" w:hAnsi="Times New Roman" w:cs="Times New Roman"/>
          <w:sz w:val="24"/>
          <w:szCs w:val="24"/>
        </w:rPr>
        <w:t>C</w:t>
      </w:r>
      <w:r w:rsidR="00327DEB" w:rsidRPr="005C6A17">
        <w:rPr>
          <w:rFonts w:ascii="Times New Roman" w:hAnsi="Times New Roman" w:cs="Times New Roman"/>
          <w:sz w:val="24"/>
          <w:szCs w:val="24"/>
        </w:rPr>
        <w:t>)</w:t>
      </w:r>
      <w:r w:rsidR="00327DEB" w:rsidRPr="001A2588">
        <w:rPr>
          <w:rFonts w:ascii="Times New Roman" w:hAnsi="Times New Roman" w:cs="Times New Roman"/>
          <w:sz w:val="24"/>
          <w:szCs w:val="24"/>
        </w:rPr>
        <w:t>.</w:t>
      </w:r>
      <w:r w:rsidR="00327DEB">
        <w:rPr>
          <w:rFonts w:ascii="Times New Roman" w:hAnsi="Times New Roman" w:cs="Times New Roman"/>
          <w:sz w:val="24"/>
          <w:szCs w:val="24"/>
        </w:rPr>
        <w:t xml:space="preserve"> The collaboration continued with planning and the literature review, supported by activities and articles from the onsite instructional coach. Taylor completed the activities, but when implementing the plan in the classroom, s/he began to display a need for </w:t>
      </w:r>
      <w:r w:rsidR="006D3640">
        <w:rPr>
          <w:rFonts w:ascii="Times New Roman" w:hAnsi="Times New Roman" w:cs="Times New Roman"/>
          <w:sz w:val="24"/>
          <w:szCs w:val="24"/>
        </w:rPr>
        <w:t>encouragement</w:t>
      </w:r>
      <w:r w:rsidR="00327DEB">
        <w:rPr>
          <w:rFonts w:ascii="Times New Roman" w:hAnsi="Times New Roman" w:cs="Times New Roman"/>
          <w:sz w:val="24"/>
          <w:szCs w:val="24"/>
        </w:rPr>
        <w:t xml:space="preserve">. </w:t>
      </w:r>
      <w:r w:rsidR="00327DEB" w:rsidRPr="008F77C1">
        <w:rPr>
          <w:rFonts w:ascii="Times New Roman" w:hAnsi="Times New Roman" w:cs="Times New Roman"/>
          <w:color w:val="0D0D0D" w:themeColor="text1" w:themeTint="F2"/>
          <w:sz w:val="24"/>
          <w:szCs w:val="24"/>
        </w:rPr>
        <w:t xml:space="preserve">The need for relatedness makes one seek feelings of security in their </w:t>
      </w:r>
      <w:r w:rsidR="00327DEB" w:rsidRPr="008F77C1">
        <w:rPr>
          <w:rFonts w:ascii="Times New Roman" w:hAnsi="Times New Roman" w:cs="Times New Roman"/>
          <w:color w:val="0D0D0D" w:themeColor="text1" w:themeTint="F2"/>
          <w:sz w:val="24"/>
          <w:szCs w:val="24"/>
        </w:rPr>
        <w:lastRenderedPageBreak/>
        <w:t>relationships.</w:t>
      </w:r>
      <w:r w:rsidR="00327DEB">
        <w:rPr>
          <w:rFonts w:ascii="Times New Roman" w:hAnsi="Times New Roman" w:cs="Times New Roman"/>
          <w:color w:val="0D0D0D" w:themeColor="text1" w:themeTint="F2"/>
          <w:sz w:val="24"/>
          <w:szCs w:val="24"/>
        </w:rPr>
        <w:t xml:space="preserve"> </w:t>
      </w:r>
      <w:r w:rsidR="00327DEB">
        <w:rPr>
          <w:rFonts w:ascii="Times New Roman" w:hAnsi="Times New Roman" w:cs="Times New Roman"/>
          <w:sz w:val="24"/>
          <w:szCs w:val="24"/>
        </w:rPr>
        <w:t xml:space="preserve">Taylor soon became discouraged after students gave him/her pushback </w:t>
      </w:r>
      <w:r w:rsidR="00327DEB" w:rsidRPr="00C667A5">
        <w:rPr>
          <w:rFonts w:ascii="Times New Roman" w:hAnsi="Times New Roman" w:cs="Times New Roman"/>
          <w:sz w:val="24"/>
          <w:szCs w:val="24"/>
        </w:rPr>
        <w:t>after requiring more from them than s/he previously had.</w:t>
      </w:r>
      <w:r w:rsidR="00327DEB">
        <w:rPr>
          <w:rFonts w:ascii="Times New Roman" w:hAnsi="Times New Roman" w:cs="Times New Roman"/>
          <w:sz w:val="24"/>
          <w:szCs w:val="24"/>
        </w:rPr>
        <w:t xml:space="preserve"> The frustration became so intense that Taylor contemplated quitting the project and sought the action research team's connection. Taylor indicated feelings of relatedness after being encouraged during job-embedded collaboration. </w:t>
      </w:r>
      <w:r w:rsidR="00327DEB" w:rsidRPr="00D82C2F">
        <w:rPr>
          <w:rFonts w:ascii="Times New Roman" w:hAnsi="Times New Roman" w:cs="Times New Roman"/>
          <w:sz w:val="24"/>
          <w:szCs w:val="24"/>
        </w:rPr>
        <w:t>Taylor remark</w:t>
      </w:r>
      <w:r>
        <w:rPr>
          <w:rFonts w:ascii="Times New Roman" w:hAnsi="Times New Roman" w:cs="Times New Roman"/>
          <w:sz w:val="24"/>
          <w:szCs w:val="24"/>
        </w:rPr>
        <w:t>ed:</w:t>
      </w:r>
    </w:p>
    <w:p w14:paraId="35274187" w14:textId="77777777" w:rsidR="00327DEB" w:rsidRPr="00D82C2F" w:rsidRDefault="00327DEB" w:rsidP="00327DEB">
      <w:pPr>
        <w:spacing w:after="0" w:line="480" w:lineRule="auto"/>
        <w:ind w:firstLine="720"/>
        <w:rPr>
          <w:rFonts w:ascii="Times New Roman" w:hAnsi="Times New Roman" w:cs="Times New Roman"/>
          <w:sz w:val="24"/>
          <w:szCs w:val="24"/>
        </w:rPr>
      </w:pPr>
      <w:r w:rsidRPr="00D82C2F">
        <w:rPr>
          <w:rFonts w:ascii="Times New Roman" w:hAnsi="Times New Roman" w:cs="Times New Roman"/>
          <w:sz w:val="24"/>
          <w:szCs w:val="24"/>
        </w:rPr>
        <w:t xml:space="preserve">And just the emotional piece of being able to have someone to talk to when you get </w:t>
      </w:r>
    </w:p>
    <w:p w14:paraId="3E09A97E" w14:textId="77777777" w:rsidR="00327DEB" w:rsidRPr="00D82C2F" w:rsidRDefault="00327DEB" w:rsidP="00327DEB">
      <w:pPr>
        <w:spacing w:after="0" w:line="480" w:lineRule="auto"/>
        <w:ind w:firstLine="720"/>
        <w:rPr>
          <w:rFonts w:ascii="Times New Roman" w:hAnsi="Times New Roman" w:cs="Times New Roman"/>
          <w:sz w:val="24"/>
          <w:szCs w:val="24"/>
        </w:rPr>
      </w:pPr>
      <w:r w:rsidRPr="00D82C2F">
        <w:rPr>
          <w:rFonts w:ascii="Times New Roman" w:hAnsi="Times New Roman" w:cs="Times New Roman"/>
          <w:sz w:val="24"/>
          <w:szCs w:val="24"/>
        </w:rPr>
        <w:t xml:space="preserve">frustrated because you think something </w:t>
      </w:r>
      <w:proofErr w:type="gramStart"/>
      <w:r w:rsidRPr="00D82C2F">
        <w:rPr>
          <w:rFonts w:ascii="Times New Roman" w:hAnsi="Times New Roman" w:cs="Times New Roman"/>
          <w:sz w:val="24"/>
          <w:szCs w:val="24"/>
        </w:rPr>
        <w:t>isn't</w:t>
      </w:r>
      <w:proofErr w:type="gramEnd"/>
      <w:r w:rsidRPr="00D82C2F">
        <w:rPr>
          <w:rFonts w:ascii="Times New Roman" w:hAnsi="Times New Roman" w:cs="Times New Roman"/>
          <w:sz w:val="24"/>
          <w:szCs w:val="24"/>
        </w:rPr>
        <w:t xml:space="preserve"> going right or to celebrate. I was at a point </w:t>
      </w:r>
    </w:p>
    <w:p w14:paraId="13B80B43" w14:textId="77777777" w:rsidR="00327DEB" w:rsidRPr="00D82C2F" w:rsidRDefault="00327DEB" w:rsidP="00327DEB">
      <w:pPr>
        <w:spacing w:after="0" w:line="480" w:lineRule="auto"/>
        <w:ind w:firstLine="720"/>
        <w:rPr>
          <w:rFonts w:ascii="Times New Roman" w:hAnsi="Times New Roman" w:cs="Times New Roman"/>
          <w:sz w:val="24"/>
          <w:szCs w:val="24"/>
        </w:rPr>
      </w:pPr>
      <w:r w:rsidRPr="00D82C2F">
        <w:rPr>
          <w:rFonts w:ascii="Times New Roman" w:hAnsi="Times New Roman" w:cs="Times New Roman"/>
          <w:sz w:val="24"/>
          <w:szCs w:val="24"/>
        </w:rPr>
        <w:t xml:space="preserve">where I was ready to say, okay; </w:t>
      </w:r>
      <w:proofErr w:type="gramStart"/>
      <w:r w:rsidRPr="00D82C2F">
        <w:rPr>
          <w:rFonts w:ascii="Times New Roman" w:hAnsi="Times New Roman" w:cs="Times New Roman"/>
          <w:sz w:val="24"/>
          <w:szCs w:val="24"/>
        </w:rPr>
        <w:t>I'm</w:t>
      </w:r>
      <w:proofErr w:type="gramEnd"/>
      <w:r w:rsidRPr="00D82C2F">
        <w:rPr>
          <w:rFonts w:ascii="Times New Roman" w:hAnsi="Times New Roman" w:cs="Times New Roman"/>
          <w:sz w:val="24"/>
          <w:szCs w:val="24"/>
        </w:rPr>
        <w:t xml:space="preserve"> lost, I'm done (but a teammate kept him/her from </w:t>
      </w:r>
    </w:p>
    <w:p w14:paraId="1694BD91" w14:textId="77777777" w:rsidR="00327DEB" w:rsidRDefault="00327DEB" w:rsidP="00327DEB">
      <w:pPr>
        <w:spacing w:after="0" w:line="480" w:lineRule="auto"/>
        <w:ind w:firstLine="720"/>
        <w:rPr>
          <w:rFonts w:ascii="Times New Roman" w:hAnsi="Times New Roman" w:cs="Times New Roman"/>
          <w:sz w:val="24"/>
          <w:szCs w:val="24"/>
        </w:rPr>
      </w:pPr>
      <w:r w:rsidRPr="00D82C2F">
        <w:rPr>
          <w:rFonts w:ascii="Times New Roman" w:hAnsi="Times New Roman" w:cs="Times New Roman"/>
          <w:sz w:val="24"/>
          <w:szCs w:val="24"/>
        </w:rPr>
        <w:t>quitting).</w:t>
      </w:r>
    </w:p>
    <w:p w14:paraId="63392E4D" w14:textId="77777777" w:rsidR="00327DEB" w:rsidRDefault="00327DEB" w:rsidP="00327DEB">
      <w:pPr>
        <w:spacing w:after="0" w:line="480" w:lineRule="auto"/>
        <w:rPr>
          <w:rFonts w:ascii="Times New Roman" w:hAnsi="Times New Roman" w:cs="Times New Roman"/>
          <w:sz w:val="24"/>
          <w:szCs w:val="24"/>
        </w:rPr>
      </w:pPr>
      <w:r w:rsidRPr="00CE0728">
        <w:rPr>
          <w:rFonts w:ascii="Times New Roman" w:hAnsi="Times New Roman" w:cs="Times New Roman"/>
          <w:sz w:val="24"/>
          <w:szCs w:val="24"/>
        </w:rPr>
        <w:t>She reflected, “Having my team behind me helped me to want to keep going. “</w:t>
      </w:r>
      <w:proofErr w:type="gramStart"/>
      <w:r w:rsidRPr="00CE0728">
        <w:rPr>
          <w:rFonts w:ascii="Times New Roman" w:hAnsi="Times New Roman" w:cs="Times New Roman"/>
          <w:sz w:val="24"/>
          <w:szCs w:val="24"/>
        </w:rPr>
        <w:t>So</w:t>
      </w:r>
      <w:proofErr w:type="gramEnd"/>
      <w:r w:rsidRPr="00CE0728">
        <w:rPr>
          <w:rFonts w:ascii="Times New Roman" w:hAnsi="Times New Roman" w:cs="Times New Roman"/>
          <w:sz w:val="24"/>
          <w:szCs w:val="24"/>
        </w:rPr>
        <w:t xml:space="preserve"> I was like, you know what, we tell the kids that every day. Why can't I tell myself that? I said, you got that.”</w:t>
      </w:r>
      <w:r>
        <w:rPr>
          <w:rFonts w:ascii="Times New Roman" w:hAnsi="Times New Roman" w:cs="Times New Roman"/>
          <w:sz w:val="24"/>
          <w:szCs w:val="24"/>
        </w:rPr>
        <w:t xml:space="preserve"> This project was a challenge for Taylor; after all, s/he admitted that using higher-level Bloom</w:t>
      </w:r>
      <w:r w:rsidR="00CC4130">
        <w:rPr>
          <w:rFonts w:ascii="Times New Roman" w:hAnsi="Times New Roman" w:cs="Times New Roman"/>
          <w:sz w:val="24"/>
          <w:szCs w:val="24"/>
        </w:rPr>
        <w:t>’</w:t>
      </w:r>
      <w:r>
        <w:rPr>
          <w:rFonts w:ascii="Times New Roman" w:hAnsi="Times New Roman" w:cs="Times New Roman"/>
          <w:sz w:val="24"/>
          <w:szCs w:val="24"/>
        </w:rPr>
        <w:t xml:space="preserve">s was not his/her strength. Taylor ran into roadblocks attempting to implement the plan in the classroom and demonstrated a need for relatedness by soliciting the action research team's advice and feedback. Taylor felt the need to present the problems s/he was facing to the team, displaying openness and honesty. </w:t>
      </w:r>
      <w:r w:rsidRPr="001A2588">
        <w:rPr>
          <w:rFonts w:ascii="Times New Roman" w:hAnsi="Times New Roman" w:cs="Times New Roman"/>
          <w:sz w:val="24"/>
          <w:szCs w:val="24"/>
        </w:rPr>
        <w:t xml:space="preserve">Taylor then relied on the team to provide honest feedback to improve student outcomes. This </w:t>
      </w:r>
      <w:r>
        <w:rPr>
          <w:rFonts w:ascii="Times New Roman" w:hAnsi="Times New Roman" w:cs="Times New Roman"/>
          <w:sz w:val="24"/>
          <w:szCs w:val="24"/>
        </w:rPr>
        <w:t xml:space="preserve">investment in the academic outcomes of Taylor's class may have connected members by a common purpose and give Taylor a sense of belonging. Taylor </w:t>
      </w:r>
      <w:r w:rsidRPr="001A2588">
        <w:rPr>
          <w:rFonts w:ascii="Times New Roman" w:hAnsi="Times New Roman" w:cs="Times New Roman"/>
          <w:sz w:val="24"/>
          <w:szCs w:val="24"/>
        </w:rPr>
        <w:t>journaled that his/her group members "have both given me great examples of what I can use to help them generate questions and resources I can consult to help guide me.</w:t>
      </w:r>
      <w:r w:rsidR="00CC4130">
        <w:rPr>
          <w:rFonts w:ascii="Times New Roman" w:hAnsi="Times New Roman" w:cs="Times New Roman"/>
          <w:sz w:val="24"/>
          <w:szCs w:val="24"/>
        </w:rPr>
        <w:t>”</w:t>
      </w:r>
      <w:r>
        <w:rPr>
          <w:rFonts w:ascii="Times New Roman" w:hAnsi="Times New Roman" w:cs="Times New Roman"/>
          <w:sz w:val="24"/>
          <w:szCs w:val="24"/>
        </w:rPr>
        <w:t xml:space="preserve"> As s/he continued the project, s/he continued meeting with the research team using structured discussion protocols embedded as conditions for relatedness support. Additionally, Taylor received follow up classroom visits from a member of the action research team.</w:t>
      </w:r>
    </w:p>
    <w:p w14:paraId="23B23CE1" w14:textId="77777777" w:rsidR="00327DEB" w:rsidRDefault="00891CAE" w:rsidP="00327D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Table 3 presents a summary of the relatedness themes in Taylor’s case. </w:t>
      </w:r>
      <w:r w:rsidR="00327DEB">
        <w:rPr>
          <w:rFonts w:ascii="Times New Roman" w:hAnsi="Times New Roman" w:cs="Times New Roman"/>
          <w:sz w:val="24"/>
          <w:szCs w:val="24"/>
        </w:rPr>
        <w:t xml:space="preserve">In a summary of Taylor’s experience, s/he shared that </w:t>
      </w:r>
      <w:r w:rsidR="00327DEB" w:rsidRPr="00C73B65">
        <w:rPr>
          <w:rFonts w:ascii="Times New Roman" w:hAnsi="Times New Roman" w:cs="Times New Roman"/>
          <w:sz w:val="24"/>
          <w:szCs w:val="24"/>
        </w:rPr>
        <w:t>"the support of the research team was the most meaningful."</w:t>
      </w:r>
      <w:r w:rsidR="00327DEB">
        <w:rPr>
          <w:rFonts w:ascii="Times New Roman" w:hAnsi="Times New Roman" w:cs="Times New Roman"/>
          <w:sz w:val="24"/>
          <w:szCs w:val="24"/>
        </w:rPr>
        <w:t xml:space="preserve"> Taylor expressed a potential connection with those on the team as mentioned in the statement, </w:t>
      </w:r>
    </w:p>
    <w:p w14:paraId="07D655B7" w14:textId="77777777" w:rsidR="00327DEB" w:rsidRPr="00C73B65" w:rsidRDefault="00327DEB" w:rsidP="00327DEB">
      <w:pPr>
        <w:spacing w:after="0" w:line="480" w:lineRule="auto"/>
        <w:ind w:firstLine="720"/>
        <w:rPr>
          <w:rFonts w:ascii="Times New Roman" w:hAnsi="Times New Roman" w:cs="Times New Roman"/>
          <w:sz w:val="24"/>
          <w:szCs w:val="24"/>
        </w:rPr>
      </w:pPr>
      <w:r w:rsidRPr="00C73B65">
        <w:rPr>
          <w:rFonts w:ascii="Times New Roman" w:hAnsi="Times New Roman" w:cs="Times New Roman"/>
          <w:sz w:val="24"/>
          <w:szCs w:val="24"/>
        </w:rPr>
        <w:t xml:space="preserve">We had a good relationship, but now afterward, I will say we have a greater relationship </w:t>
      </w:r>
    </w:p>
    <w:p w14:paraId="44A2F604" w14:textId="77777777" w:rsidR="00327DEB" w:rsidRPr="00C73B65" w:rsidRDefault="00327DEB" w:rsidP="00327DEB">
      <w:pPr>
        <w:spacing w:after="0" w:line="480" w:lineRule="auto"/>
        <w:ind w:firstLine="720"/>
        <w:rPr>
          <w:rFonts w:ascii="Times New Roman" w:hAnsi="Times New Roman" w:cs="Times New Roman"/>
          <w:sz w:val="24"/>
          <w:szCs w:val="24"/>
        </w:rPr>
      </w:pPr>
      <w:r w:rsidRPr="00C73B65">
        <w:rPr>
          <w:rFonts w:ascii="Times New Roman" w:hAnsi="Times New Roman" w:cs="Times New Roman"/>
          <w:sz w:val="24"/>
          <w:szCs w:val="24"/>
        </w:rPr>
        <w:t xml:space="preserve">because now I know that they are willing to help me, and I feel more comfortable </w:t>
      </w:r>
    </w:p>
    <w:p w14:paraId="3AC4DB8F" w14:textId="77777777" w:rsidR="00327DEB" w:rsidRPr="00C73B65" w:rsidRDefault="00327DEB" w:rsidP="00327DEB">
      <w:pPr>
        <w:spacing w:after="0" w:line="480" w:lineRule="auto"/>
        <w:ind w:firstLine="720"/>
        <w:rPr>
          <w:rFonts w:ascii="Times New Roman" w:hAnsi="Times New Roman" w:cs="Times New Roman"/>
          <w:sz w:val="24"/>
          <w:szCs w:val="24"/>
        </w:rPr>
      </w:pPr>
      <w:r w:rsidRPr="00C73B65">
        <w:rPr>
          <w:rFonts w:ascii="Times New Roman" w:hAnsi="Times New Roman" w:cs="Times New Roman"/>
          <w:sz w:val="24"/>
          <w:szCs w:val="24"/>
        </w:rPr>
        <w:t xml:space="preserve">soliciting their help. I know that although it's time to wrap this PLF, I can still go to </w:t>
      </w:r>
      <w:proofErr w:type="gramStart"/>
      <w:r w:rsidRPr="00C73B65">
        <w:rPr>
          <w:rFonts w:ascii="Times New Roman" w:hAnsi="Times New Roman" w:cs="Times New Roman"/>
          <w:sz w:val="24"/>
          <w:szCs w:val="24"/>
        </w:rPr>
        <w:t>my</w:t>
      </w:r>
      <w:proofErr w:type="gramEnd"/>
      <w:r w:rsidRPr="00C73B65">
        <w:rPr>
          <w:rFonts w:ascii="Times New Roman" w:hAnsi="Times New Roman" w:cs="Times New Roman"/>
          <w:sz w:val="24"/>
          <w:szCs w:val="24"/>
        </w:rPr>
        <w:t xml:space="preserve"> </w:t>
      </w:r>
    </w:p>
    <w:p w14:paraId="2D27CA34" w14:textId="77777777" w:rsidR="00327DEB" w:rsidRPr="00C73B65" w:rsidRDefault="00327DEB" w:rsidP="00327DEB">
      <w:pPr>
        <w:spacing w:after="0" w:line="480" w:lineRule="auto"/>
        <w:ind w:firstLine="720"/>
        <w:rPr>
          <w:rFonts w:ascii="Times New Roman" w:hAnsi="Times New Roman" w:cs="Times New Roman"/>
          <w:sz w:val="24"/>
          <w:szCs w:val="24"/>
        </w:rPr>
      </w:pPr>
      <w:r w:rsidRPr="00C73B65">
        <w:rPr>
          <w:rFonts w:ascii="Times New Roman" w:hAnsi="Times New Roman" w:cs="Times New Roman"/>
          <w:sz w:val="24"/>
          <w:szCs w:val="24"/>
        </w:rPr>
        <w:t xml:space="preserve">peers if I need help along the way. I changed the way I see my peers by coming to know </w:t>
      </w:r>
    </w:p>
    <w:p w14:paraId="6A84EAC7" w14:textId="77777777" w:rsidR="00327DEB" w:rsidRDefault="00327DEB" w:rsidP="00327DEB">
      <w:pPr>
        <w:spacing w:after="0" w:line="480" w:lineRule="auto"/>
        <w:ind w:firstLine="720"/>
        <w:rPr>
          <w:rFonts w:ascii="Times New Roman" w:hAnsi="Times New Roman" w:cs="Times New Roman"/>
          <w:sz w:val="24"/>
          <w:szCs w:val="24"/>
        </w:rPr>
      </w:pPr>
      <w:r w:rsidRPr="00C73B65">
        <w:rPr>
          <w:rFonts w:ascii="Times New Roman" w:hAnsi="Times New Roman" w:cs="Times New Roman"/>
          <w:sz w:val="24"/>
          <w:szCs w:val="24"/>
        </w:rPr>
        <w:t>they have many strengths. The group was my family or little pocket group.</w:t>
      </w:r>
    </w:p>
    <w:p w14:paraId="082FD5D9" w14:textId="77777777" w:rsidR="00327DEB" w:rsidRDefault="00327DEB" w:rsidP="00327D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Taylor's need to be cared for by others may have been nurtured through the experience of structured collaboration in which s/he received emotional and instructional support over 18 weeks. Taylor's team provided professional and personal guidance over time, potentially helping him/her to see their benevolence and reliability, placing him/her at ease when sharing frustrations and celebrations. </w:t>
      </w:r>
      <w:r w:rsidRPr="001A2588">
        <w:rPr>
          <w:rFonts w:ascii="Times New Roman" w:hAnsi="Times New Roman" w:cs="Times New Roman"/>
          <w:sz w:val="24"/>
          <w:szCs w:val="24"/>
        </w:rPr>
        <w:t>These attributes of competence, benevolence, reliability, honesty, and openness are conditions for trust to develop between the team members.</w:t>
      </w:r>
      <w:r>
        <w:rPr>
          <w:rFonts w:ascii="Times New Roman" w:hAnsi="Times New Roman" w:cs="Times New Roman"/>
          <w:sz w:val="24"/>
          <w:szCs w:val="24"/>
        </w:rPr>
        <w:t xml:space="preserve"> Taylor suggests a sense of security in his/her relationships with the action research team, through stating that even after the study, s/he feels comfortable enough to continue collaboration. Taylor states, </w:t>
      </w:r>
      <w:r w:rsidRPr="00093FB6">
        <w:rPr>
          <w:rFonts w:ascii="Times New Roman" w:hAnsi="Times New Roman" w:cs="Times New Roman"/>
          <w:sz w:val="24"/>
          <w:szCs w:val="24"/>
        </w:rPr>
        <w:t>“I know that although it’s time to wrap up this PLF (professional learning focus), I can still go to my peers if I need help along the way.”</w:t>
      </w:r>
    </w:p>
    <w:p w14:paraId="2E2B9B7B" w14:textId="77777777" w:rsidR="00C07FDD" w:rsidRDefault="00C07FDD" w:rsidP="00CD5DE9">
      <w:pPr>
        <w:spacing w:after="0"/>
        <w:rPr>
          <w:rFonts w:ascii="Times New Roman" w:hAnsi="Times New Roman" w:cs="Times New Roman"/>
          <w:sz w:val="24"/>
          <w:szCs w:val="24"/>
        </w:rPr>
      </w:pPr>
    </w:p>
    <w:p w14:paraId="59F8999F" w14:textId="77777777" w:rsidR="00C07FDD" w:rsidRDefault="00C07FDD" w:rsidP="00CD5DE9">
      <w:pPr>
        <w:spacing w:after="0"/>
        <w:rPr>
          <w:rFonts w:ascii="Times New Roman" w:hAnsi="Times New Roman" w:cs="Times New Roman"/>
          <w:sz w:val="24"/>
          <w:szCs w:val="24"/>
        </w:rPr>
      </w:pPr>
    </w:p>
    <w:p w14:paraId="312A3DBB" w14:textId="77777777" w:rsidR="00C07FDD" w:rsidRDefault="00C07FDD" w:rsidP="00CD5DE9">
      <w:pPr>
        <w:spacing w:after="0"/>
        <w:rPr>
          <w:rFonts w:ascii="Times New Roman" w:hAnsi="Times New Roman" w:cs="Times New Roman"/>
          <w:sz w:val="24"/>
          <w:szCs w:val="24"/>
        </w:rPr>
      </w:pPr>
    </w:p>
    <w:p w14:paraId="3C8F0806" w14:textId="77777777" w:rsidR="00C07FDD" w:rsidRDefault="00C07FDD" w:rsidP="00CD5DE9">
      <w:pPr>
        <w:spacing w:after="0"/>
        <w:rPr>
          <w:rFonts w:ascii="Times New Roman" w:hAnsi="Times New Roman" w:cs="Times New Roman"/>
          <w:sz w:val="24"/>
          <w:szCs w:val="24"/>
        </w:rPr>
      </w:pPr>
    </w:p>
    <w:p w14:paraId="5633A6E5" w14:textId="77777777" w:rsidR="00C07FDD" w:rsidRDefault="00C07FDD" w:rsidP="00CD5DE9">
      <w:pPr>
        <w:spacing w:after="0"/>
        <w:rPr>
          <w:rFonts w:ascii="Times New Roman" w:hAnsi="Times New Roman" w:cs="Times New Roman"/>
          <w:sz w:val="24"/>
          <w:szCs w:val="24"/>
        </w:rPr>
      </w:pPr>
    </w:p>
    <w:p w14:paraId="16967B6E" w14:textId="77777777" w:rsidR="00C07FDD" w:rsidRDefault="00C07FDD" w:rsidP="00CD5DE9">
      <w:pPr>
        <w:spacing w:after="0"/>
        <w:rPr>
          <w:rFonts w:ascii="Times New Roman" w:hAnsi="Times New Roman" w:cs="Times New Roman"/>
          <w:sz w:val="24"/>
          <w:szCs w:val="24"/>
        </w:rPr>
      </w:pPr>
    </w:p>
    <w:p w14:paraId="2609F571" w14:textId="77777777" w:rsidR="00C07FDD" w:rsidRDefault="00C07FDD" w:rsidP="00CD5DE9">
      <w:pPr>
        <w:spacing w:after="0"/>
        <w:rPr>
          <w:rFonts w:ascii="Times New Roman" w:hAnsi="Times New Roman" w:cs="Times New Roman"/>
          <w:sz w:val="24"/>
          <w:szCs w:val="24"/>
        </w:rPr>
      </w:pPr>
    </w:p>
    <w:p w14:paraId="6719B8A7" w14:textId="77777777" w:rsidR="00C07FDD" w:rsidRDefault="00C07FDD" w:rsidP="00CD5DE9">
      <w:pPr>
        <w:spacing w:after="0"/>
        <w:rPr>
          <w:rFonts w:ascii="Times New Roman" w:hAnsi="Times New Roman" w:cs="Times New Roman"/>
          <w:sz w:val="24"/>
          <w:szCs w:val="24"/>
        </w:rPr>
      </w:pPr>
    </w:p>
    <w:p w14:paraId="60CDDF3E" w14:textId="77777777" w:rsidR="00CD5DE9" w:rsidRDefault="00CD5DE9" w:rsidP="00CD5DE9">
      <w:pPr>
        <w:rPr>
          <w:rFonts w:ascii="Times New Roman" w:hAnsi="Times New Roman" w:cs="Times New Roman"/>
          <w:b/>
          <w:bCs/>
          <w:sz w:val="24"/>
          <w:szCs w:val="24"/>
        </w:rPr>
      </w:pPr>
      <w:r w:rsidRPr="00CB4568">
        <w:rPr>
          <w:rFonts w:ascii="Times New Roman" w:hAnsi="Times New Roman" w:cs="Times New Roman"/>
          <w:b/>
          <w:bCs/>
          <w:sz w:val="24"/>
          <w:szCs w:val="24"/>
        </w:rPr>
        <w:lastRenderedPageBreak/>
        <w:t>Table</w:t>
      </w:r>
      <w:r w:rsidR="00833652">
        <w:rPr>
          <w:rFonts w:ascii="Times New Roman" w:hAnsi="Times New Roman" w:cs="Times New Roman"/>
          <w:b/>
          <w:bCs/>
          <w:sz w:val="24"/>
          <w:szCs w:val="24"/>
        </w:rPr>
        <w:t xml:space="preserve"> </w:t>
      </w:r>
      <w:r w:rsidR="003E63EF">
        <w:rPr>
          <w:rFonts w:ascii="Times New Roman" w:hAnsi="Times New Roman" w:cs="Times New Roman"/>
          <w:b/>
          <w:bCs/>
          <w:sz w:val="24"/>
          <w:szCs w:val="24"/>
        </w:rPr>
        <w:t>3</w:t>
      </w:r>
    </w:p>
    <w:p w14:paraId="54FA4209" w14:textId="77777777" w:rsidR="00CD5DE9" w:rsidRDefault="00327DEB" w:rsidP="00CD5DE9">
      <w:pPr>
        <w:spacing w:after="0"/>
        <w:rPr>
          <w:rFonts w:ascii="Times New Roman" w:hAnsi="Times New Roman" w:cs="Times New Roman"/>
          <w:i/>
          <w:iCs/>
          <w:sz w:val="24"/>
          <w:szCs w:val="24"/>
        </w:rPr>
      </w:pPr>
      <w:r>
        <w:rPr>
          <w:rFonts w:ascii="Times New Roman" w:hAnsi="Times New Roman" w:cs="Times New Roman"/>
          <w:i/>
          <w:iCs/>
          <w:sz w:val="24"/>
          <w:szCs w:val="24"/>
        </w:rPr>
        <w:t>Summary of R</w:t>
      </w:r>
      <w:r w:rsidRPr="008426FE">
        <w:rPr>
          <w:rFonts w:ascii="Times New Roman" w:hAnsi="Times New Roman" w:cs="Times New Roman"/>
          <w:i/>
          <w:iCs/>
          <w:sz w:val="24"/>
          <w:szCs w:val="24"/>
        </w:rPr>
        <w:t>elatedness</w:t>
      </w:r>
      <w:r>
        <w:rPr>
          <w:rFonts w:ascii="Times New Roman" w:hAnsi="Times New Roman" w:cs="Times New Roman"/>
          <w:i/>
          <w:iCs/>
          <w:sz w:val="24"/>
          <w:szCs w:val="24"/>
        </w:rPr>
        <w:t xml:space="preserve"> Themes in</w:t>
      </w:r>
      <w:r w:rsidRPr="008426FE">
        <w:rPr>
          <w:rFonts w:ascii="Times New Roman" w:hAnsi="Times New Roman" w:cs="Times New Roman"/>
          <w:i/>
          <w:iCs/>
          <w:sz w:val="24"/>
          <w:szCs w:val="24"/>
        </w:rPr>
        <w:t xml:space="preserve"> </w:t>
      </w:r>
      <w:r w:rsidR="00CD5DE9" w:rsidRPr="008426FE">
        <w:rPr>
          <w:rFonts w:ascii="Times New Roman" w:hAnsi="Times New Roman" w:cs="Times New Roman"/>
          <w:i/>
          <w:iCs/>
          <w:sz w:val="24"/>
          <w:szCs w:val="24"/>
        </w:rPr>
        <w:t xml:space="preserve">Taylor’s </w:t>
      </w:r>
      <w:r>
        <w:rPr>
          <w:rFonts w:ascii="Times New Roman" w:hAnsi="Times New Roman" w:cs="Times New Roman"/>
          <w:i/>
          <w:iCs/>
          <w:sz w:val="24"/>
          <w:szCs w:val="24"/>
        </w:rPr>
        <w:t>Case</w:t>
      </w:r>
    </w:p>
    <w:p w14:paraId="1FC43E6B" w14:textId="77777777" w:rsidR="00CD5DE9" w:rsidRPr="008426FE" w:rsidRDefault="00CD5DE9" w:rsidP="00CD5DE9">
      <w:pPr>
        <w:spacing w:after="0"/>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3028"/>
        <w:gridCol w:w="3029"/>
        <w:gridCol w:w="3029"/>
      </w:tblGrid>
      <w:tr w:rsidR="00CD5DE9" w14:paraId="7068A750" w14:textId="77777777" w:rsidTr="00985575">
        <w:trPr>
          <w:trHeight w:val="565"/>
        </w:trPr>
        <w:tc>
          <w:tcPr>
            <w:tcW w:w="3028" w:type="dxa"/>
            <w:tcBorders>
              <w:top w:val="single" w:sz="4" w:space="0" w:color="auto"/>
              <w:left w:val="nil"/>
              <w:bottom w:val="single" w:sz="4" w:space="0" w:color="auto"/>
              <w:right w:val="nil"/>
            </w:tcBorders>
          </w:tcPr>
          <w:p w14:paraId="469B5EF8" w14:textId="77777777" w:rsidR="00CD5DE9" w:rsidRPr="00F9373C" w:rsidRDefault="00CD5DE9" w:rsidP="00CD5DE9">
            <w:pPr>
              <w:jc w:val="center"/>
              <w:rPr>
                <w:rFonts w:ascii="Times New Roman" w:hAnsi="Times New Roman" w:cs="Times New Roman"/>
                <w:sz w:val="24"/>
                <w:szCs w:val="24"/>
              </w:rPr>
            </w:pPr>
            <w:r>
              <w:rPr>
                <w:rFonts w:ascii="Times New Roman" w:hAnsi="Times New Roman" w:cs="Times New Roman"/>
                <w:sz w:val="24"/>
                <w:szCs w:val="24"/>
              </w:rPr>
              <w:t>Need</w:t>
            </w:r>
          </w:p>
        </w:tc>
        <w:tc>
          <w:tcPr>
            <w:tcW w:w="3029" w:type="dxa"/>
            <w:tcBorders>
              <w:top w:val="single" w:sz="4" w:space="0" w:color="auto"/>
              <w:left w:val="nil"/>
              <w:bottom w:val="single" w:sz="4" w:space="0" w:color="auto"/>
              <w:right w:val="nil"/>
            </w:tcBorders>
          </w:tcPr>
          <w:p w14:paraId="5197309A" w14:textId="77777777" w:rsidR="00CD5DE9" w:rsidRPr="00F9373C" w:rsidRDefault="00CD5DE9" w:rsidP="00CD5DE9">
            <w:pPr>
              <w:jc w:val="center"/>
              <w:rPr>
                <w:rFonts w:ascii="Times New Roman" w:hAnsi="Times New Roman" w:cs="Times New Roman"/>
                <w:sz w:val="24"/>
                <w:szCs w:val="24"/>
              </w:rPr>
            </w:pPr>
            <w:r>
              <w:rPr>
                <w:rFonts w:ascii="Times New Roman" w:hAnsi="Times New Roman" w:cs="Times New Roman"/>
                <w:sz w:val="24"/>
                <w:szCs w:val="24"/>
              </w:rPr>
              <w:t>Need Fulfillment</w:t>
            </w:r>
          </w:p>
        </w:tc>
        <w:tc>
          <w:tcPr>
            <w:tcW w:w="3029" w:type="dxa"/>
            <w:tcBorders>
              <w:top w:val="single" w:sz="4" w:space="0" w:color="auto"/>
              <w:left w:val="nil"/>
              <w:bottom w:val="single" w:sz="4" w:space="0" w:color="auto"/>
              <w:right w:val="nil"/>
            </w:tcBorders>
          </w:tcPr>
          <w:p w14:paraId="30305BFD" w14:textId="77777777" w:rsidR="00CD5DE9" w:rsidRDefault="00327DEB" w:rsidP="00CD5DE9">
            <w:pPr>
              <w:jc w:val="center"/>
              <w:rPr>
                <w:rFonts w:ascii="Times New Roman" w:hAnsi="Times New Roman" w:cs="Times New Roman"/>
                <w:sz w:val="24"/>
                <w:szCs w:val="24"/>
              </w:rPr>
            </w:pPr>
            <w:r>
              <w:rPr>
                <w:rFonts w:ascii="Times New Roman" w:hAnsi="Times New Roman" w:cs="Times New Roman"/>
                <w:sz w:val="24"/>
                <w:szCs w:val="24"/>
              </w:rPr>
              <w:t xml:space="preserve">Supporting </w:t>
            </w:r>
            <w:r w:rsidR="00CD5DE9">
              <w:rPr>
                <w:rFonts w:ascii="Times New Roman" w:hAnsi="Times New Roman" w:cs="Times New Roman"/>
                <w:sz w:val="24"/>
                <w:szCs w:val="24"/>
              </w:rPr>
              <w:t>Condition</w:t>
            </w:r>
          </w:p>
          <w:p w14:paraId="4A45BCCB" w14:textId="77777777" w:rsidR="00CD5DE9" w:rsidRPr="00F9373C" w:rsidRDefault="00CD5DE9" w:rsidP="00CD5DE9">
            <w:pPr>
              <w:jc w:val="center"/>
              <w:rPr>
                <w:rFonts w:ascii="Times New Roman" w:hAnsi="Times New Roman" w:cs="Times New Roman"/>
                <w:sz w:val="24"/>
                <w:szCs w:val="24"/>
              </w:rPr>
            </w:pPr>
          </w:p>
        </w:tc>
      </w:tr>
      <w:tr w:rsidR="00CD5DE9" w14:paraId="660C5A9C" w14:textId="77777777" w:rsidTr="00985575">
        <w:trPr>
          <w:trHeight w:val="1972"/>
        </w:trPr>
        <w:tc>
          <w:tcPr>
            <w:tcW w:w="3028" w:type="dxa"/>
            <w:tcBorders>
              <w:top w:val="single" w:sz="4" w:space="0" w:color="auto"/>
              <w:left w:val="nil"/>
              <w:bottom w:val="single" w:sz="4" w:space="0" w:color="auto"/>
              <w:right w:val="nil"/>
            </w:tcBorders>
          </w:tcPr>
          <w:p w14:paraId="79E793A8"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Emotional support during the strain of breaking away from old practices</w:t>
            </w:r>
          </w:p>
          <w:p w14:paraId="44188DF1" w14:textId="77777777" w:rsidR="00CD5DE9" w:rsidRDefault="00CD5DE9" w:rsidP="00CD5DE9">
            <w:pPr>
              <w:rPr>
                <w:rFonts w:ascii="Times New Roman" w:hAnsi="Times New Roman" w:cs="Times New Roman"/>
                <w:sz w:val="24"/>
                <w:szCs w:val="24"/>
              </w:rPr>
            </w:pPr>
          </w:p>
          <w:p w14:paraId="7D0A1E67"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Frustrated and contemplated quitting</w:t>
            </w:r>
          </w:p>
          <w:p w14:paraId="083D5D0B" w14:textId="77777777" w:rsidR="00CD5DE9" w:rsidRPr="00F9373C" w:rsidRDefault="00CD5DE9" w:rsidP="00CD5DE9">
            <w:pPr>
              <w:rPr>
                <w:rFonts w:ascii="Times New Roman" w:hAnsi="Times New Roman" w:cs="Times New Roman"/>
                <w:sz w:val="24"/>
                <w:szCs w:val="24"/>
              </w:rPr>
            </w:pPr>
          </w:p>
        </w:tc>
        <w:tc>
          <w:tcPr>
            <w:tcW w:w="3029" w:type="dxa"/>
            <w:tcBorders>
              <w:top w:val="single" w:sz="4" w:space="0" w:color="auto"/>
              <w:left w:val="nil"/>
              <w:bottom w:val="single" w:sz="4" w:space="0" w:color="auto"/>
              <w:right w:val="nil"/>
            </w:tcBorders>
          </w:tcPr>
          <w:p w14:paraId="352719C8"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Feelings of encouragement after speaking with the group</w:t>
            </w:r>
          </w:p>
          <w:p w14:paraId="3814DCA2" w14:textId="77777777" w:rsidR="00CD5DE9" w:rsidRDefault="00CD5DE9" w:rsidP="00CD5DE9">
            <w:pPr>
              <w:rPr>
                <w:rFonts w:ascii="Times New Roman" w:hAnsi="Times New Roman" w:cs="Times New Roman"/>
                <w:sz w:val="24"/>
                <w:szCs w:val="24"/>
              </w:rPr>
            </w:pPr>
          </w:p>
          <w:p w14:paraId="1360F790"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A colleague made Taylor rethink the decision to quit.</w:t>
            </w:r>
          </w:p>
          <w:p w14:paraId="0A061872" w14:textId="77777777" w:rsidR="00CD5DE9" w:rsidRPr="00F9373C" w:rsidRDefault="00CD5DE9" w:rsidP="00CD5DE9">
            <w:pPr>
              <w:rPr>
                <w:rFonts w:ascii="Times New Roman" w:hAnsi="Times New Roman" w:cs="Times New Roman"/>
                <w:sz w:val="24"/>
                <w:szCs w:val="24"/>
              </w:rPr>
            </w:pPr>
          </w:p>
        </w:tc>
        <w:tc>
          <w:tcPr>
            <w:tcW w:w="3029" w:type="dxa"/>
            <w:tcBorders>
              <w:top w:val="single" w:sz="4" w:space="0" w:color="auto"/>
              <w:left w:val="nil"/>
              <w:bottom w:val="single" w:sz="4" w:space="0" w:color="auto"/>
              <w:right w:val="nil"/>
            </w:tcBorders>
          </w:tcPr>
          <w:p w14:paraId="26E48BAE"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Job-embedded collaboration</w:t>
            </w:r>
          </w:p>
          <w:p w14:paraId="28CF69E1" w14:textId="77777777" w:rsidR="00CD5DE9" w:rsidRDefault="00CD5DE9" w:rsidP="00CD5DE9">
            <w:pPr>
              <w:rPr>
                <w:rFonts w:ascii="Times New Roman" w:hAnsi="Times New Roman" w:cs="Times New Roman"/>
                <w:sz w:val="24"/>
                <w:szCs w:val="24"/>
              </w:rPr>
            </w:pPr>
          </w:p>
          <w:p w14:paraId="381DA425" w14:textId="77777777" w:rsidR="00CD5DE9" w:rsidRDefault="00CD5DE9" w:rsidP="00CD5DE9">
            <w:pPr>
              <w:rPr>
                <w:rFonts w:ascii="Times New Roman" w:hAnsi="Times New Roman" w:cs="Times New Roman"/>
                <w:sz w:val="24"/>
                <w:szCs w:val="24"/>
              </w:rPr>
            </w:pPr>
          </w:p>
          <w:p w14:paraId="642EFD40"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Job-embedded collaboration</w:t>
            </w:r>
          </w:p>
          <w:p w14:paraId="79B669F8" w14:textId="77777777" w:rsidR="00CD5DE9" w:rsidRPr="00F9373C" w:rsidRDefault="00CD5DE9" w:rsidP="00CD5DE9">
            <w:pPr>
              <w:rPr>
                <w:rFonts w:ascii="Times New Roman" w:hAnsi="Times New Roman" w:cs="Times New Roman"/>
                <w:sz w:val="24"/>
                <w:szCs w:val="24"/>
              </w:rPr>
            </w:pPr>
          </w:p>
        </w:tc>
      </w:tr>
      <w:tr w:rsidR="00CD5DE9" w14:paraId="4127CA04" w14:textId="77777777" w:rsidTr="00985575">
        <w:trPr>
          <w:trHeight w:val="3379"/>
        </w:trPr>
        <w:tc>
          <w:tcPr>
            <w:tcW w:w="3028" w:type="dxa"/>
            <w:tcBorders>
              <w:top w:val="single" w:sz="4" w:space="0" w:color="auto"/>
              <w:left w:val="nil"/>
              <w:bottom w:val="single" w:sz="4" w:space="0" w:color="auto"/>
              <w:right w:val="nil"/>
            </w:tcBorders>
          </w:tcPr>
          <w:p w14:paraId="02FCF4E8" w14:textId="77777777" w:rsidR="00CD5DE9" w:rsidRPr="00D57F87" w:rsidRDefault="00CD5DE9" w:rsidP="00CD5DE9">
            <w:pPr>
              <w:rPr>
                <w:rFonts w:ascii="Times New Roman" w:hAnsi="Times New Roman" w:cs="Times New Roman"/>
                <w:sz w:val="24"/>
                <w:szCs w:val="24"/>
              </w:rPr>
            </w:pPr>
            <w:r>
              <w:rPr>
                <w:rFonts w:ascii="Times New Roman" w:hAnsi="Times New Roman" w:cs="Times New Roman"/>
                <w:sz w:val="24"/>
                <w:szCs w:val="24"/>
              </w:rPr>
              <w:t xml:space="preserve">Requested meetings to “bounce ideas”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the team. A connection was needed for feedback, ideas, advice, and resources.</w:t>
            </w:r>
          </w:p>
        </w:tc>
        <w:tc>
          <w:tcPr>
            <w:tcW w:w="3029" w:type="dxa"/>
            <w:tcBorders>
              <w:top w:val="single" w:sz="4" w:space="0" w:color="auto"/>
              <w:left w:val="nil"/>
              <w:bottom w:val="single" w:sz="4" w:space="0" w:color="auto"/>
              <w:right w:val="nil"/>
            </w:tcBorders>
          </w:tcPr>
          <w:p w14:paraId="3D4C20C7"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“The support of the research team was the most meaningful.”</w:t>
            </w:r>
          </w:p>
          <w:p w14:paraId="2C924A7D" w14:textId="77777777" w:rsidR="00CD5DE9" w:rsidRDefault="00CD5DE9" w:rsidP="00CD5DE9">
            <w:pPr>
              <w:rPr>
                <w:rFonts w:ascii="Times New Roman" w:hAnsi="Times New Roman" w:cs="Times New Roman"/>
                <w:sz w:val="24"/>
                <w:szCs w:val="24"/>
              </w:rPr>
            </w:pPr>
          </w:p>
          <w:p w14:paraId="03405FE0" w14:textId="77777777" w:rsidR="00CD5DE9" w:rsidRDefault="00CD5DE9" w:rsidP="00CD5DE9">
            <w:pPr>
              <w:rPr>
                <w:rFonts w:ascii="Times New Roman" w:hAnsi="Times New Roman" w:cs="Times New Roman"/>
                <w:sz w:val="24"/>
                <w:szCs w:val="24"/>
              </w:rPr>
            </w:pPr>
            <w:r w:rsidRPr="00D57F87">
              <w:rPr>
                <w:rFonts w:ascii="Times New Roman" w:hAnsi="Times New Roman" w:cs="Times New Roman"/>
                <w:sz w:val="24"/>
                <w:szCs w:val="24"/>
              </w:rPr>
              <w:t>“They are willing to help me.”</w:t>
            </w:r>
          </w:p>
          <w:p w14:paraId="57AACC45" w14:textId="77777777" w:rsidR="00CD5DE9" w:rsidRPr="00D57F87" w:rsidRDefault="00CD5DE9" w:rsidP="00CD5DE9">
            <w:pPr>
              <w:rPr>
                <w:rFonts w:ascii="Times New Roman" w:hAnsi="Times New Roman" w:cs="Times New Roman"/>
                <w:sz w:val="24"/>
                <w:szCs w:val="24"/>
              </w:rPr>
            </w:pPr>
          </w:p>
          <w:p w14:paraId="4E6B603D" w14:textId="77777777" w:rsidR="00CD5DE9" w:rsidRPr="00D57F87" w:rsidRDefault="00CD5DE9" w:rsidP="00CD5DE9">
            <w:pPr>
              <w:rPr>
                <w:rFonts w:ascii="Times New Roman" w:hAnsi="Times New Roman" w:cs="Times New Roman"/>
                <w:sz w:val="24"/>
                <w:szCs w:val="24"/>
              </w:rPr>
            </w:pPr>
            <w:r w:rsidRPr="00D57F87">
              <w:rPr>
                <w:rFonts w:ascii="Times New Roman" w:hAnsi="Times New Roman" w:cs="Times New Roman"/>
                <w:sz w:val="24"/>
                <w:szCs w:val="24"/>
              </w:rPr>
              <w:t xml:space="preserve">“I feel more comfortable </w:t>
            </w:r>
          </w:p>
          <w:p w14:paraId="0857E798" w14:textId="77777777" w:rsidR="00CD5DE9" w:rsidRDefault="00CD5DE9" w:rsidP="00CD5DE9">
            <w:pPr>
              <w:rPr>
                <w:rFonts w:ascii="Times New Roman" w:hAnsi="Times New Roman" w:cs="Times New Roman"/>
                <w:sz w:val="24"/>
                <w:szCs w:val="24"/>
              </w:rPr>
            </w:pPr>
            <w:r w:rsidRPr="00D57F87">
              <w:rPr>
                <w:rFonts w:ascii="Times New Roman" w:hAnsi="Times New Roman" w:cs="Times New Roman"/>
                <w:sz w:val="24"/>
                <w:szCs w:val="24"/>
              </w:rPr>
              <w:t>soliciting their help.”</w:t>
            </w:r>
          </w:p>
          <w:p w14:paraId="2F5C671F"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“Supportive and helpful feedback.”</w:t>
            </w:r>
          </w:p>
          <w:p w14:paraId="06ECCCE2" w14:textId="77777777" w:rsidR="00CD5DE9" w:rsidRPr="00F9373C" w:rsidRDefault="00CD5DE9" w:rsidP="00CD5DE9">
            <w:pPr>
              <w:rPr>
                <w:rFonts w:ascii="Times New Roman" w:hAnsi="Times New Roman" w:cs="Times New Roman"/>
                <w:sz w:val="24"/>
                <w:szCs w:val="24"/>
              </w:rPr>
            </w:pPr>
          </w:p>
        </w:tc>
        <w:tc>
          <w:tcPr>
            <w:tcW w:w="3029" w:type="dxa"/>
            <w:tcBorders>
              <w:top w:val="single" w:sz="4" w:space="0" w:color="auto"/>
              <w:left w:val="nil"/>
              <w:bottom w:val="single" w:sz="4" w:space="0" w:color="auto"/>
              <w:right w:val="nil"/>
            </w:tcBorders>
          </w:tcPr>
          <w:p w14:paraId="457CAB8E"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 xml:space="preserve">Structured protocols, </w:t>
            </w:r>
          </w:p>
          <w:p w14:paraId="5ACE3BEE"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Job-embedded collaboration</w:t>
            </w:r>
          </w:p>
          <w:p w14:paraId="34DDEF08" w14:textId="77777777" w:rsidR="00CD5DE9" w:rsidRPr="00F9373C" w:rsidRDefault="00CD5DE9" w:rsidP="00CD5DE9">
            <w:pPr>
              <w:rPr>
                <w:rFonts w:ascii="Times New Roman" w:hAnsi="Times New Roman" w:cs="Times New Roman"/>
                <w:sz w:val="24"/>
                <w:szCs w:val="24"/>
              </w:rPr>
            </w:pPr>
            <w:r>
              <w:rPr>
                <w:rFonts w:ascii="Times New Roman" w:hAnsi="Times New Roman" w:cs="Times New Roman"/>
                <w:sz w:val="24"/>
                <w:szCs w:val="24"/>
              </w:rPr>
              <w:t>Instructional coach</w:t>
            </w:r>
          </w:p>
        </w:tc>
      </w:tr>
      <w:tr w:rsidR="00CD5DE9" w14:paraId="733C651A" w14:textId="77777777" w:rsidTr="00985575">
        <w:trPr>
          <w:trHeight w:val="1972"/>
        </w:trPr>
        <w:tc>
          <w:tcPr>
            <w:tcW w:w="3028" w:type="dxa"/>
            <w:tcBorders>
              <w:top w:val="single" w:sz="4" w:space="0" w:color="auto"/>
              <w:left w:val="nil"/>
              <w:bottom w:val="nil"/>
              <w:right w:val="nil"/>
            </w:tcBorders>
          </w:tcPr>
          <w:p w14:paraId="2E7DD991" w14:textId="77777777" w:rsidR="00CD5DE9" w:rsidRPr="00D57F87" w:rsidRDefault="00CD5DE9" w:rsidP="00CD5DE9">
            <w:pPr>
              <w:rPr>
                <w:rFonts w:ascii="Times New Roman" w:hAnsi="Times New Roman" w:cs="Times New Roman"/>
                <w:sz w:val="24"/>
                <w:szCs w:val="24"/>
              </w:rPr>
            </w:pPr>
            <w:r>
              <w:rPr>
                <w:rFonts w:ascii="Times New Roman" w:hAnsi="Times New Roman" w:cs="Times New Roman"/>
                <w:sz w:val="24"/>
                <w:szCs w:val="24"/>
              </w:rPr>
              <w:t>Team to solve the problem of practice</w:t>
            </w:r>
          </w:p>
        </w:tc>
        <w:tc>
          <w:tcPr>
            <w:tcW w:w="3029" w:type="dxa"/>
            <w:tcBorders>
              <w:top w:val="single" w:sz="4" w:space="0" w:color="auto"/>
              <w:left w:val="nil"/>
              <w:bottom w:val="nil"/>
              <w:right w:val="nil"/>
            </w:tcBorders>
          </w:tcPr>
          <w:p w14:paraId="2D10488C" w14:textId="77777777" w:rsidR="00CD5DE9" w:rsidRDefault="00CD5DE9" w:rsidP="00CD5DE9">
            <w:pPr>
              <w:rPr>
                <w:rFonts w:ascii="Times New Roman" w:hAnsi="Times New Roman" w:cs="Times New Roman"/>
                <w:sz w:val="24"/>
                <w:szCs w:val="24"/>
              </w:rPr>
            </w:pPr>
            <w:r w:rsidRPr="00D57F87">
              <w:rPr>
                <w:rFonts w:ascii="Times New Roman" w:hAnsi="Times New Roman" w:cs="Times New Roman"/>
                <w:sz w:val="24"/>
                <w:szCs w:val="24"/>
              </w:rPr>
              <w:t>“We had a good relationship, but now afterward, I will say we have a greater relationship.”</w:t>
            </w:r>
          </w:p>
          <w:p w14:paraId="64BBF787" w14:textId="77777777" w:rsidR="00CD5DE9" w:rsidRDefault="00CD5DE9" w:rsidP="00CD5DE9">
            <w:pPr>
              <w:rPr>
                <w:rFonts w:ascii="Times New Roman" w:hAnsi="Times New Roman" w:cs="Times New Roman"/>
                <w:b/>
                <w:bCs/>
                <w:i/>
                <w:iCs/>
                <w:sz w:val="24"/>
                <w:szCs w:val="24"/>
              </w:rPr>
            </w:pPr>
          </w:p>
          <w:p w14:paraId="1A13D9A0" w14:textId="77777777" w:rsidR="00CD5DE9" w:rsidRPr="0026455F" w:rsidRDefault="00CD5DE9" w:rsidP="00CD5DE9">
            <w:pPr>
              <w:rPr>
                <w:rFonts w:ascii="Times New Roman" w:hAnsi="Times New Roman" w:cs="Times New Roman"/>
                <w:sz w:val="24"/>
                <w:szCs w:val="24"/>
              </w:rPr>
            </w:pPr>
            <w:r>
              <w:rPr>
                <w:rFonts w:ascii="Times New Roman" w:hAnsi="Times New Roman" w:cs="Times New Roman"/>
                <w:sz w:val="24"/>
                <w:szCs w:val="24"/>
              </w:rPr>
              <w:t>"They have been an asset to my team."</w:t>
            </w:r>
          </w:p>
        </w:tc>
        <w:tc>
          <w:tcPr>
            <w:tcW w:w="3029" w:type="dxa"/>
            <w:tcBorders>
              <w:top w:val="single" w:sz="4" w:space="0" w:color="auto"/>
              <w:left w:val="nil"/>
              <w:bottom w:val="nil"/>
              <w:right w:val="nil"/>
            </w:tcBorders>
          </w:tcPr>
          <w:p w14:paraId="069091F7" w14:textId="77777777" w:rsidR="00CD5DE9" w:rsidRPr="00D57F87" w:rsidRDefault="00CD5DE9" w:rsidP="00CD5DE9">
            <w:pPr>
              <w:rPr>
                <w:rFonts w:ascii="Times New Roman" w:hAnsi="Times New Roman" w:cs="Times New Roman"/>
                <w:sz w:val="24"/>
                <w:szCs w:val="24"/>
              </w:rPr>
            </w:pPr>
            <w:r w:rsidRPr="00D57F87">
              <w:rPr>
                <w:rFonts w:ascii="Times New Roman" w:hAnsi="Times New Roman" w:cs="Times New Roman"/>
                <w:sz w:val="24"/>
                <w:szCs w:val="24"/>
              </w:rPr>
              <w:t>Extended time</w:t>
            </w:r>
          </w:p>
        </w:tc>
      </w:tr>
      <w:tr w:rsidR="00CD5DE9" w14:paraId="462D3D0C" w14:textId="77777777" w:rsidTr="00985575">
        <w:trPr>
          <w:trHeight w:val="283"/>
        </w:trPr>
        <w:tc>
          <w:tcPr>
            <w:tcW w:w="3028" w:type="dxa"/>
            <w:tcBorders>
              <w:top w:val="nil"/>
              <w:left w:val="nil"/>
              <w:bottom w:val="single" w:sz="4" w:space="0" w:color="auto"/>
              <w:right w:val="nil"/>
            </w:tcBorders>
          </w:tcPr>
          <w:p w14:paraId="6EFF955F" w14:textId="77777777" w:rsidR="00CD5DE9" w:rsidRDefault="00CD5DE9" w:rsidP="00CD5DE9">
            <w:pPr>
              <w:rPr>
                <w:rFonts w:ascii="Times New Roman" w:hAnsi="Times New Roman" w:cs="Times New Roman"/>
                <w:b/>
                <w:bCs/>
                <w:i/>
                <w:iCs/>
                <w:sz w:val="24"/>
                <w:szCs w:val="24"/>
              </w:rPr>
            </w:pPr>
          </w:p>
        </w:tc>
        <w:tc>
          <w:tcPr>
            <w:tcW w:w="3029" w:type="dxa"/>
            <w:tcBorders>
              <w:top w:val="nil"/>
              <w:left w:val="nil"/>
              <w:bottom w:val="single" w:sz="4" w:space="0" w:color="auto"/>
              <w:right w:val="nil"/>
            </w:tcBorders>
          </w:tcPr>
          <w:p w14:paraId="5E125253" w14:textId="77777777" w:rsidR="00CD5DE9" w:rsidRDefault="00CD5DE9" w:rsidP="00CD5DE9">
            <w:pPr>
              <w:rPr>
                <w:rFonts w:ascii="Times New Roman" w:hAnsi="Times New Roman" w:cs="Times New Roman"/>
                <w:b/>
                <w:bCs/>
                <w:i/>
                <w:iCs/>
                <w:sz w:val="24"/>
                <w:szCs w:val="24"/>
              </w:rPr>
            </w:pPr>
          </w:p>
        </w:tc>
        <w:tc>
          <w:tcPr>
            <w:tcW w:w="3029" w:type="dxa"/>
            <w:tcBorders>
              <w:top w:val="nil"/>
              <w:left w:val="nil"/>
              <w:bottom w:val="single" w:sz="4" w:space="0" w:color="auto"/>
              <w:right w:val="nil"/>
            </w:tcBorders>
          </w:tcPr>
          <w:p w14:paraId="7FED1AE2" w14:textId="77777777" w:rsidR="00CD5DE9" w:rsidRDefault="00CD5DE9" w:rsidP="00CD5DE9">
            <w:pPr>
              <w:rPr>
                <w:rFonts w:ascii="Times New Roman" w:hAnsi="Times New Roman" w:cs="Times New Roman"/>
                <w:b/>
                <w:bCs/>
                <w:i/>
                <w:iCs/>
                <w:sz w:val="24"/>
                <w:szCs w:val="24"/>
              </w:rPr>
            </w:pPr>
          </w:p>
        </w:tc>
      </w:tr>
    </w:tbl>
    <w:p w14:paraId="508BD365" w14:textId="77777777" w:rsidR="00CD5DE9" w:rsidRDefault="00CD5DE9" w:rsidP="00CD5DE9">
      <w:pPr>
        <w:rPr>
          <w:rFonts w:ascii="Times New Roman" w:hAnsi="Times New Roman" w:cs="Times New Roman"/>
          <w:b/>
          <w:bCs/>
          <w:i/>
          <w:iCs/>
          <w:sz w:val="24"/>
          <w:szCs w:val="24"/>
        </w:rPr>
      </w:pPr>
    </w:p>
    <w:p w14:paraId="1F39A1F6"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action research team seems to have become a</w:t>
      </w:r>
      <w:r w:rsidRPr="002F3213">
        <w:rPr>
          <w:rFonts w:ascii="Times New Roman" w:hAnsi="Times New Roman" w:cs="Times New Roman"/>
          <w:sz w:val="24"/>
          <w:szCs w:val="24"/>
        </w:rPr>
        <w:t xml:space="preserve"> well-rounded and trusted group </w:t>
      </w:r>
      <w:r>
        <w:rPr>
          <w:rFonts w:ascii="Times New Roman" w:hAnsi="Times New Roman" w:cs="Times New Roman"/>
          <w:sz w:val="24"/>
          <w:szCs w:val="24"/>
        </w:rPr>
        <w:t>that</w:t>
      </w:r>
      <w:r w:rsidRPr="002F3213">
        <w:rPr>
          <w:rFonts w:ascii="Times New Roman" w:hAnsi="Times New Roman" w:cs="Times New Roman"/>
          <w:sz w:val="24"/>
          <w:szCs w:val="24"/>
        </w:rPr>
        <w:t xml:space="preserve"> met the instructional and emotional </w:t>
      </w:r>
      <w:r>
        <w:rPr>
          <w:rFonts w:ascii="Times New Roman" w:hAnsi="Times New Roman" w:cs="Times New Roman"/>
          <w:sz w:val="24"/>
          <w:szCs w:val="24"/>
        </w:rPr>
        <w:t>needs</w:t>
      </w:r>
      <w:r w:rsidRPr="002F3213">
        <w:rPr>
          <w:rFonts w:ascii="Times New Roman" w:hAnsi="Times New Roman" w:cs="Times New Roman"/>
          <w:sz w:val="24"/>
          <w:szCs w:val="24"/>
        </w:rPr>
        <w:t xml:space="preserve"> presented by Taylor during the study, making the relationships meaningful. </w:t>
      </w:r>
      <w:r>
        <w:rPr>
          <w:rFonts w:ascii="Times New Roman" w:hAnsi="Times New Roman" w:cs="Times New Roman"/>
          <w:sz w:val="24"/>
          <w:szCs w:val="24"/>
        </w:rPr>
        <w:t xml:space="preserve">Taylor and his/her colleagues’ may now enjoy a strengthened relationship after experiencing caring instructional and emotional exchanges over time. </w:t>
      </w:r>
      <w:r w:rsidRPr="002F3213">
        <w:rPr>
          <w:rFonts w:ascii="Times New Roman" w:hAnsi="Times New Roman" w:cs="Times New Roman"/>
          <w:sz w:val="24"/>
          <w:szCs w:val="24"/>
        </w:rPr>
        <w:t xml:space="preserve">It suggests that structured job-embedded collaboration </w:t>
      </w:r>
      <w:r>
        <w:rPr>
          <w:rFonts w:ascii="Times New Roman" w:hAnsi="Times New Roman" w:cs="Times New Roman"/>
          <w:sz w:val="24"/>
          <w:szCs w:val="24"/>
        </w:rPr>
        <w:t xml:space="preserve">and extended time with the same team may have </w:t>
      </w:r>
      <w:r w:rsidRPr="002F3213">
        <w:rPr>
          <w:rFonts w:ascii="Times New Roman" w:hAnsi="Times New Roman" w:cs="Times New Roman"/>
          <w:sz w:val="24"/>
          <w:szCs w:val="24"/>
        </w:rPr>
        <w:t>contribute</w:t>
      </w:r>
      <w:r>
        <w:rPr>
          <w:rFonts w:ascii="Times New Roman" w:hAnsi="Times New Roman" w:cs="Times New Roman"/>
          <w:sz w:val="24"/>
          <w:szCs w:val="24"/>
        </w:rPr>
        <w:t>d</w:t>
      </w:r>
      <w:r w:rsidRPr="002F3213">
        <w:rPr>
          <w:rFonts w:ascii="Times New Roman" w:hAnsi="Times New Roman" w:cs="Times New Roman"/>
          <w:sz w:val="24"/>
          <w:szCs w:val="24"/>
        </w:rPr>
        <w:t xml:space="preserve"> to feelings of relatedness</w:t>
      </w:r>
      <w:r>
        <w:rPr>
          <w:rFonts w:ascii="Times New Roman" w:hAnsi="Times New Roman" w:cs="Times New Roman"/>
          <w:sz w:val="24"/>
          <w:szCs w:val="24"/>
        </w:rPr>
        <w:t xml:space="preserve">. </w:t>
      </w:r>
    </w:p>
    <w:p w14:paraId="01070CCC"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Descriptive survey results uphold the qualitative findings of the study. Relatedness survey results exhibit fourteen of fourteen favorably answered questions</w:t>
      </w:r>
      <w:r w:rsidR="005B6B54">
        <w:rPr>
          <w:rFonts w:ascii="Times New Roman" w:hAnsi="Times New Roman" w:cs="Times New Roman"/>
          <w:sz w:val="24"/>
          <w:szCs w:val="24"/>
        </w:rPr>
        <w:t xml:space="preserve"> as indicated when </w:t>
      </w:r>
      <w:r w:rsidR="00985575">
        <w:rPr>
          <w:rFonts w:ascii="Times New Roman" w:hAnsi="Times New Roman" w:cs="Times New Roman"/>
          <w:sz w:val="24"/>
          <w:szCs w:val="24"/>
        </w:rPr>
        <w:t xml:space="preserve">the </w:t>
      </w:r>
      <w:r w:rsidR="005B6B54">
        <w:rPr>
          <w:rFonts w:ascii="Times New Roman" w:hAnsi="Times New Roman" w:cs="Times New Roman"/>
          <w:sz w:val="24"/>
          <w:szCs w:val="24"/>
        </w:rPr>
        <w:t>respondent selected “agree or strongly agree”</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Overall, Taylor strongly feels cared about, close to, able to be him/herself, and that his/her feelings are taken into consideration during the experience. </w:t>
      </w:r>
      <w:r>
        <w:rPr>
          <w:rFonts w:ascii="Times New Roman" w:hAnsi="Times New Roman" w:cs="Times New Roman"/>
          <w:sz w:val="24"/>
          <w:szCs w:val="24"/>
        </w:rPr>
        <w:t>Taylor also experienced cooperation from t</w:t>
      </w:r>
      <w:r w:rsidRPr="001A2588">
        <w:rPr>
          <w:rFonts w:ascii="Times New Roman" w:hAnsi="Times New Roman" w:cs="Times New Roman"/>
          <w:sz w:val="24"/>
          <w:szCs w:val="24"/>
        </w:rPr>
        <w:t>he people that s/he worked</w:t>
      </w:r>
      <w:r>
        <w:rPr>
          <w:rFonts w:ascii="Times New Roman" w:hAnsi="Times New Roman" w:cs="Times New Roman"/>
          <w:sz w:val="24"/>
          <w:szCs w:val="24"/>
        </w:rPr>
        <w:t>. In q</w:t>
      </w:r>
      <w:r w:rsidRPr="001A2588">
        <w:rPr>
          <w:rFonts w:ascii="Times New Roman" w:hAnsi="Times New Roman" w:cs="Times New Roman"/>
          <w:sz w:val="24"/>
          <w:szCs w:val="24"/>
        </w:rPr>
        <w:t>uestion nine</w:t>
      </w:r>
      <w:r>
        <w:rPr>
          <w:rFonts w:ascii="Times New Roman" w:hAnsi="Times New Roman" w:cs="Times New Roman"/>
          <w:sz w:val="24"/>
          <w:szCs w:val="24"/>
        </w:rPr>
        <w:t>, it is evident that Taylor considers the</w:t>
      </w:r>
      <w:r w:rsidRPr="001A2588">
        <w:rPr>
          <w:rFonts w:ascii="Times New Roman" w:hAnsi="Times New Roman" w:cs="Times New Roman"/>
          <w:sz w:val="24"/>
          <w:szCs w:val="24"/>
        </w:rPr>
        <w:t xml:space="preserve"> action research team</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"friends." </w:t>
      </w:r>
      <w:r>
        <w:rPr>
          <w:rFonts w:ascii="Times New Roman" w:hAnsi="Times New Roman" w:cs="Times New Roman"/>
          <w:sz w:val="24"/>
          <w:szCs w:val="24"/>
        </w:rPr>
        <w:t xml:space="preserve">Taylor experienced a change over time in relatedness support as understood when s/he </w:t>
      </w:r>
      <w:r w:rsidRPr="001A2588">
        <w:rPr>
          <w:rFonts w:ascii="Times New Roman" w:hAnsi="Times New Roman" w:cs="Times New Roman"/>
          <w:sz w:val="24"/>
          <w:szCs w:val="24"/>
        </w:rPr>
        <w:t>initially rated</w:t>
      </w:r>
      <w:r>
        <w:rPr>
          <w:rFonts w:ascii="Times New Roman" w:hAnsi="Times New Roman" w:cs="Times New Roman"/>
          <w:sz w:val="24"/>
          <w:szCs w:val="24"/>
        </w:rPr>
        <w:t xml:space="preserve">, </w:t>
      </w:r>
      <w:r w:rsidRPr="001A2588">
        <w:rPr>
          <w:rFonts w:ascii="Times New Roman" w:hAnsi="Times New Roman" w:cs="Times New Roman"/>
          <w:sz w:val="24"/>
          <w:szCs w:val="24"/>
        </w:rPr>
        <w:t>"I pretty much keep to myself during the professional development experience."</w:t>
      </w:r>
      <w:r>
        <w:rPr>
          <w:rFonts w:ascii="Times New Roman" w:hAnsi="Times New Roman" w:cs="Times New Roman"/>
          <w:sz w:val="24"/>
          <w:szCs w:val="24"/>
        </w:rPr>
        <w:t xml:space="preserve"> as ‘strongly agree’ but </w:t>
      </w:r>
      <w:r w:rsidRPr="001A2588">
        <w:rPr>
          <w:rFonts w:ascii="Times New Roman" w:hAnsi="Times New Roman" w:cs="Times New Roman"/>
          <w:sz w:val="24"/>
          <w:szCs w:val="24"/>
        </w:rPr>
        <w:t>changed it to</w:t>
      </w:r>
      <w:r>
        <w:rPr>
          <w:rFonts w:ascii="Times New Roman" w:hAnsi="Times New Roman" w:cs="Times New Roman"/>
          <w:sz w:val="24"/>
          <w:szCs w:val="24"/>
        </w:rPr>
        <w:t xml:space="preserve"> ‘</w:t>
      </w:r>
      <w:r w:rsidRPr="001A2588">
        <w:rPr>
          <w:rFonts w:ascii="Times New Roman" w:hAnsi="Times New Roman" w:cs="Times New Roman"/>
          <w:sz w:val="24"/>
          <w:szCs w:val="24"/>
        </w:rPr>
        <w:t>somewhat disagree</w:t>
      </w:r>
      <w:r>
        <w:rPr>
          <w:rFonts w:ascii="Times New Roman" w:hAnsi="Times New Roman" w:cs="Times New Roman"/>
          <w:sz w:val="24"/>
          <w:szCs w:val="24"/>
        </w:rPr>
        <w:t>’</w:t>
      </w:r>
      <w:r w:rsidRPr="001A2588">
        <w:rPr>
          <w:rFonts w:ascii="Times New Roman" w:hAnsi="Times New Roman" w:cs="Times New Roman"/>
          <w:sz w:val="24"/>
          <w:szCs w:val="24"/>
        </w:rPr>
        <w:t xml:space="preserve"> on the second survey.</w:t>
      </w:r>
    </w:p>
    <w:p w14:paraId="0682AAF4" w14:textId="77777777" w:rsidR="00CD5DE9"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t xml:space="preserve">Autonomy </w:t>
      </w:r>
    </w:p>
    <w:p w14:paraId="5DE518FF" w14:textId="77777777" w:rsidR="00891CAE" w:rsidRDefault="00891CAE" w:rsidP="00891CAE">
      <w:pPr>
        <w:spacing w:after="0" w:line="480" w:lineRule="auto"/>
        <w:ind w:firstLine="720"/>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Autonomy refers to </w:t>
      </w:r>
      <w:r w:rsidRPr="001012F0">
        <w:rPr>
          <w:rFonts w:ascii="Times New Roman" w:hAnsi="Times New Roman" w:cs="Times New Roman"/>
          <w:color w:val="0D0D0D" w:themeColor="text1" w:themeTint="F2"/>
          <w:sz w:val="24"/>
          <w:szCs w:val="24"/>
        </w:rPr>
        <w:t>being the perceived initiator of one's behavior in alignment with personal interests and values</w:t>
      </w:r>
      <w:r w:rsidRPr="001940BD">
        <w:rPr>
          <w:rFonts w:ascii="Times New Roman" w:hAnsi="Times New Roman" w:cs="Times New Roman"/>
          <w:b/>
          <w:bCs/>
          <w:color w:val="0D0D0D" w:themeColor="text1" w:themeTint="F2"/>
          <w:sz w:val="24"/>
          <w:szCs w:val="24"/>
        </w:rPr>
        <w:t xml:space="preserve"> </w:t>
      </w:r>
      <w:r>
        <w:rPr>
          <w:rFonts w:ascii="Times New Roman" w:hAnsi="Times New Roman" w:cs="Times New Roman"/>
          <w:color w:val="0D0D0D" w:themeColor="text1" w:themeTint="F2"/>
          <w:sz w:val="24"/>
          <w:szCs w:val="24"/>
        </w:rPr>
        <w:t>(</w:t>
      </w:r>
      <w:proofErr w:type="spellStart"/>
      <w:r>
        <w:rPr>
          <w:rFonts w:ascii="Times New Roman" w:hAnsi="Times New Roman" w:cs="Times New Roman"/>
          <w:color w:val="0D0D0D" w:themeColor="text1" w:themeTint="F2"/>
          <w:sz w:val="24"/>
          <w:szCs w:val="24"/>
        </w:rPr>
        <w:t>deCharms</w:t>
      </w:r>
      <w:proofErr w:type="spellEnd"/>
      <w:r>
        <w:rPr>
          <w:rFonts w:ascii="Times New Roman" w:hAnsi="Times New Roman" w:cs="Times New Roman"/>
          <w:color w:val="0D0D0D" w:themeColor="text1" w:themeTint="F2"/>
          <w:sz w:val="24"/>
          <w:szCs w:val="24"/>
        </w:rPr>
        <w:t xml:space="preserve">, 1968; Deci &amp; Ryan, 1985b; Ryan &amp; Connell, 1989; Deci &amp; Ryan, 2002). Taylor signaled a need for autonomy when </w:t>
      </w:r>
      <w:r w:rsidRPr="00F63403">
        <w:rPr>
          <w:rFonts w:ascii="Times New Roman" w:hAnsi="Times New Roman" w:cs="Times New Roman"/>
          <w:sz w:val="24"/>
          <w:szCs w:val="24"/>
        </w:rPr>
        <w:t xml:space="preserve">deciding on a research question. </w:t>
      </w:r>
      <w:r>
        <w:rPr>
          <w:rFonts w:ascii="Times New Roman" w:hAnsi="Times New Roman" w:cs="Times New Roman"/>
          <w:sz w:val="24"/>
          <w:szCs w:val="24"/>
        </w:rPr>
        <w:t>S/he</w:t>
      </w:r>
      <w:r w:rsidRPr="00F63403">
        <w:rPr>
          <w:rFonts w:ascii="Times New Roman" w:hAnsi="Times New Roman" w:cs="Times New Roman"/>
          <w:sz w:val="24"/>
          <w:szCs w:val="24"/>
        </w:rPr>
        <w:t xml:space="preserve"> selected a research question based on the </w:t>
      </w:r>
      <w:r>
        <w:rPr>
          <w:rFonts w:ascii="Times New Roman" w:hAnsi="Times New Roman" w:cs="Times New Roman"/>
          <w:sz w:val="24"/>
          <w:szCs w:val="24"/>
        </w:rPr>
        <w:t xml:space="preserve">needs of </w:t>
      </w:r>
      <w:r w:rsidRPr="00F63403">
        <w:rPr>
          <w:rFonts w:ascii="Times New Roman" w:hAnsi="Times New Roman" w:cs="Times New Roman"/>
          <w:sz w:val="24"/>
          <w:szCs w:val="24"/>
        </w:rPr>
        <w:t>students in</w:t>
      </w:r>
      <w:r>
        <w:rPr>
          <w:rFonts w:ascii="Times New Roman" w:hAnsi="Times New Roman" w:cs="Times New Roman"/>
          <w:sz w:val="24"/>
          <w:szCs w:val="24"/>
        </w:rPr>
        <w:t xml:space="preserve"> his/her class and personal, professional goals. </w:t>
      </w:r>
      <w:r w:rsidRPr="001A2588">
        <w:rPr>
          <w:rFonts w:ascii="Times New Roman" w:hAnsi="Times New Roman" w:cs="Times New Roman"/>
          <w:sz w:val="24"/>
          <w:szCs w:val="24"/>
        </w:rPr>
        <w:t xml:space="preserve">Active meaningful learning </w:t>
      </w:r>
      <w:r w:rsidR="00985575">
        <w:rPr>
          <w:rFonts w:ascii="Times New Roman" w:hAnsi="Times New Roman" w:cs="Times New Roman"/>
          <w:sz w:val="24"/>
          <w:szCs w:val="24"/>
        </w:rPr>
        <w:t xml:space="preserve">is </w:t>
      </w:r>
      <w:r w:rsidRPr="001A2588">
        <w:rPr>
          <w:rFonts w:ascii="Times New Roman" w:hAnsi="Times New Roman" w:cs="Times New Roman"/>
          <w:sz w:val="24"/>
          <w:szCs w:val="24"/>
        </w:rPr>
        <w:t>predicated upon self-directed learning that focuses on a topic of meaning to the individual or the school</w:t>
      </w:r>
      <w:r>
        <w:rPr>
          <w:rFonts w:ascii="Times New Roman" w:hAnsi="Times New Roman" w:cs="Times New Roman"/>
          <w:sz w:val="24"/>
          <w:szCs w:val="24"/>
        </w:rPr>
        <w:t xml:space="preserve">. Professionally, Taylor was motivated by annual evaluation feedback because s/he wanted to increase from an effective rating to a highly effective rating. Feedback from the annual evaluation challenged Taylor to involve students in higher-level cognitive thinking by asking questions scaffolded to at least the mid-level of Bloom's Taxonomy. Based on informal observations of students' classwork, Taylor agreed that students wrote low-level Bloom's research questions. Admittedly, s/he also uses them because they are "quick and easy." When Taylor was allowed the </w:t>
      </w:r>
      <w:r w:rsidRPr="00267458">
        <w:rPr>
          <w:rFonts w:ascii="Times New Roman" w:hAnsi="Times New Roman" w:cs="Times New Roman"/>
          <w:sz w:val="24"/>
          <w:szCs w:val="24"/>
        </w:rPr>
        <w:t>choice to select a topic of interest</w:t>
      </w:r>
      <w:r>
        <w:rPr>
          <w:rFonts w:ascii="Times New Roman" w:hAnsi="Times New Roman" w:cs="Times New Roman"/>
          <w:sz w:val="24"/>
          <w:szCs w:val="24"/>
        </w:rPr>
        <w:t xml:space="preserve">, it </w:t>
      </w:r>
      <w:r w:rsidRPr="00267458">
        <w:rPr>
          <w:rFonts w:ascii="Times New Roman" w:hAnsi="Times New Roman" w:cs="Times New Roman"/>
          <w:sz w:val="24"/>
          <w:szCs w:val="24"/>
        </w:rPr>
        <w:t xml:space="preserve">placed him/her in control of their behavior. </w:t>
      </w:r>
      <w:r>
        <w:rPr>
          <w:rFonts w:ascii="Times New Roman" w:hAnsi="Times New Roman" w:cs="Times New Roman"/>
          <w:sz w:val="24"/>
          <w:szCs w:val="24"/>
        </w:rPr>
        <w:t xml:space="preserve">The provision of choice </w:t>
      </w:r>
      <w:r w:rsidRPr="00267458">
        <w:rPr>
          <w:rFonts w:ascii="Times New Roman" w:hAnsi="Times New Roman" w:cs="Times New Roman"/>
          <w:sz w:val="24"/>
          <w:szCs w:val="24"/>
        </w:rPr>
        <w:t>also all</w:t>
      </w:r>
      <w:r>
        <w:rPr>
          <w:rFonts w:ascii="Times New Roman" w:hAnsi="Times New Roman" w:cs="Times New Roman"/>
          <w:sz w:val="24"/>
          <w:szCs w:val="24"/>
        </w:rPr>
        <w:t xml:space="preserve">owed Taylor to use a topic aligned with personal interests and values. During the research project, </w:t>
      </w:r>
      <w:r>
        <w:rPr>
          <w:rFonts w:ascii="Times New Roman" w:hAnsi="Times New Roman" w:cs="Times New Roman"/>
          <w:sz w:val="24"/>
          <w:szCs w:val="24"/>
        </w:rPr>
        <w:lastRenderedPageBreak/>
        <w:t xml:space="preserve">Taylor actively worked to solve the problem that was of interest and value. In this regard, choice and active meaningful learning may have been conditions for autonomy fulfillment. Taylor expressed how choice and active meaningful learning may have nurtured autonomy by stating, </w:t>
      </w:r>
    </w:p>
    <w:p w14:paraId="38FCE97A" w14:textId="77777777" w:rsidR="00891CAE" w:rsidRDefault="00891CAE"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 like this one because </w:t>
      </w:r>
      <w:proofErr w:type="gramStart"/>
      <w:r w:rsidRPr="001A2588">
        <w:rPr>
          <w:rFonts w:ascii="Times New Roman" w:hAnsi="Times New Roman" w:cs="Times New Roman"/>
          <w:sz w:val="24"/>
          <w:szCs w:val="24"/>
        </w:rPr>
        <w:t>it's</w:t>
      </w:r>
      <w:proofErr w:type="gramEnd"/>
      <w:r w:rsidRPr="001A2588">
        <w:rPr>
          <w:rFonts w:ascii="Times New Roman" w:hAnsi="Times New Roman" w:cs="Times New Roman"/>
          <w:sz w:val="24"/>
          <w:szCs w:val="24"/>
        </w:rPr>
        <w:t xml:space="preserve"> personal to what we need. Some of the other professional </w:t>
      </w:r>
    </w:p>
    <w:p w14:paraId="5995CB0E" w14:textId="77777777" w:rsidR="00891CAE" w:rsidRDefault="00891CAE"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development that we go to may not necessarily be something that we need to </w:t>
      </w:r>
      <w:proofErr w:type="gramStart"/>
      <w:r w:rsidRPr="001A2588">
        <w:rPr>
          <w:rFonts w:ascii="Times New Roman" w:hAnsi="Times New Roman" w:cs="Times New Roman"/>
          <w:sz w:val="24"/>
          <w:szCs w:val="24"/>
        </w:rPr>
        <w:t>practice;</w:t>
      </w:r>
      <w:proofErr w:type="gramEnd"/>
      <w:r w:rsidRPr="001A2588">
        <w:rPr>
          <w:rFonts w:ascii="Times New Roman" w:hAnsi="Times New Roman" w:cs="Times New Roman"/>
          <w:sz w:val="24"/>
          <w:szCs w:val="24"/>
        </w:rPr>
        <w:t xml:space="preserve"> </w:t>
      </w:r>
    </w:p>
    <w:p w14:paraId="629BBAD7" w14:textId="77777777" w:rsidR="00891CAE" w:rsidRDefault="00891CAE" w:rsidP="0087669F">
      <w:pPr>
        <w:spacing w:after="0" w:line="480" w:lineRule="auto"/>
        <w:ind w:firstLine="720"/>
        <w:rPr>
          <w:rFonts w:ascii="Times New Roman" w:hAnsi="Times New Roman" w:cs="Times New Roman"/>
          <w:sz w:val="24"/>
          <w:szCs w:val="24"/>
        </w:rPr>
      </w:pPr>
      <w:proofErr w:type="gramStart"/>
      <w:r w:rsidRPr="001A2588">
        <w:rPr>
          <w:rFonts w:ascii="Times New Roman" w:hAnsi="Times New Roman" w:cs="Times New Roman"/>
          <w:sz w:val="24"/>
          <w:szCs w:val="24"/>
        </w:rPr>
        <w:t>we're</w:t>
      </w:r>
      <w:proofErr w:type="gramEnd"/>
      <w:r w:rsidRPr="001A2588">
        <w:rPr>
          <w:rFonts w:ascii="Times New Roman" w:hAnsi="Times New Roman" w:cs="Times New Roman"/>
          <w:sz w:val="24"/>
          <w:szCs w:val="24"/>
        </w:rPr>
        <w:t xml:space="preserve"> just there because we have to be. But this one is personal.</w:t>
      </w:r>
    </w:p>
    <w:p w14:paraId="0B5BB362" w14:textId="77777777" w:rsidR="00B74643" w:rsidRDefault="00891CAE"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Taylor </w:t>
      </w:r>
      <w:r w:rsidR="006D3640">
        <w:rPr>
          <w:rFonts w:ascii="Times New Roman" w:hAnsi="Times New Roman" w:cs="Times New Roman"/>
          <w:sz w:val="24"/>
          <w:szCs w:val="24"/>
        </w:rPr>
        <w:t>was</w:t>
      </w:r>
      <w:r>
        <w:rPr>
          <w:rFonts w:ascii="Times New Roman" w:hAnsi="Times New Roman" w:cs="Times New Roman"/>
          <w:sz w:val="24"/>
          <w:szCs w:val="24"/>
        </w:rPr>
        <w:t xml:space="preserve"> in control of the professional development experience by </w:t>
      </w:r>
      <w:r w:rsidR="006D3640">
        <w:rPr>
          <w:rFonts w:ascii="Times New Roman" w:hAnsi="Times New Roman" w:cs="Times New Roman"/>
          <w:sz w:val="24"/>
          <w:szCs w:val="24"/>
        </w:rPr>
        <w:t xml:space="preserve">being </w:t>
      </w:r>
      <w:r>
        <w:rPr>
          <w:rFonts w:ascii="Times New Roman" w:hAnsi="Times New Roman" w:cs="Times New Roman"/>
          <w:sz w:val="24"/>
          <w:szCs w:val="24"/>
        </w:rPr>
        <w:t>allow</w:t>
      </w:r>
      <w:r w:rsidR="006D3640">
        <w:rPr>
          <w:rFonts w:ascii="Times New Roman" w:hAnsi="Times New Roman" w:cs="Times New Roman"/>
          <w:sz w:val="24"/>
          <w:szCs w:val="24"/>
        </w:rPr>
        <w:t>ed</w:t>
      </w:r>
      <w:r>
        <w:rPr>
          <w:rFonts w:ascii="Times New Roman" w:hAnsi="Times New Roman" w:cs="Times New Roman"/>
          <w:sz w:val="24"/>
          <w:szCs w:val="24"/>
        </w:rPr>
        <w:t xml:space="preserve"> the autonomy to </w:t>
      </w:r>
      <w:r w:rsidRPr="003D4A90">
        <w:rPr>
          <w:rFonts w:ascii="Times New Roman" w:hAnsi="Times New Roman" w:cs="Times New Roman"/>
          <w:sz w:val="24"/>
          <w:szCs w:val="24"/>
        </w:rPr>
        <w:t>decid</w:t>
      </w:r>
      <w:r>
        <w:rPr>
          <w:rFonts w:ascii="Times New Roman" w:hAnsi="Times New Roman" w:cs="Times New Roman"/>
          <w:sz w:val="24"/>
          <w:szCs w:val="24"/>
        </w:rPr>
        <w:t>e</w:t>
      </w:r>
      <w:r w:rsidRPr="003D4A90">
        <w:rPr>
          <w:rFonts w:ascii="Times New Roman" w:hAnsi="Times New Roman" w:cs="Times New Roman"/>
          <w:sz w:val="24"/>
          <w:szCs w:val="24"/>
        </w:rPr>
        <w:t xml:space="preserve"> on the members of their action research team.</w:t>
      </w:r>
      <w:r>
        <w:rPr>
          <w:rFonts w:ascii="Times New Roman" w:hAnsi="Times New Roman" w:cs="Times New Roman"/>
          <w:sz w:val="24"/>
          <w:szCs w:val="24"/>
        </w:rPr>
        <w:t xml:space="preserve"> </w:t>
      </w:r>
      <w:r w:rsidRPr="002F3213">
        <w:rPr>
          <w:rFonts w:ascii="Times New Roman" w:hAnsi="Times New Roman" w:cs="Times New Roman"/>
          <w:sz w:val="24"/>
          <w:szCs w:val="24"/>
        </w:rPr>
        <w:t>Subconsciously aware of his/her strengths and weaknesses</w:t>
      </w:r>
      <w:r>
        <w:rPr>
          <w:rFonts w:ascii="Times New Roman" w:hAnsi="Times New Roman" w:cs="Times New Roman"/>
          <w:sz w:val="24"/>
          <w:szCs w:val="24"/>
        </w:rPr>
        <w:t>, providing this choice may have allowed Taylor to place value on faculty members whom they trusted to make the best contribution to the project. Answering the research question connected to a relevant problem of practice involved initiating collaboration time with the research team to receive feedback, advice, and encouragement. Taylor initiated the frequency with which s/he collaborated with the team based upon the demands of students in the class and if s/he felt able to independently resolve the problem. When Taylor approached the team for help, s/he experienced the liberty of making her own decisions. During the literature review, a</w:t>
      </w:r>
      <w:r w:rsidRPr="001A2588">
        <w:rPr>
          <w:rFonts w:ascii="Times New Roman" w:hAnsi="Times New Roman" w:cs="Times New Roman"/>
          <w:sz w:val="24"/>
          <w:szCs w:val="24"/>
        </w:rPr>
        <w:t xml:space="preserve">lthough the instructional coach provided resources, Taylor </w:t>
      </w:r>
      <w:r w:rsidRPr="00B45042">
        <w:rPr>
          <w:rFonts w:ascii="Times New Roman" w:hAnsi="Times New Roman" w:cs="Times New Roman"/>
          <w:sz w:val="24"/>
          <w:szCs w:val="24"/>
        </w:rPr>
        <w:t xml:space="preserve">sought out resources of interest to </w:t>
      </w:r>
      <w:r>
        <w:rPr>
          <w:rFonts w:ascii="Times New Roman" w:hAnsi="Times New Roman" w:cs="Times New Roman"/>
          <w:sz w:val="24"/>
          <w:szCs w:val="24"/>
        </w:rPr>
        <w:t xml:space="preserve">help </w:t>
      </w:r>
      <w:r w:rsidRPr="00B45042">
        <w:rPr>
          <w:rFonts w:ascii="Times New Roman" w:hAnsi="Times New Roman" w:cs="Times New Roman"/>
          <w:sz w:val="24"/>
          <w:szCs w:val="24"/>
        </w:rPr>
        <w:t>him/her</w:t>
      </w:r>
      <w:r>
        <w:rPr>
          <w:rFonts w:ascii="Times New Roman" w:hAnsi="Times New Roman" w:cs="Times New Roman"/>
          <w:sz w:val="24"/>
          <w:szCs w:val="24"/>
        </w:rPr>
        <w:t xml:space="preserve"> understand the topic s/he selected</w:t>
      </w:r>
      <w:r w:rsidRPr="00B45042">
        <w:rPr>
          <w:rFonts w:ascii="Times New Roman" w:hAnsi="Times New Roman" w:cs="Times New Roman"/>
          <w:sz w:val="24"/>
          <w:szCs w:val="24"/>
        </w:rPr>
        <w:t>. Taylor remark</w:t>
      </w:r>
      <w:r w:rsidR="006D3640">
        <w:rPr>
          <w:rFonts w:ascii="Times New Roman" w:hAnsi="Times New Roman" w:cs="Times New Roman"/>
          <w:sz w:val="24"/>
          <w:szCs w:val="24"/>
        </w:rPr>
        <w:t>ed</w:t>
      </w:r>
      <w:r w:rsidRPr="00B45042">
        <w:rPr>
          <w:rFonts w:ascii="Times New Roman" w:hAnsi="Times New Roman" w:cs="Times New Roman"/>
          <w:sz w:val="24"/>
          <w:szCs w:val="24"/>
        </w:rPr>
        <w:t>, the autonomy to "research it on my own helped me to learn that there are other things besides just Bloom’s, like Depth of Knowledge and know how to teach it to the students."</w:t>
      </w:r>
      <w:r w:rsidRPr="001A2588">
        <w:rPr>
          <w:rFonts w:ascii="Times New Roman" w:hAnsi="Times New Roman" w:cs="Times New Roman"/>
          <w:sz w:val="24"/>
          <w:szCs w:val="24"/>
        </w:rPr>
        <w:t xml:space="preserve"> </w:t>
      </w:r>
      <w:r>
        <w:rPr>
          <w:rFonts w:ascii="Times New Roman" w:hAnsi="Times New Roman" w:cs="Times New Roman"/>
          <w:sz w:val="24"/>
          <w:szCs w:val="24"/>
        </w:rPr>
        <w:t xml:space="preserve">This statement helps to understand that Taylor may have displayed a need for autonomy by researching independently and may have experienced need fulfillment when provided with the option to do so. </w:t>
      </w:r>
      <w:r w:rsidR="006D3640">
        <w:rPr>
          <w:rFonts w:ascii="Times New Roman" w:hAnsi="Times New Roman" w:cs="Times New Roman"/>
          <w:sz w:val="24"/>
          <w:szCs w:val="24"/>
        </w:rPr>
        <w:t xml:space="preserve">Taylor’s experience of being in control of their choices during professional development </w:t>
      </w:r>
      <w:proofErr w:type="gramStart"/>
      <w:r w:rsidR="006D3640">
        <w:rPr>
          <w:rFonts w:ascii="Times New Roman" w:hAnsi="Times New Roman" w:cs="Times New Roman"/>
          <w:sz w:val="24"/>
          <w:szCs w:val="24"/>
        </w:rPr>
        <w:t>is  better</w:t>
      </w:r>
      <w:proofErr w:type="gramEnd"/>
      <w:r w:rsidR="006D3640">
        <w:rPr>
          <w:rFonts w:ascii="Times New Roman" w:hAnsi="Times New Roman" w:cs="Times New Roman"/>
          <w:sz w:val="24"/>
          <w:szCs w:val="24"/>
        </w:rPr>
        <w:t xml:space="preserve"> understood when s/he said, </w:t>
      </w:r>
      <w:r>
        <w:rPr>
          <w:rFonts w:ascii="Times New Roman" w:hAnsi="Times New Roman" w:cs="Times New Roman"/>
          <w:sz w:val="24"/>
          <w:szCs w:val="24"/>
        </w:rPr>
        <w:t xml:space="preserve"> </w:t>
      </w:r>
    </w:p>
    <w:p w14:paraId="57FD71F2" w14:textId="77777777" w:rsidR="00B74643" w:rsidRDefault="00891CAE" w:rsidP="00891CAE">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lastRenderedPageBreak/>
        <w:t xml:space="preserve">I like this one because </w:t>
      </w:r>
      <w:proofErr w:type="gramStart"/>
      <w:r w:rsidRPr="001A2588">
        <w:rPr>
          <w:rFonts w:ascii="Times New Roman" w:hAnsi="Times New Roman" w:cs="Times New Roman"/>
          <w:sz w:val="24"/>
          <w:szCs w:val="24"/>
        </w:rPr>
        <w:t>it's</w:t>
      </w:r>
      <w:proofErr w:type="gramEnd"/>
      <w:r w:rsidRPr="001A2588">
        <w:rPr>
          <w:rFonts w:ascii="Times New Roman" w:hAnsi="Times New Roman" w:cs="Times New Roman"/>
          <w:sz w:val="24"/>
          <w:szCs w:val="24"/>
        </w:rPr>
        <w:t xml:space="preserve"> personal to what we need. Some other professional </w:t>
      </w:r>
    </w:p>
    <w:p w14:paraId="3109255C" w14:textId="77777777" w:rsidR="00B74643" w:rsidRDefault="00891CAE" w:rsidP="00891CAE">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developments we go to may not necessarily be something that we need to practice; </w:t>
      </w:r>
      <w:proofErr w:type="gramStart"/>
      <w:r w:rsidRPr="001A2588">
        <w:rPr>
          <w:rFonts w:ascii="Times New Roman" w:hAnsi="Times New Roman" w:cs="Times New Roman"/>
          <w:sz w:val="24"/>
          <w:szCs w:val="24"/>
        </w:rPr>
        <w:t>we're</w:t>
      </w:r>
      <w:proofErr w:type="gramEnd"/>
      <w:r w:rsidRPr="001A2588">
        <w:rPr>
          <w:rFonts w:ascii="Times New Roman" w:hAnsi="Times New Roman" w:cs="Times New Roman"/>
          <w:sz w:val="24"/>
          <w:szCs w:val="24"/>
        </w:rPr>
        <w:t xml:space="preserve"> </w:t>
      </w:r>
    </w:p>
    <w:p w14:paraId="46EB0919" w14:textId="77777777" w:rsidR="00B74643" w:rsidRDefault="00891CAE" w:rsidP="00891CAE">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just there because we need to be. But this one is personal, and </w:t>
      </w:r>
      <w:proofErr w:type="gramStart"/>
      <w:r w:rsidRPr="001A2588">
        <w:rPr>
          <w:rFonts w:ascii="Times New Roman" w:hAnsi="Times New Roman" w:cs="Times New Roman"/>
          <w:sz w:val="24"/>
          <w:szCs w:val="24"/>
        </w:rPr>
        <w:t>it's</w:t>
      </w:r>
      <w:proofErr w:type="gramEnd"/>
      <w:r w:rsidRPr="001A2588">
        <w:rPr>
          <w:rFonts w:ascii="Times New Roman" w:hAnsi="Times New Roman" w:cs="Times New Roman"/>
          <w:sz w:val="24"/>
          <w:szCs w:val="24"/>
        </w:rPr>
        <w:t xml:space="preserve"> guided by us, and we </w:t>
      </w:r>
    </w:p>
    <w:p w14:paraId="41C8D348" w14:textId="77777777" w:rsidR="00891CAE" w:rsidRDefault="00891CAE" w:rsidP="00891CAE">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decide we need to help this.</w:t>
      </w:r>
    </w:p>
    <w:p w14:paraId="505E4AC5" w14:textId="77777777" w:rsidR="00B74643" w:rsidRDefault="00CD5DE9" w:rsidP="00CD5DE9">
      <w:pPr>
        <w:spacing w:after="0" w:line="480" w:lineRule="auto"/>
        <w:ind w:firstLine="720"/>
        <w:rPr>
          <w:rFonts w:ascii="Times New Roman" w:hAnsi="Times New Roman" w:cs="Times New Roman"/>
          <w:sz w:val="24"/>
          <w:szCs w:val="24"/>
        </w:rPr>
      </w:pPr>
      <w:r w:rsidRPr="00274EC3">
        <w:rPr>
          <w:rFonts w:ascii="Times New Roman" w:hAnsi="Times New Roman" w:cs="Times New Roman"/>
          <w:sz w:val="24"/>
          <w:szCs w:val="24"/>
        </w:rPr>
        <w:t>Throughout the action research process, data results are used to</w:t>
      </w:r>
      <w:r>
        <w:rPr>
          <w:rFonts w:ascii="Times New Roman" w:hAnsi="Times New Roman" w:cs="Times New Roman"/>
          <w:sz w:val="24"/>
          <w:szCs w:val="24"/>
        </w:rPr>
        <w:t xml:space="preserve"> make decisions about instructional shifts and when to meet with the action research team</w:t>
      </w:r>
      <w:r w:rsidRPr="00274EC3">
        <w:rPr>
          <w:rFonts w:ascii="Times New Roman" w:hAnsi="Times New Roman" w:cs="Times New Roman"/>
          <w:sz w:val="24"/>
          <w:szCs w:val="24"/>
        </w:rPr>
        <w:t xml:space="preserve">. </w:t>
      </w:r>
      <w:proofErr w:type="spellStart"/>
      <w:r w:rsidRPr="009D3F17">
        <w:rPr>
          <w:rFonts w:ascii="Times New Roman" w:hAnsi="Times New Roman" w:cs="Times New Roman"/>
          <w:sz w:val="24"/>
          <w:szCs w:val="24"/>
        </w:rPr>
        <w:t>Ikemoto</w:t>
      </w:r>
      <w:proofErr w:type="spellEnd"/>
      <w:r w:rsidRPr="009D3F17">
        <w:rPr>
          <w:rFonts w:ascii="Times New Roman" w:hAnsi="Times New Roman" w:cs="Times New Roman"/>
          <w:sz w:val="24"/>
          <w:szCs w:val="24"/>
        </w:rPr>
        <w:t>, and Marsh (2007) define the term data-based decision making (</w:t>
      </w:r>
      <w:r w:rsidRPr="00880B47">
        <w:rPr>
          <w:rFonts w:ascii="Times New Roman" w:hAnsi="Times New Roman" w:cs="Times New Roman"/>
          <w:sz w:val="24"/>
          <w:szCs w:val="24"/>
        </w:rPr>
        <w:t>DBDM) widely as</w:t>
      </w:r>
      <w:r w:rsidR="005C6A17" w:rsidRPr="00880B47">
        <w:rPr>
          <w:rFonts w:ascii="Times New Roman" w:hAnsi="Times New Roman" w:cs="Times New Roman"/>
          <w:sz w:val="24"/>
          <w:szCs w:val="24"/>
        </w:rPr>
        <w:t xml:space="preserve"> a systematic process of collecting and analyzing data </w:t>
      </w:r>
      <w:r w:rsidR="00880B47" w:rsidRPr="00880B47">
        <w:rPr>
          <w:rFonts w:ascii="Times New Roman" w:hAnsi="Times New Roman" w:cs="Times New Roman"/>
          <w:sz w:val="24"/>
          <w:szCs w:val="24"/>
        </w:rPr>
        <w:t>for decision making</w:t>
      </w:r>
      <w:r w:rsidR="00880B47" w:rsidRPr="0087669F">
        <w:rPr>
          <w:rFonts w:ascii="Times New Roman" w:hAnsi="Times New Roman" w:cs="Times New Roman"/>
          <w:sz w:val="24"/>
          <w:szCs w:val="24"/>
        </w:rPr>
        <w:t xml:space="preserve">. </w:t>
      </w:r>
      <w:r w:rsidRPr="009D3F17">
        <w:rPr>
          <w:rFonts w:ascii="Times New Roman" w:hAnsi="Times New Roman" w:cs="Times New Roman"/>
          <w:sz w:val="24"/>
          <w:szCs w:val="24"/>
        </w:rPr>
        <w:t>Systemati</w:t>
      </w:r>
      <w:r w:rsidRPr="00274EC3">
        <w:rPr>
          <w:rFonts w:ascii="Times New Roman" w:hAnsi="Times New Roman" w:cs="Times New Roman"/>
          <w:sz w:val="24"/>
          <w:szCs w:val="24"/>
        </w:rPr>
        <w:t xml:space="preserve">cally collecting and analyzing data allowed Taylor to notice when an intervention was not going as expected and make decisions to change course. </w:t>
      </w:r>
      <w:r>
        <w:rPr>
          <w:rFonts w:ascii="Times New Roman" w:hAnsi="Times New Roman" w:cs="Times New Roman"/>
          <w:sz w:val="24"/>
          <w:szCs w:val="24"/>
        </w:rPr>
        <w:t xml:space="preserve">This process is referred to as data-driven decision making. Data-driven decision making may provide for autonomy support because it enables researchers to have the information they need for independent planning and decision making. </w:t>
      </w:r>
      <w:r w:rsidRPr="00274EC3">
        <w:rPr>
          <w:rFonts w:ascii="Times New Roman" w:hAnsi="Times New Roman" w:cs="Times New Roman"/>
          <w:sz w:val="24"/>
          <w:szCs w:val="24"/>
        </w:rPr>
        <w:t xml:space="preserve">One of Taylor's journal entries reveals that "keeping data on what students are accomplishing helps me to plan according to what they have mastered or what they still need to work on." Sometimes, decisions to meet with the team </w:t>
      </w:r>
      <w:r w:rsidR="00985575">
        <w:rPr>
          <w:rFonts w:ascii="Times New Roman" w:hAnsi="Times New Roman" w:cs="Times New Roman"/>
          <w:sz w:val="24"/>
          <w:szCs w:val="24"/>
        </w:rPr>
        <w:t>were</w:t>
      </w:r>
      <w:r w:rsidRPr="00274EC3">
        <w:rPr>
          <w:rFonts w:ascii="Times New Roman" w:hAnsi="Times New Roman" w:cs="Times New Roman"/>
          <w:sz w:val="24"/>
          <w:szCs w:val="24"/>
        </w:rPr>
        <w:t xml:space="preserve"> initiated after reviewing data, which suggests that data-based decision making may have been one of the conditions for autonomous decision making. Taylor describes </w:t>
      </w:r>
      <w:r>
        <w:rPr>
          <w:rFonts w:ascii="Times New Roman" w:hAnsi="Times New Roman" w:cs="Times New Roman"/>
          <w:sz w:val="24"/>
          <w:szCs w:val="24"/>
        </w:rPr>
        <w:t xml:space="preserve">data-driven decision making </w:t>
      </w:r>
      <w:r w:rsidRPr="00274EC3">
        <w:rPr>
          <w:rFonts w:ascii="Times New Roman" w:hAnsi="Times New Roman" w:cs="Times New Roman"/>
          <w:sz w:val="24"/>
          <w:szCs w:val="24"/>
        </w:rPr>
        <w:t>as “powerful."</w:t>
      </w:r>
      <w:r>
        <w:rPr>
          <w:rFonts w:ascii="Times New Roman" w:hAnsi="Times New Roman" w:cs="Times New Roman"/>
          <w:sz w:val="24"/>
          <w:szCs w:val="24"/>
        </w:rPr>
        <w:t xml:space="preserve"> During collaborative meetings, discussions about data were extensive, engaging, and meaningful, leading to decisions for instructional changes. Taylor accepted recommendations from the action research team and implemented changes in the classroom. </w:t>
      </w:r>
    </w:p>
    <w:p w14:paraId="4C674AB2" w14:textId="77777777" w:rsidR="00B74643" w:rsidRDefault="00CD5DE9" w:rsidP="00CD5DE9">
      <w:pPr>
        <w:spacing w:after="0" w:line="480" w:lineRule="auto"/>
        <w:ind w:firstLine="720"/>
        <w:rPr>
          <w:rFonts w:ascii="Times New Roman" w:hAnsi="Times New Roman" w:cs="Times New Roman"/>
          <w:sz w:val="24"/>
          <w:szCs w:val="24"/>
        </w:rPr>
      </w:pPr>
      <w:r w:rsidRPr="0055497F">
        <w:rPr>
          <w:rFonts w:ascii="Times New Roman" w:hAnsi="Times New Roman" w:cs="Times New Roman"/>
          <w:sz w:val="24"/>
          <w:szCs w:val="24"/>
        </w:rPr>
        <w:t xml:space="preserve">When autonomous individuals experience their behavior as an expression of the self, </w:t>
      </w:r>
    </w:p>
    <w:p w14:paraId="31A9746B" w14:textId="77777777" w:rsidR="00B74643" w:rsidRDefault="00CD5DE9" w:rsidP="00CD5DE9">
      <w:pPr>
        <w:spacing w:after="0" w:line="480" w:lineRule="auto"/>
        <w:ind w:firstLine="720"/>
        <w:rPr>
          <w:rFonts w:ascii="Times New Roman" w:hAnsi="Times New Roman" w:cs="Times New Roman"/>
          <w:sz w:val="24"/>
          <w:szCs w:val="24"/>
        </w:rPr>
      </w:pPr>
      <w:r w:rsidRPr="0055497F">
        <w:rPr>
          <w:rFonts w:ascii="Times New Roman" w:hAnsi="Times New Roman" w:cs="Times New Roman"/>
          <w:sz w:val="24"/>
          <w:szCs w:val="24"/>
        </w:rPr>
        <w:t xml:space="preserve">such that, when actions are influenced by outside sources, the actors concur with those </w:t>
      </w:r>
    </w:p>
    <w:p w14:paraId="4CE3F9F9" w14:textId="77777777" w:rsidR="00B74643" w:rsidRDefault="00CD5DE9" w:rsidP="00CD5DE9">
      <w:pPr>
        <w:spacing w:after="0" w:line="480" w:lineRule="auto"/>
        <w:ind w:firstLine="720"/>
        <w:rPr>
          <w:rFonts w:ascii="Times New Roman" w:hAnsi="Times New Roman" w:cs="Times New Roman"/>
          <w:sz w:val="24"/>
          <w:szCs w:val="24"/>
        </w:rPr>
      </w:pPr>
      <w:r w:rsidRPr="0055497F">
        <w:rPr>
          <w:rFonts w:ascii="Times New Roman" w:hAnsi="Times New Roman" w:cs="Times New Roman"/>
          <w:sz w:val="24"/>
          <w:szCs w:val="24"/>
        </w:rPr>
        <w:t xml:space="preserve">influences, </w:t>
      </w:r>
      <w:r>
        <w:rPr>
          <w:rFonts w:ascii="Times New Roman" w:hAnsi="Times New Roman" w:cs="Times New Roman"/>
          <w:sz w:val="24"/>
          <w:szCs w:val="24"/>
        </w:rPr>
        <w:t xml:space="preserve">they </w:t>
      </w:r>
      <w:r w:rsidRPr="0055497F">
        <w:rPr>
          <w:rFonts w:ascii="Times New Roman" w:hAnsi="Times New Roman" w:cs="Times New Roman"/>
          <w:sz w:val="24"/>
          <w:szCs w:val="24"/>
        </w:rPr>
        <w:t xml:space="preserve">feel both initiative and value </w:t>
      </w:r>
      <w:proofErr w:type="gramStart"/>
      <w:r w:rsidRPr="0055497F">
        <w:rPr>
          <w:rFonts w:ascii="Times New Roman" w:hAnsi="Times New Roman" w:cs="Times New Roman"/>
          <w:sz w:val="24"/>
          <w:szCs w:val="24"/>
        </w:rPr>
        <w:t>with regard to</w:t>
      </w:r>
      <w:proofErr w:type="gramEnd"/>
      <w:r w:rsidRPr="0055497F">
        <w:rPr>
          <w:rFonts w:ascii="Times New Roman" w:hAnsi="Times New Roman" w:cs="Times New Roman"/>
          <w:sz w:val="24"/>
          <w:szCs w:val="24"/>
        </w:rPr>
        <w:t xml:space="preserve"> them</w:t>
      </w:r>
      <w:r>
        <w:rPr>
          <w:rFonts w:ascii="Times New Roman" w:hAnsi="Times New Roman" w:cs="Times New Roman"/>
          <w:sz w:val="24"/>
          <w:szCs w:val="24"/>
        </w:rPr>
        <w:t xml:space="preserve"> (Deci &amp; Ryan, 2002).</w:t>
      </w:r>
    </w:p>
    <w:p w14:paraId="60F99BC6" w14:textId="77777777" w:rsidR="00CD5DE9" w:rsidRDefault="00CD5DE9" w:rsidP="0087669F">
      <w:pPr>
        <w:spacing w:after="0" w:line="480" w:lineRule="auto"/>
        <w:rPr>
          <w:rFonts w:ascii="Times New Roman" w:hAnsi="Times New Roman" w:cs="Times New Roman"/>
          <w:sz w:val="24"/>
          <w:szCs w:val="24"/>
        </w:rPr>
      </w:pPr>
      <w:r w:rsidRPr="001A2588">
        <w:rPr>
          <w:rFonts w:ascii="Times New Roman" w:hAnsi="Times New Roman" w:cs="Times New Roman"/>
          <w:sz w:val="24"/>
          <w:szCs w:val="24"/>
        </w:rPr>
        <w:lastRenderedPageBreak/>
        <w:t xml:space="preserve">In the first week of the second cycle, data demonstrated that students moved from DOK1 (Remember) to DOK2 (Understand and Apply). In week two, students moved from DOK2 (Apply) to DOK3 (Analyze). By week four, at least one-third </w:t>
      </w:r>
      <w:r>
        <w:rPr>
          <w:rFonts w:ascii="Times New Roman" w:hAnsi="Times New Roman" w:cs="Times New Roman"/>
          <w:sz w:val="24"/>
          <w:szCs w:val="24"/>
        </w:rPr>
        <w:t xml:space="preserve">of the class </w:t>
      </w:r>
      <w:r w:rsidRPr="001A2588">
        <w:rPr>
          <w:rFonts w:ascii="Times New Roman" w:hAnsi="Times New Roman" w:cs="Times New Roman"/>
          <w:sz w:val="24"/>
          <w:szCs w:val="24"/>
        </w:rPr>
        <w:t xml:space="preserve">understood the different levels of Blooms. By the end of the study, 20/27 students in the class were able to write questions in the third tier of Blooms. </w:t>
      </w:r>
      <w:r>
        <w:rPr>
          <w:rFonts w:ascii="Times New Roman" w:hAnsi="Times New Roman" w:cs="Times New Roman"/>
          <w:sz w:val="24"/>
          <w:szCs w:val="24"/>
        </w:rPr>
        <w:t xml:space="preserve">The data-based recommendation was meaningful for student outcomes, and Taylor journaled that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increased </w:t>
      </w:r>
      <w:r w:rsidRPr="001A2588">
        <w:rPr>
          <w:rFonts w:ascii="Times New Roman" w:hAnsi="Times New Roman" w:cs="Times New Roman"/>
          <w:sz w:val="24"/>
          <w:szCs w:val="24"/>
        </w:rPr>
        <w:t>students</w:t>
      </w:r>
      <w:r>
        <w:rPr>
          <w:rFonts w:ascii="Times New Roman" w:hAnsi="Times New Roman" w:cs="Times New Roman"/>
          <w:sz w:val="24"/>
          <w:szCs w:val="24"/>
        </w:rPr>
        <w:t xml:space="preserve">’ </w:t>
      </w:r>
      <w:r w:rsidRPr="001A2588">
        <w:rPr>
          <w:rFonts w:ascii="Times New Roman" w:hAnsi="Times New Roman" w:cs="Times New Roman"/>
          <w:sz w:val="24"/>
          <w:szCs w:val="24"/>
        </w:rPr>
        <w:t>interest</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level </w:t>
      </w:r>
      <w:r>
        <w:rPr>
          <w:rFonts w:ascii="Times New Roman" w:hAnsi="Times New Roman" w:cs="Times New Roman"/>
          <w:sz w:val="24"/>
          <w:szCs w:val="24"/>
        </w:rPr>
        <w:t>in the type of</w:t>
      </w:r>
      <w:r w:rsidRPr="001A2588">
        <w:rPr>
          <w:rFonts w:ascii="Times New Roman" w:hAnsi="Times New Roman" w:cs="Times New Roman"/>
          <w:sz w:val="24"/>
          <w:szCs w:val="24"/>
        </w:rPr>
        <w:t xml:space="preserve"> question</w:t>
      </w:r>
      <w:r>
        <w:rPr>
          <w:rFonts w:ascii="Times New Roman" w:hAnsi="Times New Roman" w:cs="Times New Roman"/>
          <w:sz w:val="24"/>
          <w:szCs w:val="24"/>
        </w:rPr>
        <w:t xml:space="preserve">s </w:t>
      </w:r>
      <w:r w:rsidRPr="001A2588">
        <w:rPr>
          <w:rFonts w:ascii="Times New Roman" w:hAnsi="Times New Roman" w:cs="Times New Roman"/>
          <w:sz w:val="24"/>
          <w:szCs w:val="24"/>
        </w:rPr>
        <w:t>they had written, "when before they didn't care what level it fell in."</w:t>
      </w:r>
    </w:p>
    <w:p w14:paraId="62D9DE5C"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Six out of seven survey questions constructed to determine autonomy, confirm qualitative results. </w:t>
      </w:r>
      <w:r w:rsidRPr="001A2588">
        <w:rPr>
          <w:rFonts w:ascii="Times New Roman" w:hAnsi="Times New Roman" w:cs="Times New Roman"/>
          <w:sz w:val="24"/>
          <w:szCs w:val="24"/>
        </w:rPr>
        <w:t>Taylor strongly agreed that s/he could determine his/her own needs, and express ideas and opinions without being controlled or pressured.</w:t>
      </w:r>
      <w:r>
        <w:rPr>
          <w:rFonts w:ascii="Times New Roman" w:hAnsi="Times New Roman" w:cs="Times New Roman"/>
          <w:sz w:val="24"/>
          <w:szCs w:val="24"/>
        </w:rPr>
        <w:t xml:space="preserve"> An increase </w:t>
      </w:r>
      <w:r w:rsidRPr="001A2588">
        <w:rPr>
          <w:rFonts w:ascii="Times New Roman" w:hAnsi="Times New Roman" w:cs="Times New Roman"/>
          <w:sz w:val="24"/>
          <w:szCs w:val="24"/>
        </w:rPr>
        <w:t xml:space="preserve">in Taylor's sense of autonomy </w:t>
      </w:r>
      <w:r>
        <w:rPr>
          <w:rFonts w:ascii="Times New Roman" w:hAnsi="Times New Roman" w:cs="Times New Roman"/>
          <w:sz w:val="24"/>
          <w:szCs w:val="24"/>
        </w:rPr>
        <w:t xml:space="preserve">can be </w:t>
      </w:r>
      <w:r w:rsidRPr="001A2588">
        <w:rPr>
          <w:rFonts w:ascii="Times New Roman" w:hAnsi="Times New Roman" w:cs="Times New Roman"/>
          <w:sz w:val="24"/>
          <w:szCs w:val="24"/>
        </w:rPr>
        <w:t xml:space="preserve">seen in question one, </w:t>
      </w:r>
      <w:r>
        <w:rPr>
          <w:rFonts w:ascii="Times New Roman" w:hAnsi="Times New Roman" w:cs="Times New Roman"/>
          <w:sz w:val="24"/>
          <w:szCs w:val="24"/>
        </w:rPr>
        <w:t xml:space="preserve">when in the initial question, </w:t>
      </w:r>
      <w:r w:rsidRPr="001A2588">
        <w:rPr>
          <w:rFonts w:ascii="Times New Roman" w:hAnsi="Times New Roman" w:cs="Times New Roman"/>
          <w:sz w:val="24"/>
          <w:szCs w:val="24"/>
        </w:rPr>
        <w:t xml:space="preserve">"I feel like I can make a lot of inputs to determine my own needs in this professional learning experience." </w:t>
      </w:r>
      <w:r>
        <w:rPr>
          <w:rFonts w:ascii="Times New Roman" w:hAnsi="Times New Roman" w:cs="Times New Roman"/>
          <w:sz w:val="24"/>
          <w:szCs w:val="24"/>
        </w:rPr>
        <w:t>answered, ‘</w:t>
      </w:r>
      <w:r w:rsidRPr="001A2588">
        <w:rPr>
          <w:rFonts w:ascii="Times New Roman" w:hAnsi="Times New Roman" w:cs="Times New Roman"/>
          <w:sz w:val="24"/>
          <w:szCs w:val="24"/>
        </w:rPr>
        <w:t>somewhat agree</w:t>
      </w:r>
      <w:r>
        <w:rPr>
          <w:rFonts w:ascii="Times New Roman" w:hAnsi="Times New Roman" w:cs="Times New Roman"/>
          <w:sz w:val="24"/>
          <w:szCs w:val="24"/>
        </w:rPr>
        <w:t xml:space="preserve">’ and on </w:t>
      </w:r>
      <w:r w:rsidRPr="001A2588">
        <w:rPr>
          <w:rFonts w:ascii="Times New Roman" w:hAnsi="Times New Roman" w:cs="Times New Roman"/>
          <w:sz w:val="24"/>
          <w:szCs w:val="24"/>
        </w:rPr>
        <w:t xml:space="preserve">the final </w:t>
      </w:r>
      <w:r>
        <w:rPr>
          <w:rFonts w:ascii="Times New Roman" w:hAnsi="Times New Roman" w:cs="Times New Roman"/>
          <w:sz w:val="24"/>
          <w:szCs w:val="24"/>
        </w:rPr>
        <w:t xml:space="preserve">survey, </w:t>
      </w:r>
      <w:r w:rsidRPr="001A2588">
        <w:rPr>
          <w:rFonts w:ascii="Times New Roman" w:hAnsi="Times New Roman" w:cs="Times New Roman"/>
          <w:sz w:val="24"/>
          <w:szCs w:val="24"/>
        </w:rPr>
        <w:t>answer</w:t>
      </w:r>
      <w:r>
        <w:rPr>
          <w:rFonts w:ascii="Times New Roman" w:hAnsi="Times New Roman" w:cs="Times New Roman"/>
          <w:sz w:val="24"/>
          <w:szCs w:val="24"/>
        </w:rPr>
        <w:t>ed, ‘</w:t>
      </w:r>
      <w:r w:rsidRPr="001A2588">
        <w:rPr>
          <w:rFonts w:ascii="Times New Roman" w:hAnsi="Times New Roman" w:cs="Times New Roman"/>
          <w:sz w:val="24"/>
          <w:szCs w:val="24"/>
        </w:rPr>
        <w:t>strongly agree.</w:t>
      </w:r>
      <w:r>
        <w:rPr>
          <w:rFonts w:ascii="Times New Roman" w:hAnsi="Times New Roman" w:cs="Times New Roman"/>
          <w:sz w:val="24"/>
          <w:szCs w:val="24"/>
        </w:rPr>
        <w:t xml:space="preserve">’ </w:t>
      </w:r>
      <w:r w:rsidR="00D114FD">
        <w:rPr>
          <w:rFonts w:ascii="Times New Roman" w:hAnsi="Times New Roman" w:cs="Times New Roman"/>
          <w:sz w:val="24"/>
          <w:szCs w:val="24"/>
        </w:rPr>
        <w:t xml:space="preserve">Table 4 summarizes the autonomy themes in Taylor’s case. </w:t>
      </w:r>
      <w:r>
        <w:rPr>
          <w:rFonts w:ascii="Times New Roman" w:hAnsi="Times New Roman" w:cs="Times New Roman"/>
          <w:sz w:val="24"/>
          <w:szCs w:val="24"/>
        </w:rPr>
        <w:t>Over</w:t>
      </w:r>
      <w:r w:rsidRPr="001A2588">
        <w:rPr>
          <w:rFonts w:ascii="Times New Roman" w:hAnsi="Times New Roman" w:cs="Times New Roman"/>
          <w:sz w:val="24"/>
          <w:szCs w:val="24"/>
        </w:rPr>
        <w:t>all, Taylor</w:t>
      </w:r>
      <w:r>
        <w:rPr>
          <w:rFonts w:ascii="Times New Roman" w:hAnsi="Times New Roman" w:cs="Times New Roman"/>
          <w:sz w:val="24"/>
          <w:szCs w:val="24"/>
        </w:rPr>
        <w:t>’s experience may indicate one in which choice, active meaningful learning, and data-driven decision making played a role in autonomy fulfillment.</w:t>
      </w:r>
    </w:p>
    <w:p w14:paraId="5B344AAF" w14:textId="77777777" w:rsidR="00C07FDD" w:rsidRDefault="00C07FDD" w:rsidP="00D114FD">
      <w:pPr>
        <w:rPr>
          <w:rFonts w:ascii="Times New Roman" w:hAnsi="Times New Roman" w:cs="Times New Roman"/>
          <w:b/>
          <w:bCs/>
          <w:sz w:val="24"/>
          <w:szCs w:val="24"/>
        </w:rPr>
      </w:pPr>
    </w:p>
    <w:p w14:paraId="0021FE8F" w14:textId="77777777" w:rsidR="00C07FDD" w:rsidRDefault="00C07FDD" w:rsidP="00D114FD">
      <w:pPr>
        <w:rPr>
          <w:rFonts w:ascii="Times New Roman" w:hAnsi="Times New Roman" w:cs="Times New Roman"/>
          <w:b/>
          <w:bCs/>
          <w:sz w:val="24"/>
          <w:szCs w:val="24"/>
        </w:rPr>
      </w:pPr>
    </w:p>
    <w:p w14:paraId="332F6567" w14:textId="77777777" w:rsidR="00C07FDD" w:rsidRDefault="00C07FDD" w:rsidP="00D114FD">
      <w:pPr>
        <w:rPr>
          <w:rFonts w:ascii="Times New Roman" w:hAnsi="Times New Roman" w:cs="Times New Roman"/>
          <w:b/>
          <w:bCs/>
          <w:sz w:val="24"/>
          <w:szCs w:val="24"/>
        </w:rPr>
      </w:pPr>
    </w:p>
    <w:p w14:paraId="3C51F5C3" w14:textId="77777777" w:rsidR="00C07FDD" w:rsidRDefault="00C07FDD" w:rsidP="00D114FD">
      <w:pPr>
        <w:rPr>
          <w:rFonts w:ascii="Times New Roman" w:hAnsi="Times New Roman" w:cs="Times New Roman"/>
          <w:b/>
          <w:bCs/>
          <w:sz w:val="24"/>
          <w:szCs w:val="24"/>
        </w:rPr>
      </w:pPr>
    </w:p>
    <w:p w14:paraId="2F4E1DCC" w14:textId="77777777" w:rsidR="00C07FDD" w:rsidRDefault="00C07FDD" w:rsidP="00D114FD">
      <w:pPr>
        <w:rPr>
          <w:rFonts w:ascii="Times New Roman" w:hAnsi="Times New Roman" w:cs="Times New Roman"/>
          <w:b/>
          <w:bCs/>
          <w:sz w:val="24"/>
          <w:szCs w:val="24"/>
        </w:rPr>
      </w:pPr>
    </w:p>
    <w:p w14:paraId="62D9DA6C" w14:textId="77777777" w:rsidR="00C07FDD" w:rsidRDefault="00C07FDD" w:rsidP="00D114FD">
      <w:pPr>
        <w:rPr>
          <w:rFonts w:ascii="Times New Roman" w:hAnsi="Times New Roman" w:cs="Times New Roman"/>
          <w:b/>
          <w:bCs/>
          <w:sz w:val="24"/>
          <w:szCs w:val="24"/>
        </w:rPr>
      </w:pPr>
    </w:p>
    <w:p w14:paraId="5A9D4DBB" w14:textId="77777777" w:rsidR="00C07FDD" w:rsidRDefault="00C07FDD" w:rsidP="00D114FD">
      <w:pPr>
        <w:rPr>
          <w:rFonts w:ascii="Times New Roman" w:hAnsi="Times New Roman" w:cs="Times New Roman"/>
          <w:b/>
          <w:bCs/>
          <w:sz w:val="24"/>
          <w:szCs w:val="24"/>
        </w:rPr>
      </w:pPr>
    </w:p>
    <w:p w14:paraId="5FBBD95F" w14:textId="77777777" w:rsidR="00C07FDD" w:rsidRDefault="00C07FDD" w:rsidP="00D114FD">
      <w:pPr>
        <w:rPr>
          <w:rFonts w:ascii="Times New Roman" w:hAnsi="Times New Roman" w:cs="Times New Roman"/>
          <w:b/>
          <w:bCs/>
          <w:sz w:val="24"/>
          <w:szCs w:val="24"/>
        </w:rPr>
      </w:pPr>
    </w:p>
    <w:p w14:paraId="448EF491" w14:textId="77777777" w:rsidR="00C07FDD" w:rsidRDefault="00C07FDD" w:rsidP="00D114FD">
      <w:pPr>
        <w:rPr>
          <w:rFonts w:ascii="Times New Roman" w:hAnsi="Times New Roman" w:cs="Times New Roman"/>
          <w:b/>
          <w:bCs/>
          <w:sz w:val="24"/>
          <w:szCs w:val="24"/>
        </w:rPr>
      </w:pPr>
    </w:p>
    <w:p w14:paraId="3B493D76" w14:textId="77777777" w:rsidR="00C07FDD" w:rsidRDefault="00C07FDD" w:rsidP="00D114FD">
      <w:pPr>
        <w:rPr>
          <w:rFonts w:ascii="Times New Roman" w:hAnsi="Times New Roman" w:cs="Times New Roman"/>
          <w:b/>
          <w:bCs/>
          <w:sz w:val="24"/>
          <w:szCs w:val="24"/>
        </w:rPr>
      </w:pPr>
    </w:p>
    <w:p w14:paraId="03C7A918" w14:textId="77777777" w:rsidR="00D114FD" w:rsidRDefault="00E63C55" w:rsidP="00D114FD">
      <w:pPr>
        <w:rPr>
          <w:rFonts w:ascii="Times New Roman" w:hAnsi="Times New Roman" w:cs="Times New Roman"/>
          <w:b/>
          <w:bCs/>
          <w:sz w:val="24"/>
          <w:szCs w:val="24"/>
        </w:rPr>
      </w:pPr>
      <w:r>
        <w:rPr>
          <w:rFonts w:ascii="Times New Roman" w:hAnsi="Times New Roman" w:cs="Times New Roman"/>
          <w:b/>
          <w:bCs/>
          <w:sz w:val="24"/>
          <w:szCs w:val="24"/>
        </w:rPr>
        <w:lastRenderedPageBreak/>
        <w:t>T</w:t>
      </w:r>
      <w:r w:rsidR="00D114FD" w:rsidRPr="00CB4568">
        <w:rPr>
          <w:rFonts w:ascii="Times New Roman" w:hAnsi="Times New Roman" w:cs="Times New Roman"/>
          <w:b/>
          <w:bCs/>
          <w:sz w:val="24"/>
          <w:szCs w:val="24"/>
        </w:rPr>
        <w:t>able</w:t>
      </w:r>
      <w:r w:rsidR="00D114FD">
        <w:rPr>
          <w:rFonts w:ascii="Times New Roman" w:hAnsi="Times New Roman" w:cs="Times New Roman"/>
          <w:b/>
          <w:bCs/>
          <w:sz w:val="24"/>
          <w:szCs w:val="24"/>
        </w:rPr>
        <w:t xml:space="preserve"> 4</w:t>
      </w:r>
    </w:p>
    <w:p w14:paraId="1DAEAD4D" w14:textId="77777777" w:rsidR="00D114FD" w:rsidRDefault="00D114FD" w:rsidP="00D114FD">
      <w:pPr>
        <w:spacing w:after="0"/>
        <w:rPr>
          <w:rFonts w:ascii="Times New Roman" w:hAnsi="Times New Roman" w:cs="Times New Roman"/>
          <w:i/>
          <w:iCs/>
          <w:sz w:val="24"/>
          <w:szCs w:val="24"/>
        </w:rPr>
      </w:pPr>
      <w:r>
        <w:rPr>
          <w:rFonts w:ascii="Times New Roman" w:hAnsi="Times New Roman" w:cs="Times New Roman"/>
          <w:i/>
          <w:iCs/>
          <w:sz w:val="24"/>
          <w:szCs w:val="24"/>
        </w:rPr>
        <w:t>Summary of Autonomy Themes in</w:t>
      </w:r>
      <w:r w:rsidRPr="008426FE">
        <w:rPr>
          <w:rFonts w:ascii="Times New Roman" w:hAnsi="Times New Roman" w:cs="Times New Roman"/>
          <w:i/>
          <w:iCs/>
          <w:sz w:val="24"/>
          <w:szCs w:val="24"/>
        </w:rPr>
        <w:t xml:space="preserve"> Taylor’s </w:t>
      </w:r>
      <w:r>
        <w:rPr>
          <w:rFonts w:ascii="Times New Roman" w:hAnsi="Times New Roman" w:cs="Times New Roman"/>
          <w:i/>
          <w:iCs/>
          <w:sz w:val="24"/>
          <w:szCs w:val="24"/>
        </w:rPr>
        <w:t>Case</w:t>
      </w:r>
    </w:p>
    <w:p w14:paraId="513B238F" w14:textId="77777777" w:rsidR="00D114FD" w:rsidRDefault="00D114FD" w:rsidP="00D114FD">
      <w:pPr>
        <w:spacing w:after="0"/>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3075"/>
        <w:gridCol w:w="3076"/>
        <w:gridCol w:w="3076"/>
      </w:tblGrid>
      <w:tr w:rsidR="00D114FD" w14:paraId="689DEE18" w14:textId="77777777" w:rsidTr="00985575">
        <w:trPr>
          <w:trHeight w:val="559"/>
        </w:trPr>
        <w:tc>
          <w:tcPr>
            <w:tcW w:w="3075" w:type="dxa"/>
            <w:tcBorders>
              <w:top w:val="single" w:sz="4" w:space="0" w:color="auto"/>
              <w:left w:val="nil"/>
              <w:bottom w:val="single" w:sz="4" w:space="0" w:color="auto"/>
              <w:right w:val="nil"/>
            </w:tcBorders>
          </w:tcPr>
          <w:p w14:paraId="64D014D1" w14:textId="77777777" w:rsidR="00D114FD" w:rsidRPr="00F9373C" w:rsidRDefault="00D114FD" w:rsidP="0054332B">
            <w:pPr>
              <w:jc w:val="center"/>
              <w:rPr>
                <w:rFonts w:ascii="Times New Roman" w:hAnsi="Times New Roman" w:cs="Times New Roman"/>
                <w:sz w:val="24"/>
                <w:szCs w:val="24"/>
              </w:rPr>
            </w:pPr>
            <w:r>
              <w:rPr>
                <w:rFonts w:ascii="Times New Roman" w:hAnsi="Times New Roman" w:cs="Times New Roman"/>
                <w:sz w:val="24"/>
                <w:szCs w:val="24"/>
              </w:rPr>
              <w:t>Need</w:t>
            </w:r>
          </w:p>
        </w:tc>
        <w:tc>
          <w:tcPr>
            <w:tcW w:w="3076" w:type="dxa"/>
            <w:tcBorders>
              <w:top w:val="single" w:sz="4" w:space="0" w:color="auto"/>
              <w:left w:val="nil"/>
              <w:bottom w:val="single" w:sz="4" w:space="0" w:color="auto"/>
              <w:right w:val="nil"/>
            </w:tcBorders>
          </w:tcPr>
          <w:p w14:paraId="1DBB7709" w14:textId="77777777" w:rsidR="00D114FD" w:rsidRPr="00F9373C" w:rsidRDefault="00D114FD" w:rsidP="0054332B">
            <w:pPr>
              <w:jc w:val="center"/>
              <w:rPr>
                <w:rFonts w:ascii="Times New Roman" w:hAnsi="Times New Roman" w:cs="Times New Roman"/>
                <w:sz w:val="24"/>
                <w:szCs w:val="24"/>
              </w:rPr>
            </w:pPr>
            <w:r>
              <w:rPr>
                <w:rFonts w:ascii="Times New Roman" w:hAnsi="Times New Roman" w:cs="Times New Roman"/>
                <w:sz w:val="24"/>
                <w:szCs w:val="24"/>
              </w:rPr>
              <w:t>Need Fulfillment</w:t>
            </w:r>
          </w:p>
        </w:tc>
        <w:tc>
          <w:tcPr>
            <w:tcW w:w="3076" w:type="dxa"/>
            <w:tcBorders>
              <w:top w:val="single" w:sz="4" w:space="0" w:color="auto"/>
              <w:left w:val="nil"/>
              <w:bottom w:val="single" w:sz="4" w:space="0" w:color="auto"/>
              <w:right w:val="nil"/>
            </w:tcBorders>
          </w:tcPr>
          <w:p w14:paraId="3BD25755" w14:textId="77777777" w:rsidR="00D114FD" w:rsidRDefault="00D114FD" w:rsidP="0054332B">
            <w:pPr>
              <w:jc w:val="center"/>
              <w:rPr>
                <w:rFonts w:ascii="Times New Roman" w:hAnsi="Times New Roman" w:cs="Times New Roman"/>
                <w:sz w:val="24"/>
                <w:szCs w:val="24"/>
              </w:rPr>
            </w:pPr>
            <w:r>
              <w:rPr>
                <w:rFonts w:ascii="Times New Roman" w:hAnsi="Times New Roman" w:cs="Times New Roman"/>
                <w:sz w:val="24"/>
                <w:szCs w:val="24"/>
              </w:rPr>
              <w:t>Condition</w:t>
            </w:r>
          </w:p>
          <w:p w14:paraId="0F6D2129" w14:textId="77777777" w:rsidR="00D114FD" w:rsidRPr="00F9373C" w:rsidRDefault="00D114FD" w:rsidP="0054332B">
            <w:pPr>
              <w:jc w:val="center"/>
              <w:rPr>
                <w:rFonts w:ascii="Times New Roman" w:hAnsi="Times New Roman" w:cs="Times New Roman"/>
                <w:sz w:val="24"/>
                <w:szCs w:val="24"/>
              </w:rPr>
            </w:pPr>
          </w:p>
        </w:tc>
      </w:tr>
      <w:tr w:rsidR="00D114FD" w14:paraId="2A0B4B74" w14:textId="77777777" w:rsidTr="00985575">
        <w:trPr>
          <w:trHeight w:val="1951"/>
        </w:trPr>
        <w:tc>
          <w:tcPr>
            <w:tcW w:w="3075" w:type="dxa"/>
            <w:tcBorders>
              <w:top w:val="single" w:sz="4" w:space="0" w:color="auto"/>
              <w:left w:val="nil"/>
              <w:bottom w:val="nil"/>
              <w:right w:val="nil"/>
            </w:tcBorders>
          </w:tcPr>
          <w:p w14:paraId="0DC40482"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Research question for project</w:t>
            </w:r>
          </w:p>
          <w:p w14:paraId="33EDB762" w14:textId="77777777" w:rsidR="00D114FD" w:rsidRDefault="00D114FD" w:rsidP="0054332B">
            <w:pPr>
              <w:rPr>
                <w:rFonts w:ascii="Times New Roman" w:hAnsi="Times New Roman" w:cs="Times New Roman"/>
                <w:sz w:val="24"/>
                <w:szCs w:val="24"/>
              </w:rPr>
            </w:pPr>
          </w:p>
          <w:p w14:paraId="41A1015E" w14:textId="77777777" w:rsidR="00D114FD" w:rsidRDefault="00D114FD" w:rsidP="0054332B">
            <w:pPr>
              <w:rPr>
                <w:rFonts w:ascii="Times New Roman" w:hAnsi="Times New Roman" w:cs="Times New Roman"/>
                <w:sz w:val="24"/>
                <w:szCs w:val="24"/>
              </w:rPr>
            </w:pPr>
          </w:p>
          <w:p w14:paraId="58BE5A06" w14:textId="77777777" w:rsidR="00D114FD" w:rsidRDefault="00D114FD" w:rsidP="0054332B">
            <w:pPr>
              <w:rPr>
                <w:rFonts w:ascii="Times New Roman" w:hAnsi="Times New Roman" w:cs="Times New Roman"/>
                <w:sz w:val="24"/>
                <w:szCs w:val="24"/>
              </w:rPr>
            </w:pPr>
          </w:p>
          <w:p w14:paraId="19908115"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Selection of Action research team to assist with project</w:t>
            </w:r>
          </w:p>
          <w:p w14:paraId="57B4C17E" w14:textId="77777777" w:rsidR="00D114FD" w:rsidRPr="00F9373C" w:rsidRDefault="00D114FD" w:rsidP="0054332B">
            <w:pPr>
              <w:rPr>
                <w:rFonts w:ascii="Times New Roman" w:hAnsi="Times New Roman" w:cs="Times New Roman"/>
                <w:sz w:val="24"/>
                <w:szCs w:val="24"/>
              </w:rPr>
            </w:pPr>
          </w:p>
        </w:tc>
        <w:tc>
          <w:tcPr>
            <w:tcW w:w="3076" w:type="dxa"/>
            <w:tcBorders>
              <w:top w:val="single" w:sz="4" w:space="0" w:color="auto"/>
              <w:left w:val="nil"/>
              <w:bottom w:val="nil"/>
              <w:right w:val="nil"/>
            </w:tcBorders>
          </w:tcPr>
          <w:p w14:paraId="4C6FE7D3"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Personal interest, value</w:t>
            </w:r>
          </w:p>
          <w:p w14:paraId="7C1D5673"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“I</w:t>
            </w:r>
            <w:r w:rsidRPr="001A2588">
              <w:rPr>
                <w:rFonts w:ascii="Times New Roman" w:hAnsi="Times New Roman" w:cs="Times New Roman"/>
                <w:sz w:val="24"/>
                <w:szCs w:val="24"/>
              </w:rPr>
              <w:t>t's guided by us, and we</w:t>
            </w:r>
            <w:r>
              <w:rPr>
                <w:rFonts w:ascii="Times New Roman" w:hAnsi="Times New Roman" w:cs="Times New Roman"/>
                <w:sz w:val="24"/>
                <w:szCs w:val="24"/>
              </w:rPr>
              <w:t xml:space="preserve"> </w:t>
            </w:r>
          </w:p>
          <w:p w14:paraId="0C8A80F4" w14:textId="77777777" w:rsidR="00D114FD" w:rsidRPr="001A2588" w:rsidRDefault="00D114FD" w:rsidP="0054332B">
            <w:pPr>
              <w:rPr>
                <w:rFonts w:ascii="Times New Roman" w:hAnsi="Times New Roman" w:cs="Times New Roman"/>
                <w:sz w:val="24"/>
                <w:szCs w:val="24"/>
              </w:rPr>
            </w:pPr>
            <w:r>
              <w:rPr>
                <w:rFonts w:ascii="Times New Roman" w:hAnsi="Times New Roman" w:cs="Times New Roman"/>
                <w:sz w:val="24"/>
                <w:szCs w:val="24"/>
              </w:rPr>
              <w:t>d</w:t>
            </w:r>
            <w:r w:rsidRPr="001A2588">
              <w:rPr>
                <w:rFonts w:ascii="Times New Roman" w:hAnsi="Times New Roman" w:cs="Times New Roman"/>
                <w:sz w:val="24"/>
                <w:szCs w:val="24"/>
              </w:rPr>
              <w:t>ecide we need to help this.</w:t>
            </w:r>
            <w:r>
              <w:rPr>
                <w:rFonts w:ascii="Times New Roman" w:hAnsi="Times New Roman" w:cs="Times New Roman"/>
                <w:sz w:val="24"/>
                <w:szCs w:val="24"/>
              </w:rPr>
              <w:t>”</w:t>
            </w:r>
          </w:p>
          <w:p w14:paraId="3881B7D4" w14:textId="77777777" w:rsidR="00D114FD" w:rsidRDefault="00D114FD" w:rsidP="0054332B">
            <w:pPr>
              <w:rPr>
                <w:rFonts w:ascii="Times New Roman" w:hAnsi="Times New Roman" w:cs="Times New Roman"/>
                <w:sz w:val="24"/>
                <w:szCs w:val="24"/>
              </w:rPr>
            </w:pPr>
          </w:p>
          <w:p w14:paraId="637619C7" w14:textId="77777777" w:rsidR="00D114FD" w:rsidRPr="00F9373C" w:rsidRDefault="00D114FD" w:rsidP="0054332B">
            <w:pPr>
              <w:rPr>
                <w:rFonts w:ascii="Times New Roman" w:hAnsi="Times New Roman" w:cs="Times New Roman"/>
                <w:sz w:val="24"/>
                <w:szCs w:val="24"/>
              </w:rPr>
            </w:pPr>
            <w:r>
              <w:rPr>
                <w:rFonts w:ascii="Times New Roman" w:hAnsi="Times New Roman" w:cs="Times New Roman"/>
                <w:sz w:val="24"/>
                <w:szCs w:val="24"/>
              </w:rPr>
              <w:t>Personal interest, value</w:t>
            </w:r>
          </w:p>
        </w:tc>
        <w:tc>
          <w:tcPr>
            <w:tcW w:w="3076" w:type="dxa"/>
            <w:tcBorders>
              <w:top w:val="single" w:sz="4" w:space="0" w:color="auto"/>
              <w:left w:val="nil"/>
              <w:bottom w:val="nil"/>
              <w:right w:val="nil"/>
            </w:tcBorders>
          </w:tcPr>
          <w:p w14:paraId="44C7D85C"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Choice, active meaningful learning</w:t>
            </w:r>
          </w:p>
          <w:p w14:paraId="41C41EEF" w14:textId="77777777" w:rsidR="00D114FD" w:rsidRDefault="00D114FD" w:rsidP="0054332B">
            <w:pPr>
              <w:rPr>
                <w:rFonts w:ascii="Times New Roman" w:hAnsi="Times New Roman" w:cs="Times New Roman"/>
                <w:sz w:val="24"/>
                <w:szCs w:val="24"/>
              </w:rPr>
            </w:pPr>
          </w:p>
          <w:p w14:paraId="1BE384AD" w14:textId="77777777" w:rsidR="00D114FD" w:rsidRDefault="00D114FD" w:rsidP="0054332B">
            <w:pPr>
              <w:rPr>
                <w:rFonts w:ascii="Times New Roman" w:hAnsi="Times New Roman" w:cs="Times New Roman"/>
                <w:sz w:val="24"/>
                <w:szCs w:val="24"/>
              </w:rPr>
            </w:pPr>
          </w:p>
          <w:p w14:paraId="0265B020"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Choice</w:t>
            </w:r>
          </w:p>
          <w:p w14:paraId="122275D9" w14:textId="77777777" w:rsidR="00D114FD" w:rsidRDefault="00D114FD" w:rsidP="0054332B">
            <w:pPr>
              <w:rPr>
                <w:rFonts w:ascii="Times New Roman" w:hAnsi="Times New Roman" w:cs="Times New Roman"/>
                <w:sz w:val="24"/>
                <w:szCs w:val="24"/>
              </w:rPr>
            </w:pPr>
          </w:p>
          <w:p w14:paraId="4F0FBE7B" w14:textId="77777777" w:rsidR="00D114FD" w:rsidRPr="00F9373C" w:rsidRDefault="00D114FD" w:rsidP="0054332B">
            <w:pPr>
              <w:rPr>
                <w:rFonts w:ascii="Times New Roman" w:hAnsi="Times New Roman" w:cs="Times New Roman"/>
                <w:sz w:val="24"/>
                <w:szCs w:val="24"/>
              </w:rPr>
            </w:pPr>
          </w:p>
        </w:tc>
      </w:tr>
      <w:tr w:rsidR="00D114FD" w14:paraId="2009C58A" w14:textId="77777777" w:rsidTr="00985575">
        <w:trPr>
          <w:trHeight w:val="5848"/>
        </w:trPr>
        <w:tc>
          <w:tcPr>
            <w:tcW w:w="3075" w:type="dxa"/>
            <w:tcBorders>
              <w:top w:val="nil"/>
              <w:left w:val="nil"/>
              <w:bottom w:val="single" w:sz="4" w:space="0" w:color="auto"/>
              <w:right w:val="nil"/>
            </w:tcBorders>
          </w:tcPr>
          <w:p w14:paraId="0E5A61A8"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 xml:space="preserve">Resources on Blooms Questions </w:t>
            </w:r>
          </w:p>
          <w:p w14:paraId="3C612C91" w14:textId="77777777" w:rsidR="00D114FD" w:rsidRDefault="00D114FD" w:rsidP="0054332B">
            <w:pPr>
              <w:rPr>
                <w:rFonts w:ascii="Times New Roman" w:hAnsi="Times New Roman" w:cs="Times New Roman"/>
                <w:sz w:val="24"/>
                <w:szCs w:val="24"/>
              </w:rPr>
            </w:pPr>
          </w:p>
          <w:p w14:paraId="76F79BE7" w14:textId="77777777" w:rsidR="00D114FD" w:rsidRDefault="00D114FD" w:rsidP="0054332B">
            <w:pPr>
              <w:rPr>
                <w:rFonts w:ascii="Times New Roman" w:hAnsi="Times New Roman" w:cs="Times New Roman"/>
                <w:sz w:val="24"/>
                <w:szCs w:val="24"/>
              </w:rPr>
            </w:pPr>
          </w:p>
          <w:p w14:paraId="1424D5F8" w14:textId="77777777" w:rsidR="00D114FD" w:rsidRDefault="00D114FD" w:rsidP="0054332B">
            <w:pPr>
              <w:rPr>
                <w:rFonts w:ascii="Times New Roman" w:hAnsi="Times New Roman" w:cs="Times New Roman"/>
                <w:sz w:val="24"/>
                <w:szCs w:val="24"/>
              </w:rPr>
            </w:pPr>
          </w:p>
          <w:p w14:paraId="6431580B" w14:textId="77777777" w:rsidR="00D114FD" w:rsidRDefault="00D114FD" w:rsidP="0054332B">
            <w:pPr>
              <w:rPr>
                <w:rFonts w:ascii="Times New Roman" w:hAnsi="Times New Roman" w:cs="Times New Roman"/>
                <w:sz w:val="24"/>
                <w:szCs w:val="24"/>
              </w:rPr>
            </w:pPr>
          </w:p>
          <w:p w14:paraId="540B8CBD" w14:textId="77777777" w:rsidR="00D114FD" w:rsidRDefault="00D114FD" w:rsidP="0054332B">
            <w:pPr>
              <w:rPr>
                <w:rFonts w:ascii="Times New Roman" w:hAnsi="Times New Roman" w:cs="Times New Roman"/>
                <w:sz w:val="24"/>
                <w:szCs w:val="24"/>
              </w:rPr>
            </w:pPr>
          </w:p>
          <w:p w14:paraId="5A231A55" w14:textId="77777777" w:rsidR="00D114FD" w:rsidRDefault="00D114FD" w:rsidP="0054332B">
            <w:pPr>
              <w:rPr>
                <w:rFonts w:ascii="Times New Roman" w:hAnsi="Times New Roman" w:cs="Times New Roman"/>
                <w:sz w:val="24"/>
                <w:szCs w:val="24"/>
              </w:rPr>
            </w:pPr>
          </w:p>
          <w:p w14:paraId="0FB60965" w14:textId="77777777" w:rsidR="00D114FD" w:rsidRDefault="00D114FD" w:rsidP="0054332B">
            <w:pPr>
              <w:rPr>
                <w:rFonts w:ascii="Times New Roman" w:hAnsi="Times New Roman" w:cs="Times New Roman"/>
                <w:sz w:val="24"/>
                <w:szCs w:val="24"/>
              </w:rPr>
            </w:pPr>
          </w:p>
          <w:p w14:paraId="55932B5A"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Ideas, feedback, encouragement</w:t>
            </w:r>
          </w:p>
          <w:p w14:paraId="09F2F65D" w14:textId="77777777" w:rsidR="00D114FD" w:rsidRDefault="00D114FD" w:rsidP="0054332B">
            <w:pPr>
              <w:rPr>
                <w:rFonts w:ascii="Times New Roman" w:hAnsi="Times New Roman" w:cs="Times New Roman"/>
                <w:sz w:val="24"/>
                <w:szCs w:val="24"/>
              </w:rPr>
            </w:pPr>
          </w:p>
          <w:p w14:paraId="48E1F905" w14:textId="77777777" w:rsidR="00D114FD" w:rsidRDefault="00D114FD" w:rsidP="0054332B">
            <w:pPr>
              <w:rPr>
                <w:rFonts w:ascii="Times New Roman" w:hAnsi="Times New Roman" w:cs="Times New Roman"/>
                <w:sz w:val="24"/>
                <w:szCs w:val="24"/>
              </w:rPr>
            </w:pPr>
          </w:p>
          <w:p w14:paraId="201B073D" w14:textId="77777777" w:rsidR="00D114FD" w:rsidRPr="00D57F87" w:rsidRDefault="00D114FD" w:rsidP="0054332B">
            <w:pPr>
              <w:rPr>
                <w:rFonts w:ascii="Times New Roman" w:hAnsi="Times New Roman" w:cs="Times New Roman"/>
                <w:sz w:val="24"/>
                <w:szCs w:val="24"/>
              </w:rPr>
            </w:pPr>
            <w:r>
              <w:rPr>
                <w:rFonts w:ascii="Times New Roman" w:hAnsi="Times New Roman" w:cs="Times New Roman"/>
                <w:sz w:val="24"/>
                <w:szCs w:val="24"/>
              </w:rPr>
              <w:t>Instructional changes</w:t>
            </w:r>
          </w:p>
        </w:tc>
        <w:tc>
          <w:tcPr>
            <w:tcW w:w="3076" w:type="dxa"/>
            <w:tcBorders>
              <w:top w:val="nil"/>
              <w:left w:val="nil"/>
              <w:bottom w:val="single" w:sz="4" w:space="0" w:color="auto"/>
              <w:right w:val="nil"/>
            </w:tcBorders>
          </w:tcPr>
          <w:p w14:paraId="47F18182" w14:textId="77777777" w:rsidR="00D114FD" w:rsidRPr="00015858" w:rsidRDefault="00D114FD" w:rsidP="0054332B">
            <w:pPr>
              <w:rPr>
                <w:rFonts w:ascii="Times New Roman" w:hAnsi="Times New Roman" w:cs="Times New Roman"/>
                <w:b/>
                <w:bCs/>
                <w:sz w:val="24"/>
                <w:szCs w:val="24"/>
              </w:rPr>
            </w:pPr>
            <w:r>
              <w:rPr>
                <w:rFonts w:ascii="Times New Roman" w:hAnsi="Times New Roman" w:cs="Times New Roman"/>
                <w:sz w:val="24"/>
                <w:szCs w:val="24"/>
              </w:rPr>
              <w:t xml:space="preserve">Personal interest, value </w:t>
            </w:r>
            <w:r w:rsidRPr="001A2588">
              <w:rPr>
                <w:rFonts w:ascii="Times New Roman" w:hAnsi="Times New Roman" w:cs="Times New Roman"/>
                <w:sz w:val="24"/>
                <w:szCs w:val="24"/>
              </w:rPr>
              <w:t>"</w:t>
            </w:r>
            <w:r>
              <w:rPr>
                <w:rFonts w:ascii="Times New Roman" w:hAnsi="Times New Roman" w:cs="Times New Roman"/>
                <w:sz w:val="24"/>
                <w:szCs w:val="24"/>
              </w:rPr>
              <w:t>R</w:t>
            </w:r>
            <w:r w:rsidRPr="001A2588">
              <w:rPr>
                <w:rFonts w:ascii="Times New Roman" w:hAnsi="Times New Roman" w:cs="Times New Roman"/>
                <w:sz w:val="24"/>
                <w:szCs w:val="24"/>
              </w:rPr>
              <w:t>esearch</w:t>
            </w:r>
            <w:r>
              <w:rPr>
                <w:rFonts w:ascii="Times New Roman" w:hAnsi="Times New Roman" w:cs="Times New Roman"/>
                <w:sz w:val="24"/>
                <w:szCs w:val="24"/>
              </w:rPr>
              <w:t>ing</w:t>
            </w:r>
            <w:r w:rsidRPr="001A2588">
              <w:rPr>
                <w:rFonts w:ascii="Times New Roman" w:hAnsi="Times New Roman" w:cs="Times New Roman"/>
                <w:sz w:val="24"/>
                <w:szCs w:val="24"/>
              </w:rPr>
              <w:t xml:space="preserve"> it on my own helped me to learn that there are other things besides just Bloom</w:t>
            </w:r>
            <w:r>
              <w:rPr>
                <w:rFonts w:ascii="Times New Roman" w:hAnsi="Times New Roman" w:cs="Times New Roman"/>
                <w:sz w:val="24"/>
                <w:szCs w:val="24"/>
              </w:rPr>
              <w:t>’</w:t>
            </w:r>
            <w:r w:rsidRPr="001A2588">
              <w:rPr>
                <w:rFonts w:ascii="Times New Roman" w:hAnsi="Times New Roman" w:cs="Times New Roman"/>
                <w:sz w:val="24"/>
                <w:szCs w:val="24"/>
              </w:rPr>
              <w:t xml:space="preserve">s, like Depth of Knowledge and know how to teach it to the students."  </w:t>
            </w:r>
          </w:p>
          <w:p w14:paraId="1702239B" w14:textId="77777777" w:rsidR="00D114FD" w:rsidRDefault="00D114FD" w:rsidP="0054332B">
            <w:pPr>
              <w:rPr>
                <w:rFonts w:ascii="Times New Roman" w:hAnsi="Times New Roman" w:cs="Times New Roman"/>
                <w:sz w:val="24"/>
                <w:szCs w:val="24"/>
              </w:rPr>
            </w:pPr>
          </w:p>
          <w:p w14:paraId="481CC0CF" w14:textId="77777777" w:rsidR="00D114FD" w:rsidRDefault="00D114FD" w:rsidP="0054332B">
            <w:pPr>
              <w:rPr>
                <w:rFonts w:ascii="Times New Roman" w:hAnsi="Times New Roman" w:cs="Times New Roman"/>
                <w:sz w:val="24"/>
                <w:szCs w:val="24"/>
              </w:rPr>
            </w:pPr>
          </w:p>
          <w:p w14:paraId="121D9454" w14:textId="77777777" w:rsidR="00D114FD" w:rsidRPr="00D57F87" w:rsidRDefault="00D114FD" w:rsidP="0054332B">
            <w:pPr>
              <w:rPr>
                <w:rFonts w:ascii="Times New Roman" w:hAnsi="Times New Roman" w:cs="Times New Roman"/>
                <w:sz w:val="24"/>
                <w:szCs w:val="24"/>
              </w:rPr>
            </w:pPr>
            <w:r>
              <w:rPr>
                <w:rFonts w:ascii="Times New Roman" w:hAnsi="Times New Roman" w:cs="Times New Roman"/>
                <w:sz w:val="24"/>
                <w:szCs w:val="24"/>
              </w:rPr>
              <w:t>Value, frequency initiated by researcher</w:t>
            </w:r>
          </w:p>
          <w:p w14:paraId="13D006CD" w14:textId="77777777" w:rsidR="00D114FD" w:rsidRDefault="00D114FD" w:rsidP="0054332B">
            <w:pPr>
              <w:rPr>
                <w:rFonts w:ascii="Times New Roman" w:hAnsi="Times New Roman" w:cs="Times New Roman"/>
                <w:sz w:val="24"/>
                <w:szCs w:val="24"/>
              </w:rPr>
            </w:pPr>
          </w:p>
          <w:p w14:paraId="2EA1A75D" w14:textId="77777777" w:rsidR="00D114FD" w:rsidRDefault="00D114FD" w:rsidP="0054332B">
            <w:pPr>
              <w:rPr>
                <w:rFonts w:ascii="Times New Roman" w:hAnsi="Times New Roman" w:cs="Times New Roman"/>
                <w:sz w:val="24"/>
                <w:szCs w:val="24"/>
              </w:rPr>
            </w:pPr>
          </w:p>
          <w:p w14:paraId="0A9E59CE" w14:textId="77777777" w:rsidR="00D114FD" w:rsidRDefault="00D114FD" w:rsidP="0054332B">
            <w:pPr>
              <w:rPr>
                <w:rFonts w:ascii="Times New Roman" w:hAnsi="Times New Roman" w:cs="Times New Roman"/>
                <w:sz w:val="24"/>
                <w:szCs w:val="24"/>
              </w:rPr>
            </w:pPr>
            <w:r w:rsidRPr="00274EC3">
              <w:rPr>
                <w:rFonts w:ascii="Times New Roman" w:hAnsi="Times New Roman" w:cs="Times New Roman"/>
                <w:sz w:val="24"/>
                <w:szCs w:val="24"/>
              </w:rPr>
              <w:t>Notice when an intervention was not going as expected and make autonomous decisions to change course</w:t>
            </w:r>
          </w:p>
          <w:p w14:paraId="77E7DE18" w14:textId="77777777" w:rsidR="00D114FD" w:rsidRDefault="00D114FD" w:rsidP="0054332B">
            <w:pPr>
              <w:rPr>
                <w:rFonts w:ascii="Times New Roman" w:hAnsi="Times New Roman" w:cs="Times New Roman"/>
                <w:sz w:val="24"/>
                <w:szCs w:val="24"/>
              </w:rPr>
            </w:pPr>
            <w:r w:rsidRPr="00274EC3">
              <w:rPr>
                <w:rFonts w:ascii="Times New Roman" w:hAnsi="Times New Roman" w:cs="Times New Roman"/>
                <w:sz w:val="24"/>
                <w:szCs w:val="24"/>
              </w:rPr>
              <w:t>"Keeping data on what students are accomplishing helps me to plan."</w:t>
            </w:r>
          </w:p>
          <w:p w14:paraId="154029A5" w14:textId="77777777" w:rsidR="00D114FD" w:rsidRPr="00F9373C" w:rsidRDefault="00D114FD" w:rsidP="0054332B">
            <w:pPr>
              <w:rPr>
                <w:rFonts w:ascii="Times New Roman" w:hAnsi="Times New Roman" w:cs="Times New Roman"/>
                <w:sz w:val="24"/>
                <w:szCs w:val="24"/>
              </w:rPr>
            </w:pPr>
          </w:p>
        </w:tc>
        <w:tc>
          <w:tcPr>
            <w:tcW w:w="3076" w:type="dxa"/>
            <w:tcBorders>
              <w:top w:val="nil"/>
              <w:left w:val="nil"/>
              <w:bottom w:val="single" w:sz="4" w:space="0" w:color="auto"/>
              <w:right w:val="nil"/>
            </w:tcBorders>
          </w:tcPr>
          <w:p w14:paraId="598A5A35"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Choice</w:t>
            </w:r>
          </w:p>
          <w:p w14:paraId="2BB39718" w14:textId="77777777" w:rsidR="00D114FD" w:rsidRDefault="00D114FD" w:rsidP="0054332B">
            <w:pPr>
              <w:rPr>
                <w:rFonts w:ascii="Times New Roman" w:hAnsi="Times New Roman" w:cs="Times New Roman"/>
                <w:sz w:val="24"/>
                <w:szCs w:val="24"/>
              </w:rPr>
            </w:pPr>
          </w:p>
          <w:p w14:paraId="23B84684" w14:textId="77777777" w:rsidR="00D114FD" w:rsidRDefault="00D114FD" w:rsidP="0054332B">
            <w:pPr>
              <w:rPr>
                <w:rFonts w:ascii="Times New Roman" w:hAnsi="Times New Roman" w:cs="Times New Roman"/>
                <w:sz w:val="24"/>
                <w:szCs w:val="24"/>
              </w:rPr>
            </w:pPr>
          </w:p>
          <w:p w14:paraId="6F7604C6" w14:textId="77777777" w:rsidR="00D114FD" w:rsidRDefault="00D114FD" w:rsidP="0054332B">
            <w:pPr>
              <w:rPr>
                <w:rFonts w:ascii="Times New Roman" w:hAnsi="Times New Roman" w:cs="Times New Roman"/>
                <w:sz w:val="24"/>
                <w:szCs w:val="24"/>
              </w:rPr>
            </w:pPr>
          </w:p>
          <w:p w14:paraId="1DA2236E" w14:textId="77777777" w:rsidR="00D114FD" w:rsidRDefault="00D114FD" w:rsidP="0054332B">
            <w:pPr>
              <w:rPr>
                <w:rFonts w:ascii="Times New Roman" w:hAnsi="Times New Roman" w:cs="Times New Roman"/>
                <w:sz w:val="24"/>
                <w:szCs w:val="24"/>
              </w:rPr>
            </w:pPr>
          </w:p>
          <w:p w14:paraId="70360468" w14:textId="77777777" w:rsidR="00D114FD" w:rsidRDefault="00D114FD" w:rsidP="0054332B">
            <w:pPr>
              <w:rPr>
                <w:rFonts w:ascii="Times New Roman" w:hAnsi="Times New Roman" w:cs="Times New Roman"/>
                <w:sz w:val="24"/>
                <w:szCs w:val="24"/>
              </w:rPr>
            </w:pPr>
          </w:p>
          <w:p w14:paraId="6353F4A1" w14:textId="77777777" w:rsidR="00D114FD" w:rsidRDefault="00D114FD" w:rsidP="0054332B">
            <w:pPr>
              <w:rPr>
                <w:rFonts w:ascii="Times New Roman" w:hAnsi="Times New Roman" w:cs="Times New Roman"/>
                <w:sz w:val="24"/>
                <w:szCs w:val="24"/>
              </w:rPr>
            </w:pPr>
          </w:p>
          <w:p w14:paraId="26DC9F3A" w14:textId="77777777" w:rsidR="00D114FD" w:rsidRDefault="00D114FD" w:rsidP="0054332B">
            <w:pPr>
              <w:rPr>
                <w:rFonts w:ascii="Times New Roman" w:hAnsi="Times New Roman" w:cs="Times New Roman"/>
                <w:sz w:val="24"/>
                <w:szCs w:val="24"/>
              </w:rPr>
            </w:pPr>
          </w:p>
          <w:p w14:paraId="78D54CA2" w14:textId="77777777" w:rsidR="00D114FD" w:rsidRDefault="00D114FD" w:rsidP="0054332B">
            <w:pPr>
              <w:rPr>
                <w:rFonts w:ascii="Times New Roman" w:hAnsi="Times New Roman" w:cs="Times New Roman"/>
                <w:sz w:val="24"/>
                <w:szCs w:val="24"/>
              </w:rPr>
            </w:pPr>
          </w:p>
          <w:p w14:paraId="29E9D784" w14:textId="77777777" w:rsidR="00D114FD" w:rsidRDefault="00D114FD" w:rsidP="0054332B">
            <w:pPr>
              <w:rPr>
                <w:rFonts w:ascii="Times New Roman" w:hAnsi="Times New Roman" w:cs="Times New Roman"/>
                <w:sz w:val="24"/>
                <w:szCs w:val="24"/>
              </w:rPr>
            </w:pPr>
            <w:r>
              <w:rPr>
                <w:rFonts w:ascii="Times New Roman" w:hAnsi="Times New Roman" w:cs="Times New Roman"/>
                <w:sz w:val="24"/>
                <w:szCs w:val="24"/>
              </w:rPr>
              <w:t>Choice, data-based decision making</w:t>
            </w:r>
          </w:p>
          <w:p w14:paraId="0AFDB5C1" w14:textId="77777777" w:rsidR="00D114FD" w:rsidRDefault="00D114FD" w:rsidP="0054332B">
            <w:pPr>
              <w:rPr>
                <w:rFonts w:ascii="Times New Roman" w:hAnsi="Times New Roman" w:cs="Times New Roman"/>
                <w:sz w:val="24"/>
                <w:szCs w:val="24"/>
              </w:rPr>
            </w:pPr>
          </w:p>
          <w:p w14:paraId="42325593" w14:textId="77777777" w:rsidR="00D114FD" w:rsidRPr="00F9373C" w:rsidRDefault="00D114FD" w:rsidP="0054332B">
            <w:pPr>
              <w:rPr>
                <w:rFonts w:ascii="Times New Roman" w:hAnsi="Times New Roman" w:cs="Times New Roman"/>
                <w:sz w:val="24"/>
                <w:szCs w:val="24"/>
              </w:rPr>
            </w:pPr>
            <w:r>
              <w:rPr>
                <w:rFonts w:ascii="Times New Roman" w:hAnsi="Times New Roman" w:cs="Times New Roman"/>
                <w:sz w:val="24"/>
                <w:szCs w:val="24"/>
              </w:rPr>
              <w:t>Choice, data-based decision making</w:t>
            </w:r>
          </w:p>
        </w:tc>
      </w:tr>
      <w:tr w:rsidR="00D114FD" w14:paraId="0FD7D98E" w14:textId="77777777" w:rsidTr="00985575">
        <w:trPr>
          <w:trHeight w:val="280"/>
        </w:trPr>
        <w:tc>
          <w:tcPr>
            <w:tcW w:w="3075" w:type="dxa"/>
            <w:tcBorders>
              <w:top w:val="single" w:sz="4" w:space="0" w:color="auto"/>
              <w:left w:val="nil"/>
              <w:bottom w:val="nil"/>
              <w:right w:val="nil"/>
            </w:tcBorders>
          </w:tcPr>
          <w:p w14:paraId="31EC1082" w14:textId="77777777" w:rsidR="00D114FD" w:rsidRPr="00D57F87" w:rsidRDefault="00D114FD" w:rsidP="0054332B">
            <w:pPr>
              <w:rPr>
                <w:rFonts w:ascii="Times New Roman" w:hAnsi="Times New Roman" w:cs="Times New Roman"/>
                <w:sz w:val="24"/>
                <w:szCs w:val="24"/>
              </w:rPr>
            </w:pPr>
          </w:p>
        </w:tc>
        <w:tc>
          <w:tcPr>
            <w:tcW w:w="3076" w:type="dxa"/>
            <w:tcBorders>
              <w:top w:val="single" w:sz="4" w:space="0" w:color="auto"/>
              <w:left w:val="nil"/>
              <w:bottom w:val="nil"/>
              <w:right w:val="nil"/>
            </w:tcBorders>
          </w:tcPr>
          <w:p w14:paraId="484208BE" w14:textId="77777777" w:rsidR="00D114FD" w:rsidRPr="0026455F" w:rsidRDefault="00D114FD" w:rsidP="0054332B">
            <w:pPr>
              <w:rPr>
                <w:rFonts w:ascii="Times New Roman" w:hAnsi="Times New Roman" w:cs="Times New Roman"/>
                <w:sz w:val="24"/>
                <w:szCs w:val="24"/>
              </w:rPr>
            </w:pPr>
          </w:p>
        </w:tc>
        <w:tc>
          <w:tcPr>
            <w:tcW w:w="3076" w:type="dxa"/>
            <w:tcBorders>
              <w:top w:val="single" w:sz="4" w:space="0" w:color="auto"/>
              <w:left w:val="nil"/>
              <w:bottom w:val="nil"/>
              <w:right w:val="nil"/>
            </w:tcBorders>
          </w:tcPr>
          <w:p w14:paraId="28563FBC" w14:textId="77777777" w:rsidR="00D114FD" w:rsidRPr="00D57F87" w:rsidRDefault="00D114FD" w:rsidP="0054332B">
            <w:pPr>
              <w:rPr>
                <w:rFonts w:ascii="Times New Roman" w:hAnsi="Times New Roman" w:cs="Times New Roman"/>
                <w:sz w:val="24"/>
                <w:szCs w:val="24"/>
              </w:rPr>
            </w:pPr>
          </w:p>
        </w:tc>
      </w:tr>
    </w:tbl>
    <w:p w14:paraId="66C1D049" w14:textId="77777777" w:rsidR="00CD5DE9" w:rsidRPr="00DE22DA"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t>Knowledge</w:t>
      </w:r>
    </w:p>
    <w:p w14:paraId="34606719"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Taylor utilized data in the form of student work and informal observations to become knowledgeable of students’ needs and determine the focus of the research study. </w:t>
      </w:r>
      <w:r w:rsidRPr="001A2588">
        <w:rPr>
          <w:rFonts w:ascii="Times New Roman" w:hAnsi="Times New Roman" w:cs="Times New Roman"/>
          <w:sz w:val="24"/>
          <w:szCs w:val="24"/>
        </w:rPr>
        <w:t xml:space="preserve">Prior to this professional development experience, Taylor </w:t>
      </w:r>
      <w:r>
        <w:rPr>
          <w:rFonts w:ascii="Times New Roman" w:hAnsi="Times New Roman" w:cs="Times New Roman"/>
          <w:sz w:val="24"/>
          <w:szCs w:val="24"/>
        </w:rPr>
        <w:t xml:space="preserve">lacked the pedagogical knowledge needed to assist his/her students with writing higher-level research questions. Taylor’s lack of knowledge may have persuaded him/her to use </w:t>
      </w:r>
      <w:r w:rsidRPr="001A2588">
        <w:rPr>
          <w:rFonts w:ascii="Times New Roman" w:hAnsi="Times New Roman" w:cs="Times New Roman"/>
          <w:sz w:val="24"/>
          <w:szCs w:val="24"/>
        </w:rPr>
        <w:t xml:space="preserve">lower level of Bloom's questions with students. </w:t>
      </w:r>
      <w:r>
        <w:rPr>
          <w:rFonts w:ascii="Times New Roman" w:hAnsi="Times New Roman" w:cs="Times New Roman"/>
          <w:sz w:val="24"/>
          <w:szCs w:val="24"/>
        </w:rPr>
        <w:t xml:space="preserve">During the </w:t>
      </w:r>
      <w:r>
        <w:rPr>
          <w:rFonts w:ascii="Times New Roman" w:hAnsi="Times New Roman" w:cs="Times New Roman"/>
          <w:sz w:val="24"/>
          <w:szCs w:val="24"/>
        </w:rPr>
        <w:lastRenderedPageBreak/>
        <w:t xml:space="preserve">literature review, Taylor used resources in the form of articles that were provided by the instructional coach intended to build instructional knowledge. Taylor expanded his/her knowledge of higher-order thinking questions by conducting research independently. </w:t>
      </w:r>
      <w:r w:rsidRPr="001A2588">
        <w:rPr>
          <w:rFonts w:ascii="Times New Roman" w:hAnsi="Times New Roman" w:cs="Times New Roman"/>
          <w:sz w:val="24"/>
          <w:szCs w:val="24"/>
        </w:rPr>
        <w:t>S/he expresses, "Researching it on my own, I learned that there were other things besides just Blooms, like Depth of Knowledge and know how to teach it to the students."</w:t>
      </w:r>
      <w:r>
        <w:rPr>
          <w:rFonts w:ascii="Times New Roman" w:hAnsi="Times New Roman" w:cs="Times New Roman"/>
          <w:sz w:val="24"/>
          <w:szCs w:val="24"/>
        </w:rPr>
        <w:t xml:space="preserve"> This statement may indicate that Taylor has increased pedagogical knowledge. </w:t>
      </w:r>
      <w:r w:rsidRPr="001A2588">
        <w:rPr>
          <w:rFonts w:ascii="Times New Roman" w:hAnsi="Times New Roman" w:cs="Times New Roman"/>
          <w:sz w:val="24"/>
          <w:szCs w:val="24"/>
        </w:rPr>
        <w:t xml:space="preserve">When asked on the survey, "How much are you able to get the instructional materials and equipment you need?" Taylor initially answered, "a moderate amount" but changed it to "a lot" on the second survey because Taylor </w:t>
      </w:r>
      <w:r>
        <w:rPr>
          <w:rFonts w:ascii="Times New Roman" w:hAnsi="Times New Roman" w:cs="Times New Roman"/>
          <w:sz w:val="24"/>
          <w:szCs w:val="24"/>
        </w:rPr>
        <w:t xml:space="preserve">learned </w:t>
      </w:r>
      <w:r w:rsidRPr="001A2588">
        <w:rPr>
          <w:rFonts w:ascii="Times New Roman" w:hAnsi="Times New Roman" w:cs="Times New Roman"/>
          <w:sz w:val="24"/>
          <w:szCs w:val="24"/>
        </w:rPr>
        <w:t>to access research materials to gain the knowledge that s/he needs.</w:t>
      </w:r>
    </w:p>
    <w:p w14:paraId="715FF71B" w14:textId="77777777" w:rsidR="00CD5DE9" w:rsidRDefault="00CD5DE9" w:rsidP="00CD5DE9">
      <w:pPr>
        <w:spacing w:after="0" w:line="480" w:lineRule="auto"/>
        <w:ind w:firstLine="720"/>
        <w:rPr>
          <w:rFonts w:ascii="Times New Roman" w:hAnsi="Times New Roman" w:cs="Times New Roman"/>
          <w:sz w:val="24"/>
          <w:szCs w:val="24"/>
        </w:rPr>
      </w:pPr>
      <w:bookmarkStart w:id="34" w:name="_Hlk38453639"/>
      <w:r w:rsidRPr="001A2588">
        <w:rPr>
          <w:rFonts w:ascii="Times New Roman" w:hAnsi="Times New Roman" w:cs="Times New Roman"/>
          <w:sz w:val="24"/>
          <w:szCs w:val="24"/>
        </w:rPr>
        <w:t>Taylor</w:t>
      </w:r>
      <w:r>
        <w:rPr>
          <w:rFonts w:ascii="Times New Roman" w:hAnsi="Times New Roman" w:cs="Times New Roman"/>
          <w:sz w:val="24"/>
          <w:szCs w:val="24"/>
        </w:rPr>
        <w:t xml:space="preserve"> may have</w:t>
      </w:r>
      <w:r w:rsidRPr="001A2588">
        <w:rPr>
          <w:rFonts w:ascii="Times New Roman" w:hAnsi="Times New Roman" w:cs="Times New Roman"/>
          <w:sz w:val="24"/>
          <w:szCs w:val="24"/>
        </w:rPr>
        <w:t xml:space="preserve"> </w:t>
      </w:r>
      <w:r>
        <w:rPr>
          <w:rFonts w:ascii="Times New Roman" w:hAnsi="Times New Roman" w:cs="Times New Roman"/>
          <w:sz w:val="24"/>
          <w:szCs w:val="24"/>
        </w:rPr>
        <w:t xml:space="preserve">obtained additional pedagogical </w:t>
      </w:r>
      <w:r w:rsidRPr="001A2588">
        <w:rPr>
          <w:rFonts w:ascii="Times New Roman" w:hAnsi="Times New Roman" w:cs="Times New Roman"/>
          <w:sz w:val="24"/>
          <w:szCs w:val="24"/>
        </w:rPr>
        <w:t xml:space="preserve">knowledge </w:t>
      </w:r>
      <w:r>
        <w:rPr>
          <w:rFonts w:ascii="Times New Roman" w:hAnsi="Times New Roman" w:cs="Times New Roman"/>
          <w:sz w:val="24"/>
          <w:szCs w:val="24"/>
        </w:rPr>
        <w:t>during structured, job-embedded collaboration. Through journal entries, we learn that w</w:t>
      </w:r>
      <w:r w:rsidRPr="001A2588">
        <w:rPr>
          <w:rFonts w:ascii="Times New Roman" w:hAnsi="Times New Roman" w:cs="Times New Roman"/>
          <w:sz w:val="24"/>
          <w:szCs w:val="24"/>
        </w:rPr>
        <w:t xml:space="preserve">hen Taylor solicited feedback from the action research team, they provided </w:t>
      </w:r>
      <w:r>
        <w:rPr>
          <w:rFonts w:ascii="Times New Roman" w:hAnsi="Times New Roman" w:cs="Times New Roman"/>
          <w:sz w:val="24"/>
          <w:szCs w:val="24"/>
        </w:rPr>
        <w:t xml:space="preserve">knowledge in the form of </w:t>
      </w:r>
      <w:r w:rsidRPr="001A2588">
        <w:rPr>
          <w:rFonts w:ascii="Times New Roman" w:hAnsi="Times New Roman" w:cs="Times New Roman"/>
          <w:sz w:val="24"/>
          <w:szCs w:val="24"/>
        </w:rPr>
        <w:t xml:space="preserve">ideas about data collection and </w:t>
      </w:r>
      <w:r>
        <w:rPr>
          <w:rFonts w:ascii="Times New Roman" w:hAnsi="Times New Roman" w:cs="Times New Roman"/>
          <w:sz w:val="24"/>
          <w:szCs w:val="24"/>
        </w:rPr>
        <w:t xml:space="preserve">how to </w:t>
      </w:r>
      <w:r w:rsidRPr="001A2588">
        <w:rPr>
          <w:rFonts w:ascii="Times New Roman" w:hAnsi="Times New Roman" w:cs="Times New Roman"/>
          <w:sz w:val="24"/>
          <w:szCs w:val="24"/>
        </w:rPr>
        <w:t>mak</w:t>
      </w:r>
      <w:r>
        <w:rPr>
          <w:rFonts w:ascii="Times New Roman" w:hAnsi="Times New Roman" w:cs="Times New Roman"/>
          <w:sz w:val="24"/>
          <w:szCs w:val="24"/>
        </w:rPr>
        <w:t>e</w:t>
      </w:r>
      <w:r w:rsidRPr="001A2588">
        <w:rPr>
          <w:rFonts w:ascii="Times New Roman" w:hAnsi="Times New Roman" w:cs="Times New Roman"/>
          <w:sz w:val="24"/>
          <w:szCs w:val="24"/>
        </w:rPr>
        <w:t xml:space="preserve"> data visible to students. Taylor</w:t>
      </w:r>
      <w:r>
        <w:rPr>
          <w:rFonts w:ascii="Times New Roman" w:hAnsi="Times New Roman" w:cs="Times New Roman"/>
          <w:sz w:val="24"/>
          <w:szCs w:val="24"/>
        </w:rPr>
        <w:t xml:space="preserve">’s growth in knowledge is confirmed in the focus group statement, </w:t>
      </w:r>
      <w:r w:rsidRPr="001A2588">
        <w:rPr>
          <w:rFonts w:ascii="Times New Roman" w:hAnsi="Times New Roman" w:cs="Times New Roman"/>
          <w:sz w:val="24"/>
          <w:szCs w:val="24"/>
        </w:rPr>
        <w:t xml:space="preserve">"I feel like I have a better grip on assessment more now than I ever had." </w:t>
      </w:r>
      <w:r>
        <w:rPr>
          <w:rFonts w:ascii="Times New Roman" w:hAnsi="Times New Roman" w:cs="Times New Roman"/>
          <w:sz w:val="24"/>
          <w:szCs w:val="24"/>
        </w:rPr>
        <w:t xml:space="preserve">At the end of the first cycle, the team provided Taylor with a new idea to use “I wonder” statements during the second cycle. </w:t>
      </w:r>
      <w:r w:rsidRPr="001A2588">
        <w:rPr>
          <w:rFonts w:ascii="Times New Roman" w:hAnsi="Times New Roman" w:cs="Times New Roman"/>
          <w:sz w:val="24"/>
          <w:szCs w:val="24"/>
        </w:rPr>
        <w:t xml:space="preserve">Taylor remarks, "They have given me great examples of what I can use to help them generate questions and resources I can consult to help guide me." </w:t>
      </w:r>
      <w:r>
        <w:rPr>
          <w:rFonts w:ascii="Times New Roman" w:hAnsi="Times New Roman" w:cs="Times New Roman"/>
          <w:sz w:val="24"/>
          <w:szCs w:val="24"/>
        </w:rPr>
        <w:t xml:space="preserve">Evidence of growth in pedagogical knowledge is noted in Taylor’s statement that </w:t>
      </w:r>
      <w:r w:rsidRPr="001A2588">
        <w:rPr>
          <w:rFonts w:ascii="Times New Roman" w:hAnsi="Times New Roman" w:cs="Times New Roman"/>
          <w:sz w:val="24"/>
          <w:szCs w:val="24"/>
        </w:rPr>
        <w:t xml:space="preserve">s/he has "made gains." </w:t>
      </w:r>
      <w:r w:rsidRPr="00E40A2F">
        <w:rPr>
          <w:rFonts w:ascii="Times New Roman" w:hAnsi="Times New Roman" w:cs="Times New Roman"/>
          <w:sz w:val="24"/>
          <w:szCs w:val="24"/>
        </w:rPr>
        <w:t>A survey question asked, "To what extent can you craft good questions for your students?" Taylor initially answered "a moderate amount" but changed it to "a lot" on the second survey demonstrating an improved skill set. Taylor acknowledges, "The progress that I have made personally is rewarding."</w:t>
      </w:r>
      <w:r>
        <w:rPr>
          <w:rFonts w:ascii="Times New Roman" w:hAnsi="Times New Roman" w:cs="Times New Roman"/>
          <w:sz w:val="24"/>
          <w:szCs w:val="24"/>
        </w:rPr>
        <w:t xml:space="preserve"> The pedagogical knowledge gained from collaboration may have </w:t>
      </w:r>
      <w:r>
        <w:rPr>
          <w:rFonts w:ascii="Times New Roman" w:hAnsi="Times New Roman" w:cs="Times New Roman"/>
          <w:sz w:val="24"/>
          <w:szCs w:val="24"/>
        </w:rPr>
        <w:lastRenderedPageBreak/>
        <w:t>enabled Taylor to craft and teach higher-level thinking questions during a 5</w:t>
      </w:r>
      <w:r w:rsidRPr="0024773F">
        <w:rPr>
          <w:rFonts w:ascii="Times New Roman" w:hAnsi="Times New Roman" w:cs="Times New Roman"/>
          <w:sz w:val="24"/>
          <w:szCs w:val="24"/>
          <w:vertAlign w:val="superscript"/>
        </w:rPr>
        <w:t>th</w:t>
      </w:r>
      <w:r>
        <w:rPr>
          <w:rFonts w:ascii="Times New Roman" w:hAnsi="Times New Roman" w:cs="Times New Roman"/>
          <w:sz w:val="24"/>
          <w:szCs w:val="24"/>
        </w:rPr>
        <w:t xml:space="preserve">-grade lesson and monitor the intervention's effectiveness through data. </w:t>
      </w:r>
    </w:p>
    <w:p w14:paraId="0997BC86" w14:textId="77777777" w:rsidR="00CD5DE9" w:rsidRPr="001A2588" w:rsidRDefault="00CD5DE9" w:rsidP="00CD5DE9">
      <w:pPr>
        <w:spacing w:after="0" w:line="480" w:lineRule="auto"/>
        <w:ind w:firstLine="720"/>
        <w:rPr>
          <w:rFonts w:ascii="Times New Roman" w:hAnsi="Times New Roman" w:cs="Times New Roman"/>
          <w:sz w:val="24"/>
          <w:szCs w:val="24"/>
        </w:rPr>
      </w:pPr>
      <w:bookmarkStart w:id="35" w:name="_Hlk38458194"/>
      <w:bookmarkEnd w:id="34"/>
      <w:r>
        <w:rPr>
          <w:rFonts w:ascii="Times New Roman" w:hAnsi="Times New Roman" w:cs="Times New Roman"/>
          <w:sz w:val="24"/>
          <w:szCs w:val="24"/>
        </w:rPr>
        <w:t xml:space="preserve">Action research is a structured reflective process. </w:t>
      </w:r>
      <w:r w:rsidRPr="003B2906">
        <w:rPr>
          <w:rFonts w:ascii="Times New Roman" w:hAnsi="Times New Roman" w:cs="Times New Roman"/>
          <w:sz w:val="24"/>
          <w:szCs w:val="24"/>
        </w:rPr>
        <w:t>Taylor believes that his/her knowledge of the action research process served as a "new tool” that allowed him/her to “see where I was falling short." By engaging in this experience, Taylor be</w:t>
      </w:r>
      <w:r>
        <w:rPr>
          <w:rFonts w:ascii="Times New Roman" w:hAnsi="Times New Roman" w:cs="Times New Roman"/>
          <w:sz w:val="24"/>
          <w:szCs w:val="24"/>
        </w:rPr>
        <w:t xml:space="preserve">came aware of his/her beliefs about students, a type of educational knowledge. During action research, researchers gather data about their context to make informed decisions about the focus of the research project and an intervention. When Taylor collected data about students through informal observations and student work, it allowed him/her to learn about the students' instructional needs in his/her class. Taylor's prior beliefs that students were not able to write higher-level questions seem to have been disrupted by the tracking of data. </w:t>
      </w:r>
      <w:bookmarkEnd w:id="35"/>
      <w:r>
        <w:rPr>
          <w:rFonts w:ascii="Times New Roman" w:hAnsi="Times New Roman" w:cs="Times New Roman"/>
          <w:sz w:val="24"/>
          <w:szCs w:val="24"/>
        </w:rPr>
        <w:t xml:space="preserve">Taylor captured students’ growth as well as his/her reaction to growth. </w:t>
      </w:r>
    </w:p>
    <w:p w14:paraId="1D2821F2"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Students seem to be moving towards higher level DOK/Blooms. The growth is small, </w:t>
      </w:r>
    </w:p>
    <w:p w14:paraId="27AAFC69"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but it is there. The teacher-researcher was "optimistic.</w:t>
      </w:r>
      <w:r>
        <w:rPr>
          <w:rFonts w:ascii="Times New Roman" w:hAnsi="Times New Roman" w:cs="Times New Roman"/>
          <w:sz w:val="24"/>
          <w:szCs w:val="24"/>
        </w:rPr>
        <w:t xml:space="preserve"> </w:t>
      </w:r>
      <w:r w:rsidRPr="001A2588">
        <w:rPr>
          <w:rFonts w:ascii="Times New Roman" w:hAnsi="Times New Roman" w:cs="Times New Roman"/>
          <w:sz w:val="24"/>
          <w:szCs w:val="24"/>
        </w:rPr>
        <w:t>Students were grasping how to do</w:t>
      </w:r>
      <w:r>
        <w:rPr>
          <w:rFonts w:ascii="Times New Roman" w:hAnsi="Times New Roman" w:cs="Times New Roman"/>
          <w:sz w:val="24"/>
          <w:szCs w:val="24"/>
        </w:rPr>
        <w:t xml:space="preserve"> </w:t>
      </w:r>
    </w:p>
    <w:p w14:paraId="65A20429"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it themselves.</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The researcher journaled that </w:t>
      </w:r>
      <w:r>
        <w:rPr>
          <w:rFonts w:ascii="Times New Roman" w:hAnsi="Times New Roman" w:cs="Times New Roman"/>
          <w:sz w:val="24"/>
          <w:szCs w:val="24"/>
        </w:rPr>
        <w:t>s/he</w:t>
      </w:r>
      <w:r w:rsidRPr="001A2588">
        <w:rPr>
          <w:rFonts w:ascii="Times New Roman" w:hAnsi="Times New Roman" w:cs="Times New Roman"/>
          <w:sz w:val="24"/>
          <w:szCs w:val="24"/>
        </w:rPr>
        <w:t xml:space="preserve"> remained "optimistic</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When 20/27 </w:t>
      </w:r>
    </w:p>
    <w:p w14:paraId="138685B2"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students were able to write questions in the third tier of Blooms</w:t>
      </w:r>
      <w:r>
        <w:rPr>
          <w:rFonts w:ascii="Times New Roman" w:hAnsi="Times New Roman" w:cs="Times New Roman"/>
          <w:sz w:val="24"/>
          <w:szCs w:val="24"/>
        </w:rPr>
        <w:t xml:space="preserve">, Taylor </w:t>
      </w:r>
    </w:p>
    <w:p w14:paraId="2AC3A740"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describes their progress as "as expected."</w:t>
      </w:r>
    </w:p>
    <w:p w14:paraId="2EF414D3"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observing steady growth in student data, Taylor's became more optimistic, and his/her beliefs changed to that of "expectation." Taylor reflected, </w:t>
      </w:r>
      <w:r w:rsidRPr="001A2588">
        <w:rPr>
          <w:rFonts w:ascii="Times New Roman" w:hAnsi="Times New Roman" w:cs="Times New Roman"/>
          <w:sz w:val="24"/>
          <w:szCs w:val="24"/>
        </w:rPr>
        <w:t xml:space="preserve">"I've learned that the students will perform if they believe that you believe in them. </w:t>
      </w:r>
      <w:proofErr w:type="gramStart"/>
      <w:r w:rsidRPr="001A2588">
        <w:rPr>
          <w:rFonts w:ascii="Times New Roman" w:hAnsi="Times New Roman" w:cs="Times New Roman"/>
          <w:sz w:val="24"/>
          <w:szCs w:val="24"/>
        </w:rPr>
        <w:t>I've</w:t>
      </w:r>
      <w:proofErr w:type="gramEnd"/>
      <w:r w:rsidRPr="001A2588">
        <w:rPr>
          <w:rFonts w:ascii="Times New Roman" w:hAnsi="Times New Roman" w:cs="Times New Roman"/>
          <w:sz w:val="24"/>
          <w:szCs w:val="24"/>
        </w:rPr>
        <w:t xml:space="preserve"> learned that I was an enabler with my students because, in the past, I allowed them a pass when they felt they couldn't do the work. I now know that I was not the teacher they needed me to be."</w:t>
      </w:r>
      <w:r>
        <w:rPr>
          <w:rFonts w:ascii="Times New Roman" w:hAnsi="Times New Roman" w:cs="Times New Roman"/>
          <w:sz w:val="24"/>
          <w:szCs w:val="24"/>
        </w:rPr>
        <w:t xml:space="preserve"> The data collection phase of the action research process helped to confirm to Taylor that </w:t>
      </w:r>
      <w:r w:rsidRPr="001A2588">
        <w:rPr>
          <w:rFonts w:ascii="Times New Roman" w:hAnsi="Times New Roman" w:cs="Times New Roman"/>
          <w:sz w:val="24"/>
          <w:szCs w:val="24"/>
        </w:rPr>
        <w:t xml:space="preserve">with appropriate instruction, students </w:t>
      </w:r>
      <w:r w:rsidRPr="001A2588">
        <w:rPr>
          <w:rFonts w:ascii="Times New Roman" w:hAnsi="Times New Roman" w:cs="Times New Roman"/>
          <w:sz w:val="24"/>
          <w:szCs w:val="24"/>
        </w:rPr>
        <w:lastRenderedPageBreak/>
        <w:t xml:space="preserve">were indeed able to perform the tasks that </w:t>
      </w:r>
      <w:r>
        <w:rPr>
          <w:rFonts w:ascii="Times New Roman" w:hAnsi="Times New Roman" w:cs="Times New Roman"/>
          <w:sz w:val="24"/>
          <w:szCs w:val="24"/>
        </w:rPr>
        <w:t>s/he</w:t>
      </w:r>
      <w:r w:rsidRPr="001A2588">
        <w:rPr>
          <w:rFonts w:ascii="Times New Roman" w:hAnsi="Times New Roman" w:cs="Times New Roman"/>
          <w:sz w:val="24"/>
          <w:szCs w:val="24"/>
        </w:rPr>
        <w:t xml:space="preserve"> initially deemed too difficult for students. </w:t>
      </w:r>
      <w:r>
        <w:rPr>
          <w:rFonts w:ascii="Times New Roman" w:hAnsi="Times New Roman" w:cs="Times New Roman"/>
          <w:sz w:val="24"/>
          <w:szCs w:val="24"/>
        </w:rPr>
        <w:t xml:space="preserve">In keeping with Taylor’s newfound belief of high expectations for learning, Taylor notes the new knowledge or change in behavior that will take place after his/her involvement in this experience. </w:t>
      </w:r>
    </w:p>
    <w:p w14:paraId="64CF9C92"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 kind of see my work a little bit different and how I can go about it like if </w:t>
      </w:r>
      <w:proofErr w:type="gramStart"/>
      <w:r w:rsidRPr="001A2588">
        <w:rPr>
          <w:rFonts w:ascii="Times New Roman" w:hAnsi="Times New Roman" w:cs="Times New Roman"/>
          <w:sz w:val="24"/>
          <w:szCs w:val="24"/>
        </w:rPr>
        <w:t>I'm</w:t>
      </w:r>
      <w:proofErr w:type="gramEnd"/>
      <w:r w:rsidRPr="001A2588">
        <w:rPr>
          <w:rFonts w:ascii="Times New Roman" w:hAnsi="Times New Roman" w:cs="Times New Roman"/>
          <w:sz w:val="24"/>
          <w:szCs w:val="24"/>
        </w:rPr>
        <w:t xml:space="preserve"> noticing </w:t>
      </w:r>
    </w:p>
    <w:p w14:paraId="0BB6768B"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that there is a problem that is arising, </w:t>
      </w:r>
      <w:proofErr w:type="gramStart"/>
      <w:r w:rsidRPr="001A2588">
        <w:rPr>
          <w:rFonts w:ascii="Times New Roman" w:hAnsi="Times New Roman" w:cs="Times New Roman"/>
          <w:sz w:val="24"/>
          <w:szCs w:val="24"/>
        </w:rPr>
        <w:t>we're</w:t>
      </w:r>
      <w:proofErr w:type="gramEnd"/>
      <w:r w:rsidRPr="001A2588">
        <w:rPr>
          <w:rFonts w:ascii="Times New Roman" w:hAnsi="Times New Roman" w:cs="Times New Roman"/>
          <w:sz w:val="24"/>
          <w:szCs w:val="24"/>
        </w:rPr>
        <w:t xml:space="preserve"> getting stuck in a rut somewhere, now I know </w:t>
      </w:r>
    </w:p>
    <w:p w14:paraId="71EE5C61"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that my mind is just quickly going to shift to okay, I need to start collecting data to find </w:t>
      </w:r>
    </w:p>
    <w:p w14:paraId="605AE3AE" w14:textId="77777777" w:rsidR="00CD5DE9" w:rsidRDefault="00CD5DE9" w:rsidP="00CD5DE9">
      <w:pPr>
        <w:spacing w:after="0" w:line="480" w:lineRule="auto"/>
        <w:ind w:firstLine="720"/>
        <w:rPr>
          <w:rFonts w:ascii="Times New Roman" w:hAnsi="Times New Roman" w:cs="Times New Roman"/>
          <w:sz w:val="24"/>
          <w:szCs w:val="24"/>
          <w:highlight w:val="yellow"/>
        </w:rPr>
      </w:pPr>
      <w:r w:rsidRPr="001A2588">
        <w:rPr>
          <w:rFonts w:ascii="Times New Roman" w:hAnsi="Times New Roman" w:cs="Times New Roman"/>
          <w:sz w:val="24"/>
          <w:szCs w:val="24"/>
        </w:rPr>
        <w:t xml:space="preserve">out </w:t>
      </w:r>
      <w:proofErr w:type="gramStart"/>
      <w:r w:rsidRPr="001A2588">
        <w:rPr>
          <w:rFonts w:ascii="Times New Roman" w:hAnsi="Times New Roman" w:cs="Times New Roman"/>
          <w:sz w:val="24"/>
          <w:szCs w:val="24"/>
        </w:rPr>
        <w:t>what's</w:t>
      </w:r>
      <w:proofErr w:type="gramEnd"/>
      <w:r w:rsidRPr="001A2588">
        <w:rPr>
          <w:rFonts w:ascii="Times New Roman" w:hAnsi="Times New Roman" w:cs="Times New Roman"/>
          <w:sz w:val="24"/>
          <w:szCs w:val="24"/>
        </w:rPr>
        <w:t xml:space="preserve"> going on, and then I need to find out how we're </w:t>
      </w:r>
      <w:proofErr w:type="spellStart"/>
      <w:r w:rsidRPr="001A2588">
        <w:rPr>
          <w:rFonts w:ascii="Times New Roman" w:hAnsi="Times New Roman" w:cs="Times New Roman"/>
          <w:sz w:val="24"/>
          <w:szCs w:val="24"/>
        </w:rPr>
        <w:t>gonna</w:t>
      </w:r>
      <w:proofErr w:type="spellEnd"/>
      <w:r w:rsidRPr="001A2588">
        <w:rPr>
          <w:rFonts w:ascii="Times New Roman" w:hAnsi="Times New Roman" w:cs="Times New Roman"/>
          <w:sz w:val="24"/>
          <w:szCs w:val="24"/>
        </w:rPr>
        <w:t xml:space="preserve"> fix it.</w:t>
      </w:r>
    </w:p>
    <w:p w14:paraId="19DD8086" w14:textId="77777777" w:rsidR="00B74643" w:rsidRDefault="00166C5C"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5 presents a summary of the knowledge themes in Taylor’s case. </w:t>
      </w:r>
      <w:r w:rsidR="00CD5DE9" w:rsidRPr="00266712">
        <w:rPr>
          <w:rFonts w:ascii="Times New Roman" w:hAnsi="Times New Roman" w:cs="Times New Roman"/>
          <w:sz w:val="24"/>
          <w:szCs w:val="24"/>
        </w:rPr>
        <w:t xml:space="preserve">Finally, although not considered educational knowledge, Taylor gained knowledge of how to persevere through difficult situations by pushing him/herself beyond what s/he thought possible. S/he reflects, </w:t>
      </w:r>
    </w:p>
    <w:p w14:paraId="61986740" w14:textId="77777777" w:rsidR="00B74643" w:rsidRDefault="00CD5DE9" w:rsidP="00CD5DE9">
      <w:pPr>
        <w:spacing w:after="0" w:line="480" w:lineRule="auto"/>
        <w:ind w:firstLine="720"/>
        <w:rPr>
          <w:rFonts w:ascii="Times New Roman" w:hAnsi="Times New Roman" w:cs="Times New Roman"/>
          <w:sz w:val="24"/>
          <w:szCs w:val="24"/>
        </w:rPr>
      </w:pPr>
      <w:proofErr w:type="gramStart"/>
      <w:r w:rsidRPr="00266712">
        <w:rPr>
          <w:rFonts w:ascii="Times New Roman" w:hAnsi="Times New Roman" w:cs="Times New Roman"/>
          <w:sz w:val="24"/>
          <w:szCs w:val="24"/>
        </w:rPr>
        <w:t>I've</w:t>
      </w:r>
      <w:proofErr w:type="gramEnd"/>
      <w:r w:rsidRPr="00266712">
        <w:rPr>
          <w:rFonts w:ascii="Times New Roman" w:hAnsi="Times New Roman" w:cs="Times New Roman"/>
          <w:sz w:val="24"/>
          <w:szCs w:val="24"/>
        </w:rPr>
        <w:t xml:space="preserve"> been pushing myself to use higher-level questioning with them, not just with the </w:t>
      </w:r>
    </w:p>
    <w:p w14:paraId="2EBDE289" w14:textId="77777777" w:rsidR="00B74643" w:rsidRDefault="00CD5DE9" w:rsidP="00CD5DE9">
      <w:pPr>
        <w:spacing w:after="0" w:line="480" w:lineRule="auto"/>
        <w:ind w:firstLine="720"/>
        <w:rPr>
          <w:rFonts w:ascii="Times New Roman" w:hAnsi="Times New Roman" w:cs="Times New Roman"/>
          <w:sz w:val="24"/>
          <w:szCs w:val="24"/>
        </w:rPr>
      </w:pPr>
      <w:r w:rsidRPr="00266712">
        <w:rPr>
          <w:rFonts w:ascii="Times New Roman" w:hAnsi="Times New Roman" w:cs="Times New Roman"/>
          <w:sz w:val="24"/>
          <w:szCs w:val="24"/>
        </w:rPr>
        <w:t xml:space="preserve">group that I am focusing on, but </w:t>
      </w:r>
      <w:proofErr w:type="gramStart"/>
      <w:r w:rsidRPr="00266712">
        <w:rPr>
          <w:rFonts w:ascii="Times New Roman" w:hAnsi="Times New Roman" w:cs="Times New Roman"/>
          <w:sz w:val="24"/>
          <w:szCs w:val="24"/>
        </w:rPr>
        <w:t>I've</w:t>
      </w:r>
      <w:proofErr w:type="gramEnd"/>
      <w:r w:rsidRPr="00266712">
        <w:rPr>
          <w:rFonts w:ascii="Times New Roman" w:hAnsi="Times New Roman" w:cs="Times New Roman"/>
          <w:sz w:val="24"/>
          <w:szCs w:val="24"/>
        </w:rPr>
        <w:t xml:space="preserve"> been doing it with the other kids as well. So, </w:t>
      </w:r>
      <w:proofErr w:type="gramStart"/>
      <w:r w:rsidRPr="00266712">
        <w:rPr>
          <w:rFonts w:ascii="Times New Roman" w:hAnsi="Times New Roman" w:cs="Times New Roman"/>
          <w:sz w:val="24"/>
          <w:szCs w:val="24"/>
        </w:rPr>
        <w:t>we're</w:t>
      </w:r>
      <w:proofErr w:type="gramEnd"/>
      <w:r w:rsidRPr="00266712">
        <w:rPr>
          <w:rFonts w:ascii="Times New Roman" w:hAnsi="Times New Roman" w:cs="Times New Roman"/>
          <w:sz w:val="24"/>
          <w:szCs w:val="24"/>
        </w:rPr>
        <w:t xml:space="preserve"> </w:t>
      </w:r>
    </w:p>
    <w:p w14:paraId="45A864E8" w14:textId="77777777" w:rsidR="00CD5DE9" w:rsidRDefault="00CD5DE9" w:rsidP="00CD5DE9">
      <w:pPr>
        <w:spacing w:after="0" w:line="480" w:lineRule="auto"/>
        <w:ind w:firstLine="720"/>
        <w:rPr>
          <w:rFonts w:ascii="Times New Roman" w:hAnsi="Times New Roman" w:cs="Times New Roman"/>
          <w:sz w:val="24"/>
          <w:szCs w:val="24"/>
        </w:rPr>
      </w:pPr>
      <w:r w:rsidRPr="00266712">
        <w:rPr>
          <w:rFonts w:ascii="Times New Roman" w:hAnsi="Times New Roman" w:cs="Times New Roman"/>
          <w:sz w:val="24"/>
          <w:szCs w:val="24"/>
        </w:rPr>
        <w:t>all getting, me and the kids together are trying to get out of the comfort zone down here.</w:t>
      </w:r>
    </w:p>
    <w:p w14:paraId="6833E887" w14:textId="77777777" w:rsidR="00C07FDD" w:rsidRDefault="00C07FDD" w:rsidP="00D114FD">
      <w:pPr>
        <w:rPr>
          <w:rFonts w:ascii="Times New Roman" w:hAnsi="Times New Roman" w:cs="Times New Roman"/>
          <w:b/>
          <w:bCs/>
          <w:sz w:val="24"/>
          <w:szCs w:val="24"/>
        </w:rPr>
      </w:pPr>
    </w:p>
    <w:p w14:paraId="2A6C717D" w14:textId="77777777" w:rsidR="00C07FDD" w:rsidRDefault="00C07FDD" w:rsidP="00D114FD">
      <w:pPr>
        <w:rPr>
          <w:rFonts w:ascii="Times New Roman" w:hAnsi="Times New Roman" w:cs="Times New Roman"/>
          <w:b/>
          <w:bCs/>
          <w:sz w:val="24"/>
          <w:szCs w:val="24"/>
        </w:rPr>
      </w:pPr>
    </w:p>
    <w:p w14:paraId="1D4A9836" w14:textId="77777777" w:rsidR="00C07FDD" w:rsidRDefault="00C07FDD" w:rsidP="00D114FD">
      <w:pPr>
        <w:rPr>
          <w:rFonts w:ascii="Times New Roman" w:hAnsi="Times New Roman" w:cs="Times New Roman"/>
          <w:b/>
          <w:bCs/>
          <w:sz w:val="24"/>
          <w:szCs w:val="24"/>
        </w:rPr>
      </w:pPr>
    </w:p>
    <w:p w14:paraId="51BE1440" w14:textId="77777777" w:rsidR="00C07FDD" w:rsidRDefault="00C07FDD" w:rsidP="00D114FD">
      <w:pPr>
        <w:rPr>
          <w:rFonts w:ascii="Times New Roman" w:hAnsi="Times New Roman" w:cs="Times New Roman"/>
          <w:b/>
          <w:bCs/>
          <w:sz w:val="24"/>
          <w:szCs w:val="24"/>
        </w:rPr>
      </w:pPr>
    </w:p>
    <w:p w14:paraId="041BC3C7" w14:textId="77777777" w:rsidR="00C07FDD" w:rsidRDefault="00C07FDD" w:rsidP="00D114FD">
      <w:pPr>
        <w:rPr>
          <w:rFonts w:ascii="Times New Roman" w:hAnsi="Times New Roman" w:cs="Times New Roman"/>
          <w:b/>
          <w:bCs/>
          <w:sz w:val="24"/>
          <w:szCs w:val="24"/>
        </w:rPr>
      </w:pPr>
    </w:p>
    <w:p w14:paraId="38326BAE" w14:textId="77777777" w:rsidR="00C07FDD" w:rsidRDefault="00C07FDD" w:rsidP="00D114FD">
      <w:pPr>
        <w:rPr>
          <w:rFonts w:ascii="Times New Roman" w:hAnsi="Times New Roman" w:cs="Times New Roman"/>
          <w:b/>
          <w:bCs/>
          <w:sz w:val="24"/>
          <w:szCs w:val="24"/>
        </w:rPr>
      </w:pPr>
    </w:p>
    <w:p w14:paraId="0159C982" w14:textId="77777777" w:rsidR="00C07FDD" w:rsidRDefault="00C07FDD" w:rsidP="00D114FD">
      <w:pPr>
        <w:rPr>
          <w:rFonts w:ascii="Times New Roman" w:hAnsi="Times New Roman" w:cs="Times New Roman"/>
          <w:b/>
          <w:bCs/>
          <w:sz w:val="24"/>
          <w:szCs w:val="24"/>
        </w:rPr>
      </w:pPr>
    </w:p>
    <w:p w14:paraId="6C9424CA" w14:textId="77777777" w:rsidR="00C07FDD" w:rsidRDefault="00C07FDD" w:rsidP="00D114FD">
      <w:pPr>
        <w:rPr>
          <w:rFonts w:ascii="Times New Roman" w:hAnsi="Times New Roman" w:cs="Times New Roman"/>
          <w:b/>
          <w:bCs/>
          <w:sz w:val="24"/>
          <w:szCs w:val="24"/>
        </w:rPr>
      </w:pPr>
    </w:p>
    <w:p w14:paraId="0A544BCE" w14:textId="77777777" w:rsidR="00C07FDD" w:rsidRDefault="00C07FDD" w:rsidP="00D114FD">
      <w:pPr>
        <w:rPr>
          <w:rFonts w:ascii="Times New Roman" w:hAnsi="Times New Roman" w:cs="Times New Roman"/>
          <w:b/>
          <w:bCs/>
          <w:sz w:val="24"/>
          <w:szCs w:val="24"/>
        </w:rPr>
      </w:pPr>
    </w:p>
    <w:p w14:paraId="5EECC493" w14:textId="77777777" w:rsidR="00C07FDD" w:rsidRDefault="00C07FDD" w:rsidP="00D114FD">
      <w:pPr>
        <w:rPr>
          <w:rFonts w:ascii="Times New Roman" w:hAnsi="Times New Roman" w:cs="Times New Roman"/>
          <w:b/>
          <w:bCs/>
          <w:sz w:val="24"/>
          <w:szCs w:val="24"/>
        </w:rPr>
      </w:pPr>
    </w:p>
    <w:p w14:paraId="3C3E11B8" w14:textId="77777777" w:rsidR="00C07FDD" w:rsidRDefault="00C07FDD" w:rsidP="00D114FD">
      <w:pPr>
        <w:rPr>
          <w:rFonts w:ascii="Times New Roman" w:hAnsi="Times New Roman" w:cs="Times New Roman"/>
          <w:b/>
          <w:bCs/>
          <w:sz w:val="24"/>
          <w:szCs w:val="24"/>
        </w:rPr>
      </w:pPr>
    </w:p>
    <w:p w14:paraId="343AA346" w14:textId="77777777" w:rsidR="00D114FD" w:rsidRDefault="00D114FD" w:rsidP="00D114FD">
      <w:pPr>
        <w:rPr>
          <w:rFonts w:ascii="Times New Roman" w:hAnsi="Times New Roman" w:cs="Times New Roman"/>
          <w:b/>
          <w:bCs/>
          <w:sz w:val="24"/>
          <w:szCs w:val="24"/>
        </w:rPr>
      </w:pPr>
      <w:r w:rsidRPr="00CB4568">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5</w:t>
      </w:r>
    </w:p>
    <w:p w14:paraId="48968FB1" w14:textId="77777777" w:rsidR="00D114FD" w:rsidRDefault="00D114FD" w:rsidP="00D114FD">
      <w:pPr>
        <w:spacing w:after="0"/>
        <w:rPr>
          <w:rFonts w:ascii="Times New Roman" w:hAnsi="Times New Roman" w:cs="Times New Roman"/>
          <w:i/>
          <w:iCs/>
          <w:sz w:val="24"/>
          <w:szCs w:val="24"/>
        </w:rPr>
      </w:pPr>
      <w:r>
        <w:rPr>
          <w:rFonts w:ascii="Times New Roman" w:hAnsi="Times New Roman" w:cs="Times New Roman"/>
          <w:i/>
          <w:iCs/>
          <w:sz w:val="24"/>
          <w:szCs w:val="24"/>
        </w:rPr>
        <w:t>Summary of Knowledge Themes in</w:t>
      </w:r>
      <w:r w:rsidRPr="008426FE">
        <w:rPr>
          <w:rFonts w:ascii="Times New Roman" w:hAnsi="Times New Roman" w:cs="Times New Roman"/>
          <w:i/>
          <w:iCs/>
          <w:sz w:val="24"/>
          <w:szCs w:val="24"/>
        </w:rPr>
        <w:t xml:space="preserve"> Taylor’s </w:t>
      </w:r>
      <w:r>
        <w:rPr>
          <w:rFonts w:ascii="Times New Roman" w:hAnsi="Times New Roman" w:cs="Times New Roman"/>
          <w:i/>
          <w:iCs/>
          <w:sz w:val="24"/>
          <w:szCs w:val="24"/>
        </w:rPr>
        <w:t>Case</w:t>
      </w:r>
    </w:p>
    <w:p w14:paraId="53135C48" w14:textId="77777777" w:rsidR="00D114FD" w:rsidRDefault="00D114FD" w:rsidP="00D114FD">
      <w:pPr>
        <w:spacing w:after="0"/>
        <w:rPr>
          <w:rFonts w:ascii="Times New Roman" w:hAnsi="Times New Roman" w:cs="Times New Roman"/>
          <w:b/>
          <w:bCs/>
          <w:i/>
          <w:iCs/>
          <w:sz w:val="24"/>
          <w:szCs w:val="24"/>
        </w:rPr>
      </w:pPr>
    </w:p>
    <w:tbl>
      <w:tblPr>
        <w:tblStyle w:val="TableGrid"/>
        <w:tblW w:w="0" w:type="auto"/>
        <w:tblLook w:val="04A0" w:firstRow="1" w:lastRow="0" w:firstColumn="1" w:lastColumn="0" w:noHBand="0" w:noVBand="1"/>
      </w:tblPr>
      <w:tblGrid>
        <w:gridCol w:w="3116"/>
        <w:gridCol w:w="3117"/>
        <w:gridCol w:w="3117"/>
      </w:tblGrid>
      <w:tr w:rsidR="00D114FD" w14:paraId="1E823FEC" w14:textId="77777777" w:rsidTr="0054332B">
        <w:tc>
          <w:tcPr>
            <w:tcW w:w="3116" w:type="dxa"/>
            <w:tcBorders>
              <w:top w:val="single" w:sz="4" w:space="0" w:color="auto"/>
              <w:left w:val="nil"/>
              <w:bottom w:val="single" w:sz="4" w:space="0" w:color="auto"/>
              <w:right w:val="nil"/>
            </w:tcBorders>
          </w:tcPr>
          <w:p w14:paraId="28C80DF9" w14:textId="77777777" w:rsidR="00D114FD" w:rsidRPr="0087669F" w:rsidRDefault="00D114FD" w:rsidP="0054332B">
            <w:pPr>
              <w:jc w:val="center"/>
              <w:rPr>
                <w:rFonts w:ascii="Times New Roman" w:hAnsi="Times New Roman" w:cs="Times New Roman"/>
                <w:sz w:val="20"/>
                <w:szCs w:val="20"/>
              </w:rPr>
            </w:pPr>
            <w:r w:rsidRPr="0087669F">
              <w:rPr>
                <w:rFonts w:ascii="Times New Roman" w:hAnsi="Times New Roman" w:cs="Times New Roman"/>
                <w:sz w:val="20"/>
                <w:szCs w:val="20"/>
              </w:rPr>
              <w:t>Need</w:t>
            </w:r>
          </w:p>
        </w:tc>
        <w:tc>
          <w:tcPr>
            <w:tcW w:w="3117" w:type="dxa"/>
            <w:tcBorders>
              <w:top w:val="single" w:sz="4" w:space="0" w:color="auto"/>
              <w:left w:val="nil"/>
              <w:bottom w:val="single" w:sz="4" w:space="0" w:color="auto"/>
              <w:right w:val="nil"/>
            </w:tcBorders>
          </w:tcPr>
          <w:p w14:paraId="1DCCDECE" w14:textId="77777777" w:rsidR="00D114FD" w:rsidRPr="0087669F" w:rsidRDefault="00D114FD" w:rsidP="0054332B">
            <w:pPr>
              <w:jc w:val="center"/>
              <w:rPr>
                <w:rFonts w:ascii="Times New Roman" w:hAnsi="Times New Roman" w:cs="Times New Roman"/>
                <w:sz w:val="20"/>
                <w:szCs w:val="20"/>
              </w:rPr>
            </w:pPr>
          </w:p>
        </w:tc>
        <w:tc>
          <w:tcPr>
            <w:tcW w:w="3117" w:type="dxa"/>
            <w:tcBorders>
              <w:top w:val="single" w:sz="4" w:space="0" w:color="auto"/>
              <w:left w:val="nil"/>
              <w:bottom w:val="single" w:sz="4" w:space="0" w:color="auto"/>
              <w:right w:val="nil"/>
            </w:tcBorders>
          </w:tcPr>
          <w:p w14:paraId="578C340A" w14:textId="77777777" w:rsidR="00D114FD" w:rsidRPr="0087669F" w:rsidRDefault="00D114FD" w:rsidP="0054332B">
            <w:pPr>
              <w:jc w:val="center"/>
              <w:rPr>
                <w:rFonts w:ascii="Times New Roman" w:hAnsi="Times New Roman" w:cs="Times New Roman"/>
                <w:sz w:val="20"/>
                <w:szCs w:val="20"/>
              </w:rPr>
            </w:pPr>
            <w:r w:rsidRPr="0087669F">
              <w:rPr>
                <w:rFonts w:ascii="Times New Roman" w:hAnsi="Times New Roman" w:cs="Times New Roman"/>
                <w:sz w:val="20"/>
                <w:szCs w:val="20"/>
              </w:rPr>
              <w:t>Condition</w:t>
            </w:r>
          </w:p>
          <w:p w14:paraId="38B54E1B" w14:textId="77777777" w:rsidR="00D114FD" w:rsidRPr="0087669F" w:rsidRDefault="00D114FD" w:rsidP="0054332B">
            <w:pPr>
              <w:jc w:val="center"/>
              <w:rPr>
                <w:rFonts w:ascii="Times New Roman" w:hAnsi="Times New Roman" w:cs="Times New Roman"/>
                <w:sz w:val="20"/>
                <w:szCs w:val="20"/>
              </w:rPr>
            </w:pPr>
          </w:p>
        </w:tc>
      </w:tr>
      <w:tr w:rsidR="00D114FD" w14:paraId="35DF9047" w14:textId="77777777" w:rsidTr="0087669F">
        <w:tc>
          <w:tcPr>
            <w:tcW w:w="3116" w:type="dxa"/>
            <w:tcBorders>
              <w:top w:val="single" w:sz="4" w:space="0" w:color="auto"/>
              <w:left w:val="nil"/>
              <w:bottom w:val="nil"/>
              <w:right w:val="nil"/>
            </w:tcBorders>
          </w:tcPr>
          <w:p w14:paraId="05DAF99C"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Knowledge of students’ instructional gaps</w:t>
            </w:r>
          </w:p>
          <w:p w14:paraId="3CA683FA" w14:textId="77777777" w:rsidR="00D114FD" w:rsidRPr="0087669F" w:rsidRDefault="00D114FD" w:rsidP="0054332B">
            <w:pPr>
              <w:rPr>
                <w:rFonts w:ascii="Times New Roman" w:hAnsi="Times New Roman" w:cs="Times New Roman"/>
                <w:sz w:val="20"/>
                <w:szCs w:val="20"/>
              </w:rPr>
            </w:pPr>
          </w:p>
          <w:p w14:paraId="5B21F166"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Knowledge of students’ ability</w:t>
            </w:r>
          </w:p>
          <w:p w14:paraId="4036BF41" w14:textId="77777777" w:rsidR="00D114FD" w:rsidRPr="0087669F" w:rsidRDefault="00D114FD" w:rsidP="0054332B">
            <w:pPr>
              <w:rPr>
                <w:rFonts w:ascii="Times New Roman" w:hAnsi="Times New Roman" w:cs="Times New Roman"/>
                <w:sz w:val="20"/>
                <w:szCs w:val="20"/>
              </w:rPr>
            </w:pPr>
          </w:p>
          <w:p w14:paraId="0F53FB5B" w14:textId="77777777" w:rsidR="00D114FD" w:rsidRPr="0087669F" w:rsidRDefault="00D114FD" w:rsidP="0054332B">
            <w:pPr>
              <w:rPr>
                <w:rFonts w:ascii="Times New Roman" w:hAnsi="Times New Roman" w:cs="Times New Roman"/>
                <w:sz w:val="20"/>
                <w:szCs w:val="20"/>
              </w:rPr>
            </w:pPr>
          </w:p>
          <w:p w14:paraId="23DE8443" w14:textId="77777777" w:rsidR="00D114FD" w:rsidRPr="0087669F" w:rsidRDefault="00D114FD" w:rsidP="0054332B">
            <w:pPr>
              <w:rPr>
                <w:rFonts w:ascii="Times New Roman" w:hAnsi="Times New Roman" w:cs="Times New Roman"/>
                <w:sz w:val="20"/>
                <w:szCs w:val="20"/>
              </w:rPr>
            </w:pPr>
          </w:p>
          <w:p w14:paraId="2A84CCA4" w14:textId="77777777" w:rsidR="00D114FD" w:rsidRPr="0087669F" w:rsidRDefault="00D114FD" w:rsidP="0054332B">
            <w:pPr>
              <w:rPr>
                <w:rFonts w:ascii="Times New Roman" w:hAnsi="Times New Roman" w:cs="Times New Roman"/>
                <w:sz w:val="20"/>
                <w:szCs w:val="20"/>
              </w:rPr>
            </w:pPr>
          </w:p>
          <w:p w14:paraId="43AB824D" w14:textId="77777777" w:rsidR="00D114FD" w:rsidRPr="0087669F" w:rsidRDefault="00D114FD" w:rsidP="0054332B">
            <w:pPr>
              <w:rPr>
                <w:rFonts w:ascii="Times New Roman" w:hAnsi="Times New Roman" w:cs="Times New Roman"/>
                <w:sz w:val="20"/>
                <w:szCs w:val="20"/>
              </w:rPr>
            </w:pPr>
          </w:p>
          <w:p w14:paraId="25B28BD5" w14:textId="77777777" w:rsidR="00D114FD" w:rsidRPr="0087669F" w:rsidRDefault="00D114FD" w:rsidP="0054332B">
            <w:pPr>
              <w:rPr>
                <w:rFonts w:ascii="Times New Roman" w:hAnsi="Times New Roman" w:cs="Times New Roman"/>
                <w:sz w:val="20"/>
                <w:szCs w:val="20"/>
              </w:rPr>
            </w:pPr>
          </w:p>
          <w:p w14:paraId="4DAB2546" w14:textId="77777777" w:rsidR="00D114FD" w:rsidRPr="0087669F" w:rsidRDefault="00D114FD" w:rsidP="0054332B">
            <w:pPr>
              <w:rPr>
                <w:rFonts w:ascii="Times New Roman" w:hAnsi="Times New Roman" w:cs="Times New Roman"/>
                <w:sz w:val="20"/>
                <w:szCs w:val="20"/>
              </w:rPr>
            </w:pPr>
          </w:p>
          <w:p w14:paraId="39C1BF6E" w14:textId="77777777" w:rsidR="00D114FD" w:rsidRPr="0087669F" w:rsidRDefault="00D114FD" w:rsidP="0054332B">
            <w:pPr>
              <w:rPr>
                <w:rFonts w:ascii="Times New Roman" w:hAnsi="Times New Roman" w:cs="Times New Roman"/>
                <w:sz w:val="20"/>
                <w:szCs w:val="20"/>
              </w:rPr>
            </w:pPr>
          </w:p>
          <w:p w14:paraId="58D99FFF" w14:textId="77777777" w:rsidR="00D114FD" w:rsidRPr="0087669F" w:rsidRDefault="00D114FD" w:rsidP="0054332B">
            <w:pPr>
              <w:rPr>
                <w:rFonts w:ascii="Times New Roman" w:hAnsi="Times New Roman" w:cs="Times New Roman"/>
                <w:sz w:val="20"/>
                <w:szCs w:val="20"/>
              </w:rPr>
            </w:pPr>
          </w:p>
          <w:p w14:paraId="2FDBECF4" w14:textId="77777777" w:rsidR="00D114FD" w:rsidRPr="0087669F" w:rsidRDefault="00D114FD" w:rsidP="0054332B">
            <w:pPr>
              <w:rPr>
                <w:rFonts w:ascii="Times New Roman" w:hAnsi="Times New Roman" w:cs="Times New Roman"/>
                <w:sz w:val="20"/>
                <w:szCs w:val="20"/>
              </w:rPr>
            </w:pPr>
          </w:p>
          <w:p w14:paraId="231E1506" w14:textId="77777777" w:rsidR="00D114FD" w:rsidRPr="0087669F" w:rsidRDefault="00D114FD" w:rsidP="0054332B">
            <w:pPr>
              <w:rPr>
                <w:rFonts w:ascii="Times New Roman" w:hAnsi="Times New Roman" w:cs="Times New Roman"/>
                <w:sz w:val="20"/>
                <w:szCs w:val="20"/>
              </w:rPr>
            </w:pPr>
          </w:p>
          <w:p w14:paraId="54194C7D" w14:textId="77777777" w:rsidR="00D114FD" w:rsidRPr="0087669F" w:rsidRDefault="00D114FD" w:rsidP="0054332B">
            <w:pPr>
              <w:rPr>
                <w:rFonts w:ascii="Times New Roman" w:hAnsi="Times New Roman" w:cs="Times New Roman"/>
                <w:sz w:val="20"/>
                <w:szCs w:val="20"/>
              </w:rPr>
            </w:pPr>
          </w:p>
          <w:p w14:paraId="699831EC" w14:textId="77777777" w:rsidR="00D114FD" w:rsidRPr="0087669F" w:rsidRDefault="00D114FD" w:rsidP="0054332B">
            <w:pPr>
              <w:rPr>
                <w:rFonts w:ascii="Times New Roman" w:hAnsi="Times New Roman" w:cs="Times New Roman"/>
                <w:sz w:val="20"/>
                <w:szCs w:val="20"/>
              </w:rPr>
            </w:pPr>
          </w:p>
          <w:p w14:paraId="0EC014C3" w14:textId="77777777" w:rsidR="00D114FD" w:rsidRPr="0087669F" w:rsidRDefault="00D114FD" w:rsidP="0054332B">
            <w:pPr>
              <w:rPr>
                <w:rFonts w:ascii="Times New Roman" w:hAnsi="Times New Roman" w:cs="Times New Roman"/>
                <w:sz w:val="20"/>
                <w:szCs w:val="20"/>
              </w:rPr>
            </w:pPr>
          </w:p>
          <w:p w14:paraId="79E93123" w14:textId="77777777" w:rsidR="00D114FD" w:rsidRPr="0087669F" w:rsidRDefault="00D114FD" w:rsidP="0054332B">
            <w:pPr>
              <w:rPr>
                <w:rFonts w:ascii="Times New Roman" w:hAnsi="Times New Roman" w:cs="Times New Roman"/>
                <w:sz w:val="20"/>
                <w:szCs w:val="20"/>
              </w:rPr>
            </w:pPr>
          </w:p>
          <w:p w14:paraId="020F03AE" w14:textId="77777777" w:rsidR="00D114FD" w:rsidRPr="0087669F" w:rsidRDefault="00D114FD" w:rsidP="0054332B">
            <w:pPr>
              <w:rPr>
                <w:rFonts w:ascii="Times New Roman" w:hAnsi="Times New Roman" w:cs="Times New Roman"/>
                <w:sz w:val="20"/>
                <w:szCs w:val="20"/>
              </w:rPr>
            </w:pPr>
          </w:p>
          <w:p w14:paraId="150CD659"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 xml:space="preserve">Pedagogical knowledge to assist students with writing higher-level research questions </w:t>
            </w:r>
          </w:p>
        </w:tc>
        <w:tc>
          <w:tcPr>
            <w:tcW w:w="3117" w:type="dxa"/>
            <w:tcBorders>
              <w:top w:val="single" w:sz="4" w:space="0" w:color="auto"/>
              <w:left w:val="nil"/>
              <w:bottom w:val="nil"/>
              <w:right w:val="nil"/>
            </w:tcBorders>
          </w:tcPr>
          <w:p w14:paraId="2887C74A"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Student work, informal observations</w:t>
            </w:r>
          </w:p>
          <w:p w14:paraId="7BF519C7" w14:textId="77777777" w:rsidR="00D114FD" w:rsidRPr="0087669F" w:rsidRDefault="00D114FD" w:rsidP="0054332B">
            <w:pPr>
              <w:rPr>
                <w:rFonts w:ascii="Times New Roman" w:hAnsi="Times New Roman" w:cs="Times New Roman"/>
                <w:sz w:val="20"/>
                <w:szCs w:val="20"/>
              </w:rPr>
            </w:pPr>
          </w:p>
          <w:p w14:paraId="04EAD478"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Tracking results of intervention</w:t>
            </w:r>
          </w:p>
          <w:p w14:paraId="3FE5A5BC"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 xml:space="preserve">"I've learned that the students will perform if they believe that you believe in them. </w:t>
            </w:r>
            <w:proofErr w:type="gramStart"/>
            <w:r w:rsidRPr="0087669F">
              <w:rPr>
                <w:rFonts w:ascii="Times New Roman" w:hAnsi="Times New Roman" w:cs="Times New Roman"/>
                <w:sz w:val="20"/>
                <w:szCs w:val="20"/>
              </w:rPr>
              <w:t>I've</w:t>
            </w:r>
            <w:proofErr w:type="gramEnd"/>
            <w:r w:rsidRPr="0087669F">
              <w:rPr>
                <w:rFonts w:ascii="Times New Roman" w:hAnsi="Times New Roman" w:cs="Times New Roman"/>
                <w:sz w:val="20"/>
                <w:szCs w:val="20"/>
              </w:rPr>
              <w:t xml:space="preserve"> learned that I was an enabler with my students because, in the past, I allowed them a pass when they felt they couldn't do the work. I now know that I was not the teacher they needed me to be."</w:t>
            </w:r>
          </w:p>
          <w:p w14:paraId="6813E23B" w14:textId="77777777" w:rsidR="00D114FD" w:rsidRPr="0087669F" w:rsidRDefault="00D114FD" w:rsidP="0054332B">
            <w:pPr>
              <w:rPr>
                <w:rFonts w:ascii="Times New Roman" w:hAnsi="Times New Roman" w:cs="Times New Roman"/>
                <w:sz w:val="20"/>
                <w:szCs w:val="20"/>
              </w:rPr>
            </w:pPr>
          </w:p>
          <w:p w14:paraId="5DDACF78"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“Optimistic” about student growth</w:t>
            </w:r>
          </w:p>
          <w:p w14:paraId="2E5606DC" w14:textId="77777777" w:rsidR="00D114FD" w:rsidRPr="0087669F" w:rsidRDefault="00D114FD" w:rsidP="0054332B">
            <w:pPr>
              <w:rPr>
                <w:rFonts w:ascii="Times New Roman" w:hAnsi="Times New Roman" w:cs="Times New Roman"/>
                <w:sz w:val="20"/>
                <w:szCs w:val="20"/>
              </w:rPr>
            </w:pPr>
          </w:p>
          <w:p w14:paraId="3551FEB6"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"Researching it on my own helped me to learn that there are other things besides just Bloom’s, like Depth of Knowledge, and know how to teach it to the students."</w:t>
            </w:r>
          </w:p>
        </w:tc>
        <w:tc>
          <w:tcPr>
            <w:tcW w:w="3117" w:type="dxa"/>
            <w:tcBorders>
              <w:top w:val="single" w:sz="4" w:space="0" w:color="auto"/>
              <w:left w:val="nil"/>
              <w:bottom w:val="nil"/>
              <w:right w:val="nil"/>
            </w:tcBorders>
          </w:tcPr>
          <w:p w14:paraId="25A56F53"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 xml:space="preserve">Data-based decision making </w:t>
            </w:r>
          </w:p>
          <w:p w14:paraId="56AC8982" w14:textId="77777777" w:rsidR="00D114FD" w:rsidRPr="0087669F" w:rsidRDefault="00D114FD" w:rsidP="0054332B">
            <w:pPr>
              <w:rPr>
                <w:rFonts w:ascii="Times New Roman" w:hAnsi="Times New Roman" w:cs="Times New Roman"/>
                <w:sz w:val="20"/>
                <w:szCs w:val="20"/>
              </w:rPr>
            </w:pPr>
          </w:p>
          <w:p w14:paraId="34242F92" w14:textId="77777777" w:rsidR="00D114FD" w:rsidRPr="0087669F" w:rsidRDefault="00D114FD" w:rsidP="0054332B">
            <w:pPr>
              <w:rPr>
                <w:rFonts w:ascii="Times New Roman" w:hAnsi="Times New Roman" w:cs="Times New Roman"/>
                <w:sz w:val="20"/>
                <w:szCs w:val="20"/>
              </w:rPr>
            </w:pPr>
          </w:p>
          <w:p w14:paraId="6B41CABB"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 xml:space="preserve">Data-based decision making </w:t>
            </w:r>
          </w:p>
          <w:p w14:paraId="560B47D7" w14:textId="77777777" w:rsidR="00D114FD" w:rsidRPr="0087669F" w:rsidRDefault="00D114FD" w:rsidP="0054332B">
            <w:pPr>
              <w:rPr>
                <w:rFonts w:ascii="Times New Roman" w:hAnsi="Times New Roman" w:cs="Times New Roman"/>
                <w:sz w:val="20"/>
                <w:szCs w:val="20"/>
              </w:rPr>
            </w:pPr>
          </w:p>
          <w:p w14:paraId="09CFF021" w14:textId="77777777" w:rsidR="00D114FD" w:rsidRPr="0087669F" w:rsidRDefault="00D114FD" w:rsidP="0054332B">
            <w:pPr>
              <w:rPr>
                <w:rFonts w:ascii="Times New Roman" w:hAnsi="Times New Roman" w:cs="Times New Roman"/>
                <w:sz w:val="20"/>
                <w:szCs w:val="20"/>
              </w:rPr>
            </w:pPr>
          </w:p>
          <w:p w14:paraId="093BE07B" w14:textId="77777777" w:rsidR="00D114FD" w:rsidRPr="0087669F" w:rsidRDefault="00D114FD" w:rsidP="0054332B">
            <w:pPr>
              <w:rPr>
                <w:rFonts w:ascii="Times New Roman" w:hAnsi="Times New Roman" w:cs="Times New Roman"/>
                <w:sz w:val="20"/>
                <w:szCs w:val="20"/>
              </w:rPr>
            </w:pPr>
          </w:p>
          <w:p w14:paraId="591F94E4" w14:textId="77777777" w:rsidR="00D114FD" w:rsidRPr="0087669F" w:rsidRDefault="00D114FD" w:rsidP="0054332B">
            <w:pPr>
              <w:rPr>
                <w:rFonts w:ascii="Times New Roman" w:hAnsi="Times New Roman" w:cs="Times New Roman"/>
                <w:sz w:val="20"/>
                <w:szCs w:val="20"/>
              </w:rPr>
            </w:pPr>
          </w:p>
          <w:p w14:paraId="2B9FD03D" w14:textId="77777777" w:rsidR="00D114FD" w:rsidRPr="0087669F" w:rsidRDefault="00D114FD" w:rsidP="0054332B">
            <w:pPr>
              <w:rPr>
                <w:rFonts w:ascii="Times New Roman" w:hAnsi="Times New Roman" w:cs="Times New Roman"/>
                <w:sz w:val="20"/>
                <w:szCs w:val="20"/>
              </w:rPr>
            </w:pPr>
          </w:p>
          <w:p w14:paraId="2D046CBC" w14:textId="77777777" w:rsidR="00D114FD" w:rsidRPr="0087669F" w:rsidRDefault="00D114FD" w:rsidP="0054332B">
            <w:pPr>
              <w:rPr>
                <w:rFonts w:ascii="Times New Roman" w:hAnsi="Times New Roman" w:cs="Times New Roman"/>
                <w:sz w:val="20"/>
                <w:szCs w:val="20"/>
              </w:rPr>
            </w:pPr>
          </w:p>
          <w:p w14:paraId="1DCC2118" w14:textId="77777777" w:rsidR="00D114FD" w:rsidRPr="0087669F" w:rsidRDefault="00D114FD" w:rsidP="0054332B">
            <w:pPr>
              <w:rPr>
                <w:rFonts w:ascii="Times New Roman" w:hAnsi="Times New Roman" w:cs="Times New Roman"/>
                <w:sz w:val="20"/>
                <w:szCs w:val="20"/>
              </w:rPr>
            </w:pPr>
          </w:p>
          <w:p w14:paraId="3B1E636C" w14:textId="77777777" w:rsidR="00D114FD" w:rsidRPr="0087669F" w:rsidRDefault="00D114FD" w:rsidP="0054332B">
            <w:pPr>
              <w:rPr>
                <w:rFonts w:ascii="Times New Roman" w:hAnsi="Times New Roman" w:cs="Times New Roman"/>
                <w:sz w:val="20"/>
                <w:szCs w:val="20"/>
              </w:rPr>
            </w:pPr>
          </w:p>
          <w:p w14:paraId="17D8E793" w14:textId="77777777" w:rsidR="00D114FD" w:rsidRPr="0087669F" w:rsidRDefault="00D114FD" w:rsidP="0054332B">
            <w:pPr>
              <w:rPr>
                <w:rFonts w:ascii="Times New Roman" w:hAnsi="Times New Roman" w:cs="Times New Roman"/>
                <w:sz w:val="20"/>
                <w:szCs w:val="20"/>
              </w:rPr>
            </w:pPr>
          </w:p>
          <w:p w14:paraId="7738B4DC" w14:textId="77777777" w:rsidR="00D114FD" w:rsidRPr="0087669F" w:rsidRDefault="00D114FD" w:rsidP="0054332B">
            <w:pPr>
              <w:rPr>
                <w:rFonts w:ascii="Times New Roman" w:hAnsi="Times New Roman" w:cs="Times New Roman"/>
                <w:sz w:val="20"/>
                <w:szCs w:val="20"/>
              </w:rPr>
            </w:pPr>
          </w:p>
          <w:p w14:paraId="557F608B" w14:textId="77777777" w:rsidR="00D114FD" w:rsidRPr="0087669F" w:rsidRDefault="00D114FD" w:rsidP="0054332B">
            <w:pPr>
              <w:rPr>
                <w:rFonts w:ascii="Times New Roman" w:hAnsi="Times New Roman" w:cs="Times New Roman"/>
                <w:sz w:val="20"/>
                <w:szCs w:val="20"/>
              </w:rPr>
            </w:pPr>
          </w:p>
          <w:p w14:paraId="12A7A1D2" w14:textId="77777777" w:rsidR="00D114FD" w:rsidRPr="0087669F" w:rsidRDefault="00D114FD" w:rsidP="0054332B">
            <w:pPr>
              <w:rPr>
                <w:rFonts w:ascii="Times New Roman" w:hAnsi="Times New Roman" w:cs="Times New Roman"/>
                <w:sz w:val="20"/>
                <w:szCs w:val="20"/>
              </w:rPr>
            </w:pPr>
          </w:p>
          <w:p w14:paraId="43F7A94A" w14:textId="77777777" w:rsidR="00D114FD" w:rsidRPr="0087669F" w:rsidRDefault="00D114FD" w:rsidP="0054332B">
            <w:pPr>
              <w:rPr>
                <w:rFonts w:ascii="Times New Roman" w:hAnsi="Times New Roman" w:cs="Times New Roman"/>
                <w:sz w:val="20"/>
                <w:szCs w:val="20"/>
              </w:rPr>
            </w:pPr>
          </w:p>
          <w:p w14:paraId="0F2657F9" w14:textId="77777777" w:rsidR="00D114FD" w:rsidRPr="0087669F" w:rsidRDefault="00D114FD" w:rsidP="0054332B">
            <w:pPr>
              <w:rPr>
                <w:rFonts w:ascii="Times New Roman" w:hAnsi="Times New Roman" w:cs="Times New Roman"/>
                <w:sz w:val="20"/>
                <w:szCs w:val="20"/>
              </w:rPr>
            </w:pPr>
          </w:p>
          <w:p w14:paraId="4D09A800" w14:textId="77777777" w:rsidR="00D114FD" w:rsidRPr="0087669F" w:rsidRDefault="00D114FD" w:rsidP="0054332B">
            <w:pPr>
              <w:rPr>
                <w:rFonts w:ascii="Times New Roman" w:hAnsi="Times New Roman" w:cs="Times New Roman"/>
                <w:sz w:val="20"/>
                <w:szCs w:val="20"/>
              </w:rPr>
            </w:pPr>
          </w:p>
          <w:p w14:paraId="067ED8DA" w14:textId="77777777" w:rsidR="00D114FD" w:rsidRPr="0087669F" w:rsidRDefault="00D114FD" w:rsidP="0054332B">
            <w:pPr>
              <w:rPr>
                <w:rFonts w:ascii="Times New Roman" w:hAnsi="Times New Roman" w:cs="Times New Roman"/>
                <w:sz w:val="20"/>
                <w:szCs w:val="20"/>
              </w:rPr>
            </w:pPr>
          </w:p>
          <w:p w14:paraId="4B51D64C" w14:textId="77777777" w:rsidR="00D114FD" w:rsidRPr="0087669F" w:rsidRDefault="00D114FD" w:rsidP="0054332B">
            <w:pPr>
              <w:rPr>
                <w:rFonts w:ascii="Times New Roman" w:hAnsi="Times New Roman" w:cs="Times New Roman"/>
                <w:sz w:val="20"/>
                <w:szCs w:val="20"/>
              </w:rPr>
            </w:pPr>
          </w:p>
          <w:p w14:paraId="1D96F6CE"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Resources from instructional coach; research; job-embedded collaboration</w:t>
            </w:r>
          </w:p>
          <w:p w14:paraId="43870478" w14:textId="77777777" w:rsidR="00D114FD" w:rsidRPr="0087669F" w:rsidRDefault="00D114FD" w:rsidP="0054332B">
            <w:pPr>
              <w:rPr>
                <w:rFonts w:ascii="Times New Roman" w:hAnsi="Times New Roman" w:cs="Times New Roman"/>
                <w:sz w:val="20"/>
                <w:szCs w:val="20"/>
              </w:rPr>
            </w:pPr>
          </w:p>
          <w:p w14:paraId="2DC33BF2" w14:textId="77777777" w:rsidR="00D114FD" w:rsidRPr="0087669F" w:rsidRDefault="00D114FD" w:rsidP="0054332B">
            <w:pPr>
              <w:rPr>
                <w:rFonts w:ascii="Times New Roman" w:hAnsi="Times New Roman" w:cs="Times New Roman"/>
                <w:sz w:val="20"/>
                <w:szCs w:val="20"/>
              </w:rPr>
            </w:pPr>
          </w:p>
        </w:tc>
      </w:tr>
      <w:tr w:rsidR="00D114FD" w14:paraId="225553F4" w14:textId="77777777" w:rsidTr="0087669F">
        <w:tc>
          <w:tcPr>
            <w:tcW w:w="3116" w:type="dxa"/>
            <w:tcBorders>
              <w:top w:val="nil"/>
              <w:left w:val="nil"/>
              <w:bottom w:val="nil"/>
              <w:right w:val="nil"/>
            </w:tcBorders>
          </w:tcPr>
          <w:p w14:paraId="5CAEB3B5" w14:textId="77777777" w:rsidR="00D114FD" w:rsidRPr="0087669F" w:rsidRDefault="00D114FD" w:rsidP="0054332B">
            <w:pPr>
              <w:rPr>
                <w:rFonts w:ascii="Times New Roman" w:hAnsi="Times New Roman" w:cs="Times New Roman"/>
                <w:sz w:val="20"/>
                <w:szCs w:val="20"/>
              </w:rPr>
            </w:pPr>
          </w:p>
          <w:p w14:paraId="3530FE45" w14:textId="77777777" w:rsidR="00D114FD" w:rsidRPr="0087669F" w:rsidRDefault="00D114FD" w:rsidP="0054332B">
            <w:pPr>
              <w:rPr>
                <w:rFonts w:ascii="Times New Roman" w:hAnsi="Times New Roman" w:cs="Times New Roman"/>
                <w:sz w:val="20"/>
                <w:szCs w:val="20"/>
              </w:rPr>
            </w:pPr>
          </w:p>
          <w:p w14:paraId="33977CE7" w14:textId="77777777" w:rsidR="00D114FD" w:rsidRPr="0087669F" w:rsidRDefault="00D114FD" w:rsidP="0054332B">
            <w:pPr>
              <w:rPr>
                <w:rFonts w:ascii="Times New Roman" w:hAnsi="Times New Roman" w:cs="Times New Roman"/>
                <w:sz w:val="20"/>
                <w:szCs w:val="20"/>
              </w:rPr>
            </w:pPr>
          </w:p>
          <w:p w14:paraId="559F699B" w14:textId="77777777" w:rsidR="00D114FD" w:rsidRPr="0087669F" w:rsidRDefault="00D114FD" w:rsidP="0054332B">
            <w:pPr>
              <w:rPr>
                <w:rFonts w:ascii="Times New Roman" w:hAnsi="Times New Roman" w:cs="Times New Roman"/>
                <w:sz w:val="20"/>
                <w:szCs w:val="20"/>
              </w:rPr>
            </w:pPr>
          </w:p>
          <w:p w14:paraId="5FA34848" w14:textId="77777777" w:rsidR="00D114FD" w:rsidRPr="0087669F" w:rsidRDefault="00D114FD" w:rsidP="0054332B">
            <w:pPr>
              <w:rPr>
                <w:rFonts w:ascii="Times New Roman" w:hAnsi="Times New Roman" w:cs="Times New Roman"/>
                <w:sz w:val="20"/>
                <w:szCs w:val="20"/>
              </w:rPr>
            </w:pPr>
          </w:p>
          <w:p w14:paraId="1618DE5B" w14:textId="77777777" w:rsidR="00D114FD" w:rsidRPr="0087669F" w:rsidRDefault="00D114FD" w:rsidP="0054332B">
            <w:pPr>
              <w:rPr>
                <w:rFonts w:ascii="Times New Roman" w:hAnsi="Times New Roman" w:cs="Times New Roman"/>
                <w:sz w:val="20"/>
                <w:szCs w:val="20"/>
              </w:rPr>
            </w:pPr>
          </w:p>
          <w:p w14:paraId="5317079F" w14:textId="77777777" w:rsidR="00D114FD" w:rsidRPr="0087669F" w:rsidRDefault="00D114FD" w:rsidP="0054332B">
            <w:pPr>
              <w:rPr>
                <w:rFonts w:ascii="Times New Roman" w:hAnsi="Times New Roman" w:cs="Times New Roman"/>
                <w:sz w:val="20"/>
                <w:szCs w:val="20"/>
              </w:rPr>
            </w:pPr>
          </w:p>
          <w:p w14:paraId="358C524D" w14:textId="77777777" w:rsidR="00D114FD" w:rsidRPr="0087669F" w:rsidRDefault="00D114FD" w:rsidP="0054332B">
            <w:pPr>
              <w:rPr>
                <w:rFonts w:ascii="Times New Roman" w:hAnsi="Times New Roman" w:cs="Times New Roman"/>
                <w:sz w:val="20"/>
                <w:szCs w:val="20"/>
              </w:rPr>
            </w:pPr>
          </w:p>
          <w:p w14:paraId="633E3142" w14:textId="77777777" w:rsidR="00D114FD" w:rsidRPr="0087669F" w:rsidRDefault="00D114FD" w:rsidP="0054332B">
            <w:pPr>
              <w:rPr>
                <w:rFonts w:ascii="Times New Roman" w:hAnsi="Times New Roman" w:cs="Times New Roman"/>
                <w:sz w:val="20"/>
                <w:szCs w:val="20"/>
              </w:rPr>
            </w:pPr>
          </w:p>
          <w:p w14:paraId="63F49049" w14:textId="77777777" w:rsidR="00D114FD" w:rsidRPr="0087669F" w:rsidRDefault="00D114FD" w:rsidP="0054332B">
            <w:pPr>
              <w:rPr>
                <w:rFonts w:ascii="Times New Roman" w:hAnsi="Times New Roman" w:cs="Times New Roman"/>
                <w:sz w:val="20"/>
                <w:szCs w:val="20"/>
              </w:rPr>
            </w:pPr>
          </w:p>
          <w:p w14:paraId="38501C28" w14:textId="77777777" w:rsidR="00D114FD" w:rsidRPr="0087669F" w:rsidRDefault="00D114FD" w:rsidP="0054332B">
            <w:pPr>
              <w:rPr>
                <w:rFonts w:ascii="Times New Roman" w:hAnsi="Times New Roman" w:cs="Times New Roman"/>
                <w:sz w:val="20"/>
                <w:szCs w:val="20"/>
              </w:rPr>
            </w:pPr>
          </w:p>
          <w:p w14:paraId="745509FD" w14:textId="77777777" w:rsidR="00D114FD" w:rsidRPr="0087669F" w:rsidRDefault="00D114FD" w:rsidP="0054332B">
            <w:pPr>
              <w:rPr>
                <w:rFonts w:ascii="Times New Roman" w:hAnsi="Times New Roman" w:cs="Times New Roman"/>
                <w:sz w:val="20"/>
                <w:szCs w:val="20"/>
              </w:rPr>
            </w:pPr>
          </w:p>
          <w:p w14:paraId="7D6D187B" w14:textId="77777777" w:rsidR="00D114FD" w:rsidRPr="0087669F" w:rsidRDefault="00D114FD" w:rsidP="0054332B">
            <w:pPr>
              <w:rPr>
                <w:rFonts w:ascii="Times New Roman" w:hAnsi="Times New Roman" w:cs="Times New Roman"/>
                <w:sz w:val="20"/>
                <w:szCs w:val="20"/>
              </w:rPr>
            </w:pPr>
          </w:p>
          <w:p w14:paraId="5D512456" w14:textId="77777777" w:rsidR="00D114FD" w:rsidRPr="0087669F" w:rsidRDefault="00D114FD" w:rsidP="0054332B">
            <w:pPr>
              <w:rPr>
                <w:rFonts w:ascii="Times New Roman" w:hAnsi="Times New Roman" w:cs="Times New Roman"/>
                <w:sz w:val="20"/>
                <w:szCs w:val="20"/>
              </w:rPr>
            </w:pPr>
          </w:p>
          <w:p w14:paraId="0CEBE89D" w14:textId="77777777" w:rsidR="00D114FD" w:rsidRPr="0087669F" w:rsidRDefault="00D114FD" w:rsidP="0054332B">
            <w:pPr>
              <w:rPr>
                <w:rFonts w:ascii="Times New Roman" w:hAnsi="Times New Roman" w:cs="Times New Roman"/>
                <w:sz w:val="20"/>
                <w:szCs w:val="20"/>
              </w:rPr>
            </w:pPr>
          </w:p>
          <w:p w14:paraId="51477BB1" w14:textId="77777777" w:rsidR="00D114FD" w:rsidRPr="0087669F" w:rsidRDefault="00D114FD" w:rsidP="0054332B">
            <w:pPr>
              <w:rPr>
                <w:rFonts w:ascii="Times New Roman" w:hAnsi="Times New Roman" w:cs="Times New Roman"/>
                <w:sz w:val="20"/>
                <w:szCs w:val="20"/>
              </w:rPr>
            </w:pPr>
          </w:p>
          <w:p w14:paraId="3E611908" w14:textId="77777777" w:rsidR="00D114FD" w:rsidRPr="0087669F" w:rsidRDefault="00D114FD" w:rsidP="0054332B">
            <w:pPr>
              <w:rPr>
                <w:rFonts w:ascii="Times New Roman" w:hAnsi="Times New Roman" w:cs="Times New Roman"/>
                <w:sz w:val="20"/>
                <w:szCs w:val="20"/>
              </w:rPr>
            </w:pPr>
          </w:p>
          <w:p w14:paraId="2E0A18AE" w14:textId="77777777" w:rsidR="00D114FD" w:rsidRPr="0087669F" w:rsidRDefault="00D114FD" w:rsidP="0054332B">
            <w:pPr>
              <w:rPr>
                <w:rFonts w:ascii="Times New Roman" w:hAnsi="Times New Roman" w:cs="Times New Roman"/>
                <w:sz w:val="20"/>
                <w:szCs w:val="20"/>
              </w:rPr>
            </w:pPr>
          </w:p>
          <w:p w14:paraId="54619DB5" w14:textId="77777777" w:rsidR="00D114FD" w:rsidRPr="0087669F" w:rsidRDefault="00D114FD" w:rsidP="0054332B">
            <w:pPr>
              <w:rPr>
                <w:rFonts w:ascii="Times New Roman" w:hAnsi="Times New Roman" w:cs="Times New Roman"/>
                <w:sz w:val="20"/>
                <w:szCs w:val="20"/>
              </w:rPr>
            </w:pPr>
          </w:p>
          <w:p w14:paraId="3FEC0212"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Reflective educator</w:t>
            </w:r>
          </w:p>
        </w:tc>
        <w:tc>
          <w:tcPr>
            <w:tcW w:w="3117" w:type="dxa"/>
            <w:tcBorders>
              <w:top w:val="nil"/>
              <w:left w:val="nil"/>
              <w:bottom w:val="nil"/>
              <w:right w:val="nil"/>
            </w:tcBorders>
          </w:tcPr>
          <w:p w14:paraId="5C1833CB" w14:textId="77777777" w:rsidR="00D114FD" w:rsidRPr="0087669F" w:rsidRDefault="00D114FD" w:rsidP="0054332B">
            <w:pPr>
              <w:rPr>
                <w:rFonts w:ascii="Times New Roman" w:hAnsi="Times New Roman" w:cs="Times New Roman"/>
                <w:b/>
                <w:bCs/>
                <w:sz w:val="20"/>
                <w:szCs w:val="20"/>
              </w:rPr>
            </w:pPr>
          </w:p>
          <w:p w14:paraId="2787E8FC"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"I feel like I have a better grip on assessment more now than I ever had."</w:t>
            </w:r>
          </w:p>
          <w:p w14:paraId="2401D727" w14:textId="77777777" w:rsidR="00D114FD" w:rsidRPr="0087669F" w:rsidRDefault="00D114FD" w:rsidP="0054332B">
            <w:pPr>
              <w:rPr>
                <w:rFonts w:ascii="Times New Roman" w:hAnsi="Times New Roman" w:cs="Times New Roman"/>
                <w:b/>
                <w:bCs/>
                <w:sz w:val="20"/>
                <w:szCs w:val="20"/>
              </w:rPr>
            </w:pPr>
          </w:p>
          <w:p w14:paraId="75A7B135"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"They have given me great examples of what I can use to help them generate questions and resources I can consult to help guide me."</w:t>
            </w:r>
          </w:p>
          <w:p w14:paraId="3D462761" w14:textId="77777777" w:rsidR="00D114FD" w:rsidRPr="0087669F" w:rsidRDefault="00D114FD" w:rsidP="0054332B">
            <w:pPr>
              <w:rPr>
                <w:rFonts w:ascii="Times New Roman" w:hAnsi="Times New Roman" w:cs="Times New Roman"/>
                <w:sz w:val="20"/>
                <w:szCs w:val="20"/>
              </w:rPr>
            </w:pPr>
          </w:p>
          <w:p w14:paraId="47618815"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A survey question asked, "To what extent can you craft good questions for your students?" Taylor initially answered "a moderate amount" but changed it to "a lot" on the second survey</w:t>
            </w:r>
          </w:p>
          <w:p w14:paraId="03AE714A" w14:textId="77777777" w:rsidR="00D114FD" w:rsidRPr="0087669F" w:rsidRDefault="00D114FD" w:rsidP="0054332B">
            <w:pPr>
              <w:rPr>
                <w:rFonts w:ascii="Times New Roman" w:hAnsi="Times New Roman" w:cs="Times New Roman"/>
                <w:b/>
                <w:bCs/>
                <w:sz w:val="20"/>
                <w:szCs w:val="20"/>
              </w:rPr>
            </w:pPr>
          </w:p>
          <w:p w14:paraId="563CC753" w14:textId="77777777" w:rsidR="00D114FD" w:rsidRPr="0087669F" w:rsidRDefault="00D114FD" w:rsidP="0054332B">
            <w:pPr>
              <w:rPr>
                <w:rFonts w:ascii="Times New Roman" w:hAnsi="Times New Roman" w:cs="Times New Roman"/>
                <w:sz w:val="20"/>
                <w:szCs w:val="20"/>
              </w:rPr>
            </w:pPr>
            <w:r w:rsidRPr="0087669F">
              <w:rPr>
                <w:rFonts w:ascii="Times New Roman" w:hAnsi="Times New Roman" w:cs="Times New Roman"/>
                <w:sz w:val="20"/>
                <w:szCs w:val="20"/>
              </w:rPr>
              <w:t>A "new tool” that allowed Taylor to “see where I was falling short."</w:t>
            </w:r>
          </w:p>
          <w:p w14:paraId="74B791C4" w14:textId="77777777" w:rsidR="00D114FD" w:rsidRPr="0087669F" w:rsidRDefault="00D114FD" w:rsidP="0054332B">
            <w:pPr>
              <w:rPr>
                <w:rFonts w:ascii="Times New Roman" w:hAnsi="Times New Roman" w:cs="Times New Roman"/>
                <w:sz w:val="20"/>
                <w:szCs w:val="20"/>
              </w:rPr>
            </w:pPr>
          </w:p>
        </w:tc>
        <w:tc>
          <w:tcPr>
            <w:tcW w:w="3117" w:type="dxa"/>
            <w:tcBorders>
              <w:top w:val="nil"/>
              <w:left w:val="nil"/>
              <w:bottom w:val="nil"/>
              <w:right w:val="nil"/>
            </w:tcBorders>
          </w:tcPr>
          <w:p w14:paraId="41600B82" w14:textId="77777777" w:rsidR="00D114FD" w:rsidRPr="0087669F" w:rsidRDefault="00D114FD" w:rsidP="0054332B">
            <w:pPr>
              <w:rPr>
                <w:rFonts w:ascii="Times New Roman" w:hAnsi="Times New Roman" w:cs="Times New Roman"/>
                <w:sz w:val="20"/>
                <w:szCs w:val="20"/>
              </w:rPr>
            </w:pPr>
          </w:p>
          <w:p w14:paraId="1CA64515" w14:textId="77777777" w:rsidR="00D114FD" w:rsidRPr="0087669F" w:rsidRDefault="00D114FD" w:rsidP="0054332B">
            <w:pPr>
              <w:rPr>
                <w:rFonts w:ascii="Times New Roman" w:hAnsi="Times New Roman" w:cs="Times New Roman"/>
                <w:sz w:val="20"/>
                <w:szCs w:val="20"/>
              </w:rPr>
            </w:pPr>
          </w:p>
          <w:p w14:paraId="31B4FBB7" w14:textId="77777777" w:rsidR="00D114FD" w:rsidRPr="0087669F" w:rsidRDefault="00D114FD" w:rsidP="0054332B">
            <w:pPr>
              <w:rPr>
                <w:rFonts w:ascii="Times New Roman" w:hAnsi="Times New Roman" w:cs="Times New Roman"/>
                <w:sz w:val="20"/>
                <w:szCs w:val="20"/>
              </w:rPr>
            </w:pPr>
          </w:p>
          <w:p w14:paraId="07296118" w14:textId="77777777" w:rsidR="00D114FD" w:rsidRPr="0087669F" w:rsidRDefault="00D114FD" w:rsidP="0054332B">
            <w:pPr>
              <w:rPr>
                <w:rFonts w:ascii="Times New Roman" w:hAnsi="Times New Roman" w:cs="Times New Roman"/>
                <w:sz w:val="20"/>
                <w:szCs w:val="20"/>
              </w:rPr>
            </w:pPr>
          </w:p>
          <w:p w14:paraId="597E7F61" w14:textId="77777777" w:rsidR="00D114FD" w:rsidRPr="0087669F" w:rsidRDefault="00D114FD" w:rsidP="0054332B">
            <w:pPr>
              <w:rPr>
                <w:rFonts w:ascii="Times New Roman" w:hAnsi="Times New Roman" w:cs="Times New Roman"/>
                <w:sz w:val="20"/>
                <w:szCs w:val="20"/>
              </w:rPr>
            </w:pPr>
          </w:p>
          <w:p w14:paraId="64E985C7" w14:textId="77777777" w:rsidR="00D114FD" w:rsidRPr="0087669F" w:rsidRDefault="00D114FD" w:rsidP="0054332B">
            <w:pPr>
              <w:rPr>
                <w:rFonts w:ascii="Times New Roman" w:hAnsi="Times New Roman" w:cs="Times New Roman"/>
                <w:sz w:val="20"/>
                <w:szCs w:val="20"/>
              </w:rPr>
            </w:pPr>
          </w:p>
          <w:p w14:paraId="6DBDFF74" w14:textId="77777777" w:rsidR="00D114FD" w:rsidRPr="0087669F" w:rsidRDefault="00D114FD" w:rsidP="0054332B">
            <w:pPr>
              <w:rPr>
                <w:rFonts w:ascii="Times New Roman" w:hAnsi="Times New Roman" w:cs="Times New Roman"/>
                <w:sz w:val="20"/>
                <w:szCs w:val="20"/>
              </w:rPr>
            </w:pPr>
          </w:p>
          <w:p w14:paraId="2CFDEF04" w14:textId="77777777" w:rsidR="00D114FD" w:rsidRPr="0087669F" w:rsidRDefault="00D114FD" w:rsidP="0054332B">
            <w:pPr>
              <w:rPr>
                <w:rFonts w:ascii="Times New Roman" w:hAnsi="Times New Roman" w:cs="Times New Roman"/>
                <w:sz w:val="20"/>
                <w:szCs w:val="20"/>
              </w:rPr>
            </w:pPr>
          </w:p>
          <w:p w14:paraId="24C73942" w14:textId="77777777" w:rsidR="00D114FD" w:rsidRPr="0087669F" w:rsidRDefault="00D114FD" w:rsidP="0054332B">
            <w:pPr>
              <w:rPr>
                <w:rFonts w:ascii="Times New Roman" w:hAnsi="Times New Roman" w:cs="Times New Roman"/>
                <w:sz w:val="20"/>
                <w:szCs w:val="20"/>
              </w:rPr>
            </w:pPr>
          </w:p>
          <w:p w14:paraId="09EC536D" w14:textId="77777777" w:rsidR="00D114FD" w:rsidRPr="0087669F" w:rsidRDefault="00D114FD" w:rsidP="0054332B">
            <w:pPr>
              <w:rPr>
                <w:rFonts w:ascii="Times New Roman" w:hAnsi="Times New Roman" w:cs="Times New Roman"/>
                <w:sz w:val="20"/>
                <w:szCs w:val="20"/>
              </w:rPr>
            </w:pPr>
          </w:p>
          <w:p w14:paraId="4A4923C9" w14:textId="77777777" w:rsidR="00D114FD" w:rsidRPr="0087669F" w:rsidRDefault="00D114FD" w:rsidP="0054332B">
            <w:pPr>
              <w:rPr>
                <w:rFonts w:ascii="Times New Roman" w:hAnsi="Times New Roman" w:cs="Times New Roman"/>
                <w:sz w:val="20"/>
                <w:szCs w:val="20"/>
              </w:rPr>
            </w:pPr>
          </w:p>
          <w:p w14:paraId="72EEAFC8" w14:textId="77777777" w:rsidR="00D114FD" w:rsidRPr="0087669F" w:rsidRDefault="00D114FD" w:rsidP="0054332B">
            <w:pPr>
              <w:rPr>
                <w:rFonts w:ascii="Times New Roman" w:hAnsi="Times New Roman" w:cs="Times New Roman"/>
                <w:sz w:val="20"/>
                <w:szCs w:val="20"/>
              </w:rPr>
            </w:pPr>
          </w:p>
          <w:p w14:paraId="49DA7CB9" w14:textId="77777777" w:rsidR="00D114FD" w:rsidRPr="0087669F" w:rsidRDefault="00D114FD" w:rsidP="0054332B">
            <w:pPr>
              <w:rPr>
                <w:rFonts w:ascii="Times New Roman" w:hAnsi="Times New Roman" w:cs="Times New Roman"/>
                <w:sz w:val="20"/>
                <w:szCs w:val="20"/>
              </w:rPr>
            </w:pPr>
          </w:p>
          <w:p w14:paraId="5DEFA2CA" w14:textId="77777777" w:rsidR="00D114FD" w:rsidRPr="0087669F" w:rsidRDefault="00D114FD" w:rsidP="0054332B">
            <w:pPr>
              <w:rPr>
                <w:rFonts w:ascii="Times New Roman" w:hAnsi="Times New Roman" w:cs="Times New Roman"/>
                <w:sz w:val="20"/>
                <w:szCs w:val="20"/>
              </w:rPr>
            </w:pPr>
          </w:p>
          <w:p w14:paraId="4D451A90" w14:textId="77777777" w:rsidR="00D114FD" w:rsidRPr="0087669F" w:rsidRDefault="00D114FD" w:rsidP="0054332B">
            <w:pPr>
              <w:rPr>
                <w:rFonts w:ascii="Times New Roman" w:hAnsi="Times New Roman" w:cs="Times New Roman"/>
                <w:sz w:val="20"/>
                <w:szCs w:val="20"/>
              </w:rPr>
            </w:pPr>
          </w:p>
          <w:p w14:paraId="6F18F7D4" w14:textId="77777777" w:rsidR="00D114FD" w:rsidRPr="0087669F" w:rsidRDefault="00D114FD" w:rsidP="0054332B">
            <w:pPr>
              <w:rPr>
                <w:rFonts w:ascii="Times New Roman" w:hAnsi="Times New Roman" w:cs="Times New Roman"/>
                <w:sz w:val="20"/>
                <w:szCs w:val="20"/>
              </w:rPr>
            </w:pPr>
          </w:p>
          <w:p w14:paraId="2BE860F9" w14:textId="77777777" w:rsidR="00D114FD" w:rsidRPr="0087669F" w:rsidRDefault="00D114FD" w:rsidP="0054332B">
            <w:pPr>
              <w:rPr>
                <w:rFonts w:ascii="Times New Roman" w:hAnsi="Times New Roman" w:cs="Times New Roman"/>
                <w:sz w:val="20"/>
                <w:szCs w:val="20"/>
              </w:rPr>
            </w:pPr>
          </w:p>
          <w:p w14:paraId="0CDD0C19" w14:textId="77777777" w:rsidR="00D114FD" w:rsidRPr="0087669F" w:rsidRDefault="00D114FD" w:rsidP="0054332B">
            <w:pPr>
              <w:rPr>
                <w:rFonts w:ascii="Times New Roman" w:hAnsi="Times New Roman" w:cs="Times New Roman"/>
                <w:sz w:val="20"/>
                <w:szCs w:val="20"/>
              </w:rPr>
            </w:pPr>
          </w:p>
          <w:p w14:paraId="1725D42E" w14:textId="77777777" w:rsidR="00D114FD" w:rsidRPr="0087669F" w:rsidRDefault="00D114FD" w:rsidP="0054332B">
            <w:pPr>
              <w:rPr>
                <w:rFonts w:ascii="Times New Roman" w:hAnsi="Times New Roman" w:cs="Times New Roman"/>
                <w:sz w:val="20"/>
                <w:szCs w:val="20"/>
              </w:rPr>
            </w:pPr>
          </w:p>
          <w:p w14:paraId="2149ABEC" w14:textId="77777777" w:rsidR="00D114FD" w:rsidRPr="0087669F" w:rsidRDefault="00D114FD" w:rsidP="0087669F">
            <w:pPr>
              <w:rPr>
                <w:rFonts w:ascii="Times New Roman" w:hAnsi="Times New Roman" w:cs="Times New Roman"/>
                <w:sz w:val="20"/>
                <w:szCs w:val="20"/>
              </w:rPr>
            </w:pPr>
            <w:r w:rsidRPr="0087669F">
              <w:rPr>
                <w:rFonts w:ascii="Times New Roman" w:hAnsi="Times New Roman" w:cs="Times New Roman"/>
                <w:sz w:val="20"/>
                <w:szCs w:val="20"/>
              </w:rPr>
              <w:t>Steps of action research, instructional coach, structured collaboration</w:t>
            </w:r>
          </w:p>
        </w:tc>
      </w:tr>
      <w:tr w:rsidR="00D114FD" w14:paraId="79B7AFCB" w14:textId="77777777" w:rsidTr="0087669F">
        <w:tc>
          <w:tcPr>
            <w:tcW w:w="3116" w:type="dxa"/>
            <w:tcBorders>
              <w:top w:val="nil"/>
              <w:left w:val="nil"/>
              <w:bottom w:val="nil"/>
              <w:right w:val="nil"/>
            </w:tcBorders>
          </w:tcPr>
          <w:p w14:paraId="3E827B9A" w14:textId="77777777" w:rsidR="00D114FD" w:rsidRPr="00D57F87" w:rsidRDefault="00D114FD" w:rsidP="0054332B">
            <w:pPr>
              <w:rPr>
                <w:rFonts w:ascii="Times New Roman" w:hAnsi="Times New Roman" w:cs="Times New Roman"/>
                <w:sz w:val="24"/>
                <w:szCs w:val="24"/>
              </w:rPr>
            </w:pPr>
          </w:p>
        </w:tc>
        <w:tc>
          <w:tcPr>
            <w:tcW w:w="3117" w:type="dxa"/>
            <w:tcBorders>
              <w:top w:val="nil"/>
              <w:left w:val="nil"/>
              <w:bottom w:val="nil"/>
              <w:right w:val="nil"/>
            </w:tcBorders>
          </w:tcPr>
          <w:p w14:paraId="2ECC931F" w14:textId="77777777" w:rsidR="00D114FD" w:rsidRPr="0026455F" w:rsidRDefault="00D114FD" w:rsidP="0054332B">
            <w:pPr>
              <w:rPr>
                <w:rFonts w:ascii="Times New Roman" w:hAnsi="Times New Roman" w:cs="Times New Roman"/>
                <w:sz w:val="24"/>
                <w:szCs w:val="24"/>
              </w:rPr>
            </w:pPr>
          </w:p>
        </w:tc>
        <w:tc>
          <w:tcPr>
            <w:tcW w:w="3117" w:type="dxa"/>
            <w:tcBorders>
              <w:top w:val="nil"/>
              <w:left w:val="nil"/>
              <w:bottom w:val="nil"/>
              <w:right w:val="nil"/>
            </w:tcBorders>
          </w:tcPr>
          <w:p w14:paraId="7934CD5F" w14:textId="77777777" w:rsidR="00D114FD" w:rsidRPr="00D57F87" w:rsidRDefault="00D114FD" w:rsidP="0054332B">
            <w:pPr>
              <w:rPr>
                <w:rFonts w:ascii="Times New Roman" w:hAnsi="Times New Roman" w:cs="Times New Roman"/>
                <w:sz w:val="24"/>
                <w:szCs w:val="24"/>
              </w:rPr>
            </w:pPr>
          </w:p>
        </w:tc>
      </w:tr>
    </w:tbl>
    <w:p w14:paraId="16DFE95F" w14:textId="77777777" w:rsidR="00CD5DE9" w:rsidRDefault="00CD5DE9" w:rsidP="00CD5DE9">
      <w:pPr>
        <w:spacing w:after="0" w:line="480" w:lineRule="auto"/>
        <w:rPr>
          <w:rFonts w:ascii="Times New Roman" w:hAnsi="Times New Roman" w:cs="Times New Roman"/>
          <w:b/>
          <w:bCs/>
          <w:sz w:val="24"/>
          <w:szCs w:val="24"/>
        </w:rPr>
      </w:pPr>
      <w:r w:rsidRPr="0067623E">
        <w:rPr>
          <w:rFonts w:ascii="Times New Roman" w:hAnsi="Times New Roman" w:cs="Times New Roman"/>
          <w:b/>
          <w:bCs/>
          <w:sz w:val="24"/>
          <w:szCs w:val="24"/>
        </w:rPr>
        <w:lastRenderedPageBreak/>
        <w:t>Peyton</w:t>
      </w:r>
    </w:p>
    <w:p w14:paraId="2708A746"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Peyton, an anomaly among the cases due to </w:t>
      </w:r>
      <w:r>
        <w:rPr>
          <w:rFonts w:ascii="Times New Roman" w:hAnsi="Times New Roman" w:cs="Times New Roman"/>
          <w:sz w:val="24"/>
          <w:szCs w:val="24"/>
        </w:rPr>
        <w:t xml:space="preserve">a </w:t>
      </w:r>
      <w:r w:rsidRPr="001A2588">
        <w:rPr>
          <w:rFonts w:ascii="Times New Roman" w:hAnsi="Times New Roman" w:cs="Times New Roman"/>
          <w:sz w:val="24"/>
          <w:szCs w:val="24"/>
        </w:rPr>
        <w:t xml:space="preserve">delayed start and limited collaboration with the other action researchers, qualitatively exhibited </w:t>
      </w:r>
      <w:r>
        <w:rPr>
          <w:rFonts w:ascii="Times New Roman" w:hAnsi="Times New Roman" w:cs="Times New Roman"/>
          <w:sz w:val="24"/>
          <w:szCs w:val="24"/>
        </w:rPr>
        <w:t xml:space="preserve">high levels of autonomy, but </w:t>
      </w:r>
      <w:r w:rsidR="00F31B72">
        <w:rPr>
          <w:rFonts w:ascii="Times New Roman" w:hAnsi="Times New Roman" w:cs="Times New Roman"/>
          <w:sz w:val="24"/>
          <w:szCs w:val="24"/>
        </w:rPr>
        <w:t>moderate</w:t>
      </w:r>
      <w:r w:rsidRPr="001A2588">
        <w:rPr>
          <w:rFonts w:ascii="Times New Roman" w:hAnsi="Times New Roman" w:cs="Times New Roman"/>
          <w:sz w:val="24"/>
          <w:szCs w:val="24"/>
        </w:rPr>
        <w:t xml:space="preserve"> levels of </w:t>
      </w:r>
      <w:r>
        <w:rPr>
          <w:rFonts w:ascii="Times New Roman" w:hAnsi="Times New Roman" w:cs="Times New Roman"/>
          <w:sz w:val="24"/>
          <w:szCs w:val="24"/>
        </w:rPr>
        <w:t>competence and relatedness. A</w:t>
      </w:r>
      <w:r w:rsidRPr="001A2588">
        <w:rPr>
          <w:rFonts w:ascii="Times New Roman" w:hAnsi="Times New Roman" w:cs="Times New Roman"/>
          <w:sz w:val="24"/>
          <w:szCs w:val="24"/>
        </w:rPr>
        <w:t>ctive meaningful learning and data</w:t>
      </w:r>
      <w:r>
        <w:rPr>
          <w:rFonts w:ascii="Times New Roman" w:hAnsi="Times New Roman" w:cs="Times New Roman"/>
          <w:sz w:val="24"/>
          <w:szCs w:val="24"/>
        </w:rPr>
        <w:t>-based decision</w:t>
      </w:r>
      <w:r w:rsidRPr="001A2588">
        <w:rPr>
          <w:rFonts w:ascii="Times New Roman" w:hAnsi="Times New Roman" w:cs="Times New Roman"/>
          <w:sz w:val="24"/>
          <w:szCs w:val="24"/>
        </w:rPr>
        <w:t xml:space="preserve">-making are highlighted as frequently </w:t>
      </w:r>
      <w:r>
        <w:rPr>
          <w:rFonts w:ascii="Times New Roman" w:hAnsi="Times New Roman" w:cs="Times New Roman"/>
          <w:sz w:val="24"/>
          <w:szCs w:val="24"/>
        </w:rPr>
        <w:t>occurring as potential conditions for attending to autonomy support</w:t>
      </w:r>
      <w:r w:rsidRPr="001A2588">
        <w:rPr>
          <w:rFonts w:ascii="Times New Roman" w:hAnsi="Times New Roman" w:cs="Times New Roman"/>
          <w:sz w:val="24"/>
          <w:szCs w:val="24"/>
        </w:rPr>
        <w:t xml:space="preserve"> during Peyton's professional development experience. Quantitative</w:t>
      </w:r>
      <w:r>
        <w:rPr>
          <w:rFonts w:ascii="Times New Roman" w:hAnsi="Times New Roman" w:cs="Times New Roman"/>
          <w:sz w:val="24"/>
          <w:szCs w:val="24"/>
        </w:rPr>
        <w:t xml:space="preserve"> survey descriptions</w:t>
      </w:r>
      <w:r w:rsidRPr="001A2588">
        <w:rPr>
          <w:rFonts w:ascii="Times New Roman" w:hAnsi="Times New Roman" w:cs="Times New Roman"/>
          <w:sz w:val="24"/>
          <w:szCs w:val="24"/>
        </w:rPr>
        <w:t xml:space="preserve">, </w:t>
      </w:r>
      <w:r>
        <w:rPr>
          <w:rFonts w:ascii="Times New Roman" w:hAnsi="Times New Roman" w:cs="Times New Roman"/>
          <w:sz w:val="24"/>
          <w:szCs w:val="24"/>
        </w:rPr>
        <w:t>h</w:t>
      </w:r>
      <w:r w:rsidRPr="001A2588">
        <w:rPr>
          <w:rFonts w:ascii="Times New Roman" w:hAnsi="Times New Roman" w:cs="Times New Roman"/>
          <w:sz w:val="24"/>
          <w:szCs w:val="24"/>
        </w:rPr>
        <w:t>owever, reveal healthy levels of relatedness</w:t>
      </w:r>
      <w:r w:rsidR="00F31B72">
        <w:rPr>
          <w:rFonts w:ascii="Times New Roman" w:hAnsi="Times New Roman" w:cs="Times New Roman"/>
          <w:sz w:val="24"/>
          <w:szCs w:val="24"/>
        </w:rPr>
        <w:t xml:space="preserve">. </w:t>
      </w:r>
      <w:r w:rsidRPr="001A2588">
        <w:rPr>
          <w:rFonts w:ascii="Times New Roman" w:hAnsi="Times New Roman" w:cs="Times New Roman"/>
          <w:sz w:val="24"/>
          <w:szCs w:val="24"/>
        </w:rPr>
        <w:t xml:space="preserve">The analysis below explains Peyton's viewpoint of how active meaningful learning and data were essential to </w:t>
      </w:r>
      <w:r>
        <w:rPr>
          <w:rFonts w:ascii="Times New Roman" w:hAnsi="Times New Roman" w:cs="Times New Roman"/>
          <w:sz w:val="24"/>
          <w:szCs w:val="24"/>
        </w:rPr>
        <w:t>creating learning conditions for autonomy support</w:t>
      </w:r>
      <w:r w:rsidRPr="001A2588">
        <w:rPr>
          <w:rFonts w:ascii="Times New Roman" w:hAnsi="Times New Roman" w:cs="Times New Roman"/>
          <w:sz w:val="24"/>
          <w:szCs w:val="24"/>
        </w:rPr>
        <w:t xml:space="preserve">. </w:t>
      </w:r>
    </w:p>
    <w:p w14:paraId="1205E008" w14:textId="77777777" w:rsidR="00CD5DE9" w:rsidRDefault="00CD5DE9" w:rsidP="00CD5DE9">
      <w:pPr>
        <w:rPr>
          <w:rFonts w:ascii="Times New Roman" w:hAnsi="Times New Roman" w:cs="Times New Roman"/>
          <w:b/>
          <w:bCs/>
          <w:sz w:val="24"/>
          <w:szCs w:val="24"/>
        </w:rPr>
      </w:pPr>
      <w:r w:rsidRPr="0076590B">
        <w:rPr>
          <w:rFonts w:ascii="Times New Roman" w:hAnsi="Times New Roman" w:cs="Times New Roman"/>
          <w:b/>
          <w:bCs/>
          <w:sz w:val="24"/>
          <w:szCs w:val="24"/>
        </w:rPr>
        <w:t xml:space="preserve">Table </w:t>
      </w:r>
      <w:r w:rsidR="003E63EF">
        <w:rPr>
          <w:rFonts w:ascii="Times New Roman" w:hAnsi="Times New Roman" w:cs="Times New Roman"/>
          <w:b/>
          <w:bCs/>
          <w:sz w:val="24"/>
          <w:szCs w:val="24"/>
        </w:rPr>
        <w:t>6</w:t>
      </w:r>
    </w:p>
    <w:p w14:paraId="06703DD8" w14:textId="77777777" w:rsidR="00CD5DE9" w:rsidRPr="000577F6" w:rsidRDefault="00ED26E7" w:rsidP="00CD5DE9">
      <w:pPr>
        <w:rPr>
          <w:rFonts w:ascii="Times New Roman" w:hAnsi="Times New Roman" w:cs="Times New Roman"/>
          <w:i/>
          <w:iCs/>
          <w:sz w:val="24"/>
          <w:szCs w:val="24"/>
        </w:rPr>
      </w:pPr>
      <w:r>
        <w:rPr>
          <w:rFonts w:ascii="Times New Roman" w:hAnsi="Times New Roman" w:cs="Times New Roman"/>
          <w:i/>
          <w:iCs/>
          <w:sz w:val="24"/>
          <w:szCs w:val="24"/>
        </w:rPr>
        <w:t>Analysis of Peyton’s Frequency of Experienced Focal (and Other) Study Outcomes</w:t>
      </w:r>
    </w:p>
    <w:tbl>
      <w:tblPr>
        <w:tblStyle w:val="TableGrid"/>
        <w:tblW w:w="9895" w:type="dxa"/>
        <w:tblLook w:val="04A0" w:firstRow="1" w:lastRow="0" w:firstColumn="1" w:lastColumn="0" w:noHBand="0" w:noVBand="1"/>
      </w:tblPr>
      <w:tblGrid>
        <w:gridCol w:w="2155"/>
        <w:gridCol w:w="7740"/>
      </w:tblGrid>
      <w:tr w:rsidR="00CD5DE9" w14:paraId="50257466" w14:textId="77777777" w:rsidTr="00CD5DE9">
        <w:tc>
          <w:tcPr>
            <w:tcW w:w="2155" w:type="dxa"/>
            <w:tcBorders>
              <w:top w:val="single" w:sz="4" w:space="0" w:color="auto"/>
              <w:left w:val="nil"/>
              <w:bottom w:val="single" w:sz="4" w:space="0" w:color="auto"/>
              <w:right w:val="nil"/>
            </w:tcBorders>
            <w:shd w:val="clear" w:color="auto" w:fill="auto"/>
          </w:tcPr>
          <w:p w14:paraId="1B013E05"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C</w:t>
            </w:r>
            <w:r>
              <w:rPr>
                <w:rFonts w:ascii="Times New Roman" w:hAnsi="Times New Roman" w:cs="Times New Roman"/>
                <w:sz w:val="24"/>
                <w:szCs w:val="24"/>
              </w:rPr>
              <w:t>ategory</w:t>
            </w:r>
          </w:p>
        </w:tc>
        <w:tc>
          <w:tcPr>
            <w:tcW w:w="7740" w:type="dxa"/>
            <w:tcBorders>
              <w:top w:val="single" w:sz="4" w:space="0" w:color="auto"/>
              <w:left w:val="nil"/>
              <w:bottom w:val="single" w:sz="4" w:space="0" w:color="auto"/>
              <w:right w:val="nil"/>
            </w:tcBorders>
            <w:shd w:val="clear" w:color="auto" w:fill="auto"/>
          </w:tcPr>
          <w:p w14:paraId="19B50249"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5FA5F635" w14:textId="77777777" w:rsidTr="00CD5DE9">
        <w:trPr>
          <w:trHeight w:val="458"/>
        </w:trPr>
        <w:tc>
          <w:tcPr>
            <w:tcW w:w="2155" w:type="dxa"/>
            <w:tcBorders>
              <w:top w:val="single" w:sz="4" w:space="0" w:color="auto"/>
              <w:left w:val="nil"/>
              <w:bottom w:val="nil"/>
              <w:right w:val="nil"/>
            </w:tcBorders>
          </w:tcPr>
          <w:p w14:paraId="47EF4AA4"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Autonomy</w:t>
            </w:r>
          </w:p>
        </w:tc>
        <w:tc>
          <w:tcPr>
            <w:tcW w:w="7740" w:type="dxa"/>
            <w:tcBorders>
              <w:top w:val="single" w:sz="4" w:space="0" w:color="auto"/>
              <w:left w:val="nil"/>
              <w:bottom w:val="nil"/>
              <w:right w:val="nil"/>
            </w:tcBorders>
          </w:tcPr>
          <w:p w14:paraId="420F4A66"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8</w:t>
            </w:r>
          </w:p>
        </w:tc>
      </w:tr>
      <w:tr w:rsidR="00CD5DE9" w14:paraId="268FD468" w14:textId="77777777" w:rsidTr="00CD5DE9">
        <w:tc>
          <w:tcPr>
            <w:tcW w:w="2155" w:type="dxa"/>
            <w:tcBorders>
              <w:top w:val="nil"/>
              <w:left w:val="nil"/>
              <w:bottom w:val="nil"/>
              <w:right w:val="nil"/>
            </w:tcBorders>
          </w:tcPr>
          <w:p w14:paraId="7CE33035"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Relatedness</w:t>
            </w:r>
          </w:p>
        </w:tc>
        <w:tc>
          <w:tcPr>
            <w:tcW w:w="7740" w:type="dxa"/>
            <w:tcBorders>
              <w:top w:val="nil"/>
              <w:left w:val="nil"/>
              <w:bottom w:val="nil"/>
              <w:right w:val="nil"/>
            </w:tcBorders>
          </w:tcPr>
          <w:p w14:paraId="32BD631B" w14:textId="77777777" w:rsidR="00CD5DE9" w:rsidRPr="002A1350" w:rsidRDefault="00F31B7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CD5DE9" w:rsidRPr="002A1350">
              <w:rPr>
                <w:rFonts w:ascii="Times New Roman" w:hAnsi="Times New Roman" w:cs="Times New Roman"/>
                <w:sz w:val="24"/>
                <w:szCs w:val="24"/>
              </w:rPr>
              <w:t xml:space="preserve"> </w:t>
            </w:r>
            <w:r w:rsidR="00CD5DE9">
              <w:rPr>
                <w:rFonts w:ascii="Times New Roman" w:hAnsi="Times New Roman" w:cs="Times New Roman"/>
                <w:sz w:val="24"/>
                <w:szCs w:val="24"/>
              </w:rPr>
              <w:t>4</w:t>
            </w:r>
          </w:p>
        </w:tc>
      </w:tr>
      <w:tr w:rsidR="00CD5DE9" w14:paraId="3565C49D" w14:textId="77777777" w:rsidTr="00CD5DE9">
        <w:tc>
          <w:tcPr>
            <w:tcW w:w="2155" w:type="dxa"/>
            <w:tcBorders>
              <w:top w:val="nil"/>
              <w:left w:val="nil"/>
              <w:bottom w:val="nil"/>
              <w:right w:val="nil"/>
            </w:tcBorders>
          </w:tcPr>
          <w:p w14:paraId="76D46C33"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Competence</w:t>
            </w:r>
          </w:p>
        </w:tc>
        <w:tc>
          <w:tcPr>
            <w:tcW w:w="7740" w:type="dxa"/>
            <w:tcBorders>
              <w:top w:val="nil"/>
              <w:left w:val="nil"/>
              <w:bottom w:val="nil"/>
              <w:right w:val="nil"/>
            </w:tcBorders>
          </w:tcPr>
          <w:p w14:paraId="4E47D93C" w14:textId="77777777" w:rsidR="00CD5DE9" w:rsidRPr="002A1350" w:rsidRDefault="00F31B7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CD5DE9">
              <w:rPr>
                <w:rFonts w:ascii="Times New Roman" w:hAnsi="Times New Roman" w:cs="Times New Roman"/>
                <w:sz w:val="24"/>
                <w:szCs w:val="24"/>
              </w:rPr>
              <w:t xml:space="preserve"> 4</w:t>
            </w:r>
          </w:p>
        </w:tc>
      </w:tr>
      <w:tr w:rsidR="00CD5DE9" w14:paraId="5DC633AB" w14:textId="77777777" w:rsidTr="00CD5DE9">
        <w:tc>
          <w:tcPr>
            <w:tcW w:w="2155" w:type="dxa"/>
            <w:tcBorders>
              <w:top w:val="nil"/>
              <w:left w:val="nil"/>
              <w:bottom w:val="nil"/>
              <w:right w:val="nil"/>
            </w:tcBorders>
          </w:tcPr>
          <w:p w14:paraId="1C349181"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Efficacy</w:t>
            </w:r>
          </w:p>
        </w:tc>
        <w:tc>
          <w:tcPr>
            <w:tcW w:w="7740" w:type="dxa"/>
            <w:tcBorders>
              <w:top w:val="nil"/>
              <w:left w:val="nil"/>
              <w:bottom w:val="nil"/>
              <w:right w:val="nil"/>
            </w:tcBorders>
          </w:tcPr>
          <w:p w14:paraId="27BECCDE" w14:textId="77777777" w:rsidR="00CD5DE9" w:rsidRPr="002A1350" w:rsidRDefault="00CD5DE9"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Efficacy</w:t>
            </w:r>
            <w:r w:rsidRPr="002A1350">
              <w:rPr>
                <w:rFonts w:ascii="Times New Roman" w:hAnsi="Times New Roman" w:cs="Times New Roman"/>
                <w:sz w:val="24"/>
                <w:szCs w:val="24"/>
              </w:rPr>
              <w:t xml:space="preserve"> </w:t>
            </w:r>
            <w:r>
              <w:rPr>
                <w:rFonts w:ascii="Times New Roman" w:hAnsi="Times New Roman" w:cs="Times New Roman"/>
                <w:sz w:val="24"/>
                <w:szCs w:val="24"/>
              </w:rPr>
              <w:t>2</w:t>
            </w:r>
          </w:p>
        </w:tc>
      </w:tr>
      <w:tr w:rsidR="00CD5DE9" w14:paraId="6DA48596" w14:textId="77777777" w:rsidTr="00CD5DE9">
        <w:tc>
          <w:tcPr>
            <w:tcW w:w="2155" w:type="dxa"/>
            <w:tcBorders>
              <w:top w:val="nil"/>
              <w:left w:val="nil"/>
              <w:bottom w:val="single" w:sz="4" w:space="0" w:color="auto"/>
              <w:right w:val="nil"/>
            </w:tcBorders>
          </w:tcPr>
          <w:p w14:paraId="17B90ADA"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Knowledge</w:t>
            </w:r>
          </w:p>
        </w:tc>
        <w:tc>
          <w:tcPr>
            <w:tcW w:w="7740" w:type="dxa"/>
            <w:tcBorders>
              <w:top w:val="nil"/>
              <w:left w:val="nil"/>
              <w:bottom w:val="single" w:sz="4" w:space="0" w:color="auto"/>
              <w:right w:val="nil"/>
            </w:tcBorders>
          </w:tcPr>
          <w:p w14:paraId="30E21DF8" w14:textId="77777777" w:rsidR="00CD5DE9" w:rsidRPr="002A1350" w:rsidRDefault="00F31B7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Low </w:t>
            </w:r>
            <w:r w:rsidR="00CD5DE9">
              <w:rPr>
                <w:rFonts w:ascii="Times New Roman" w:hAnsi="Times New Roman" w:cs="Times New Roman"/>
                <w:sz w:val="24"/>
                <w:szCs w:val="24"/>
              </w:rPr>
              <w:t>3</w:t>
            </w:r>
          </w:p>
        </w:tc>
      </w:tr>
      <w:tr w:rsidR="00CD5DE9" w14:paraId="22450066" w14:textId="77777777" w:rsidTr="00CD5DE9">
        <w:tc>
          <w:tcPr>
            <w:tcW w:w="2155" w:type="dxa"/>
            <w:tcBorders>
              <w:top w:val="single" w:sz="4" w:space="0" w:color="auto"/>
              <w:left w:val="nil"/>
              <w:bottom w:val="single" w:sz="4" w:space="0" w:color="auto"/>
              <w:right w:val="nil"/>
            </w:tcBorders>
            <w:shd w:val="clear" w:color="auto" w:fill="auto"/>
          </w:tcPr>
          <w:p w14:paraId="5BA5CB2B"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N</w:t>
            </w:r>
            <w:r>
              <w:rPr>
                <w:rFonts w:ascii="Times New Roman" w:hAnsi="Times New Roman" w:cs="Times New Roman"/>
                <w:sz w:val="24"/>
                <w:szCs w:val="24"/>
              </w:rPr>
              <w:t>ew Category</w:t>
            </w:r>
          </w:p>
        </w:tc>
        <w:tc>
          <w:tcPr>
            <w:tcW w:w="7740" w:type="dxa"/>
            <w:tcBorders>
              <w:top w:val="single" w:sz="4" w:space="0" w:color="auto"/>
              <w:left w:val="nil"/>
              <w:bottom w:val="single" w:sz="4" w:space="0" w:color="auto"/>
              <w:right w:val="nil"/>
            </w:tcBorders>
            <w:shd w:val="clear" w:color="auto" w:fill="auto"/>
          </w:tcPr>
          <w:p w14:paraId="02701E3F"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60DE4821" w14:textId="77777777" w:rsidTr="00CD5DE9">
        <w:tc>
          <w:tcPr>
            <w:tcW w:w="2155" w:type="dxa"/>
            <w:tcBorders>
              <w:top w:val="single" w:sz="4" w:space="0" w:color="auto"/>
              <w:left w:val="nil"/>
              <w:bottom w:val="nil"/>
              <w:right w:val="nil"/>
            </w:tcBorders>
          </w:tcPr>
          <w:p w14:paraId="4C2D14A9" w14:textId="77777777" w:rsidR="00CD5DE9"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Data</w:t>
            </w:r>
            <w:r>
              <w:rPr>
                <w:rFonts w:ascii="Times New Roman" w:hAnsi="Times New Roman" w:cs="Times New Roman"/>
                <w:sz w:val="24"/>
                <w:szCs w:val="24"/>
              </w:rPr>
              <w:t>-Based Decision Making</w:t>
            </w:r>
          </w:p>
          <w:p w14:paraId="787E6C6F" w14:textId="77777777" w:rsidR="00CD5DE9" w:rsidRPr="002A1350" w:rsidRDefault="00CD5DE9" w:rsidP="00CD5DE9">
            <w:pPr>
              <w:rPr>
                <w:rFonts w:ascii="Times New Roman" w:hAnsi="Times New Roman" w:cs="Times New Roman"/>
                <w:sz w:val="24"/>
                <w:szCs w:val="24"/>
              </w:rPr>
            </w:pPr>
          </w:p>
        </w:tc>
        <w:tc>
          <w:tcPr>
            <w:tcW w:w="7740" w:type="dxa"/>
            <w:tcBorders>
              <w:top w:val="single" w:sz="4" w:space="0" w:color="auto"/>
              <w:left w:val="nil"/>
              <w:bottom w:val="nil"/>
              <w:right w:val="nil"/>
            </w:tcBorders>
          </w:tcPr>
          <w:p w14:paraId="2512E4BF"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9</w:t>
            </w:r>
          </w:p>
        </w:tc>
      </w:tr>
      <w:tr w:rsidR="00CD5DE9" w14:paraId="6562BFF1" w14:textId="77777777" w:rsidTr="00CD5DE9">
        <w:tc>
          <w:tcPr>
            <w:tcW w:w="2155" w:type="dxa"/>
            <w:tcBorders>
              <w:top w:val="nil"/>
              <w:left w:val="nil"/>
              <w:bottom w:val="nil"/>
              <w:right w:val="nil"/>
            </w:tcBorders>
          </w:tcPr>
          <w:p w14:paraId="4A820489" w14:textId="77777777" w:rsidR="00CD5DE9" w:rsidRPr="002A1350"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Active Meaningful Learning</w:t>
            </w:r>
          </w:p>
        </w:tc>
        <w:tc>
          <w:tcPr>
            <w:tcW w:w="7740" w:type="dxa"/>
            <w:tcBorders>
              <w:top w:val="nil"/>
              <w:left w:val="nil"/>
              <w:bottom w:val="nil"/>
              <w:right w:val="nil"/>
            </w:tcBorders>
          </w:tcPr>
          <w:p w14:paraId="78F4E0D8"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8</w:t>
            </w:r>
          </w:p>
        </w:tc>
      </w:tr>
      <w:tr w:rsidR="00CD5DE9" w14:paraId="65E6A868" w14:textId="77777777" w:rsidTr="00CD5DE9">
        <w:tc>
          <w:tcPr>
            <w:tcW w:w="2155" w:type="dxa"/>
            <w:tcBorders>
              <w:top w:val="nil"/>
              <w:left w:val="nil"/>
              <w:bottom w:val="single" w:sz="4" w:space="0" w:color="auto"/>
              <w:right w:val="nil"/>
            </w:tcBorders>
          </w:tcPr>
          <w:p w14:paraId="186A7BF6" w14:textId="77777777" w:rsidR="00CD5DE9" w:rsidRPr="002A1350" w:rsidRDefault="00CD5DE9" w:rsidP="00CD5DE9">
            <w:pPr>
              <w:rPr>
                <w:rFonts w:ascii="Times New Roman" w:hAnsi="Times New Roman" w:cs="Times New Roman"/>
                <w:sz w:val="24"/>
                <w:szCs w:val="24"/>
              </w:rPr>
            </w:pPr>
          </w:p>
        </w:tc>
        <w:tc>
          <w:tcPr>
            <w:tcW w:w="7740" w:type="dxa"/>
            <w:tcBorders>
              <w:top w:val="nil"/>
              <w:left w:val="nil"/>
              <w:bottom w:val="single" w:sz="4" w:space="0" w:color="auto"/>
              <w:right w:val="nil"/>
            </w:tcBorders>
          </w:tcPr>
          <w:p w14:paraId="48224610" w14:textId="77777777" w:rsidR="00CD5DE9" w:rsidRPr="002A1350" w:rsidRDefault="00CD5DE9" w:rsidP="00CD5DE9">
            <w:pPr>
              <w:spacing w:line="480" w:lineRule="auto"/>
              <w:jc w:val="center"/>
              <w:rPr>
                <w:rFonts w:ascii="Times New Roman" w:hAnsi="Times New Roman" w:cs="Times New Roman"/>
                <w:sz w:val="24"/>
                <w:szCs w:val="24"/>
              </w:rPr>
            </w:pPr>
          </w:p>
        </w:tc>
      </w:tr>
    </w:tbl>
    <w:p w14:paraId="5CD77A64" w14:textId="77777777" w:rsidR="00CD5DE9" w:rsidRDefault="00CD5DE9" w:rsidP="0087669F">
      <w:pPr>
        <w:spacing w:after="0"/>
        <w:rPr>
          <w:rFonts w:ascii="Times New Roman" w:hAnsi="Times New Roman" w:cs="Times New Roman"/>
          <w:b/>
          <w:bCs/>
          <w:sz w:val="24"/>
          <w:szCs w:val="24"/>
        </w:rPr>
      </w:pPr>
    </w:p>
    <w:p w14:paraId="517F3BA6" w14:textId="77777777" w:rsidR="001B518B" w:rsidRDefault="001B518B" w:rsidP="00CD5DE9">
      <w:pPr>
        <w:rPr>
          <w:rFonts w:ascii="Times New Roman" w:hAnsi="Times New Roman" w:cs="Times New Roman"/>
          <w:b/>
          <w:bCs/>
          <w:i/>
          <w:iCs/>
          <w:sz w:val="24"/>
          <w:szCs w:val="24"/>
        </w:rPr>
      </w:pPr>
    </w:p>
    <w:p w14:paraId="192029AC" w14:textId="77777777" w:rsidR="001B518B" w:rsidRDefault="001B518B" w:rsidP="00CD5DE9">
      <w:pPr>
        <w:rPr>
          <w:rFonts w:ascii="Times New Roman" w:hAnsi="Times New Roman" w:cs="Times New Roman"/>
          <w:b/>
          <w:bCs/>
          <w:i/>
          <w:iCs/>
          <w:sz w:val="24"/>
          <w:szCs w:val="24"/>
        </w:rPr>
      </w:pPr>
    </w:p>
    <w:p w14:paraId="01EB6136" w14:textId="77777777" w:rsidR="00CD5DE9"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lastRenderedPageBreak/>
        <w:t>Autonomy</w:t>
      </w:r>
    </w:p>
    <w:p w14:paraId="3DFD1129"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action research framework, which requires that the researcher begins with a research question, created a need for Peyton to have autonomy through choice and decision-making. Data helped Peyton to decide what the students in her classroom needed. S/he </w:t>
      </w:r>
      <w:r w:rsidRPr="001A2588">
        <w:rPr>
          <w:rFonts w:ascii="Times New Roman" w:hAnsi="Times New Roman" w:cs="Times New Roman"/>
          <w:sz w:val="24"/>
          <w:szCs w:val="24"/>
        </w:rPr>
        <w:t>notic</w:t>
      </w:r>
      <w:r>
        <w:rPr>
          <w:rFonts w:ascii="Times New Roman" w:hAnsi="Times New Roman" w:cs="Times New Roman"/>
          <w:sz w:val="24"/>
          <w:szCs w:val="24"/>
        </w:rPr>
        <w:t>ed</w:t>
      </w:r>
      <w:r w:rsidRPr="001A2588">
        <w:rPr>
          <w:rFonts w:ascii="Times New Roman" w:hAnsi="Times New Roman" w:cs="Times New Roman"/>
          <w:sz w:val="24"/>
          <w:szCs w:val="24"/>
        </w:rPr>
        <w:t xml:space="preserve"> that students in his/her classroom represented a wide range of reading levels</w:t>
      </w:r>
      <w:r>
        <w:rPr>
          <w:rFonts w:ascii="Times New Roman" w:hAnsi="Times New Roman" w:cs="Times New Roman"/>
          <w:sz w:val="24"/>
          <w:szCs w:val="24"/>
        </w:rPr>
        <w:t xml:space="preserve"> ranging f</w:t>
      </w:r>
      <w:r w:rsidRPr="001A2588">
        <w:rPr>
          <w:rFonts w:ascii="Times New Roman" w:hAnsi="Times New Roman" w:cs="Times New Roman"/>
          <w:sz w:val="24"/>
          <w:szCs w:val="24"/>
        </w:rPr>
        <w:t>rom students on a first-grade level to those on grade-level and to others who were on a fourth and fifth-grade level.</w:t>
      </w:r>
      <w:r>
        <w:rPr>
          <w:rFonts w:ascii="Times New Roman" w:hAnsi="Times New Roman" w:cs="Times New Roman"/>
          <w:sz w:val="24"/>
          <w:szCs w:val="24"/>
        </w:rPr>
        <w:t xml:space="preserve"> According to </w:t>
      </w:r>
      <w:r w:rsidRPr="00020DA2">
        <w:rPr>
          <w:rFonts w:ascii="Times New Roman" w:hAnsi="Times New Roman" w:cs="Times New Roman"/>
          <w:sz w:val="24"/>
          <w:szCs w:val="24"/>
        </w:rPr>
        <w:t>data</w:t>
      </w:r>
      <w:r>
        <w:rPr>
          <w:rFonts w:ascii="Times New Roman" w:hAnsi="Times New Roman" w:cs="Times New Roman"/>
          <w:sz w:val="24"/>
          <w:szCs w:val="24"/>
        </w:rPr>
        <w:t xml:space="preserve">, </w:t>
      </w:r>
      <w:r w:rsidRPr="00020DA2">
        <w:rPr>
          <w:rFonts w:ascii="Times New Roman" w:hAnsi="Times New Roman" w:cs="Times New Roman"/>
          <w:sz w:val="24"/>
          <w:szCs w:val="24"/>
        </w:rPr>
        <w:t>Peyton believe</w:t>
      </w:r>
      <w:r>
        <w:rPr>
          <w:rFonts w:ascii="Times New Roman" w:hAnsi="Times New Roman" w:cs="Times New Roman"/>
          <w:sz w:val="24"/>
          <w:szCs w:val="24"/>
        </w:rPr>
        <w:t>d</w:t>
      </w:r>
      <w:r w:rsidRPr="00020DA2">
        <w:rPr>
          <w:rFonts w:ascii="Times New Roman" w:hAnsi="Times New Roman" w:cs="Times New Roman"/>
          <w:sz w:val="24"/>
          <w:szCs w:val="24"/>
        </w:rPr>
        <w:t xml:space="preserve"> that students in his/her class needed a fluency intervention.</w:t>
      </w:r>
      <w:r>
        <w:rPr>
          <w:rFonts w:ascii="Times New Roman" w:hAnsi="Times New Roman" w:cs="Times New Roman"/>
          <w:sz w:val="24"/>
          <w:szCs w:val="24"/>
        </w:rPr>
        <w:t xml:space="preserve"> </w:t>
      </w:r>
      <w:r w:rsidRPr="001A2588">
        <w:rPr>
          <w:rFonts w:ascii="Times New Roman" w:hAnsi="Times New Roman" w:cs="Times New Roman"/>
          <w:sz w:val="24"/>
          <w:szCs w:val="24"/>
        </w:rPr>
        <w:t>Peyton considered the project to be a good "starting point" for solving "how to" differentiate</w:t>
      </w:r>
      <w:r>
        <w:rPr>
          <w:rFonts w:ascii="Times New Roman" w:hAnsi="Times New Roman" w:cs="Times New Roman"/>
          <w:sz w:val="24"/>
          <w:szCs w:val="24"/>
        </w:rPr>
        <w:t xml:space="preserve"> in fluency</w:t>
      </w:r>
      <w:r w:rsidRPr="001A2588">
        <w:rPr>
          <w:rFonts w:ascii="Times New Roman" w:hAnsi="Times New Roman" w:cs="Times New Roman"/>
          <w:sz w:val="24"/>
          <w:szCs w:val="24"/>
        </w:rPr>
        <w:t>.</w:t>
      </w:r>
      <w:r>
        <w:rPr>
          <w:rFonts w:ascii="Times New Roman" w:hAnsi="Times New Roman" w:cs="Times New Roman"/>
          <w:sz w:val="24"/>
          <w:szCs w:val="24"/>
        </w:rPr>
        <w:t xml:space="preserve"> As a self-directed project, Peyton selected a topic of interest and value, placing him/her in control of their behavior, and capitalized on the conditions for active meaningful learning. </w:t>
      </w:r>
      <w:r w:rsidRPr="001A2588">
        <w:rPr>
          <w:rFonts w:ascii="Times New Roman" w:hAnsi="Times New Roman" w:cs="Times New Roman"/>
          <w:sz w:val="24"/>
          <w:szCs w:val="24"/>
        </w:rPr>
        <w:t>Peyton commented that s/he liked the "autonomy to select what they would work on and that it pertains to your class and what you're trying to teach the students."</w:t>
      </w:r>
      <w:r>
        <w:rPr>
          <w:rFonts w:ascii="Times New Roman" w:hAnsi="Times New Roman" w:cs="Times New Roman"/>
          <w:sz w:val="24"/>
          <w:szCs w:val="24"/>
        </w:rPr>
        <w:t xml:space="preserve"> On the survey, when asked, “I feel like I can make a lot of inputs to determine my own needs in this professional development experience.” Peyton answered, strongly agree on both surveys. The provision of choice and the ability to collect, analyze, and make decisions based on data may have provided Peyton with the skills to be an autonomous decision maker. </w:t>
      </w:r>
    </w:p>
    <w:p w14:paraId="308822BF" w14:textId="77777777" w:rsidR="00CD5DE9" w:rsidRPr="00311410"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Peyton, late to the study, initiated the project by collaborating with a fellow researcher to learn the steps of action research. Without job-embedded collaboration as a potential supportive condition, Peyton may not have started the study. Instead, after collaboration, s/he was able to initiate the research project even though it was later than the other researchers. </w:t>
      </w:r>
      <w:r w:rsidRPr="00020DA2">
        <w:rPr>
          <w:rFonts w:ascii="Times New Roman" w:hAnsi="Times New Roman" w:cs="Times New Roman"/>
          <w:sz w:val="24"/>
          <w:szCs w:val="24"/>
        </w:rPr>
        <w:t>Peyton is also placed in control of their professional development experience by deciding on the action research team.</w:t>
      </w:r>
      <w:r>
        <w:rPr>
          <w:rFonts w:ascii="Times New Roman" w:hAnsi="Times New Roman" w:cs="Times New Roman"/>
          <w:sz w:val="24"/>
          <w:szCs w:val="24"/>
        </w:rPr>
        <w:t xml:space="preserve"> </w:t>
      </w:r>
      <w:r w:rsidRPr="002F3213">
        <w:rPr>
          <w:rFonts w:ascii="Times New Roman" w:hAnsi="Times New Roman" w:cs="Times New Roman"/>
          <w:sz w:val="24"/>
          <w:szCs w:val="24"/>
        </w:rPr>
        <w:t>Subconsciously aware of his/her strengths and weaknesses</w:t>
      </w:r>
      <w:r>
        <w:rPr>
          <w:rFonts w:ascii="Times New Roman" w:hAnsi="Times New Roman" w:cs="Times New Roman"/>
          <w:sz w:val="24"/>
          <w:szCs w:val="24"/>
        </w:rPr>
        <w:t xml:space="preserve">, providing this choice may have allowed Peyton to place value on faculty members whom they trusted to make the best contribution to the project. Peyton likely selected members whom they could trust to provide </w:t>
      </w:r>
      <w:r>
        <w:rPr>
          <w:rFonts w:ascii="Times New Roman" w:hAnsi="Times New Roman" w:cs="Times New Roman"/>
          <w:sz w:val="24"/>
          <w:szCs w:val="24"/>
        </w:rPr>
        <w:lastRenderedPageBreak/>
        <w:t xml:space="preserve">feedback without pressure. Among those was the instructional coach. </w:t>
      </w:r>
      <w:r w:rsidRPr="00EC2ACB">
        <w:rPr>
          <w:rFonts w:ascii="Times New Roman" w:hAnsi="Times New Roman" w:cs="Times New Roman"/>
          <w:sz w:val="24"/>
          <w:szCs w:val="24"/>
        </w:rPr>
        <w:t>S/he noted that the instructional coach provided “guidelines” but was not overbearing, providing autonomy to “move about and do whatever we needed to”. On the s</w:t>
      </w:r>
      <w:r>
        <w:rPr>
          <w:rFonts w:ascii="Times New Roman" w:hAnsi="Times New Roman" w:cs="Times New Roman"/>
          <w:sz w:val="24"/>
          <w:szCs w:val="24"/>
        </w:rPr>
        <w:t>urvey, when asked, "I feel pressured during this professional development," Peyton disagreed. The teacher-researcher also acted to collaborate with a grade-level colleague outside of the action research team, acting with interest, and placing value on having collaboration during a common plan time. When asked, “When I am with my action research team, I have a say in what happens, and I can voice my opinion,</w:t>
      </w:r>
      <w:r w:rsidR="00B74643">
        <w:rPr>
          <w:rFonts w:ascii="Times New Roman" w:hAnsi="Times New Roman" w:cs="Times New Roman"/>
          <w:sz w:val="24"/>
          <w:szCs w:val="24"/>
        </w:rPr>
        <w:t>”</w:t>
      </w:r>
      <w:r>
        <w:rPr>
          <w:rFonts w:ascii="Times New Roman" w:hAnsi="Times New Roman" w:cs="Times New Roman"/>
          <w:sz w:val="24"/>
          <w:szCs w:val="24"/>
        </w:rPr>
        <w:t xml:space="preserve"> Peyton responded favorably. </w:t>
      </w:r>
    </w:p>
    <w:p w14:paraId="71A9C37D" w14:textId="77777777" w:rsidR="00CD5DE9" w:rsidRDefault="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Peyton’s ability to become an autonomous decision maker grew as s/he collected, analyzed, and made instructional decisions. </w:t>
      </w:r>
      <w:r w:rsidRPr="001A2588">
        <w:rPr>
          <w:rFonts w:ascii="Times New Roman" w:hAnsi="Times New Roman" w:cs="Times New Roman"/>
          <w:sz w:val="24"/>
          <w:szCs w:val="24"/>
        </w:rPr>
        <w:t xml:space="preserve">During both </w:t>
      </w:r>
      <w:r>
        <w:rPr>
          <w:rFonts w:ascii="Times New Roman" w:hAnsi="Times New Roman" w:cs="Times New Roman"/>
          <w:sz w:val="24"/>
          <w:szCs w:val="24"/>
        </w:rPr>
        <w:t xml:space="preserve">research </w:t>
      </w:r>
      <w:r w:rsidRPr="001A2588">
        <w:rPr>
          <w:rFonts w:ascii="Times New Roman" w:hAnsi="Times New Roman" w:cs="Times New Roman"/>
          <w:sz w:val="24"/>
          <w:szCs w:val="24"/>
        </w:rPr>
        <w:t xml:space="preserve">cycles, all researchers were asked to track data to determine the intended intervention's effect. </w:t>
      </w:r>
      <w:r w:rsidRPr="005B41A4">
        <w:rPr>
          <w:rFonts w:ascii="Times New Roman" w:hAnsi="Times New Roman" w:cs="Times New Roman"/>
          <w:sz w:val="24"/>
          <w:szCs w:val="24"/>
        </w:rPr>
        <w:t>Systematically collecting and analyzing data</w:t>
      </w:r>
      <w:r>
        <w:rPr>
          <w:rFonts w:ascii="Times New Roman" w:hAnsi="Times New Roman" w:cs="Times New Roman"/>
          <w:sz w:val="24"/>
          <w:szCs w:val="24"/>
        </w:rPr>
        <w:t xml:space="preserve"> through data-based-decision making</w:t>
      </w:r>
      <w:r w:rsidRPr="005B41A4">
        <w:rPr>
          <w:rFonts w:ascii="Times New Roman" w:hAnsi="Times New Roman" w:cs="Times New Roman"/>
          <w:sz w:val="24"/>
          <w:szCs w:val="24"/>
        </w:rPr>
        <w:t xml:space="preserve"> allowed </w:t>
      </w:r>
      <w:r>
        <w:rPr>
          <w:rFonts w:ascii="Times New Roman" w:hAnsi="Times New Roman" w:cs="Times New Roman"/>
          <w:sz w:val="24"/>
          <w:szCs w:val="24"/>
        </w:rPr>
        <w:t>Peyton</w:t>
      </w:r>
      <w:r w:rsidRPr="005B41A4">
        <w:rPr>
          <w:rFonts w:ascii="Times New Roman" w:hAnsi="Times New Roman" w:cs="Times New Roman"/>
          <w:sz w:val="24"/>
          <w:szCs w:val="24"/>
        </w:rPr>
        <w:t xml:space="preserve"> to notice when an intervention was not going as expected and </w:t>
      </w:r>
      <w:r>
        <w:rPr>
          <w:rFonts w:ascii="Times New Roman" w:hAnsi="Times New Roman" w:cs="Times New Roman"/>
          <w:sz w:val="24"/>
          <w:szCs w:val="24"/>
        </w:rPr>
        <w:t xml:space="preserve">make decisions to </w:t>
      </w:r>
      <w:r w:rsidRPr="005B41A4">
        <w:rPr>
          <w:rFonts w:ascii="Times New Roman" w:hAnsi="Times New Roman" w:cs="Times New Roman"/>
          <w:sz w:val="24"/>
          <w:szCs w:val="24"/>
        </w:rPr>
        <w:t xml:space="preserve">change course. </w:t>
      </w:r>
      <w:r w:rsidRPr="001A2588">
        <w:rPr>
          <w:rFonts w:ascii="Times New Roman" w:hAnsi="Times New Roman" w:cs="Times New Roman"/>
          <w:sz w:val="24"/>
          <w:szCs w:val="24"/>
        </w:rPr>
        <w:t xml:space="preserve">Monitoring data points throughout the process allowed Peyton to determine when to implement, adjust, or provide an additional intervention. </w:t>
      </w:r>
      <w:r>
        <w:rPr>
          <w:rFonts w:ascii="Times New Roman" w:hAnsi="Times New Roman" w:cs="Times New Roman"/>
          <w:sz w:val="24"/>
          <w:szCs w:val="24"/>
        </w:rPr>
        <w:t xml:space="preserve">Relevant data provided a way for Peyton to make informed instructional decisions. </w:t>
      </w:r>
      <w:r w:rsidRPr="001A2588">
        <w:rPr>
          <w:rFonts w:ascii="Times New Roman" w:hAnsi="Times New Roman" w:cs="Times New Roman"/>
          <w:sz w:val="24"/>
          <w:szCs w:val="24"/>
        </w:rPr>
        <w:t>Twice the teacher-researcher remarked that data collection helped him/her know the needs of his/her students, "to see where they were," "pinpoint issues," and determine where to focus his/her attention. Based on the outcome of data, instructional and motivational decisions for students were made. The instructional decisions that Peyton made included decisions to add vocabulary and writing definitions to assessments, games, class competitions, exit tickets, do now's, and movement to vocabulary.</w:t>
      </w:r>
      <w:r>
        <w:rPr>
          <w:rFonts w:ascii="Times New Roman" w:hAnsi="Times New Roman" w:cs="Times New Roman"/>
          <w:sz w:val="24"/>
          <w:szCs w:val="24"/>
        </w:rPr>
        <w:t xml:space="preserve"> Throughout the process, Peyton made autonomous decisions to add interventions in response to student data at a frequency that outpaced his/her ability to meet with the action research team. Therefore, many </w:t>
      </w:r>
      <w:r>
        <w:rPr>
          <w:rFonts w:ascii="Times New Roman" w:hAnsi="Times New Roman" w:cs="Times New Roman"/>
          <w:sz w:val="24"/>
          <w:szCs w:val="24"/>
        </w:rPr>
        <w:lastRenderedPageBreak/>
        <w:t xml:space="preserve">times, Peyton was making autonomous decisions more often. </w:t>
      </w:r>
      <w:r w:rsidR="00166C5C">
        <w:rPr>
          <w:rFonts w:ascii="Times New Roman" w:hAnsi="Times New Roman" w:cs="Times New Roman"/>
          <w:sz w:val="24"/>
          <w:szCs w:val="24"/>
        </w:rPr>
        <w:t>Table 7 presents a summary of the autonomy themes in Peyton’s case. A</w:t>
      </w:r>
      <w:r w:rsidRPr="001A2588">
        <w:rPr>
          <w:rFonts w:ascii="Times New Roman" w:hAnsi="Times New Roman" w:cs="Times New Roman"/>
          <w:sz w:val="24"/>
          <w:szCs w:val="24"/>
        </w:rPr>
        <w:t xml:space="preserve">s Peyton reflected on the process, s/he shared that his/her ability to be self-directed provided the autonomy that was needed to make decisions for his/her classroom. </w:t>
      </w:r>
      <w:r>
        <w:rPr>
          <w:rFonts w:ascii="Times New Roman" w:hAnsi="Times New Roman" w:cs="Times New Roman"/>
          <w:sz w:val="24"/>
          <w:szCs w:val="24"/>
        </w:rPr>
        <w:t>When asked on the survey, “</w:t>
      </w:r>
      <w:r w:rsidRPr="00356853">
        <w:rPr>
          <w:rFonts w:ascii="Times New Roman" w:hAnsi="Times New Roman" w:cs="Times New Roman"/>
          <w:sz w:val="24"/>
          <w:szCs w:val="24"/>
        </w:rPr>
        <w:t>There is not much opportunity for me to decide for myself how to go about my work during this professional development process</w:t>
      </w:r>
      <w:r>
        <w:rPr>
          <w:rFonts w:ascii="Times New Roman" w:hAnsi="Times New Roman" w:cs="Times New Roman"/>
          <w:sz w:val="24"/>
          <w:szCs w:val="24"/>
        </w:rPr>
        <w:t>.” Peyton strongly disagreed.</w:t>
      </w:r>
    </w:p>
    <w:p w14:paraId="18BD84E7" w14:textId="77777777" w:rsidR="006365FF" w:rsidRDefault="006365FF" w:rsidP="006365FF">
      <w:pPr>
        <w:rPr>
          <w:rFonts w:ascii="Times New Roman" w:hAnsi="Times New Roman" w:cs="Times New Roman"/>
          <w:b/>
          <w:bCs/>
          <w:sz w:val="24"/>
          <w:szCs w:val="24"/>
        </w:rPr>
      </w:pPr>
      <w:r w:rsidRPr="00CB4568">
        <w:rPr>
          <w:rFonts w:ascii="Times New Roman" w:hAnsi="Times New Roman" w:cs="Times New Roman"/>
          <w:b/>
          <w:bCs/>
          <w:sz w:val="24"/>
          <w:szCs w:val="24"/>
        </w:rPr>
        <w:t>Table</w:t>
      </w:r>
      <w:r>
        <w:rPr>
          <w:rFonts w:ascii="Times New Roman" w:hAnsi="Times New Roman" w:cs="Times New Roman"/>
          <w:b/>
          <w:bCs/>
          <w:sz w:val="24"/>
          <w:szCs w:val="24"/>
        </w:rPr>
        <w:t xml:space="preserve"> 7</w:t>
      </w:r>
    </w:p>
    <w:p w14:paraId="39A05A60" w14:textId="77777777" w:rsidR="006365FF" w:rsidRDefault="006365FF" w:rsidP="006365FF">
      <w:pPr>
        <w:spacing w:after="0"/>
        <w:rPr>
          <w:rFonts w:ascii="Times New Roman" w:hAnsi="Times New Roman" w:cs="Times New Roman"/>
          <w:i/>
          <w:iCs/>
          <w:sz w:val="24"/>
          <w:szCs w:val="24"/>
        </w:rPr>
      </w:pPr>
      <w:r>
        <w:rPr>
          <w:rFonts w:ascii="Times New Roman" w:hAnsi="Times New Roman" w:cs="Times New Roman"/>
          <w:i/>
          <w:iCs/>
          <w:sz w:val="24"/>
          <w:szCs w:val="24"/>
        </w:rPr>
        <w:t>Summary of Autonomy Themes in</w:t>
      </w:r>
      <w:r w:rsidRPr="008426FE">
        <w:rPr>
          <w:rFonts w:ascii="Times New Roman" w:hAnsi="Times New Roman" w:cs="Times New Roman"/>
          <w:i/>
          <w:iCs/>
          <w:sz w:val="24"/>
          <w:szCs w:val="24"/>
        </w:rPr>
        <w:t xml:space="preserve"> </w:t>
      </w:r>
      <w:r>
        <w:rPr>
          <w:rFonts w:ascii="Times New Roman" w:hAnsi="Times New Roman" w:cs="Times New Roman"/>
          <w:i/>
          <w:iCs/>
          <w:sz w:val="24"/>
          <w:szCs w:val="24"/>
        </w:rPr>
        <w:t>Peyton’s Case</w:t>
      </w:r>
    </w:p>
    <w:p w14:paraId="57B7E127" w14:textId="77777777" w:rsidR="006365FF" w:rsidRDefault="006365FF" w:rsidP="006365FF">
      <w:pPr>
        <w:spacing w:after="0"/>
        <w:rPr>
          <w:rFonts w:ascii="Times New Roman" w:hAnsi="Times New Roman" w:cs="Times New Roman"/>
          <w:b/>
          <w:bCs/>
          <w:i/>
          <w:iCs/>
          <w:sz w:val="24"/>
          <w:szCs w:val="24"/>
        </w:rPr>
      </w:pPr>
    </w:p>
    <w:tbl>
      <w:tblPr>
        <w:tblStyle w:val="TableGrid"/>
        <w:tblW w:w="0" w:type="auto"/>
        <w:tblLook w:val="04A0" w:firstRow="1" w:lastRow="0" w:firstColumn="1" w:lastColumn="0" w:noHBand="0" w:noVBand="1"/>
      </w:tblPr>
      <w:tblGrid>
        <w:gridCol w:w="3043"/>
        <w:gridCol w:w="3044"/>
        <w:gridCol w:w="3044"/>
      </w:tblGrid>
      <w:tr w:rsidR="006365FF" w14:paraId="2D070A5C" w14:textId="77777777" w:rsidTr="00F31B72">
        <w:trPr>
          <w:trHeight w:val="562"/>
        </w:trPr>
        <w:tc>
          <w:tcPr>
            <w:tcW w:w="3043" w:type="dxa"/>
            <w:tcBorders>
              <w:top w:val="single" w:sz="4" w:space="0" w:color="auto"/>
              <w:left w:val="nil"/>
              <w:bottom w:val="single" w:sz="4" w:space="0" w:color="auto"/>
              <w:right w:val="nil"/>
            </w:tcBorders>
          </w:tcPr>
          <w:p w14:paraId="44456B8F" w14:textId="77777777" w:rsidR="006365FF" w:rsidRPr="00F9373C" w:rsidRDefault="006365FF" w:rsidP="0054332B">
            <w:pPr>
              <w:jc w:val="center"/>
              <w:rPr>
                <w:rFonts w:ascii="Times New Roman" w:hAnsi="Times New Roman" w:cs="Times New Roman"/>
                <w:sz w:val="24"/>
                <w:szCs w:val="24"/>
              </w:rPr>
            </w:pPr>
            <w:r>
              <w:rPr>
                <w:rFonts w:ascii="Times New Roman" w:hAnsi="Times New Roman" w:cs="Times New Roman"/>
                <w:sz w:val="24"/>
                <w:szCs w:val="24"/>
              </w:rPr>
              <w:t>Need</w:t>
            </w:r>
          </w:p>
        </w:tc>
        <w:tc>
          <w:tcPr>
            <w:tcW w:w="3044" w:type="dxa"/>
            <w:tcBorders>
              <w:top w:val="single" w:sz="4" w:space="0" w:color="auto"/>
              <w:left w:val="nil"/>
              <w:bottom w:val="single" w:sz="4" w:space="0" w:color="auto"/>
              <w:right w:val="nil"/>
            </w:tcBorders>
          </w:tcPr>
          <w:p w14:paraId="363C3759" w14:textId="77777777" w:rsidR="006365FF" w:rsidRPr="00F9373C" w:rsidRDefault="006365FF" w:rsidP="0054332B">
            <w:pPr>
              <w:jc w:val="center"/>
              <w:rPr>
                <w:rFonts w:ascii="Times New Roman" w:hAnsi="Times New Roman" w:cs="Times New Roman"/>
                <w:sz w:val="24"/>
                <w:szCs w:val="24"/>
              </w:rPr>
            </w:pPr>
            <w:r>
              <w:rPr>
                <w:rFonts w:ascii="Times New Roman" w:hAnsi="Times New Roman" w:cs="Times New Roman"/>
                <w:sz w:val="24"/>
                <w:szCs w:val="24"/>
              </w:rPr>
              <w:t>Need Fulfillment</w:t>
            </w:r>
          </w:p>
        </w:tc>
        <w:tc>
          <w:tcPr>
            <w:tcW w:w="3044" w:type="dxa"/>
            <w:tcBorders>
              <w:top w:val="single" w:sz="4" w:space="0" w:color="auto"/>
              <w:left w:val="nil"/>
              <w:bottom w:val="single" w:sz="4" w:space="0" w:color="auto"/>
              <w:right w:val="nil"/>
            </w:tcBorders>
          </w:tcPr>
          <w:p w14:paraId="3F242879" w14:textId="77777777" w:rsidR="006365FF" w:rsidRDefault="006365FF" w:rsidP="0054332B">
            <w:pPr>
              <w:jc w:val="center"/>
              <w:rPr>
                <w:rFonts w:ascii="Times New Roman" w:hAnsi="Times New Roman" w:cs="Times New Roman"/>
                <w:sz w:val="24"/>
                <w:szCs w:val="24"/>
              </w:rPr>
            </w:pPr>
            <w:r>
              <w:rPr>
                <w:rFonts w:ascii="Times New Roman" w:hAnsi="Times New Roman" w:cs="Times New Roman"/>
                <w:sz w:val="24"/>
                <w:szCs w:val="24"/>
              </w:rPr>
              <w:t>Condition</w:t>
            </w:r>
          </w:p>
          <w:p w14:paraId="69318D4F" w14:textId="77777777" w:rsidR="006365FF" w:rsidRPr="00F9373C" w:rsidRDefault="006365FF" w:rsidP="0054332B">
            <w:pPr>
              <w:jc w:val="center"/>
              <w:rPr>
                <w:rFonts w:ascii="Times New Roman" w:hAnsi="Times New Roman" w:cs="Times New Roman"/>
                <w:sz w:val="24"/>
                <w:szCs w:val="24"/>
              </w:rPr>
            </w:pPr>
          </w:p>
        </w:tc>
      </w:tr>
      <w:tr w:rsidR="006365FF" w14:paraId="35492742" w14:textId="77777777" w:rsidTr="00F31B72">
        <w:trPr>
          <w:trHeight w:val="1959"/>
        </w:trPr>
        <w:tc>
          <w:tcPr>
            <w:tcW w:w="3043" w:type="dxa"/>
            <w:tcBorders>
              <w:top w:val="single" w:sz="4" w:space="0" w:color="auto"/>
              <w:left w:val="nil"/>
              <w:bottom w:val="single" w:sz="4" w:space="0" w:color="auto"/>
              <w:right w:val="nil"/>
            </w:tcBorders>
          </w:tcPr>
          <w:p w14:paraId="02252C2A"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Research question for project</w:t>
            </w:r>
          </w:p>
          <w:p w14:paraId="671BF855" w14:textId="77777777" w:rsidR="006365FF" w:rsidRDefault="006365FF" w:rsidP="0054332B">
            <w:pPr>
              <w:rPr>
                <w:rFonts w:ascii="Times New Roman" w:hAnsi="Times New Roman" w:cs="Times New Roman"/>
                <w:sz w:val="24"/>
                <w:szCs w:val="24"/>
              </w:rPr>
            </w:pPr>
          </w:p>
          <w:p w14:paraId="3712D41C" w14:textId="77777777" w:rsidR="006365FF" w:rsidRDefault="006365FF" w:rsidP="0054332B">
            <w:pPr>
              <w:rPr>
                <w:rFonts w:ascii="Times New Roman" w:hAnsi="Times New Roman" w:cs="Times New Roman"/>
                <w:sz w:val="24"/>
                <w:szCs w:val="24"/>
              </w:rPr>
            </w:pPr>
          </w:p>
          <w:p w14:paraId="686010FC" w14:textId="77777777" w:rsidR="006365FF" w:rsidRDefault="006365FF" w:rsidP="0054332B">
            <w:pPr>
              <w:rPr>
                <w:rFonts w:ascii="Times New Roman" w:hAnsi="Times New Roman" w:cs="Times New Roman"/>
                <w:sz w:val="24"/>
                <w:szCs w:val="24"/>
              </w:rPr>
            </w:pPr>
          </w:p>
          <w:p w14:paraId="48787315"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Selection of Action research team to assist with project</w:t>
            </w:r>
          </w:p>
          <w:p w14:paraId="4FE3B6CF" w14:textId="77777777" w:rsidR="006365FF" w:rsidRPr="00F9373C" w:rsidRDefault="006365FF" w:rsidP="0054332B">
            <w:pPr>
              <w:rPr>
                <w:rFonts w:ascii="Times New Roman" w:hAnsi="Times New Roman" w:cs="Times New Roman"/>
                <w:sz w:val="24"/>
                <w:szCs w:val="24"/>
              </w:rPr>
            </w:pPr>
          </w:p>
        </w:tc>
        <w:tc>
          <w:tcPr>
            <w:tcW w:w="3044" w:type="dxa"/>
            <w:tcBorders>
              <w:top w:val="single" w:sz="4" w:space="0" w:color="auto"/>
              <w:left w:val="nil"/>
              <w:bottom w:val="single" w:sz="4" w:space="0" w:color="auto"/>
              <w:right w:val="nil"/>
            </w:tcBorders>
          </w:tcPr>
          <w:p w14:paraId="6DE8F64B"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Personal interest, value</w:t>
            </w:r>
          </w:p>
          <w:p w14:paraId="1D3D85F2" w14:textId="77777777" w:rsidR="006365FF" w:rsidRDefault="006365FF" w:rsidP="0054332B">
            <w:pPr>
              <w:rPr>
                <w:rFonts w:ascii="Times New Roman" w:hAnsi="Times New Roman" w:cs="Times New Roman"/>
                <w:sz w:val="24"/>
                <w:szCs w:val="24"/>
              </w:rPr>
            </w:pPr>
          </w:p>
          <w:p w14:paraId="5C486190" w14:textId="77777777" w:rsidR="006365FF" w:rsidRDefault="006365FF" w:rsidP="0054332B">
            <w:pPr>
              <w:rPr>
                <w:rFonts w:ascii="Times New Roman" w:hAnsi="Times New Roman" w:cs="Times New Roman"/>
                <w:sz w:val="24"/>
                <w:szCs w:val="24"/>
              </w:rPr>
            </w:pPr>
          </w:p>
          <w:p w14:paraId="5FD3CA8B" w14:textId="77777777" w:rsidR="006365FF" w:rsidRDefault="006365FF" w:rsidP="0054332B">
            <w:pPr>
              <w:rPr>
                <w:rFonts w:ascii="Times New Roman" w:hAnsi="Times New Roman" w:cs="Times New Roman"/>
                <w:sz w:val="24"/>
                <w:szCs w:val="24"/>
              </w:rPr>
            </w:pPr>
          </w:p>
          <w:p w14:paraId="5B0E32A7" w14:textId="77777777" w:rsidR="006365FF" w:rsidRPr="00F9373C" w:rsidRDefault="006365FF" w:rsidP="0054332B">
            <w:pPr>
              <w:rPr>
                <w:rFonts w:ascii="Times New Roman" w:hAnsi="Times New Roman" w:cs="Times New Roman"/>
                <w:sz w:val="24"/>
                <w:szCs w:val="24"/>
              </w:rPr>
            </w:pPr>
            <w:r>
              <w:rPr>
                <w:rFonts w:ascii="Times New Roman" w:hAnsi="Times New Roman" w:cs="Times New Roman"/>
                <w:sz w:val="24"/>
                <w:szCs w:val="24"/>
              </w:rPr>
              <w:t>Personal interest, value</w:t>
            </w:r>
          </w:p>
        </w:tc>
        <w:tc>
          <w:tcPr>
            <w:tcW w:w="3044" w:type="dxa"/>
            <w:tcBorders>
              <w:top w:val="single" w:sz="4" w:space="0" w:color="auto"/>
              <w:left w:val="nil"/>
              <w:bottom w:val="single" w:sz="4" w:space="0" w:color="auto"/>
              <w:right w:val="nil"/>
            </w:tcBorders>
          </w:tcPr>
          <w:p w14:paraId="4ABA09AF"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Data-based decision making, Choice, active meaningful learning</w:t>
            </w:r>
          </w:p>
          <w:p w14:paraId="5E125052" w14:textId="77777777" w:rsidR="006365FF" w:rsidRDefault="006365FF" w:rsidP="0054332B">
            <w:pPr>
              <w:rPr>
                <w:rFonts w:ascii="Times New Roman" w:hAnsi="Times New Roman" w:cs="Times New Roman"/>
                <w:sz w:val="24"/>
                <w:szCs w:val="24"/>
              </w:rPr>
            </w:pPr>
          </w:p>
          <w:p w14:paraId="7FA03A25"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Choice</w:t>
            </w:r>
          </w:p>
          <w:p w14:paraId="40E38DE9" w14:textId="77777777" w:rsidR="006365FF" w:rsidRDefault="006365FF" w:rsidP="0054332B">
            <w:pPr>
              <w:rPr>
                <w:rFonts w:ascii="Times New Roman" w:hAnsi="Times New Roman" w:cs="Times New Roman"/>
                <w:sz w:val="24"/>
                <w:szCs w:val="24"/>
              </w:rPr>
            </w:pPr>
          </w:p>
          <w:p w14:paraId="74C7EFD8" w14:textId="77777777" w:rsidR="006365FF" w:rsidRPr="00F9373C" w:rsidRDefault="006365FF" w:rsidP="0054332B">
            <w:pPr>
              <w:rPr>
                <w:rFonts w:ascii="Times New Roman" w:hAnsi="Times New Roman" w:cs="Times New Roman"/>
                <w:sz w:val="24"/>
                <w:szCs w:val="24"/>
              </w:rPr>
            </w:pPr>
          </w:p>
        </w:tc>
      </w:tr>
      <w:tr w:rsidR="006365FF" w14:paraId="3128A196" w14:textId="77777777" w:rsidTr="00F31B72">
        <w:trPr>
          <w:trHeight w:val="2514"/>
        </w:trPr>
        <w:tc>
          <w:tcPr>
            <w:tcW w:w="3043" w:type="dxa"/>
            <w:tcBorders>
              <w:top w:val="single" w:sz="4" w:space="0" w:color="auto"/>
              <w:left w:val="nil"/>
              <w:bottom w:val="single" w:sz="4" w:space="0" w:color="auto"/>
              <w:right w:val="nil"/>
            </w:tcBorders>
          </w:tcPr>
          <w:p w14:paraId="5273D722" w14:textId="77777777" w:rsidR="006365FF" w:rsidRDefault="006365FF" w:rsidP="0054332B">
            <w:pPr>
              <w:rPr>
                <w:rFonts w:ascii="Times New Roman" w:hAnsi="Times New Roman" w:cs="Times New Roman"/>
                <w:sz w:val="24"/>
                <w:szCs w:val="24"/>
              </w:rPr>
            </w:pPr>
          </w:p>
          <w:p w14:paraId="41110A1E"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Initiating the project</w:t>
            </w:r>
          </w:p>
          <w:p w14:paraId="45BE07C6" w14:textId="77777777" w:rsidR="006365FF" w:rsidRDefault="006365FF" w:rsidP="0054332B">
            <w:pPr>
              <w:rPr>
                <w:rFonts w:ascii="Times New Roman" w:hAnsi="Times New Roman" w:cs="Times New Roman"/>
                <w:sz w:val="24"/>
                <w:szCs w:val="24"/>
              </w:rPr>
            </w:pPr>
          </w:p>
          <w:p w14:paraId="263D1FD5" w14:textId="77777777" w:rsidR="006365FF" w:rsidRDefault="006365FF" w:rsidP="0054332B">
            <w:pPr>
              <w:rPr>
                <w:rFonts w:ascii="Times New Roman" w:hAnsi="Times New Roman" w:cs="Times New Roman"/>
                <w:sz w:val="24"/>
                <w:szCs w:val="24"/>
              </w:rPr>
            </w:pPr>
          </w:p>
          <w:p w14:paraId="11FAED3F"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Frequency of meetings with action research team</w:t>
            </w:r>
          </w:p>
          <w:p w14:paraId="626C4C92" w14:textId="77777777" w:rsidR="006365FF" w:rsidRDefault="006365FF" w:rsidP="0054332B">
            <w:pPr>
              <w:rPr>
                <w:rFonts w:ascii="Times New Roman" w:hAnsi="Times New Roman" w:cs="Times New Roman"/>
                <w:sz w:val="24"/>
                <w:szCs w:val="24"/>
              </w:rPr>
            </w:pPr>
          </w:p>
          <w:p w14:paraId="6FC27034" w14:textId="77777777" w:rsidR="006365FF" w:rsidRPr="00D57F87" w:rsidRDefault="006365FF" w:rsidP="0054332B">
            <w:pPr>
              <w:rPr>
                <w:rFonts w:ascii="Times New Roman" w:hAnsi="Times New Roman" w:cs="Times New Roman"/>
                <w:sz w:val="24"/>
                <w:szCs w:val="24"/>
              </w:rPr>
            </w:pPr>
            <w:r>
              <w:rPr>
                <w:rFonts w:ascii="Times New Roman" w:hAnsi="Times New Roman" w:cs="Times New Roman"/>
                <w:sz w:val="24"/>
                <w:szCs w:val="24"/>
              </w:rPr>
              <w:t>Respond to student outcomes with instructional changes</w:t>
            </w:r>
          </w:p>
        </w:tc>
        <w:tc>
          <w:tcPr>
            <w:tcW w:w="3044" w:type="dxa"/>
            <w:tcBorders>
              <w:top w:val="single" w:sz="4" w:space="0" w:color="auto"/>
              <w:left w:val="nil"/>
              <w:bottom w:val="single" w:sz="4" w:space="0" w:color="auto"/>
              <w:right w:val="nil"/>
            </w:tcBorders>
          </w:tcPr>
          <w:p w14:paraId="11575BB3" w14:textId="77777777" w:rsidR="006365FF" w:rsidRDefault="006365FF" w:rsidP="0054332B">
            <w:pPr>
              <w:rPr>
                <w:rFonts w:ascii="Times New Roman" w:hAnsi="Times New Roman" w:cs="Times New Roman"/>
                <w:sz w:val="24"/>
                <w:szCs w:val="24"/>
              </w:rPr>
            </w:pPr>
          </w:p>
          <w:p w14:paraId="5F65AF94"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Interest, value</w:t>
            </w:r>
          </w:p>
          <w:p w14:paraId="5B0D9A87" w14:textId="77777777" w:rsidR="006365FF" w:rsidRDefault="006365FF" w:rsidP="0054332B">
            <w:pPr>
              <w:rPr>
                <w:rFonts w:ascii="Times New Roman" w:hAnsi="Times New Roman" w:cs="Times New Roman"/>
                <w:sz w:val="24"/>
                <w:szCs w:val="24"/>
              </w:rPr>
            </w:pPr>
          </w:p>
          <w:p w14:paraId="33EE1E1C" w14:textId="77777777" w:rsidR="006365FF" w:rsidRDefault="006365FF" w:rsidP="0054332B">
            <w:pPr>
              <w:rPr>
                <w:rFonts w:ascii="Times New Roman" w:hAnsi="Times New Roman" w:cs="Times New Roman"/>
                <w:sz w:val="24"/>
                <w:szCs w:val="24"/>
              </w:rPr>
            </w:pPr>
          </w:p>
          <w:p w14:paraId="5105F5AF"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Value</w:t>
            </w:r>
          </w:p>
          <w:p w14:paraId="6CAF086C" w14:textId="77777777" w:rsidR="006365FF" w:rsidRDefault="006365FF" w:rsidP="0054332B">
            <w:pPr>
              <w:rPr>
                <w:rFonts w:ascii="Times New Roman" w:hAnsi="Times New Roman" w:cs="Times New Roman"/>
                <w:sz w:val="24"/>
                <w:szCs w:val="24"/>
              </w:rPr>
            </w:pPr>
          </w:p>
          <w:p w14:paraId="11E30CE0" w14:textId="77777777" w:rsidR="006365FF" w:rsidRDefault="006365FF" w:rsidP="0054332B">
            <w:pPr>
              <w:rPr>
                <w:rFonts w:ascii="Times New Roman" w:hAnsi="Times New Roman" w:cs="Times New Roman"/>
                <w:sz w:val="24"/>
                <w:szCs w:val="24"/>
              </w:rPr>
            </w:pPr>
          </w:p>
          <w:p w14:paraId="4E71A7BE" w14:textId="77777777" w:rsidR="006365FF" w:rsidRPr="00F9373C" w:rsidRDefault="006365FF" w:rsidP="0054332B">
            <w:pPr>
              <w:rPr>
                <w:rFonts w:ascii="Times New Roman" w:hAnsi="Times New Roman" w:cs="Times New Roman"/>
                <w:sz w:val="24"/>
                <w:szCs w:val="24"/>
              </w:rPr>
            </w:pPr>
            <w:r>
              <w:rPr>
                <w:rFonts w:ascii="Times New Roman" w:hAnsi="Times New Roman" w:cs="Times New Roman"/>
                <w:sz w:val="24"/>
                <w:szCs w:val="24"/>
              </w:rPr>
              <w:t>Value</w:t>
            </w:r>
          </w:p>
        </w:tc>
        <w:tc>
          <w:tcPr>
            <w:tcW w:w="3044" w:type="dxa"/>
            <w:tcBorders>
              <w:top w:val="single" w:sz="4" w:space="0" w:color="auto"/>
              <w:left w:val="nil"/>
              <w:bottom w:val="single" w:sz="4" w:space="0" w:color="auto"/>
              <w:right w:val="nil"/>
            </w:tcBorders>
          </w:tcPr>
          <w:p w14:paraId="793D10F7" w14:textId="77777777" w:rsidR="006365FF" w:rsidRDefault="006365FF" w:rsidP="0054332B">
            <w:pPr>
              <w:rPr>
                <w:rFonts w:ascii="Times New Roman" w:hAnsi="Times New Roman" w:cs="Times New Roman"/>
                <w:sz w:val="24"/>
                <w:szCs w:val="24"/>
              </w:rPr>
            </w:pPr>
          </w:p>
          <w:p w14:paraId="36C0D7FB"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Choice, job-embedded collaboration</w:t>
            </w:r>
          </w:p>
          <w:p w14:paraId="1F2A8297" w14:textId="77777777" w:rsidR="006365FF" w:rsidRDefault="006365FF" w:rsidP="0054332B">
            <w:pPr>
              <w:rPr>
                <w:rFonts w:ascii="Times New Roman" w:hAnsi="Times New Roman" w:cs="Times New Roman"/>
                <w:sz w:val="24"/>
                <w:szCs w:val="24"/>
              </w:rPr>
            </w:pPr>
          </w:p>
          <w:p w14:paraId="3CE09C7E"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Choice, data-based decision making</w:t>
            </w:r>
          </w:p>
          <w:p w14:paraId="0FE06C1D" w14:textId="77777777" w:rsidR="006365FF" w:rsidRDefault="006365FF" w:rsidP="0054332B">
            <w:pPr>
              <w:rPr>
                <w:rFonts w:ascii="Times New Roman" w:hAnsi="Times New Roman" w:cs="Times New Roman"/>
                <w:sz w:val="24"/>
                <w:szCs w:val="24"/>
              </w:rPr>
            </w:pPr>
          </w:p>
          <w:p w14:paraId="2FA03BF3" w14:textId="77777777" w:rsidR="006365FF" w:rsidRPr="00F9373C" w:rsidRDefault="006365FF" w:rsidP="0054332B">
            <w:pPr>
              <w:rPr>
                <w:rFonts w:ascii="Times New Roman" w:hAnsi="Times New Roman" w:cs="Times New Roman"/>
                <w:sz w:val="24"/>
                <w:szCs w:val="24"/>
              </w:rPr>
            </w:pPr>
            <w:r>
              <w:rPr>
                <w:rFonts w:ascii="Times New Roman" w:hAnsi="Times New Roman" w:cs="Times New Roman"/>
                <w:sz w:val="24"/>
                <w:szCs w:val="24"/>
              </w:rPr>
              <w:t>Choice, data-based decision making</w:t>
            </w:r>
          </w:p>
        </w:tc>
      </w:tr>
      <w:tr w:rsidR="006365FF" w14:paraId="565D9FB7" w14:textId="77777777" w:rsidTr="00F31B72">
        <w:trPr>
          <w:trHeight w:val="281"/>
        </w:trPr>
        <w:tc>
          <w:tcPr>
            <w:tcW w:w="3043" w:type="dxa"/>
            <w:tcBorders>
              <w:top w:val="single" w:sz="4" w:space="0" w:color="auto"/>
              <w:left w:val="nil"/>
              <w:bottom w:val="nil"/>
              <w:right w:val="nil"/>
            </w:tcBorders>
          </w:tcPr>
          <w:p w14:paraId="7ECBB5D4" w14:textId="77777777" w:rsidR="006365FF" w:rsidRPr="00D57F87" w:rsidRDefault="006365FF" w:rsidP="0054332B">
            <w:pPr>
              <w:rPr>
                <w:rFonts w:ascii="Times New Roman" w:hAnsi="Times New Roman" w:cs="Times New Roman"/>
                <w:sz w:val="24"/>
                <w:szCs w:val="24"/>
              </w:rPr>
            </w:pPr>
          </w:p>
        </w:tc>
        <w:tc>
          <w:tcPr>
            <w:tcW w:w="3044" w:type="dxa"/>
            <w:tcBorders>
              <w:top w:val="single" w:sz="4" w:space="0" w:color="auto"/>
              <w:left w:val="nil"/>
              <w:bottom w:val="nil"/>
              <w:right w:val="nil"/>
            </w:tcBorders>
          </w:tcPr>
          <w:p w14:paraId="680B8B03" w14:textId="77777777" w:rsidR="006365FF" w:rsidRPr="0026455F" w:rsidRDefault="006365FF" w:rsidP="0054332B">
            <w:pPr>
              <w:rPr>
                <w:rFonts w:ascii="Times New Roman" w:hAnsi="Times New Roman" w:cs="Times New Roman"/>
                <w:sz w:val="24"/>
                <w:szCs w:val="24"/>
              </w:rPr>
            </w:pPr>
          </w:p>
        </w:tc>
        <w:tc>
          <w:tcPr>
            <w:tcW w:w="3044" w:type="dxa"/>
            <w:tcBorders>
              <w:top w:val="single" w:sz="4" w:space="0" w:color="auto"/>
              <w:left w:val="nil"/>
              <w:bottom w:val="nil"/>
              <w:right w:val="nil"/>
            </w:tcBorders>
          </w:tcPr>
          <w:p w14:paraId="1DE0DBD1" w14:textId="77777777" w:rsidR="006365FF" w:rsidRPr="00D57F87" w:rsidRDefault="006365FF" w:rsidP="0054332B">
            <w:pPr>
              <w:rPr>
                <w:rFonts w:ascii="Times New Roman" w:hAnsi="Times New Roman" w:cs="Times New Roman"/>
                <w:sz w:val="24"/>
                <w:szCs w:val="24"/>
              </w:rPr>
            </w:pPr>
          </w:p>
        </w:tc>
      </w:tr>
    </w:tbl>
    <w:p w14:paraId="60C5118F" w14:textId="77777777" w:rsidR="00CD5DE9" w:rsidRPr="00DE22DA" w:rsidRDefault="00CD5DE9" w:rsidP="0087669F">
      <w:pPr>
        <w:spacing w:after="0" w:line="480" w:lineRule="auto"/>
        <w:rPr>
          <w:rFonts w:ascii="Times New Roman" w:hAnsi="Times New Roman" w:cs="Times New Roman"/>
          <w:b/>
          <w:bCs/>
          <w:i/>
          <w:iCs/>
          <w:sz w:val="24"/>
          <w:szCs w:val="24"/>
        </w:rPr>
      </w:pPr>
      <w:r w:rsidRPr="00F06763">
        <w:rPr>
          <w:rFonts w:ascii="Times New Roman" w:hAnsi="Times New Roman" w:cs="Times New Roman"/>
          <w:b/>
          <w:bCs/>
          <w:i/>
          <w:iCs/>
          <w:sz w:val="24"/>
          <w:szCs w:val="24"/>
        </w:rPr>
        <w:t>Data-Based Decision Making (DBDM)</w:t>
      </w:r>
    </w:p>
    <w:p w14:paraId="033F923D" w14:textId="77777777" w:rsidR="00F06763" w:rsidRDefault="00CD5DE9" w:rsidP="0087669F">
      <w:pPr>
        <w:spacing w:after="0" w:line="480" w:lineRule="auto"/>
        <w:ind w:firstLine="720"/>
        <w:rPr>
          <w:rFonts w:ascii="Times New Roman" w:hAnsi="Times New Roman" w:cs="Times New Roman"/>
          <w:sz w:val="24"/>
          <w:szCs w:val="24"/>
        </w:rPr>
      </w:pPr>
      <w:r w:rsidRPr="002B18B8">
        <w:rPr>
          <w:rFonts w:ascii="Times New Roman" w:hAnsi="Times New Roman" w:cs="Times New Roman"/>
          <w:sz w:val="24"/>
          <w:szCs w:val="24"/>
        </w:rPr>
        <w:t>Data collection and monitoring proved meaningful</w:t>
      </w:r>
      <w:r w:rsidRPr="001A2588">
        <w:rPr>
          <w:rFonts w:ascii="Times New Roman" w:hAnsi="Times New Roman" w:cs="Times New Roman"/>
          <w:sz w:val="24"/>
          <w:szCs w:val="24"/>
        </w:rPr>
        <w:t xml:space="preserve"> </w:t>
      </w:r>
      <w:r>
        <w:rPr>
          <w:rFonts w:ascii="Times New Roman" w:hAnsi="Times New Roman" w:cs="Times New Roman"/>
          <w:sz w:val="24"/>
          <w:szCs w:val="24"/>
        </w:rPr>
        <w:t xml:space="preserve">during job-embedded collaboration. </w:t>
      </w:r>
      <w:r w:rsidRPr="001A2588">
        <w:rPr>
          <w:rFonts w:ascii="Times New Roman" w:hAnsi="Times New Roman" w:cs="Times New Roman"/>
          <w:sz w:val="24"/>
          <w:szCs w:val="24"/>
        </w:rPr>
        <w:t>As Peyton tracked students</w:t>
      </w:r>
      <w:r w:rsidR="00F06763">
        <w:rPr>
          <w:rFonts w:ascii="Times New Roman" w:hAnsi="Times New Roman" w:cs="Times New Roman"/>
          <w:sz w:val="24"/>
          <w:szCs w:val="24"/>
        </w:rPr>
        <w:t>’</w:t>
      </w:r>
      <w:r w:rsidRPr="001A2588">
        <w:rPr>
          <w:rFonts w:ascii="Times New Roman" w:hAnsi="Times New Roman" w:cs="Times New Roman"/>
          <w:sz w:val="24"/>
          <w:szCs w:val="24"/>
        </w:rPr>
        <w:t xml:space="preserve"> progress, s/he noticed that students were demonstrating improvement not only academically but socially and emotionally, in correspondence to the instructional decisions that s/he made. During the focus group reflection, Peyton remarked that</w:t>
      </w:r>
      <w:r w:rsidR="00F06763">
        <w:rPr>
          <w:rFonts w:ascii="Times New Roman" w:hAnsi="Times New Roman" w:cs="Times New Roman"/>
          <w:sz w:val="24"/>
          <w:szCs w:val="24"/>
        </w:rPr>
        <w:t>:</w:t>
      </w:r>
    </w:p>
    <w:p w14:paraId="38D9E83B" w14:textId="77777777" w:rsidR="00F06763" w:rsidRDefault="00CD5DE9" w:rsidP="00F06763">
      <w:pPr>
        <w:spacing w:after="0" w:line="480" w:lineRule="auto"/>
        <w:ind w:left="720"/>
        <w:rPr>
          <w:rFonts w:ascii="Times New Roman" w:hAnsi="Times New Roman" w:cs="Times New Roman"/>
          <w:sz w:val="24"/>
          <w:szCs w:val="24"/>
        </w:rPr>
      </w:pPr>
      <w:r w:rsidRPr="001A2588">
        <w:rPr>
          <w:rFonts w:ascii="Times New Roman" w:hAnsi="Times New Roman" w:cs="Times New Roman"/>
          <w:sz w:val="24"/>
          <w:szCs w:val="24"/>
        </w:rPr>
        <w:lastRenderedPageBreak/>
        <w:t xml:space="preserve">The results for students with lower reading fluency was more confidence. They are volunteering to read, and they never did that before. They were volunteering to read when at the beginning of the year, </w:t>
      </w:r>
      <w:proofErr w:type="gramStart"/>
      <w:r w:rsidRPr="001A2588">
        <w:rPr>
          <w:rFonts w:ascii="Times New Roman" w:hAnsi="Times New Roman" w:cs="Times New Roman"/>
          <w:sz w:val="24"/>
          <w:szCs w:val="24"/>
        </w:rPr>
        <w:t>I'd</w:t>
      </w:r>
      <w:proofErr w:type="gramEnd"/>
      <w:r w:rsidRPr="001A2588">
        <w:rPr>
          <w:rFonts w:ascii="Times New Roman" w:hAnsi="Times New Roman" w:cs="Times New Roman"/>
          <w:sz w:val="24"/>
          <w:szCs w:val="24"/>
        </w:rPr>
        <w:t xml:space="preserve"> have maybe two or three that would volunteer. By the end of it, everyone was raising their hands wanting to, and a lot of it was that they were understanding the text at that point because they had the vocabulary to back up what they were reading. Also, in math, they </w:t>
      </w:r>
      <w:proofErr w:type="gramStart"/>
      <w:r w:rsidRPr="001A2588">
        <w:rPr>
          <w:rFonts w:ascii="Times New Roman" w:hAnsi="Times New Roman" w:cs="Times New Roman"/>
          <w:sz w:val="24"/>
          <w:szCs w:val="24"/>
        </w:rPr>
        <w:t>all of a sudden</w:t>
      </w:r>
      <w:proofErr w:type="gramEnd"/>
      <w:r w:rsidRPr="001A2588">
        <w:rPr>
          <w:rFonts w:ascii="Times New Roman" w:hAnsi="Times New Roman" w:cs="Times New Roman"/>
          <w:sz w:val="24"/>
          <w:szCs w:val="24"/>
        </w:rPr>
        <w:t>, they are seeing things differently, which is something that I was definitely aiming for.</w:t>
      </w:r>
    </w:p>
    <w:p w14:paraId="1AAEF083" w14:textId="77777777" w:rsidR="00CD5DE9" w:rsidRPr="001A2588" w:rsidRDefault="00F06763"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CD5DE9" w:rsidRPr="001A2588">
        <w:rPr>
          <w:rFonts w:ascii="Times New Roman" w:hAnsi="Times New Roman" w:cs="Times New Roman"/>
          <w:sz w:val="24"/>
          <w:szCs w:val="24"/>
        </w:rPr>
        <w:t>tudents' advancement in social, emotional learning, in addition to academic growth, caused Peyton to reflect that "I'm seeing a deep level of education going on."</w:t>
      </w:r>
    </w:p>
    <w:p w14:paraId="444D8A3C" w14:textId="77777777" w:rsidR="00CD5DE9" w:rsidRPr="001A2588"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Peyton </w:t>
      </w:r>
      <w:r>
        <w:rPr>
          <w:rFonts w:ascii="Times New Roman" w:hAnsi="Times New Roman" w:cs="Times New Roman"/>
          <w:sz w:val="24"/>
          <w:szCs w:val="24"/>
        </w:rPr>
        <w:t>e</w:t>
      </w:r>
      <w:r w:rsidRPr="001A2588">
        <w:rPr>
          <w:rFonts w:ascii="Times New Roman" w:hAnsi="Times New Roman" w:cs="Times New Roman"/>
          <w:sz w:val="24"/>
          <w:szCs w:val="24"/>
        </w:rPr>
        <w:t>xpl</w:t>
      </w:r>
      <w:r>
        <w:rPr>
          <w:rFonts w:ascii="Times New Roman" w:hAnsi="Times New Roman" w:cs="Times New Roman"/>
          <w:sz w:val="24"/>
          <w:szCs w:val="24"/>
        </w:rPr>
        <w:t xml:space="preserve">ained how </w:t>
      </w:r>
      <w:r w:rsidRPr="001A2588">
        <w:rPr>
          <w:rFonts w:ascii="Times New Roman" w:hAnsi="Times New Roman" w:cs="Times New Roman"/>
          <w:sz w:val="24"/>
          <w:szCs w:val="24"/>
        </w:rPr>
        <w:t xml:space="preserve">data played </w:t>
      </w:r>
      <w:r>
        <w:rPr>
          <w:rFonts w:ascii="Times New Roman" w:hAnsi="Times New Roman" w:cs="Times New Roman"/>
          <w:sz w:val="24"/>
          <w:szCs w:val="24"/>
        </w:rPr>
        <w:t xml:space="preserve">a role </w:t>
      </w:r>
      <w:r w:rsidRPr="001A2588">
        <w:rPr>
          <w:rFonts w:ascii="Times New Roman" w:hAnsi="Times New Roman" w:cs="Times New Roman"/>
          <w:sz w:val="24"/>
          <w:szCs w:val="24"/>
        </w:rPr>
        <w:t xml:space="preserve">in his/her outlook on student growth. </w:t>
      </w:r>
      <w:r>
        <w:rPr>
          <w:rFonts w:ascii="Times New Roman" w:hAnsi="Times New Roman" w:cs="Times New Roman"/>
          <w:sz w:val="24"/>
          <w:szCs w:val="24"/>
        </w:rPr>
        <w:t>The persistent a</w:t>
      </w:r>
      <w:r w:rsidRPr="001A2588">
        <w:rPr>
          <w:rFonts w:ascii="Times New Roman" w:hAnsi="Times New Roman" w:cs="Times New Roman"/>
          <w:sz w:val="24"/>
          <w:szCs w:val="24"/>
        </w:rPr>
        <w:t xml:space="preserve">cademic growth </w:t>
      </w:r>
      <w:r>
        <w:rPr>
          <w:rFonts w:ascii="Times New Roman" w:hAnsi="Times New Roman" w:cs="Times New Roman"/>
          <w:sz w:val="24"/>
          <w:szCs w:val="24"/>
        </w:rPr>
        <w:t xml:space="preserve">noted in </w:t>
      </w:r>
      <w:r w:rsidRPr="001A2588">
        <w:rPr>
          <w:rFonts w:ascii="Times New Roman" w:hAnsi="Times New Roman" w:cs="Times New Roman"/>
          <w:sz w:val="24"/>
          <w:szCs w:val="24"/>
        </w:rPr>
        <w:t xml:space="preserve">data trends </w:t>
      </w:r>
      <w:r>
        <w:rPr>
          <w:rFonts w:ascii="Times New Roman" w:hAnsi="Times New Roman" w:cs="Times New Roman"/>
          <w:sz w:val="24"/>
          <w:szCs w:val="24"/>
        </w:rPr>
        <w:t xml:space="preserve">caused </w:t>
      </w:r>
      <w:r w:rsidRPr="001A2588">
        <w:rPr>
          <w:rFonts w:ascii="Times New Roman" w:hAnsi="Times New Roman" w:cs="Times New Roman"/>
          <w:sz w:val="24"/>
          <w:szCs w:val="24"/>
        </w:rPr>
        <w:t xml:space="preserve">Peyton </w:t>
      </w:r>
      <w:r>
        <w:rPr>
          <w:rFonts w:ascii="Times New Roman" w:hAnsi="Times New Roman" w:cs="Times New Roman"/>
          <w:sz w:val="24"/>
          <w:szCs w:val="24"/>
        </w:rPr>
        <w:t xml:space="preserve">to see </w:t>
      </w:r>
      <w:r w:rsidRPr="001A2588">
        <w:rPr>
          <w:rFonts w:ascii="Times New Roman" w:hAnsi="Times New Roman" w:cs="Times New Roman"/>
          <w:sz w:val="24"/>
          <w:szCs w:val="24"/>
        </w:rPr>
        <w:t xml:space="preserve">"promising results" and "improvement" </w:t>
      </w:r>
      <w:r>
        <w:rPr>
          <w:rFonts w:ascii="Times New Roman" w:hAnsi="Times New Roman" w:cs="Times New Roman"/>
          <w:sz w:val="24"/>
          <w:szCs w:val="24"/>
        </w:rPr>
        <w:t xml:space="preserve">in </w:t>
      </w:r>
      <w:r w:rsidRPr="001A2588">
        <w:rPr>
          <w:rFonts w:ascii="Times New Roman" w:hAnsi="Times New Roman" w:cs="Times New Roman"/>
          <w:sz w:val="24"/>
          <w:szCs w:val="24"/>
        </w:rPr>
        <w:t xml:space="preserve">the following recorded journal entries:   </w:t>
      </w:r>
    </w:p>
    <w:p w14:paraId="6DBD05EC" w14:textId="77777777" w:rsidR="00CD5DE9" w:rsidRDefault="00CD5DE9"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Students demonstrated growth in reading comprehension.</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There was an increase from 4 </w:t>
      </w:r>
    </w:p>
    <w:p w14:paraId="07991EAE" w14:textId="77777777" w:rsidR="00CD5DE9" w:rsidRDefault="00CD5DE9"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to 7 students who passed the vocabulary portion on the spelling test.</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Pleased with seven </w:t>
      </w:r>
    </w:p>
    <w:p w14:paraId="183ABB13" w14:textId="77777777" w:rsidR="00CD5DE9" w:rsidRDefault="00CD5DE9"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students who answered correctly on the weekly exam. The students also improved in </w:t>
      </w:r>
    </w:p>
    <w:p w14:paraId="202794C8" w14:textId="77777777" w:rsidR="00CD5DE9" w:rsidRDefault="00CD5DE9" w:rsidP="0087669F">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spoken vocabulary and in writing.</w:t>
      </w:r>
    </w:p>
    <w:p w14:paraId="29837E12" w14:textId="77777777" w:rsidR="00CD5DE9" w:rsidRPr="001A2588" w:rsidRDefault="00CD5DE9" w:rsidP="00CD5DE9">
      <w:pPr>
        <w:spacing w:after="0" w:line="480" w:lineRule="auto"/>
        <w:rPr>
          <w:rFonts w:ascii="Times New Roman" w:hAnsi="Times New Roman" w:cs="Times New Roman"/>
          <w:sz w:val="24"/>
          <w:szCs w:val="24"/>
        </w:rPr>
      </w:pPr>
      <w:r w:rsidRPr="001A2588">
        <w:rPr>
          <w:rFonts w:ascii="Times New Roman" w:hAnsi="Times New Roman" w:cs="Times New Roman"/>
          <w:sz w:val="24"/>
          <w:szCs w:val="24"/>
        </w:rPr>
        <w:t>During the focus group s/he commented, "I was able to see like how they my students were improving not only in their reading but in their spelling." As a result of seeing consistent positive outcomes in student data, Peyton said that his/her outlook was "less frustrating" because the data helped to focus on the progress that students were making instead of students who "were not growing fast enough." S/he further explained</w:t>
      </w:r>
      <w:r w:rsidR="00F06763">
        <w:rPr>
          <w:rFonts w:ascii="Times New Roman" w:hAnsi="Times New Roman" w:cs="Times New Roman"/>
          <w:sz w:val="24"/>
          <w:szCs w:val="24"/>
        </w:rPr>
        <w:t>:</w:t>
      </w:r>
    </w:p>
    <w:p w14:paraId="348841F8"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If </w:t>
      </w:r>
      <w:proofErr w:type="gramStart"/>
      <w:r w:rsidRPr="001A2588">
        <w:rPr>
          <w:rFonts w:ascii="Times New Roman" w:hAnsi="Times New Roman" w:cs="Times New Roman"/>
          <w:sz w:val="24"/>
          <w:szCs w:val="24"/>
        </w:rPr>
        <w:t>I'm</w:t>
      </w:r>
      <w:proofErr w:type="gramEnd"/>
      <w:r w:rsidRPr="001A2588">
        <w:rPr>
          <w:rFonts w:ascii="Times New Roman" w:hAnsi="Times New Roman" w:cs="Times New Roman"/>
          <w:sz w:val="24"/>
          <w:szCs w:val="24"/>
        </w:rPr>
        <w:t xml:space="preserve"> not seeing any improvement, that would be very, very frustrating because I'm </w:t>
      </w:r>
    </w:p>
    <w:p w14:paraId="6A57A13B"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trying to get them up to that grade level by the end of the year. But now that </w:t>
      </w:r>
      <w:proofErr w:type="gramStart"/>
      <w:r w:rsidRPr="001A2588">
        <w:rPr>
          <w:rFonts w:ascii="Times New Roman" w:hAnsi="Times New Roman" w:cs="Times New Roman"/>
          <w:sz w:val="24"/>
          <w:szCs w:val="24"/>
        </w:rPr>
        <w:t>I'm</w:t>
      </w:r>
      <w:proofErr w:type="gramEnd"/>
      <w:r w:rsidRPr="001A2588">
        <w:rPr>
          <w:rFonts w:ascii="Times New Roman" w:hAnsi="Times New Roman" w:cs="Times New Roman"/>
          <w:sz w:val="24"/>
          <w:szCs w:val="24"/>
        </w:rPr>
        <w:t xml:space="preserve"> seeing </w:t>
      </w:r>
    </w:p>
    <w:p w14:paraId="3ED141FB" w14:textId="77777777" w:rsidR="00CD5DE9" w:rsidRPr="001A2588" w:rsidRDefault="00CD5DE9" w:rsidP="00833652">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lastRenderedPageBreak/>
        <w:t>the growth and they are improving like that is, uplifting seeing that.</w:t>
      </w:r>
    </w:p>
    <w:p w14:paraId="7CDD0316"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Although a win in Peyton's view, s/he also saw data as challenging at the beginning when trying to determine exactly what data points to monitor. "I was specifically targeting reading fluency, so it was difficult at the beginning, so I was like how do I even measure that?" Also, when asked if there was one change that they could make to this process, Peyton said, s/he would spend more time to collect data because it wasn't enough time to determine "what I need to do to help my class out."</w:t>
      </w:r>
    </w:p>
    <w:p w14:paraId="45CC5914" w14:textId="77777777" w:rsidR="00CD5DE9" w:rsidRDefault="00CD5DE9" w:rsidP="00CD5DE9">
      <w:pPr>
        <w:spacing w:after="0" w:line="480" w:lineRule="auto"/>
        <w:rPr>
          <w:rFonts w:ascii="Times New Roman" w:hAnsi="Times New Roman" w:cs="Times New Roman"/>
          <w:sz w:val="24"/>
          <w:szCs w:val="24"/>
        </w:rPr>
      </w:pPr>
      <w:r w:rsidRPr="00221176">
        <w:rPr>
          <w:rFonts w:ascii="Times New Roman" w:hAnsi="Times New Roman" w:cs="Times New Roman"/>
          <w:b/>
          <w:bCs/>
          <w:sz w:val="24"/>
          <w:szCs w:val="24"/>
        </w:rPr>
        <w:t>Erin</w:t>
      </w:r>
    </w:p>
    <w:p w14:paraId="4B82384B" w14:textId="77777777" w:rsidR="00CD5DE9" w:rsidRDefault="00BA11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section gives a detailed description of t</w:t>
      </w:r>
      <w:r w:rsidR="00E63C55">
        <w:rPr>
          <w:rFonts w:ascii="Times New Roman" w:hAnsi="Times New Roman" w:cs="Times New Roman"/>
          <w:sz w:val="24"/>
          <w:szCs w:val="24"/>
        </w:rPr>
        <w:t xml:space="preserve">eacher-researcher </w:t>
      </w:r>
      <w:r>
        <w:rPr>
          <w:rFonts w:ascii="Times New Roman" w:hAnsi="Times New Roman" w:cs="Times New Roman"/>
          <w:sz w:val="24"/>
          <w:szCs w:val="24"/>
        </w:rPr>
        <w:t>Erin</w:t>
      </w:r>
      <w:r w:rsidR="00E63C55">
        <w:rPr>
          <w:rFonts w:ascii="Times New Roman" w:hAnsi="Times New Roman" w:cs="Times New Roman"/>
          <w:sz w:val="24"/>
          <w:szCs w:val="24"/>
        </w:rPr>
        <w:t>’s experience with the CARE model</w:t>
      </w:r>
      <w:r>
        <w:rPr>
          <w:rFonts w:ascii="Times New Roman" w:hAnsi="Times New Roman" w:cs="Times New Roman"/>
          <w:sz w:val="24"/>
          <w:szCs w:val="24"/>
        </w:rPr>
        <w:t>. Table 8 summarizes t</w:t>
      </w:r>
      <w:r w:rsidR="00E63C55">
        <w:rPr>
          <w:rFonts w:ascii="Times New Roman" w:hAnsi="Times New Roman" w:cs="Times New Roman"/>
          <w:sz w:val="24"/>
          <w:szCs w:val="24"/>
        </w:rPr>
        <w:t xml:space="preserve">he frequency with which s/he experienced the fulfillment of basic psychological needs, </w:t>
      </w:r>
      <w:proofErr w:type="gramStart"/>
      <w:r w:rsidR="00E63C55">
        <w:rPr>
          <w:rFonts w:ascii="Times New Roman" w:hAnsi="Times New Roman" w:cs="Times New Roman"/>
          <w:sz w:val="24"/>
          <w:szCs w:val="24"/>
        </w:rPr>
        <w:t>efficacy</w:t>
      </w:r>
      <w:proofErr w:type="gramEnd"/>
      <w:r w:rsidR="00E63C55">
        <w:rPr>
          <w:rFonts w:ascii="Times New Roman" w:hAnsi="Times New Roman" w:cs="Times New Roman"/>
          <w:sz w:val="24"/>
          <w:szCs w:val="24"/>
        </w:rPr>
        <w:t xml:space="preserve"> and knowledge</w:t>
      </w:r>
      <w:r>
        <w:rPr>
          <w:rFonts w:ascii="Times New Roman" w:hAnsi="Times New Roman" w:cs="Times New Roman"/>
          <w:sz w:val="24"/>
          <w:szCs w:val="24"/>
        </w:rPr>
        <w:t xml:space="preserve">. </w:t>
      </w:r>
      <w:r w:rsidR="00E63C55">
        <w:rPr>
          <w:rFonts w:ascii="Times New Roman" w:hAnsi="Times New Roman" w:cs="Times New Roman"/>
          <w:sz w:val="24"/>
          <w:szCs w:val="24"/>
        </w:rPr>
        <w:t xml:space="preserve">During </w:t>
      </w:r>
      <w:r>
        <w:rPr>
          <w:rFonts w:ascii="Times New Roman" w:hAnsi="Times New Roman" w:cs="Times New Roman"/>
          <w:sz w:val="24"/>
          <w:szCs w:val="24"/>
        </w:rPr>
        <w:t>Erin</w:t>
      </w:r>
      <w:r w:rsidR="00E63C55">
        <w:rPr>
          <w:rFonts w:ascii="Times New Roman" w:hAnsi="Times New Roman" w:cs="Times New Roman"/>
          <w:sz w:val="24"/>
          <w:szCs w:val="24"/>
        </w:rPr>
        <w:t>’s experience with the CARE model, s/he e</w:t>
      </w:r>
      <w:r w:rsidR="00E63C55" w:rsidRPr="001A2588">
        <w:rPr>
          <w:rFonts w:ascii="Times New Roman" w:hAnsi="Times New Roman" w:cs="Times New Roman"/>
          <w:sz w:val="24"/>
          <w:szCs w:val="24"/>
        </w:rPr>
        <w:t xml:space="preserve">xhibited high levels of </w:t>
      </w:r>
      <w:r w:rsidR="00E63C55">
        <w:rPr>
          <w:rFonts w:ascii="Times New Roman" w:hAnsi="Times New Roman" w:cs="Times New Roman"/>
          <w:sz w:val="24"/>
          <w:szCs w:val="24"/>
        </w:rPr>
        <w:t xml:space="preserve">autonomy </w:t>
      </w:r>
      <w:r w:rsidR="00E63C55" w:rsidRPr="001A2588">
        <w:rPr>
          <w:rFonts w:ascii="Times New Roman" w:hAnsi="Times New Roman" w:cs="Times New Roman"/>
          <w:sz w:val="24"/>
          <w:szCs w:val="24"/>
        </w:rPr>
        <w:t xml:space="preserve">and </w:t>
      </w:r>
      <w:r>
        <w:rPr>
          <w:rFonts w:ascii="Times New Roman" w:hAnsi="Times New Roman" w:cs="Times New Roman"/>
          <w:sz w:val="24"/>
          <w:szCs w:val="24"/>
        </w:rPr>
        <w:t xml:space="preserve">relatedness evidenced in </w:t>
      </w:r>
      <w:r w:rsidR="00E63C55">
        <w:rPr>
          <w:rFonts w:ascii="Times New Roman" w:hAnsi="Times New Roman" w:cs="Times New Roman"/>
          <w:sz w:val="24"/>
          <w:szCs w:val="24"/>
        </w:rPr>
        <w:t xml:space="preserve">observations, journal entries and feedback from the focus group. </w:t>
      </w:r>
      <w:r>
        <w:rPr>
          <w:rFonts w:ascii="Times New Roman" w:hAnsi="Times New Roman" w:cs="Times New Roman"/>
          <w:sz w:val="24"/>
          <w:szCs w:val="24"/>
        </w:rPr>
        <w:t>Erin</w:t>
      </w:r>
      <w:r w:rsidR="00E63C55">
        <w:rPr>
          <w:rFonts w:ascii="Times New Roman" w:hAnsi="Times New Roman" w:cs="Times New Roman"/>
          <w:sz w:val="24"/>
          <w:szCs w:val="24"/>
        </w:rPr>
        <w:t xml:space="preserve">’s </w:t>
      </w:r>
      <w:r>
        <w:rPr>
          <w:rFonts w:ascii="Times New Roman" w:hAnsi="Times New Roman" w:cs="Times New Roman"/>
          <w:sz w:val="24"/>
          <w:szCs w:val="24"/>
        </w:rPr>
        <w:t xml:space="preserve">survey results confirm qualitative data. Erin’s case helped to determine that conditions such as data-driven decision making, active meaningful learning and job-embedded collaboration may be essential to the fulfillment of basic needs during the professional development </w:t>
      </w:r>
      <w:r w:rsidR="00E63C55">
        <w:rPr>
          <w:rFonts w:ascii="Times New Roman" w:hAnsi="Times New Roman" w:cs="Times New Roman"/>
          <w:sz w:val="24"/>
          <w:szCs w:val="24"/>
        </w:rPr>
        <w:t>experience</w:t>
      </w:r>
      <w:r>
        <w:rPr>
          <w:rFonts w:ascii="Times New Roman" w:hAnsi="Times New Roman" w:cs="Times New Roman"/>
          <w:sz w:val="24"/>
          <w:szCs w:val="24"/>
        </w:rPr>
        <w:t xml:space="preserve">. </w:t>
      </w:r>
      <w:r w:rsidR="00E63C55">
        <w:rPr>
          <w:rFonts w:ascii="Times New Roman" w:hAnsi="Times New Roman" w:cs="Times New Roman"/>
          <w:sz w:val="24"/>
          <w:szCs w:val="24"/>
        </w:rPr>
        <w:t xml:space="preserve"> </w:t>
      </w:r>
    </w:p>
    <w:p w14:paraId="5DB681E4" w14:textId="77777777" w:rsidR="001B518B" w:rsidRDefault="001B518B" w:rsidP="00CD5DE9">
      <w:pPr>
        <w:rPr>
          <w:rFonts w:ascii="Times New Roman" w:hAnsi="Times New Roman" w:cs="Times New Roman"/>
          <w:b/>
          <w:bCs/>
          <w:sz w:val="24"/>
          <w:szCs w:val="24"/>
        </w:rPr>
      </w:pPr>
    </w:p>
    <w:p w14:paraId="3DA1F034" w14:textId="77777777" w:rsidR="001B518B" w:rsidRDefault="001B518B" w:rsidP="00CD5DE9">
      <w:pPr>
        <w:rPr>
          <w:rFonts w:ascii="Times New Roman" w:hAnsi="Times New Roman" w:cs="Times New Roman"/>
          <w:b/>
          <w:bCs/>
          <w:sz w:val="24"/>
          <w:szCs w:val="24"/>
        </w:rPr>
      </w:pPr>
    </w:p>
    <w:p w14:paraId="0888D5B5" w14:textId="77777777" w:rsidR="001B518B" w:rsidRDefault="001B518B" w:rsidP="00CD5DE9">
      <w:pPr>
        <w:rPr>
          <w:rFonts w:ascii="Times New Roman" w:hAnsi="Times New Roman" w:cs="Times New Roman"/>
          <w:b/>
          <w:bCs/>
          <w:sz w:val="24"/>
          <w:szCs w:val="24"/>
        </w:rPr>
      </w:pPr>
    </w:p>
    <w:p w14:paraId="047B39EE" w14:textId="77777777" w:rsidR="001B518B" w:rsidRDefault="001B518B" w:rsidP="00CD5DE9">
      <w:pPr>
        <w:rPr>
          <w:rFonts w:ascii="Times New Roman" w:hAnsi="Times New Roman" w:cs="Times New Roman"/>
          <w:b/>
          <w:bCs/>
          <w:sz w:val="24"/>
          <w:szCs w:val="24"/>
        </w:rPr>
      </w:pPr>
    </w:p>
    <w:p w14:paraId="066A0348" w14:textId="77777777" w:rsidR="001B518B" w:rsidRDefault="001B518B" w:rsidP="00CD5DE9">
      <w:pPr>
        <w:rPr>
          <w:rFonts w:ascii="Times New Roman" w:hAnsi="Times New Roman" w:cs="Times New Roman"/>
          <w:b/>
          <w:bCs/>
          <w:sz w:val="24"/>
          <w:szCs w:val="24"/>
        </w:rPr>
      </w:pPr>
    </w:p>
    <w:p w14:paraId="2C0C8DE4" w14:textId="77777777" w:rsidR="001B518B" w:rsidRDefault="001B518B" w:rsidP="00CD5DE9">
      <w:pPr>
        <w:rPr>
          <w:rFonts w:ascii="Times New Roman" w:hAnsi="Times New Roman" w:cs="Times New Roman"/>
          <w:b/>
          <w:bCs/>
          <w:sz w:val="24"/>
          <w:szCs w:val="24"/>
        </w:rPr>
      </w:pPr>
    </w:p>
    <w:p w14:paraId="78AC2829" w14:textId="77777777" w:rsidR="001B518B" w:rsidRDefault="001B518B" w:rsidP="00CD5DE9">
      <w:pPr>
        <w:rPr>
          <w:rFonts w:ascii="Times New Roman" w:hAnsi="Times New Roman" w:cs="Times New Roman"/>
          <w:b/>
          <w:bCs/>
          <w:sz w:val="24"/>
          <w:szCs w:val="24"/>
        </w:rPr>
      </w:pPr>
    </w:p>
    <w:p w14:paraId="7F8D9FE8" w14:textId="77777777" w:rsidR="001B518B" w:rsidRDefault="001B518B" w:rsidP="00CD5DE9">
      <w:pPr>
        <w:rPr>
          <w:rFonts w:ascii="Times New Roman" w:hAnsi="Times New Roman" w:cs="Times New Roman"/>
          <w:b/>
          <w:bCs/>
          <w:sz w:val="24"/>
          <w:szCs w:val="24"/>
        </w:rPr>
      </w:pPr>
    </w:p>
    <w:p w14:paraId="773C8096" w14:textId="77777777" w:rsidR="001B518B" w:rsidRDefault="001B518B" w:rsidP="00CD5DE9">
      <w:pPr>
        <w:rPr>
          <w:rFonts w:ascii="Times New Roman" w:hAnsi="Times New Roman" w:cs="Times New Roman"/>
          <w:b/>
          <w:bCs/>
          <w:sz w:val="24"/>
          <w:szCs w:val="24"/>
        </w:rPr>
      </w:pPr>
    </w:p>
    <w:p w14:paraId="671DFDB1" w14:textId="77777777" w:rsidR="00CD5DE9" w:rsidRDefault="00CD5DE9" w:rsidP="00CD5DE9">
      <w:pPr>
        <w:rPr>
          <w:rFonts w:ascii="Times New Roman" w:hAnsi="Times New Roman" w:cs="Times New Roman"/>
          <w:b/>
          <w:bCs/>
          <w:sz w:val="24"/>
          <w:szCs w:val="24"/>
        </w:rPr>
      </w:pPr>
      <w:r w:rsidRPr="0076590B">
        <w:rPr>
          <w:rFonts w:ascii="Times New Roman" w:hAnsi="Times New Roman" w:cs="Times New Roman"/>
          <w:b/>
          <w:bCs/>
          <w:sz w:val="24"/>
          <w:szCs w:val="24"/>
        </w:rPr>
        <w:lastRenderedPageBreak/>
        <w:t xml:space="preserve">Table </w:t>
      </w:r>
      <w:r w:rsidR="003E63EF">
        <w:rPr>
          <w:rFonts w:ascii="Times New Roman" w:hAnsi="Times New Roman" w:cs="Times New Roman"/>
          <w:b/>
          <w:bCs/>
          <w:sz w:val="24"/>
          <w:szCs w:val="24"/>
        </w:rPr>
        <w:t>8</w:t>
      </w:r>
    </w:p>
    <w:p w14:paraId="049A4B3E" w14:textId="77777777" w:rsidR="00CD5DE9" w:rsidRPr="000577F6" w:rsidRDefault="00ED26E7" w:rsidP="00CD5DE9">
      <w:pPr>
        <w:rPr>
          <w:rFonts w:ascii="Times New Roman" w:hAnsi="Times New Roman" w:cs="Times New Roman"/>
          <w:i/>
          <w:iCs/>
          <w:sz w:val="24"/>
          <w:szCs w:val="24"/>
        </w:rPr>
      </w:pPr>
      <w:r>
        <w:rPr>
          <w:rFonts w:ascii="Times New Roman" w:hAnsi="Times New Roman" w:cs="Times New Roman"/>
          <w:i/>
          <w:iCs/>
          <w:sz w:val="24"/>
          <w:szCs w:val="24"/>
        </w:rPr>
        <w:t>Analysis of Erin’s Frequency of Experienced Focal (and Other) Study Outcomes</w:t>
      </w:r>
    </w:p>
    <w:tbl>
      <w:tblPr>
        <w:tblStyle w:val="TableGrid"/>
        <w:tblW w:w="9038" w:type="dxa"/>
        <w:tblLook w:val="04A0" w:firstRow="1" w:lastRow="0" w:firstColumn="1" w:lastColumn="0" w:noHBand="0" w:noVBand="1"/>
      </w:tblPr>
      <w:tblGrid>
        <w:gridCol w:w="1968"/>
        <w:gridCol w:w="7070"/>
      </w:tblGrid>
      <w:tr w:rsidR="00CD5DE9" w14:paraId="4B598EFB" w14:textId="77777777" w:rsidTr="00F31B72">
        <w:trPr>
          <w:trHeight w:val="552"/>
        </w:trPr>
        <w:tc>
          <w:tcPr>
            <w:tcW w:w="1968" w:type="dxa"/>
            <w:tcBorders>
              <w:top w:val="single" w:sz="4" w:space="0" w:color="auto"/>
              <w:left w:val="nil"/>
              <w:bottom w:val="single" w:sz="4" w:space="0" w:color="auto"/>
              <w:right w:val="nil"/>
            </w:tcBorders>
            <w:shd w:val="clear" w:color="auto" w:fill="auto"/>
          </w:tcPr>
          <w:p w14:paraId="2E453821"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C</w:t>
            </w:r>
            <w:r>
              <w:rPr>
                <w:rFonts w:ascii="Times New Roman" w:hAnsi="Times New Roman" w:cs="Times New Roman"/>
                <w:sz w:val="24"/>
                <w:szCs w:val="24"/>
              </w:rPr>
              <w:t>ategory</w:t>
            </w:r>
          </w:p>
        </w:tc>
        <w:tc>
          <w:tcPr>
            <w:tcW w:w="7070" w:type="dxa"/>
            <w:tcBorders>
              <w:top w:val="single" w:sz="4" w:space="0" w:color="auto"/>
              <w:left w:val="nil"/>
              <w:bottom w:val="single" w:sz="4" w:space="0" w:color="auto"/>
              <w:right w:val="nil"/>
            </w:tcBorders>
            <w:shd w:val="clear" w:color="auto" w:fill="auto"/>
          </w:tcPr>
          <w:p w14:paraId="30872314"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204A7117" w14:textId="77777777" w:rsidTr="00F31B72">
        <w:trPr>
          <w:trHeight w:val="455"/>
        </w:trPr>
        <w:tc>
          <w:tcPr>
            <w:tcW w:w="1968" w:type="dxa"/>
            <w:tcBorders>
              <w:top w:val="single" w:sz="4" w:space="0" w:color="auto"/>
              <w:left w:val="nil"/>
              <w:bottom w:val="nil"/>
              <w:right w:val="nil"/>
            </w:tcBorders>
          </w:tcPr>
          <w:p w14:paraId="45CF0F6C"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Autonomy</w:t>
            </w:r>
          </w:p>
        </w:tc>
        <w:tc>
          <w:tcPr>
            <w:tcW w:w="7070" w:type="dxa"/>
            <w:tcBorders>
              <w:top w:val="single" w:sz="4" w:space="0" w:color="auto"/>
              <w:left w:val="nil"/>
              <w:bottom w:val="nil"/>
              <w:right w:val="nil"/>
            </w:tcBorders>
          </w:tcPr>
          <w:p w14:paraId="338F6CB7" w14:textId="77777777" w:rsidR="00CD5DE9" w:rsidRPr="002A1350" w:rsidRDefault="00CD5DE9"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Pr="002A1350">
              <w:rPr>
                <w:rFonts w:ascii="Times New Roman" w:hAnsi="Times New Roman" w:cs="Times New Roman"/>
                <w:sz w:val="24"/>
                <w:szCs w:val="24"/>
              </w:rPr>
              <w:t xml:space="preserve"> </w:t>
            </w:r>
            <w:r>
              <w:rPr>
                <w:rFonts w:ascii="Times New Roman" w:hAnsi="Times New Roman" w:cs="Times New Roman"/>
                <w:sz w:val="24"/>
                <w:szCs w:val="24"/>
              </w:rPr>
              <w:t>8</w:t>
            </w:r>
          </w:p>
        </w:tc>
      </w:tr>
      <w:tr w:rsidR="00CD5DE9" w14:paraId="7877C890" w14:textId="77777777" w:rsidTr="00F31B72">
        <w:trPr>
          <w:trHeight w:val="545"/>
        </w:trPr>
        <w:tc>
          <w:tcPr>
            <w:tcW w:w="1968" w:type="dxa"/>
            <w:tcBorders>
              <w:top w:val="nil"/>
              <w:left w:val="nil"/>
              <w:bottom w:val="nil"/>
              <w:right w:val="nil"/>
            </w:tcBorders>
          </w:tcPr>
          <w:p w14:paraId="62E13334"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Relatedness</w:t>
            </w:r>
          </w:p>
        </w:tc>
        <w:tc>
          <w:tcPr>
            <w:tcW w:w="7070" w:type="dxa"/>
            <w:tcBorders>
              <w:top w:val="nil"/>
              <w:left w:val="nil"/>
              <w:bottom w:val="nil"/>
              <w:right w:val="nil"/>
            </w:tcBorders>
          </w:tcPr>
          <w:p w14:paraId="74764667"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8</w:t>
            </w:r>
          </w:p>
        </w:tc>
      </w:tr>
      <w:tr w:rsidR="00CD5DE9" w14:paraId="31817262" w14:textId="77777777" w:rsidTr="00F31B72">
        <w:trPr>
          <w:trHeight w:val="552"/>
        </w:trPr>
        <w:tc>
          <w:tcPr>
            <w:tcW w:w="1968" w:type="dxa"/>
            <w:tcBorders>
              <w:top w:val="nil"/>
              <w:left w:val="nil"/>
              <w:bottom w:val="nil"/>
              <w:right w:val="nil"/>
            </w:tcBorders>
          </w:tcPr>
          <w:p w14:paraId="265632ED"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Competence</w:t>
            </w:r>
          </w:p>
        </w:tc>
        <w:tc>
          <w:tcPr>
            <w:tcW w:w="7070" w:type="dxa"/>
            <w:tcBorders>
              <w:top w:val="nil"/>
              <w:left w:val="nil"/>
              <w:bottom w:val="nil"/>
              <w:right w:val="nil"/>
            </w:tcBorders>
          </w:tcPr>
          <w:p w14:paraId="53EC7641" w14:textId="77777777" w:rsidR="00CD5DE9" w:rsidRPr="002A1350" w:rsidRDefault="00F31B7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CD5DE9" w:rsidRPr="002A1350">
              <w:rPr>
                <w:rFonts w:ascii="Times New Roman" w:hAnsi="Times New Roman" w:cs="Times New Roman"/>
                <w:sz w:val="24"/>
                <w:szCs w:val="24"/>
              </w:rPr>
              <w:t xml:space="preserve"> </w:t>
            </w:r>
            <w:r w:rsidR="00CD5DE9">
              <w:rPr>
                <w:rFonts w:ascii="Times New Roman" w:hAnsi="Times New Roman" w:cs="Times New Roman"/>
                <w:sz w:val="24"/>
                <w:szCs w:val="24"/>
              </w:rPr>
              <w:t>4</w:t>
            </w:r>
          </w:p>
        </w:tc>
      </w:tr>
      <w:tr w:rsidR="00CD5DE9" w14:paraId="28DA4E8E" w14:textId="77777777" w:rsidTr="00F31B72">
        <w:trPr>
          <w:trHeight w:val="552"/>
        </w:trPr>
        <w:tc>
          <w:tcPr>
            <w:tcW w:w="1968" w:type="dxa"/>
            <w:tcBorders>
              <w:top w:val="nil"/>
              <w:left w:val="nil"/>
              <w:bottom w:val="nil"/>
              <w:right w:val="nil"/>
            </w:tcBorders>
          </w:tcPr>
          <w:p w14:paraId="4E0DDA1D"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Efficacy</w:t>
            </w:r>
          </w:p>
        </w:tc>
        <w:tc>
          <w:tcPr>
            <w:tcW w:w="7070" w:type="dxa"/>
            <w:tcBorders>
              <w:top w:val="nil"/>
              <w:left w:val="nil"/>
              <w:bottom w:val="nil"/>
              <w:right w:val="nil"/>
            </w:tcBorders>
          </w:tcPr>
          <w:p w14:paraId="04757370" w14:textId="77777777" w:rsidR="00CD5DE9" w:rsidRPr="002A1350" w:rsidRDefault="00F31B72"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CD5DE9">
              <w:rPr>
                <w:rFonts w:ascii="Times New Roman" w:hAnsi="Times New Roman" w:cs="Times New Roman"/>
                <w:sz w:val="24"/>
                <w:szCs w:val="24"/>
              </w:rPr>
              <w:t xml:space="preserve"> 4</w:t>
            </w:r>
          </w:p>
        </w:tc>
      </w:tr>
      <w:tr w:rsidR="00CD5DE9" w14:paraId="6FD6FA3D" w14:textId="77777777" w:rsidTr="00F31B72">
        <w:trPr>
          <w:trHeight w:val="545"/>
        </w:trPr>
        <w:tc>
          <w:tcPr>
            <w:tcW w:w="1968" w:type="dxa"/>
            <w:tcBorders>
              <w:top w:val="nil"/>
              <w:left w:val="nil"/>
              <w:bottom w:val="single" w:sz="4" w:space="0" w:color="auto"/>
              <w:right w:val="nil"/>
            </w:tcBorders>
          </w:tcPr>
          <w:p w14:paraId="5A046045" w14:textId="77777777" w:rsidR="00CD5DE9" w:rsidRPr="002A1350" w:rsidRDefault="00CD5DE9" w:rsidP="00CD5DE9">
            <w:pPr>
              <w:spacing w:line="480" w:lineRule="auto"/>
              <w:rPr>
                <w:rFonts w:ascii="Times New Roman" w:hAnsi="Times New Roman" w:cs="Times New Roman"/>
                <w:sz w:val="24"/>
                <w:szCs w:val="24"/>
              </w:rPr>
            </w:pPr>
            <w:r w:rsidRPr="002A1350">
              <w:rPr>
                <w:rFonts w:ascii="Times New Roman" w:hAnsi="Times New Roman" w:cs="Times New Roman"/>
                <w:sz w:val="24"/>
                <w:szCs w:val="24"/>
              </w:rPr>
              <w:t>Knowledge</w:t>
            </w:r>
          </w:p>
        </w:tc>
        <w:tc>
          <w:tcPr>
            <w:tcW w:w="7070" w:type="dxa"/>
            <w:tcBorders>
              <w:top w:val="nil"/>
              <w:left w:val="nil"/>
              <w:bottom w:val="single" w:sz="4" w:space="0" w:color="auto"/>
              <w:right w:val="nil"/>
            </w:tcBorders>
          </w:tcPr>
          <w:p w14:paraId="74EE2A3A" w14:textId="77777777" w:rsidR="00CD5DE9" w:rsidRPr="002A1350" w:rsidRDefault="00CD5DE9" w:rsidP="00CD5DE9">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Pr="002A1350">
              <w:rPr>
                <w:rFonts w:ascii="Times New Roman" w:hAnsi="Times New Roman" w:cs="Times New Roman"/>
                <w:sz w:val="24"/>
                <w:szCs w:val="24"/>
              </w:rPr>
              <w:t xml:space="preserve"> </w:t>
            </w:r>
            <w:r>
              <w:rPr>
                <w:rFonts w:ascii="Times New Roman" w:hAnsi="Times New Roman" w:cs="Times New Roman"/>
                <w:sz w:val="24"/>
                <w:szCs w:val="24"/>
              </w:rPr>
              <w:t>7</w:t>
            </w:r>
          </w:p>
        </w:tc>
      </w:tr>
      <w:tr w:rsidR="00CD5DE9" w14:paraId="70DCAEB1" w14:textId="77777777" w:rsidTr="00F31B72">
        <w:trPr>
          <w:trHeight w:val="552"/>
        </w:trPr>
        <w:tc>
          <w:tcPr>
            <w:tcW w:w="1968" w:type="dxa"/>
            <w:tcBorders>
              <w:top w:val="single" w:sz="4" w:space="0" w:color="auto"/>
              <w:left w:val="nil"/>
              <w:bottom w:val="single" w:sz="4" w:space="0" w:color="auto"/>
              <w:right w:val="nil"/>
            </w:tcBorders>
            <w:shd w:val="clear" w:color="auto" w:fill="auto"/>
          </w:tcPr>
          <w:p w14:paraId="254AEA14"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N</w:t>
            </w:r>
            <w:r>
              <w:rPr>
                <w:rFonts w:ascii="Times New Roman" w:hAnsi="Times New Roman" w:cs="Times New Roman"/>
                <w:sz w:val="24"/>
                <w:szCs w:val="24"/>
              </w:rPr>
              <w:t>ew Category</w:t>
            </w:r>
          </w:p>
        </w:tc>
        <w:tc>
          <w:tcPr>
            <w:tcW w:w="7070" w:type="dxa"/>
            <w:tcBorders>
              <w:top w:val="single" w:sz="4" w:space="0" w:color="auto"/>
              <w:left w:val="nil"/>
              <w:bottom w:val="single" w:sz="4" w:space="0" w:color="auto"/>
              <w:right w:val="nil"/>
            </w:tcBorders>
            <w:shd w:val="clear" w:color="auto" w:fill="auto"/>
          </w:tcPr>
          <w:p w14:paraId="4602B4BE"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L</w:t>
            </w:r>
            <w:r>
              <w:rPr>
                <w:rFonts w:ascii="Times New Roman" w:hAnsi="Times New Roman" w:cs="Times New Roman"/>
                <w:sz w:val="24"/>
                <w:szCs w:val="24"/>
              </w:rPr>
              <w:t>evel Experienced</w:t>
            </w:r>
          </w:p>
        </w:tc>
      </w:tr>
      <w:tr w:rsidR="00CD5DE9" w14:paraId="30033ACC" w14:textId="77777777" w:rsidTr="00F31B72">
        <w:trPr>
          <w:trHeight w:val="828"/>
        </w:trPr>
        <w:tc>
          <w:tcPr>
            <w:tcW w:w="1968" w:type="dxa"/>
            <w:tcBorders>
              <w:top w:val="single" w:sz="4" w:space="0" w:color="auto"/>
              <w:left w:val="nil"/>
              <w:bottom w:val="nil"/>
              <w:right w:val="nil"/>
            </w:tcBorders>
          </w:tcPr>
          <w:p w14:paraId="5D26BC0D" w14:textId="77777777" w:rsidR="00CD5DE9"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Data</w:t>
            </w:r>
            <w:r>
              <w:rPr>
                <w:rFonts w:ascii="Times New Roman" w:hAnsi="Times New Roman" w:cs="Times New Roman"/>
                <w:sz w:val="24"/>
                <w:szCs w:val="24"/>
              </w:rPr>
              <w:t>-Driven Decision Making</w:t>
            </w:r>
          </w:p>
          <w:p w14:paraId="32093363" w14:textId="77777777" w:rsidR="00CD5DE9" w:rsidRPr="002A1350" w:rsidRDefault="00CD5DE9" w:rsidP="00CD5DE9">
            <w:pPr>
              <w:rPr>
                <w:rFonts w:ascii="Times New Roman" w:hAnsi="Times New Roman" w:cs="Times New Roman"/>
                <w:sz w:val="24"/>
                <w:szCs w:val="24"/>
              </w:rPr>
            </w:pPr>
          </w:p>
        </w:tc>
        <w:tc>
          <w:tcPr>
            <w:tcW w:w="7070" w:type="dxa"/>
            <w:tcBorders>
              <w:top w:val="single" w:sz="4" w:space="0" w:color="auto"/>
              <w:left w:val="nil"/>
              <w:bottom w:val="nil"/>
              <w:right w:val="nil"/>
            </w:tcBorders>
          </w:tcPr>
          <w:p w14:paraId="26052FB0"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9</w:t>
            </w:r>
          </w:p>
        </w:tc>
      </w:tr>
      <w:tr w:rsidR="00CD5DE9" w14:paraId="1480259B" w14:textId="77777777" w:rsidTr="00F31B72">
        <w:trPr>
          <w:trHeight w:val="820"/>
        </w:trPr>
        <w:tc>
          <w:tcPr>
            <w:tcW w:w="1968" w:type="dxa"/>
            <w:tcBorders>
              <w:top w:val="nil"/>
              <w:left w:val="nil"/>
              <w:bottom w:val="nil"/>
              <w:right w:val="nil"/>
            </w:tcBorders>
          </w:tcPr>
          <w:p w14:paraId="06F35F02" w14:textId="77777777" w:rsidR="00CD5DE9"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Active Meaningful Learning</w:t>
            </w:r>
          </w:p>
          <w:p w14:paraId="41907A5C" w14:textId="77777777" w:rsidR="00166C5C" w:rsidRPr="002A1350" w:rsidRDefault="00166C5C" w:rsidP="00CD5DE9">
            <w:pPr>
              <w:rPr>
                <w:rFonts w:ascii="Times New Roman" w:hAnsi="Times New Roman" w:cs="Times New Roman"/>
                <w:sz w:val="24"/>
                <w:szCs w:val="24"/>
              </w:rPr>
            </w:pPr>
          </w:p>
        </w:tc>
        <w:tc>
          <w:tcPr>
            <w:tcW w:w="7070" w:type="dxa"/>
            <w:tcBorders>
              <w:top w:val="nil"/>
              <w:left w:val="nil"/>
              <w:bottom w:val="nil"/>
              <w:right w:val="nil"/>
            </w:tcBorders>
          </w:tcPr>
          <w:p w14:paraId="5EB302D2"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9</w:t>
            </w:r>
          </w:p>
        </w:tc>
      </w:tr>
      <w:tr w:rsidR="00CD5DE9" w14:paraId="32B4C530" w14:textId="77777777" w:rsidTr="00F31B72">
        <w:trPr>
          <w:trHeight w:val="552"/>
        </w:trPr>
        <w:tc>
          <w:tcPr>
            <w:tcW w:w="1968" w:type="dxa"/>
            <w:tcBorders>
              <w:top w:val="nil"/>
              <w:left w:val="nil"/>
              <w:bottom w:val="single" w:sz="4" w:space="0" w:color="auto"/>
              <w:right w:val="nil"/>
            </w:tcBorders>
          </w:tcPr>
          <w:p w14:paraId="132F73B1" w14:textId="77777777" w:rsidR="00CD5DE9" w:rsidRPr="002A1350" w:rsidRDefault="00CD5DE9" w:rsidP="00CD5DE9">
            <w:pPr>
              <w:rPr>
                <w:rFonts w:ascii="Times New Roman" w:hAnsi="Times New Roman" w:cs="Times New Roman"/>
                <w:sz w:val="24"/>
                <w:szCs w:val="24"/>
              </w:rPr>
            </w:pPr>
            <w:r w:rsidRPr="002A1350">
              <w:rPr>
                <w:rFonts w:ascii="Times New Roman" w:hAnsi="Times New Roman" w:cs="Times New Roman"/>
                <w:sz w:val="24"/>
                <w:szCs w:val="24"/>
              </w:rPr>
              <w:t>Job-embedded collaboration</w:t>
            </w:r>
          </w:p>
        </w:tc>
        <w:tc>
          <w:tcPr>
            <w:tcW w:w="7070" w:type="dxa"/>
            <w:tcBorders>
              <w:top w:val="nil"/>
              <w:left w:val="nil"/>
              <w:bottom w:val="single" w:sz="4" w:space="0" w:color="auto"/>
              <w:right w:val="nil"/>
            </w:tcBorders>
          </w:tcPr>
          <w:p w14:paraId="1E76129D" w14:textId="77777777" w:rsidR="00CD5DE9" w:rsidRPr="002A1350" w:rsidRDefault="00CD5DE9" w:rsidP="00CD5DE9">
            <w:pPr>
              <w:spacing w:line="480" w:lineRule="auto"/>
              <w:jc w:val="center"/>
              <w:rPr>
                <w:rFonts w:ascii="Times New Roman" w:hAnsi="Times New Roman" w:cs="Times New Roman"/>
                <w:sz w:val="24"/>
                <w:szCs w:val="24"/>
              </w:rPr>
            </w:pPr>
            <w:r w:rsidRPr="002A1350">
              <w:rPr>
                <w:rFonts w:ascii="Times New Roman" w:hAnsi="Times New Roman" w:cs="Times New Roman"/>
                <w:sz w:val="24"/>
                <w:szCs w:val="24"/>
              </w:rPr>
              <w:t xml:space="preserve">High </w:t>
            </w:r>
            <w:r>
              <w:rPr>
                <w:rFonts w:ascii="Times New Roman" w:hAnsi="Times New Roman" w:cs="Times New Roman"/>
                <w:sz w:val="24"/>
                <w:szCs w:val="24"/>
              </w:rPr>
              <w:t>10</w:t>
            </w:r>
          </w:p>
        </w:tc>
      </w:tr>
    </w:tbl>
    <w:p w14:paraId="5BFD8619" w14:textId="77777777" w:rsidR="00166C5C" w:rsidRDefault="00166C5C" w:rsidP="0087669F">
      <w:pPr>
        <w:spacing w:after="0" w:line="240" w:lineRule="auto"/>
        <w:rPr>
          <w:rFonts w:ascii="Times New Roman" w:hAnsi="Times New Roman" w:cs="Times New Roman"/>
          <w:b/>
          <w:bCs/>
          <w:i/>
          <w:iCs/>
          <w:sz w:val="24"/>
          <w:szCs w:val="24"/>
        </w:rPr>
      </w:pPr>
    </w:p>
    <w:p w14:paraId="280E47BF" w14:textId="77777777" w:rsidR="00CD5DE9" w:rsidRPr="00DE22DA"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t>Relatedness</w:t>
      </w:r>
    </w:p>
    <w:p w14:paraId="46E33BFC" w14:textId="77777777" w:rsidR="00CD5DE9" w:rsidRDefault="00CD5DE9" w:rsidP="00CD5DE9">
      <w:pPr>
        <w:spacing w:after="0" w:line="480" w:lineRule="auto"/>
        <w:ind w:firstLine="720"/>
        <w:rPr>
          <w:rFonts w:ascii="Times New Roman" w:hAnsi="Times New Roman" w:cs="Times New Roman"/>
          <w:sz w:val="24"/>
          <w:szCs w:val="24"/>
        </w:rPr>
      </w:pPr>
      <w:r w:rsidRPr="008F77C1">
        <w:rPr>
          <w:rFonts w:ascii="Times New Roman" w:hAnsi="Times New Roman" w:cs="Times New Roman"/>
          <w:color w:val="0D0D0D" w:themeColor="text1" w:themeTint="F2"/>
          <w:sz w:val="24"/>
          <w:szCs w:val="24"/>
        </w:rPr>
        <w:t>The need for relatedness makes one seek feelings of security in their relationships.</w:t>
      </w:r>
      <w:r>
        <w:rPr>
          <w:rFonts w:ascii="Times New Roman" w:hAnsi="Times New Roman" w:cs="Times New Roman"/>
          <w:color w:val="0D0D0D" w:themeColor="text1" w:themeTint="F2"/>
          <w:sz w:val="24"/>
          <w:szCs w:val="24"/>
        </w:rPr>
        <w:t xml:space="preserve"> This need for relatedness is seen in Erin's case through interactions with the action research team. </w:t>
      </w:r>
      <w:r w:rsidRPr="00DC782F">
        <w:rPr>
          <w:rFonts w:ascii="Times New Roman" w:hAnsi="Times New Roman" w:cs="Times New Roman"/>
          <w:sz w:val="24"/>
          <w:szCs w:val="24"/>
        </w:rPr>
        <w:t xml:space="preserve">Erin’s sense of community </w:t>
      </w:r>
      <w:r>
        <w:rPr>
          <w:rFonts w:ascii="Times New Roman" w:hAnsi="Times New Roman" w:cs="Times New Roman"/>
          <w:sz w:val="24"/>
          <w:szCs w:val="24"/>
        </w:rPr>
        <w:t xml:space="preserve">potentially </w:t>
      </w:r>
      <w:r w:rsidRPr="00DC782F">
        <w:rPr>
          <w:rFonts w:ascii="Times New Roman" w:hAnsi="Times New Roman" w:cs="Times New Roman"/>
          <w:sz w:val="24"/>
          <w:szCs w:val="24"/>
        </w:rPr>
        <w:t xml:space="preserve">began after selecting a research team that would provide meaningful support </w:t>
      </w:r>
      <w:r>
        <w:rPr>
          <w:rFonts w:ascii="Times New Roman" w:hAnsi="Times New Roman" w:cs="Times New Roman"/>
          <w:sz w:val="24"/>
          <w:szCs w:val="24"/>
        </w:rPr>
        <w:t xml:space="preserve">for student growth </w:t>
      </w:r>
      <w:r w:rsidRPr="00DC782F">
        <w:rPr>
          <w:rFonts w:ascii="Times New Roman" w:hAnsi="Times New Roman" w:cs="Times New Roman"/>
          <w:sz w:val="24"/>
          <w:szCs w:val="24"/>
        </w:rPr>
        <w:t xml:space="preserve">during </w:t>
      </w:r>
      <w:r>
        <w:rPr>
          <w:rFonts w:ascii="Times New Roman" w:hAnsi="Times New Roman" w:cs="Times New Roman"/>
          <w:sz w:val="24"/>
          <w:szCs w:val="24"/>
        </w:rPr>
        <w:t>job-embedded collaboration. Erin’s comment, “</w:t>
      </w:r>
      <w:r w:rsidRPr="001A2588">
        <w:rPr>
          <w:rFonts w:ascii="Times New Roman" w:hAnsi="Times New Roman" w:cs="Times New Roman"/>
          <w:sz w:val="24"/>
          <w:szCs w:val="24"/>
        </w:rPr>
        <w:t>It's nice to have conversations that actually support growth of students and support the practice that we're doing and can help move us forward in making adjustments,"</w:t>
      </w:r>
      <w:r>
        <w:rPr>
          <w:rFonts w:ascii="Times New Roman" w:hAnsi="Times New Roman" w:cs="Times New Roman"/>
          <w:sz w:val="24"/>
          <w:szCs w:val="24"/>
        </w:rPr>
        <w:t xml:space="preserve"> gives insight into a potential need for relatedness that would support student growth goals. Erin’s comment shows that structured collaborative conversations with the action research team may have created conditions that were supportive of Erin. </w:t>
      </w:r>
      <w:r w:rsidRPr="00B81CB0">
        <w:rPr>
          <w:rFonts w:ascii="Times New Roman" w:hAnsi="Times New Roman" w:cs="Times New Roman"/>
          <w:sz w:val="24"/>
          <w:szCs w:val="24"/>
        </w:rPr>
        <w:t xml:space="preserve">After </w:t>
      </w:r>
      <w:r>
        <w:rPr>
          <w:rFonts w:ascii="Times New Roman" w:hAnsi="Times New Roman" w:cs="Times New Roman"/>
          <w:sz w:val="24"/>
          <w:szCs w:val="24"/>
        </w:rPr>
        <w:t xml:space="preserve">creating an </w:t>
      </w:r>
      <w:r w:rsidRPr="00B81CB0">
        <w:rPr>
          <w:rFonts w:ascii="Times New Roman" w:hAnsi="Times New Roman" w:cs="Times New Roman"/>
          <w:sz w:val="24"/>
          <w:szCs w:val="24"/>
        </w:rPr>
        <w:t>initial</w:t>
      </w:r>
      <w:r>
        <w:rPr>
          <w:rFonts w:ascii="Times New Roman" w:hAnsi="Times New Roman" w:cs="Times New Roman"/>
          <w:sz w:val="24"/>
          <w:szCs w:val="24"/>
        </w:rPr>
        <w:t xml:space="preserve"> research</w:t>
      </w:r>
      <w:r w:rsidRPr="00B81CB0">
        <w:rPr>
          <w:rFonts w:ascii="Times New Roman" w:hAnsi="Times New Roman" w:cs="Times New Roman"/>
          <w:sz w:val="24"/>
          <w:szCs w:val="24"/>
        </w:rPr>
        <w:t xml:space="preserve"> draft, Erin’s team used the </w:t>
      </w:r>
      <w:r w:rsidRPr="00B81CB0">
        <w:rPr>
          <w:rFonts w:ascii="Times New Roman" w:hAnsi="Times New Roman" w:cs="Times New Roman"/>
          <w:sz w:val="24"/>
          <w:szCs w:val="24"/>
        </w:rPr>
        <w:lastRenderedPageBreak/>
        <w:t>"Consultancy protocol" (</w:t>
      </w:r>
      <w:r w:rsidRPr="00880B47">
        <w:rPr>
          <w:rFonts w:ascii="Times New Roman" w:hAnsi="Times New Roman" w:cs="Times New Roman"/>
          <w:sz w:val="24"/>
          <w:szCs w:val="24"/>
        </w:rPr>
        <w:t xml:space="preserve">Appendix </w:t>
      </w:r>
      <w:r w:rsidR="00880B47" w:rsidRPr="0087669F">
        <w:rPr>
          <w:rFonts w:ascii="Times New Roman" w:hAnsi="Times New Roman" w:cs="Times New Roman"/>
          <w:sz w:val="24"/>
          <w:szCs w:val="24"/>
        </w:rPr>
        <w:t>D</w:t>
      </w:r>
      <w:r w:rsidRPr="00880B47">
        <w:rPr>
          <w:rFonts w:ascii="Times New Roman" w:hAnsi="Times New Roman" w:cs="Times New Roman"/>
          <w:sz w:val="24"/>
          <w:szCs w:val="24"/>
        </w:rPr>
        <w:t>)</w:t>
      </w:r>
      <w:r w:rsidRPr="00B81CB0">
        <w:rPr>
          <w:rFonts w:ascii="Times New Roman" w:hAnsi="Times New Roman" w:cs="Times New Roman"/>
          <w:sz w:val="24"/>
          <w:szCs w:val="24"/>
        </w:rPr>
        <w:t xml:space="preserve"> to provide feedback on Erin’s plan. </w:t>
      </w:r>
      <w:r>
        <w:rPr>
          <w:rFonts w:ascii="Times New Roman" w:hAnsi="Times New Roman" w:cs="Times New Roman"/>
          <w:sz w:val="24"/>
          <w:szCs w:val="24"/>
        </w:rPr>
        <w:t>After</w:t>
      </w:r>
      <w:r>
        <w:rPr>
          <w:rFonts w:ascii="Times New Roman" w:hAnsi="Times New Roman" w:cs="Times New Roman"/>
          <w:color w:val="0D0D0D" w:themeColor="text1" w:themeTint="F2"/>
          <w:sz w:val="24"/>
          <w:szCs w:val="24"/>
        </w:rPr>
        <w:t xml:space="preserve"> experiencing a feeling of being "stumped or stuck," Erin turned to the action research team for emotional and instructional support. S/he </w:t>
      </w:r>
      <w:r>
        <w:rPr>
          <w:rFonts w:ascii="Times New Roman" w:hAnsi="Times New Roman" w:cs="Times New Roman"/>
          <w:sz w:val="24"/>
          <w:szCs w:val="24"/>
        </w:rPr>
        <w:t xml:space="preserve">demonstrated a need for relatedness when soliciting the advice and feedback of the action research team. </w:t>
      </w:r>
      <w:r w:rsidRPr="00DC782F">
        <w:rPr>
          <w:rFonts w:ascii="Times New Roman" w:hAnsi="Times New Roman" w:cs="Times New Roman"/>
          <w:sz w:val="24"/>
          <w:szCs w:val="24"/>
        </w:rPr>
        <w:t>Erin then relied on the team to provide honest feedback to improve student outcomes</w:t>
      </w:r>
      <w:r>
        <w:rPr>
          <w:rFonts w:ascii="Times New Roman" w:hAnsi="Times New Roman" w:cs="Times New Roman"/>
          <w:sz w:val="24"/>
          <w:szCs w:val="24"/>
        </w:rPr>
        <w:t xml:space="preserve"> after being vulnerable about the needs in his/her class. S</w:t>
      </w:r>
      <w:r w:rsidRPr="001A2588">
        <w:rPr>
          <w:rFonts w:ascii="Times New Roman" w:hAnsi="Times New Roman" w:cs="Times New Roman"/>
          <w:sz w:val="24"/>
          <w:szCs w:val="24"/>
        </w:rPr>
        <w:t xml:space="preserve">upport </w:t>
      </w:r>
      <w:r>
        <w:rPr>
          <w:rFonts w:ascii="Times New Roman" w:hAnsi="Times New Roman" w:cs="Times New Roman"/>
          <w:sz w:val="24"/>
          <w:szCs w:val="24"/>
        </w:rPr>
        <w:t xml:space="preserve">for Erin’s relational needs </w:t>
      </w:r>
      <w:r w:rsidRPr="001A2588">
        <w:rPr>
          <w:rFonts w:ascii="Times New Roman" w:hAnsi="Times New Roman" w:cs="Times New Roman"/>
          <w:sz w:val="24"/>
          <w:szCs w:val="24"/>
        </w:rPr>
        <w:t xml:space="preserve">is provided in the form of additional strategies to consider. </w:t>
      </w:r>
      <w:r>
        <w:rPr>
          <w:rFonts w:ascii="Times New Roman" w:hAnsi="Times New Roman" w:cs="Times New Roman"/>
          <w:sz w:val="24"/>
          <w:szCs w:val="24"/>
        </w:rPr>
        <w:t xml:space="preserve">Erin gave additional </w:t>
      </w:r>
      <w:r w:rsidRPr="001A2588">
        <w:rPr>
          <w:rFonts w:ascii="Times New Roman" w:hAnsi="Times New Roman" w:cs="Times New Roman"/>
          <w:sz w:val="24"/>
          <w:szCs w:val="24"/>
        </w:rPr>
        <w:t xml:space="preserve">feedback on the experience, </w:t>
      </w:r>
      <w:r>
        <w:rPr>
          <w:rFonts w:ascii="Times New Roman" w:hAnsi="Times New Roman" w:cs="Times New Roman"/>
          <w:sz w:val="24"/>
          <w:szCs w:val="24"/>
        </w:rPr>
        <w:t>sharing th</w:t>
      </w:r>
      <w:r w:rsidRPr="001A2588">
        <w:rPr>
          <w:rFonts w:ascii="Times New Roman" w:hAnsi="Times New Roman" w:cs="Times New Roman"/>
          <w:sz w:val="24"/>
          <w:szCs w:val="24"/>
        </w:rPr>
        <w:t xml:space="preserve">at the protocols were a structured way of collaborating, making it helpful. </w:t>
      </w:r>
      <w:r>
        <w:rPr>
          <w:rFonts w:ascii="Times New Roman" w:hAnsi="Times New Roman" w:cs="Times New Roman"/>
          <w:sz w:val="24"/>
          <w:szCs w:val="24"/>
        </w:rPr>
        <w:t>Erin expressed feelings of validation after structured job-embedded collaboration</w:t>
      </w:r>
      <w:r w:rsidR="00F06763">
        <w:rPr>
          <w:rFonts w:ascii="Times New Roman" w:hAnsi="Times New Roman" w:cs="Times New Roman"/>
          <w:sz w:val="24"/>
          <w:szCs w:val="24"/>
        </w:rPr>
        <w:t>:</w:t>
      </w:r>
    </w:p>
    <w:p w14:paraId="168104F9"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 think that too often, we think that we as teachers are the only person doing something in </w:t>
      </w:r>
    </w:p>
    <w:p w14:paraId="6EA87070" w14:textId="77777777" w:rsidR="00CD5DE9" w:rsidRDefault="00CD5DE9" w:rsidP="00CD5DE9">
      <w:pPr>
        <w:spacing w:after="0" w:line="480" w:lineRule="auto"/>
        <w:ind w:firstLine="720"/>
        <w:rPr>
          <w:rFonts w:ascii="Times New Roman" w:hAnsi="Times New Roman" w:cs="Times New Roman"/>
          <w:sz w:val="24"/>
          <w:szCs w:val="24"/>
        </w:rPr>
      </w:pPr>
      <w:proofErr w:type="gramStart"/>
      <w:r w:rsidRPr="001A2588">
        <w:rPr>
          <w:rFonts w:ascii="Times New Roman" w:hAnsi="Times New Roman" w:cs="Times New Roman"/>
          <w:sz w:val="24"/>
          <w:szCs w:val="24"/>
        </w:rPr>
        <w:t>particular that</w:t>
      </w:r>
      <w:proofErr w:type="gramEnd"/>
      <w:r w:rsidRPr="001A2588">
        <w:rPr>
          <w:rFonts w:ascii="Times New Roman" w:hAnsi="Times New Roman" w:cs="Times New Roman"/>
          <w:sz w:val="24"/>
          <w:szCs w:val="24"/>
        </w:rPr>
        <w:t xml:space="preserve"> benefits student learning, and we don't take time to share our experience </w:t>
      </w:r>
    </w:p>
    <w:p w14:paraId="4EEE6A6E"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with others. This meeting was nice to hear from other teachers and feel validated in </w:t>
      </w:r>
      <w:proofErr w:type="gramStart"/>
      <w:r w:rsidRPr="001A2588">
        <w:rPr>
          <w:rFonts w:ascii="Times New Roman" w:hAnsi="Times New Roman" w:cs="Times New Roman"/>
          <w:sz w:val="24"/>
          <w:szCs w:val="24"/>
        </w:rPr>
        <w:t>my</w:t>
      </w:r>
      <w:proofErr w:type="gramEnd"/>
      <w:r w:rsidRPr="001A2588">
        <w:rPr>
          <w:rFonts w:ascii="Times New Roman" w:hAnsi="Times New Roman" w:cs="Times New Roman"/>
          <w:sz w:val="24"/>
          <w:szCs w:val="24"/>
        </w:rPr>
        <w:t xml:space="preserve"> </w:t>
      </w:r>
    </w:p>
    <w:p w14:paraId="2B75CD9C"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attempt at trying something new, as well as gaining insight into what has worked in other </w:t>
      </w:r>
    </w:p>
    <w:p w14:paraId="615DB6BB"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classrooms</w:t>
      </w:r>
      <w:r>
        <w:rPr>
          <w:rFonts w:ascii="Times New Roman" w:hAnsi="Times New Roman" w:cs="Times New Roman"/>
          <w:sz w:val="24"/>
          <w:szCs w:val="24"/>
        </w:rPr>
        <w:t>.</w:t>
      </w:r>
    </w:p>
    <w:p w14:paraId="633814B3" w14:textId="77777777" w:rsidR="00CD5DE9" w:rsidRDefault="00CD5DE9" w:rsidP="00CD5DE9">
      <w:pPr>
        <w:spacing w:after="0" w:line="480" w:lineRule="auto"/>
        <w:ind w:firstLine="720"/>
        <w:rPr>
          <w:rFonts w:ascii="Times New Roman" w:hAnsi="Times New Roman" w:cs="Times New Roman"/>
          <w:color w:val="0D0D0D" w:themeColor="text1" w:themeTint="F2"/>
          <w:sz w:val="24"/>
          <w:szCs w:val="24"/>
        </w:rPr>
      </w:pPr>
      <w:r>
        <w:rPr>
          <w:rFonts w:ascii="Times New Roman" w:hAnsi="Times New Roman" w:cs="Times New Roman"/>
          <w:sz w:val="24"/>
          <w:szCs w:val="24"/>
        </w:rPr>
        <w:t>I</w:t>
      </w:r>
      <w:r w:rsidRPr="00DC782F">
        <w:rPr>
          <w:rFonts w:ascii="Times New Roman" w:hAnsi="Times New Roman" w:cs="Times New Roman"/>
          <w:sz w:val="24"/>
          <w:szCs w:val="24"/>
        </w:rPr>
        <w:t>nvestment in the academic outcomes of Erin’s class</w:t>
      </w:r>
      <w:r>
        <w:rPr>
          <w:rFonts w:ascii="Times New Roman" w:hAnsi="Times New Roman" w:cs="Times New Roman"/>
          <w:sz w:val="24"/>
          <w:szCs w:val="24"/>
        </w:rPr>
        <w:t xml:space="preserve"> potentially</w:t>
      </w:r>
      <w:r w:rsidRPr="00DC782F">
        <w:rPr>
          <w:rFonts w:ascii="Times New Roman" w:hAnsi="Times New Roman" w:cs="Times New Roman"/>
          <w:sz w:val="24"/>
          <w:szCs w:val="24"/>
        </w:rPr>
        <w:t xml:space="preserve"> connected members by a common purpose and g</w:t>
      </w:r>
      <w:r>
        <w:rPr>
          <w:rFonts w:ascii="Times New Roman" w:hAnsi="Times New Roman" w:cs="Times New Roman"/>
          <w:sz w:val="24"/>
          <w:szCs w:val="24"/>
        </w:rPr>
        <w:t>ave</w:t>
      </w:r>
      <w:r w:rsidRPr="00DC782F">
        <w:rPr>
          <w:rFonts w:ascii="Times New Roman" w:hAnsi="Times New Roman" w:cs="Times New Roman"/>
          <w:sz w:val="24"/>
          <w:szCs w:val="24"/>
        </w:rPr>
        <w:t xml:space="preserve"> Erin a sense of belonging. </w:t>
      </w:r>
      <w:r w:rsidRPr="001A2588">
        <w:rPr>
          <w:rFonts w:ascii="Times New Roman" w:hAnsi="Times New Roman" w:cs="Times New Roman"/>
          <w:sz w:val="24"/>
          <w:szCs w:val="24"/>
        </w:rPr>
        <w:t>During the focus group, Erin spoke of knowing that "we are all here for the same purpose was a really strong connection for all of us."</w:t>
      </w:r>
      <w:r>
        <w:rPr>
          <w:rFonts w:ascii="Times New Roman" w:hAnsi="Times New Roman" w:cs="Times New Roman"/>
          <w:sz w:val="24"/>
          <w:szCs w:val="24"/>
        </w:rPr>
        <w:t xml:space="preserve"> Erin disclosed that this type of emotional support in the form of instructional strategies might have caused relationships to develop “beyond hallway courtesy.” The researchers experienced increased interest in each other’s professional growth and the growth of their students. At the end of the first cycle, </w:t>
      </w:r>
      <w:r>
        <w:rPr>
          <w:rFonts w:ascii="Times New Roman" w:hAnsi="Times New Roman" w:cs="Times New Roman"/>
          <w:color w:val="0D0D0D" w:themeColor="text1" w:themeTint="F2"/>
          <w:sz w:val="24"/>
          <w:szCs w:val="24"/>
        </w:rPr>
        <w:t xml:space="preserve">Erin received feedback from the lead researcher that s/he needed further training, understanding all steps of the action research process. Erin was open to brainstorming new ideas and to advice during collaboration with the instructional coach because of the need </w:t>
      </w:r>
      <w:r>
        <w:rPr>
          <w:rFonts w:ascii="Times New Roman" w:hAnsi="Times New Roman" w:cs="Times New Roman"/>
          <w:color w:val="0D0D0D" w:themeColor="text1" w:themeTint="F2"/>
          <w:sz w:val="24"/>
          <w:szCs w:val="24"/>
        </w:rPr>
        <w:lastRenderedPageBreak/>
        <w:t xml:space="preserve">that was created from feedback. </w:t>
      </w:r>
      <w:r w:rsidRPr="001A2588">
        <w:rPr>
          <w:rFonts w:ascii="Times New Roman" w:hAnsi="Times New Roman" w:cs="Times New Roman"/>
          <w:sz w:val="24"/>
          <w:szCs w:val="24"/>
        </w:rPr>
        <w:t xml:space="preserve">During the meeting, Erin carried </w:t>
      </w:r>
      <w:proofErr w:type="gramStart"/>
      <w:r w:rsidRPr="001A2588">
        <w:rPr>
          <w:rFonts w:ascii="Times New Roman" w:hAnsi="Times New Roman" w:cs="Times New Roman"/>
          <w:sz w:val="24"/>
          <w:szCs w:val="24"/>
        </w:rPr>
        <w:t>the majority of</w:t>
      </w:r>
      <w:proofErr w:type="gramEnd"/>
      <w:r w:rsidRPr="001A2588">
        <w:rPr>
          <w:rFonts w:ascii="Times New Roman" w:hAnsi="Times New Roman" w:cs="Times New Roman"/>
          <w:sz w:val="24"/>
          <w:szCs w:val="24"/>
        </w:rPr>
        <w:t xml:space="preserve"> the conversation by generating ideas while the coach remained positioned in a supportive role to "encourage" ideas.</w:t>
      </w:r>
    </w:p>
    <w:p w14:paraId="797EFF06" w14:textId="77777777" w:rsidR="00CD5DE9" w:rsidRPr="00DF4817" w:rsidRDefault="00CD5DE9" w:rsidP="00CD5DE9">
      <w:pPr>
        <w:spacing w:after="0" w:line="480" w:lineRule="auto"/>
        <w:ind w:firstLine="72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After collaboration, Erin </w:t>
      </w:r>
      <w:r w:rsidRPr="001A2588">
        <w:rPr>
          <w:rFonts w:ascii="Times New Roman" w:hAnsi="Times New Roman" w:cs="Times New Roman"/>
          <w:sz w:val="24"/>
          <w:szCs w:val="24"/>
        </w:rPr>
        <w:t>decided to utilize the UNRAVEL strategy to help students interact with and connect with the text. According to the instructional coach, the teacher-researcher "left excited that she had a specific intervention to focus on."</w:t>
      </w:r>
      <w:r>
        <w:rPr>
          <w:rFonts w:ascii="Times New Roman" w:hAnsi="Times New Roman" w:cs="Times New Roman"/>
          <w:sz w:val="24"/>
          <w:szCs w:val="24"/>
        </w:rPr>
        <w:t xml:space="preserve"> As s/he continued the project, s/he continued meeting with the research team through structured collaborative activities as potential conditions for relatedness support. Erin’s team used the</w:t>
      </w:r>
      <w:r w:rsidRPr="006C43CA">
        <w:rPr>
          <w:rFonts w:ascii="Times New Roman" w:hAnsi="Times New Roman" w:cs="Times New Roman"/>
          <w:sz w:val="24"/>
          <w:szCs w:val="24"/>
        </w:rPr>
        <w:t xml:space="preserve"> “Consultancy protocol” (</w:t>
      </w:r>
      <w:r w:rsidRPr="00880B47">
        <w:rPr>
          <w:rFonts w:ascii="Times New Roman" w:hAnsi="Times New Roman" w:cs="Times New Roman"/>
          <w:sz w:val="24"/>
          <w:szCs w:val="24"/>
        </w:rPr>
        <w:t xml:space="preserve">Appendix </w:t>
      </w:r>
      <w:r w:rsidR="00880B47" w:rsidRPr="0087669F">
        <w:rPr>
          <w:rFonts w:ascii="Times New Roman" w:hAnsi="Times New Roman" w:cs="Times New Roman"/>
          <w:sz w:val="24"/>
          <w:szCs w:val="24"/>
        </w:rPr>
        <w:t>D</w:t>
      </w:r>
      <w:r w:rsidRPr="006C43CA">
        <w:rPr>
          <w:rFonts w:ascii="Times New Roman" w:hAnsi="Times New Roman" w:cs="Times New Roman"/>
          <w:sz w:val="24"/>
          <w:szCs w:val="24"/>
        </w:rPr>
        <w:t xml:space="preserve">), anytime </w:t>
      </w:r>
      <w:r>
        <w:rPr>
          <w:rFonts w:ascii="Times New Roman" w:hAnsi="Times New Roman" w:cs="Times New Roman"/>
          <w:sz w:val="24"/>
          <w:szCs w:val="24"/>
        </w:rPr>
        <w:t xml:space="preserve">they </w:t>
      </w:r>
      <w:r w:rsidRPr="006C43CA">
        <w:rPr>
          <w:rFonts w:ascii="Times New Roman" w:hAnsi="Times New Roman" w:cs="Times New Roman"/>
          <w:sz w:val="24"/>
          <w:szCs w:val="24"/>
        </w:rPr>
        <w:t xml:space="preserve">met </w:t>
      </w:r>
      <w:r>
        <w:rPr>
          <w:rFonts w:ascii="Times New Roman" w:hAnsi="Times New Roman" w:cs="Times New Roman"/>
          <w:sz w:val="24"/>
          <w:szCs w:val="24"/>
        </w:rPr>
        <w:t xml:space="preserve">about topics such as </w:t>
      </w:r>
      <w:r w:rsidRPr="006C43CA">
        <w:rPr>
          <w:rFonts w:ascii="Times New Roman" w:hAnsi="Times New Roman" w:cs="Times New Roman"/>
          <w:sz w:val="24"/>
          <w:szCs w:val="24"/>
        </w:rPr>
        <w:t xml:space="preserve">data collection and ideas. </w:t>
      </w:r>
      <w:r>
        <w:rPr>
          <w:rFonts w:ascii="Times New Roman" w:hAnsi="Times New Roman" w:cs="Times New Roman"/>
          <w:sz w:val="24"/>
          <w:szCs w:val="24"/>
        </w:rPr>
        <w:t>During a discussion, t</w:t>
      </w:r>
      <w:r w:rsidRPr="006C43CA">
        <w:rPr>
          <w:rFonts w:ascii="Times New Roman" w:hAnsi="Times New Roman" w:cs="Times New Roman"/>
          <w:sz w:val="24"/>
          <w:szCs w:val="24"/>
        </w:rPr>
        <w:t>he team</w:t>
      </w:r>
      <w:r>
        <w:rPr>
          <w:rFonts w:ascii="Times New Roman" w:hAnsi="Times New Roman" w:cs="Times New Roman"/>
          <w:sz w:val="24"/>
          <w:szCs w:val="24"/>
        </w:rPr>
        <w:t xml:space="preserve"> gave Erin the advice of using </w:t>
      </w:r>
      <w:r w:rsidRPr="001A2588">
        <w:rPr>
          <w:rFonts w:ascii="Times New Roman" w:hAnsi="Times New Roman" w:cs="Times New Roman"/>
          <w:sz w:val="24"/>
          <w:szCs w:val="24"/>
        </w:rPr>
        <w:t>close reading.</w:t>
      </w:r>
      <w:r>
        <w:rPr>
          <w:rFonts w:ascii="Times New Roman" w:hAnsi="Times New Roman" w:cs="Times New Roman"/>
          <w:sz w:val="24"/>
          <w:szCs w:val="24"/>
        </w:rPr>
        <w:t xml:space="preserve"> </w:t>
      </w:r>
      <w:r w:rsidRPr="001A2588">
        <w:rPr>
          <w:rFonts w:ascii="Times New Roman" w:hAnsi="Times New Roman" w:cs="Times New Roman"/>
          <w:sz w:val="24"/>
          <w:szCs w:val="24"/>
        </w:rPr>
        <w:t>S/he describes the collaborative team as "good thought partners."</w:t>
      </w:r>
      <w:r>
        <w:rPr>
          <w:rFonts w:ascii="Times New Roman" w:hAnsi="Times New Roman" w:cs="Times New Roman"/>
          <w:sz w:val="24"/>
          <w:szCs w:val="24"/>
        </w:rPr>
        <w:t xml:space="preserve"> Erin, seemingly placing value on job-embedded collaboration as a form of relatedness support, shared that c</w:t>
      </w:r>
      <w:r w:rsidRPr="001A2588">
        <w:rPr>
          <w:rFonts w:ascii="Times New Roman" w:hAnsi="Times New Roman" w:cs="Times New Roman"/>
          <w:sz w:val="24"/>
          <w:szCs w:val="24"/>
        </w:rPr>
        <w:t>ompared to other models, this professional development experience allowed "space for us as professionals to have conversations that might be lacking in other kinds of professional development settings."</w:t>
      </w:r>
    </w:p>
    <w:p w14:paraId="180A8DE1" w14:textId="77777777" w:rsidR="00CD5DE9" w:rsidRPr="001A2588"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participating in sensemaking with a group over time, Erin experienced a sense of community and belonging. Erin encountered being cared for by others through emotional and instructional support during job-embedded collaboration over 18 weeks. Erin potentially thought of the team as reliable and benevolent after receiving professional guidance during challenging moments. </w:t>
      </w:r>
      <w:r w:rsidRPr="001A2588">
        <w:rPr>
          <w:rFonts w:ascii="Times New Roman" w:hAnsi="Times New Roman" w:cs="Times New Roman"/>
          <w:sz w:val="24"/>
          <w:szCs w:val="24"/>
        </w:rPr>
        <w:t xml:space="preserve">Erin </w:t>
      </w:r>
      <w:r>
        <w:rPr>
          <w:rFonts w:ascii="Times New Roman" w:hAnsi="Times New Roman" w:cs="Times New Roman"/>
          <w:sz w:val="24"/>
          <w:szCs w:val="24"/>
        </w:rPr>
        <w:t xml:space="preserve">speaks of the competence of his/her team when s/he </w:t>
      </w:r>
      <w:r w:rsidRPr="001A2588">
        <w:rPr>
          <w:rFonts w:ascii="Times New Roman" w:hAnsi="Times New Roman" w:cs="Times New Roman"/>
          <w:sz w:val="24"/>
          <w:szCs w:val="24"/>
        </w:rPr>
        <w:t xml:space="preserve">insists that through </w:t>
      </w:r>
      <w:r>
        <w:rPr>
          <w:rFonts w:ascii="Times New Roman" w:hAnsi="Times New Roman" w:cs="Times New Roman"/>
          <w:sz w:val="24"/>
          <w:szCs w:val="24"/>
        </w:rPr>
        <w:t xml:space="preserve">structured </w:t>
      </w:r>
      <w:r w:rsidRPr="001A2588">
        <w:rPr>
          <w:rFonts w:ascii="Times New Roman" w:hAnsi="Times New Roman" w:cs="Times New Roman"/>
          <w:sz w:val="24"/>
          <w:szCs w:val="24"/>
        </w:rPr>
        <w:t>collaborati</w:t>
      </w:r>
      <w:r>
        <w:rPr>
          <w:rFonts w:ascii="Times New Roman" w:hAnsi="Times New Roman" w:cs="Times New Roman"/>
          <w:sz w:val="24"/>
          <w:szCs w:val="24"/>
        </w:rPr>
        <w:t>on,</w:t>
      </w:r>
      <w:r w:rsidRPr="001A2588">
        <w:rPr>
          <w:rFonts w:ascii="Times New Roman" w:hAnsi="Times New Roman" w:cs="Times New Roman"/>
          <w:sz w:val="24"/>
          <w:szCs w:val="24"/>
        </w:rPr>
        <w:t xml:space="preserve"> s/he was able to see everyone's knowledge and "tap into everyone's full capacity."</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These attributes of </w:t>
      </w:r>
      <w:r>
        <w:rPr>
          <w:rFonts w:ascii="Times New Roman" w:hAnsi="Times New Roman" w:cs="Times New Roman"/>
          <w:sz w:val="24"/>
          <w:szCs w:val="24"/>
        </w:rPr>
        <w:t xml:space="preserve">competence, </w:t>
      </w:r>
      <w:r w:rsidRPr="001A2588">
        <w:rPr>
          <w:rFonts w:ascii="Times New Roman" w:hAnsi="Times New Roman" w:cs="Times New Roman"/>
          <w:sz w:val="24"/>
          <w:szCs w:val="24"/>
        </w:rPr>
        <w:t xml:space="preserve">benevolence, reliability, honesty, and openness are conditions for </w:t>
      </w:r>
      <w:r>
        <w:rPr>
          <w:rFonts w:ascii="Times New Roman" w:hAnsi="Times New Roman" w:cs="Times New Roman"/>
          <w:sz w:val="24"/>
          <w:szCs w:val="24"/>
        </w:rPr>
        <w:t xml:space="preserve">developing trusting relationships </w:t>
      </w:r>
      <w:r w:rsidRPr="001A2588">
        <w:rPr>
          <w:rFonts w:ascii="Times New Roman" w:hAnsi="Times New Roman" w:cs="Times New Roman"/>
          <w:sz w:val="24"/>
          <w:szCs w:val="24"/>
        </w:rPr>
        <w:t>between team members.</w:t>
      </w:r>
      <w:r>
        <w:rPr>
          <w:rFonts w:ascii="Times New Roman" w:hAnsi="Times New Roman" w:cs="Times New Roman"/>
          <w:sz w:val="24"/>
          <w:szCs w:val="24"/>
        </w:rPr>
        <w:t xml:space="preserve"> The action research </w:t>
      </w:r>
      <w:r>
        <w:rPr>
          <w:rFonts w:ascii="Times New Roman" w:hAnsi="Times New Roman" w:cs="Times New Roman"/>
          <w:sz w:val="24"/>
          <w:szCs w:val="24"/>
        </w:rPr>
        <w:lastRenderedPageBreak/>
        <w:t>team seems to have become a</w:t>
      </w:r>
      <w:r w:rsidRPr="002F3213">
        <w:rPr>
          <w:rFonts w:ascii="Times New Roman" w:hAnsi="Times New Roman" w:cs="Times New Roman"/>
          <w:sz w:val="24"/>
          <w:szCs w:val="24"/>
        </w:rPr>
        <w:t xml:space="preserve"> trusted group </w:t>
      </w:r>
      <w:r>
        <w:rPr>
          <w:rFonts w:ascii="Times New Roman" w:hAnsi="Times New Roman" w:cs="Times New Roman"/>
          <w:sz w:val="24"/>
          <w:szCs w:val="24"/>
        </w:rPr>
        <w:t>that</w:t>
      </w:r>
      <w:r w:rsidRPr="002F3213">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2F3213">
        <w:rPr>
          <w:rFonts w:ascii="Times New Roman" w:hAnsi="Times New Roman" w:cs="Times New Roman"/>
          <w:sz w:val="24"/>
          <w:szCs w:val="24"/>
        </w:rPr>
        <w:t xml:space="preserve">able to meet the instructional and emotional </w:t>
      </w:r>
      <w:r>
        <w:rPr>
          <w:rFonts w:ascii="Times New Roman" w:hAnsi="Times New Roman" w:cs="Times New Roman"/>
          <w:sz w:val="24"/>
          <w:szCs w:val="24"/>
        </w:rPr>
        <w:t>needs</w:t>
      </w:r>
      <w:r w:rsidRPr="002F3213">
        <w:rPr>
          <w:rFonts w:ascii="Times New Roman" w:hAnsi="Times New Roman" w:cs="Times New Roman"/>
          <w:sz w:val="24"/>
          <w:szCs w:val="24"/>
        </w:rPr>
        <w:t xml:space="preserve"> presented by </w:t>
      </w:r>
      <w:r>
        <w:rPr>
          <w:rFonts w:ascii="Times New Roman" w:hAnsi="Times New Roman" w:cs="Times New Roman"/>
          <w:sz w:val="24"/>
          <w:szCs w:val="24"/>
        </w:rPr>
        <w:t>Erin</w:t>
      </w:r>
      <w:r w:rsidRPr="002F3213">
        <w:rPr>
          <w:rFonts w:ascii="Times New Roman" w:hAnsi="Times New Roman" w:cs="Times New Roman"/>
          <w:sz w:val="24"/>
          <w:szCs w:val="24"/>
        </w:rPr>
        <w:t xml:space="preserve"> during the study, making the relationships meaningful. </w:t>
      </w:r>
    </w:p>
    <w:p w14:paraId="67F1BE96" w14:textId="77777777" w:rsidR="00CD5DE9" w:rsidRDefault="00CD5DE9" w:rsidP="00CD5DE9">
      <w:pPr>
        <w:spacing w:after="0" w:line="480" w:lineRule="auto"/>
        <w:ind w:firstLine="720"/>
        <w:rPr>
          <w:rFonts w:ascii="Times New Roman" w:hAnsi="Times New Roman" w:cs="Times New Roman"/>
          <w:sz w:val="24"/>
          <w:szCs w:val="24"/>
        </w:rPr>
      </w:pPr>
      <w:r w:rsidRPr="002F3213">
        <w:rPr>
          <w:rFonts w:ascii="Times New Roman" w:hAnsi="Times New Roman" w:cs="Times New Roman"/>
          <w:sz w:val="24"/>
          <w:szCs w:val="24"/>
        </w:rPr>
        <w:t xml:space="preserve">The instructional and emotional support provided by the team appears to have strengthened the relationship between </w:t>
      </w:r>
      <w:r>
        <w:rPr>
          <w:rFonts w:ascii="Times New Roman" w:hAnsi="Times New Roman" w:cs="Times New Roman"/>
          <w:sz w:val="24"/>
          <w:szCs w:val="24"/>
        </w:rPr>
        <w:t>Erin</w:t>
      </w:r>
      <w:r w:rsidRPr="002F3213">
        <w:rPr>
          <w:rFonts w:ascii="Times New Roman" w:hAnsi="Times New Roman" w:cs="Times New Roman"/>
          <w:sz w:val="24"/>
          <w:szCs w:val="24"/>
        </w:rPr>
        <w:t xml:space="preserve"> and his/her colleagues. It suggests that structured job-embedded collaboration </w:t>
      </w:r>
      <w:r>
        <w:rPr>
          <w:rFonts w:ascii="Times New Roman" w:hAnsi="Times New Roman" w:cs="Times New Roman"/>
          <w:sz w:val="24"/>
          <w:szCs w:val="24"/>
        </w:rPr>
        <w:t xml:space="preserve">and extended time with the same team may have </w:t>
      </w:r>
      <w:r w:rsidRPr="002F3213">
        <w:rPr>
          <w:rFonts w:ascii="Times New Roman" w:hAnsi="Times New Roman" w:cs="Times New Roman"/>
          <w:sz w:val="24"/>
          <w:szCs w:val="24"/>
        </w:rPr>
        <w:t>contribute</w:t>
      </w:r>
      <w:r>
        <w:rPr>
          <w:rFonts w:ascii="Times New Roman" w:hAnsi="Times New Roman" w:cs="Times New Roman"/>
          <w:sz w:val="24"/>
          <w:szCs w:val="24"/>
        </w:rPr>
        <w:t>d</w:t>
      </w:r>
      <w:r w:rsidRPr="002F3213">
        <w:rPr>
          <w:rFonts w:ascii="Times New Roman" w:hAnsi="Times New Roman" w:cs="Times New Roman"/>
          <w:sz w:val="24"/>
          <w:szCs w:val="24"/>
        </w:rPr>
        <w:t xml:space="preserve"> to feelings of relatedness</w:t>
      </w:r>
      <w:r>
        <w:rPr>
          <w:rFonts w:ascii="Times New Roman" w:hAnsi="Times New Roman" w:cs="Times New Roman"/>
          <w:sz w:val="24"/>
          <w:szCs w:val="24"/>
        </w:rPr>
        <w:t xml:space="preserve">. Erin reports that </w:t>
      </w:r>
      <w:r w:rsidRPr="001A2588">
        <w:rPr>
          <w:rFonts w:ascii="Times New Roman" w:hAnsi="Times New Roman" w:cs="Times New Roman"/>
          <w:sz w:val="24"/>
          <w:szCs w:val="24"/>
        </w:rPr>
        <w:t>by the end of the study</w:t>
      </w:r>
      <w:r>
        <w:rPr>
          <w:rFonts w:ascii="Times New Roman" w:hAnsi="Times New Roman" w:cs="Times New Roman"/>
          <w:sz w:val="24"/>
          <w:szCs w:val="24"/>
        </w:rPr>
        <w:t xml:space="preserve">, </w:t>
      </w:r>
      <w:r w:rsidRPr="001A2588">
        <w:rPr>
          <w:rFonts w:ascii="Times New Roman" w:hAnsi="Times New Roman" w:cs="Times New Roman"/>
          <w:sz w:val="24"/>
          <w:szCs w:val="24"/>
        </w:rPr>
        <w:t>"Now, I'm excited to hear about their projects what they're working on, and they're also like reciprocating that feeling so, we're able to have more professional conversations about you know how our students are doing."</w:t>
      </w:r>
    </w:p>
    <w:p w14:paraId="40297621"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Erin's comments concerning relatedness </w:t>
      </w:r>
      <w:r>
        <w:rPr>
          <w:rFonts w:ascii="Times New Roman" w:hAnsi="Times New Roman" w:cs="Times New Roman"/>
          <w:sz w:val="24"/>
          <w:szCs w:val="24"/>
        </w:rPr>
        <w:t xml:space="preserve">focus on </w:t>
      </w:r>
      <w:r w:rsidRPr="001A2588">
        <w:rPr>
          <w:rFonts w:ascii="Times New Roman" w:hAnsi="Times New Roman" w:cs="Times New Roman"/>
          <w:sz w:val="24"/>
          <w:szCs w:val="24"/>
        </w:rPr>
        <w:t xml:space="preserve">the professional talents of </w:t>
      </w:r>
      <w:r>
        <w:rPr>
          <w:rFonts w:ascii="Times New Roman" w:hAnsi="Times New Roman" w:cs="Times New Roman"/>
          <w:sz w:val="24"/>
          <w:szCs w:val="24"/>
        </w:rPr>
        <w:t>c</w:t>
      </w:r>
      <w:r w:rsidRPr="001A2588">
        <w:rPr>
          <w:rFonts w:ascii="Times New Roman" w:hAnsi="Times New Roman" w:cs="Times New Roman"/>
          <w:sz w:val="24"/>
          <w:szCs w:val="24"/>
        </w:rPr>
        <w:t xml:space="preserve">olleagues, </w:t>
      </w:r>
      <w:r>
        <w:rPr>
          <w:rFonts w:ascii="Times New Roman" w:hAnsi="Times New Roman" w:cs="Times New Roman"/>
          <w:sz w:val="24"/>
          <w:szCs w:val="24"/>
        </w:rPr>
        <w:t xml:space="preserve">their </w:t>
      </w:r>
      <w:r w:rsidRPr="001A2588">
        <w:rPr>
          <w:rFonts w:ascii="Times New Roman" w:hAnsi="Times New Roman" w:cs="Times New Roman"/>
          <w:sz w:val="24"/>
          <w:szCs w:val="24"/>
        </w:rPr>
        <w:t xml:space="preserve">shared interests in supporting students, and an increased interest in their professional work projects. </w:t>
      </w:r>
      <w:r w:rsidR="00166C5C">
        <w:rPr>
          <w:rFonts w:ascii="Times New Roman" w:hAnsi="Times New Roman" w:cs="Times New Roman"/>
          <w:sz w:val="24"/>
          <w:szCs w:val="24"/>
        </w:rPr>
        <w:t xml:space="preserve">A summary of Erin’s relatedness themes can be found in Table 9. </w:t>
      </w:r>
      <w:r w:rsidRPr="001A2588">
        <w:rPr>
          <w:rFonts w:ascii="Times New Roman" w:hAnsi="Times New Roman" w:cs="Times New Roman"/>
          <w:sz w:val="24"/>
          <w:szCs w:val="24"/>
        </w:rPr>
        <w:t>These sentiments are echoed in survey results rating</w:t>
      </w:r>
      <w:r>
        <w:rPr>
          <w:rFonts w:ascii="Times New Roman" w:hAnsi="Times New Roman" w:cs="Times New Roman"/>
          <w:sz w:val="24"/>
          <w:szCs w:val="24"/>
        </w:rPr>
        <w:t xml:space="preserve">s where Erin “found </w:t>
      </w:r>
      <w:r w:rsidRPr="001A2588">
        <w:rPr>
          <w:rFonts w:ascii="Times New Roman" w:hAnsi="Times New Roman" w:cs="Times New Roman"/>
          <w:sz w:val="24"/>
          <w:szCs w:val="24"/>
        </w:rPr>
        <w:t>her colleagues caring, friendly, cooperative, and likable</w:t>
      </w:r>
      <w:r>
        <w:rPr>
          <w:rFonts w:ascii="Times New Roman" w:hAnsi="Times New Roman" w:cs="Times New Roman"/>
          <w:sz w:val="24"/>
          <w:szCs w:val="24"/>
        </w:rPr>
        <w:t xml:space="preserve">." Even though Erin experienced relatedness support, it is believed that Erin saw her relationships with colleagues as strictly professional, as s/he rated </w:t>
      </w:r>
      <w:r w:rsidRPr="001A2588">
        <w:rPr>
          <w:rFonts w:ascii="Times New Roman" w:hAnsi="Times New Roman" w:cs="Times New Roman"/>
          <w:sz w:val="24"/>
          <w:szCs w:val="24"/>
        </w:rPr>
        <w:t>"neither agree nor disagree"</w:t>
      </w:r>
      <w:r>
        <w:rPr>
          <w:rFonts w:ascii="Times New Roman" w:hAnsi="Times New Roman" w:cs="Times New Roman"/>
          <w:sz w:val="24"/>
          <w:szCs w:val="24"/>
        </w:rPr>
        <w:t xml:space="preserve"> about “ex</w:t>
      </w:r>
      <w:r w:rsidRPr="001A2588">
        <w:rPr>
          <w:rFonts w:ascii="Times New Roman" w:hAnsi="Times New Roman" w:cs="Times New Roman"/>
          <w:sz w:val="24"/>
          <w:szCs w:val="24"/>
        </w:rPr>
        <w:t xml:space="preserve">periencing the action research team as friends, </w:t>
      </w:r>
      <w:r>
        <w:rPr>
          <w:rFonts w:ascii="Times New Roman" w:hAnsi="Times New Roman" w:cs="Times New Roman"/>
          <w:sz w:val="24"/>
          <w:szCs w:val="24"/>
        </w:rPr>
        <w:t xml:space="preserve">or </w:t>
      </w:r>
      <w:r w:rsidRPr="001A2588">
        <w:rPr>
          <w:rFonts w:ascii="Times New Roman" w:hAnsi="Times New Roman" w:cs="Times New Roman"/>
          <w:sz w:val="24"/>
          <w:szCs w:val="24"/>
        </w:rPr>
        <w:t>close</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 </w:t>
      </w:r>
    </w:p>
    <w:p w14:paraId="11A5B093" w14:textId="77777777" w:rsidR="001B518B" w:rsidRDefault="001B518B" w:rsidP="006365FF">
      <w:pPr>
        <w:rPr>
          <w:rFonts w:ascii="Times New Roman" w:hAnsi="Times New Roman" w:cs="Times New Roman"/>
          <w:b/>
          <w:bCs/>
          <w:sz w:val="24"/>
          <w:szCs w:val="24"/>
        </w:rPr>
      </w:pPr>
    </w:p>
    <w:p w14:paraId="1C73B00D" w14:textId="77777777" w:rsidR="001B518B" w:rsidRDefault="001B518B" w:rsidP="006365FF">
      <w:pPr>
        <w:rPr>
          <w:rFonts w:ascii="Times New Roman" w:hAnsi="Times New Roman" w:cs="Times New Roman"/>
          <w:b/>
          <w:bCs/>
          <w:sz w:val="24"/>
          <w:szCs w:val="24"/>
        </w:rPr>
      </w:pPr>
    </w:p>
    <w:p w14:paraId="1D35A27D" w14:textId="77777777" w:rsidR="001B518B" w:rsidRDefault="001B518B" w:rsidP="006365FF">
      <w:pPr>
        <w:rPr>
          <w:rFonts w:ascii="Times New Roman" w:hAnsi="Times New Roman" w:cs="Times New Roman"/>
          <w:b/>
          <w:bCs/>
          <w:sz w:val="24"/>
          <w:szCs w:val="24"/>
        </w:rPr>
      </w:pPr>
    </w:p>
    <w:p w14:paraId="2DA75EFE" w14:textId="77777777" w:rsidR="001B518B" w:rsidRDefault="001B518B" w:rsidP="006365FF">
      <w:pPr>
        <w:rPr>
          <w:rFonts w:ascii="Times New Roman" w:hAnsi="Times New Roman" w:cs="Times New Roman"/>
          <w:b/>
          <w:bCs/>
          <w:sz w:val="24"/>
          <w:szCs w:val="24"/>
        </w:rPr>
      </w:pPr>
    </w:p>
    <w:p w14:paraId="08F3F7FD" w14:textId="77777777" w:rsidR="001B518B" w:rsidRDefault="001B518B" w:rsidP="006365FF">
      <w:pPr>
        <w:rPr>
          <w:rFonts w:ascii="Times New Roman" w:hAnsi="Times New Roman" w:cs="Times New Roman"/>
          <w:b/>
          <w:bCs/>
          <w:sz w:val="24"/>
          <w:szCs w:val="24"/>
        </w:rPr>
      </w:pPr>
    </w:p>
    <w:p w14:paraId="127D63DA" w14:textId="77777777" w:rsidR="001B518B" w:rsidRDefault="001B518B" w:rsidP="006365FF">
      <w:pPr>
        <w:rPr>
          <w:rFonts w:ascii="Times New Roman" w:hAnsi="Times New Roman" w:cs="Times New Roman"/>
          <w:b/>
          <w:bCs/>
          <w:sz w:val="24"/>
          <w:szCs w:val="24"/>
        </w:rPr>
      </w:pPr>
    </w:p>
    <w:p w14:paraId="6F6C6BD9" w14:textId="77777777" w:rsidR="001B518B" w:rsidRDefault="001B518B" w:rsidP="006365FF">
      <w:pPr>
        <w:rPr>
          <w:rFonts w:ascii="Times New Roman" w:hAnsi="Times New Roman" w:cs="Times New Roman"/>
          <w:b/>
          <w:bCs/>
          <w:sz w:val="24"/>
          <w:szCs w:val="24"/>
        </w:rPr>
      </w:pPr>
    </w:p>
    <w:p w14:paraId="2D7252E1" w14:textId="77777777" w:rsidR="001B518B" w:rsidRDefault="001B518B" w:rsidP="006365FF">
      <w:pPr>
        <w:rPr>
          <w:rFonts w:ascii="Times New Roman" w:hAnsi="Times New Roman" w:cs="Times New Roman"/>
          <w:b/>
          <w:bCs/>
          <w:sz w:val="24"/>
          <w:szCs w:val="24"/>
        </w:rPr>
      </w:pPr>
    </w:p>
    <w:p w14:paraId="15E23CB6" w14:textId="77777777" w:rsidR="001B518B" w:rsidRDefault="001B518B" w:rsidP="006365FF">
      <w:pPr>
        <w:rPr>
          <w:rFonts w:ascii="Times New Roman" w:hAnsi="Times New Roman" w:cs="Times New Roman"/>
          <w:b/>
          <w:bCs/>
          <w:sz w:val="24"/>
          <w:szCs w:val="24"/>
        </w:rPr>
      </w:pPr>
    </w:p>
    <w:p w14:paraId="233FC3B9" w14:textId="77777777" w:rsidR="001B518B" w:rsidRDefault="001B518B" w:rsidP="006365FF">
      <w:pPr>
        <w:rPr>
          <w:rFonts w:ascii="Times New Roman" w:hAnsi="Times New Roman" w:cs="Times New Roman"/>
          <w:b/>
          <w:bCs/>
          <w:sz w:val="24"/>
          <w:szCs w:val="24"/>
        </w:rPr>
      </w:pPr>
    </w:p>
    <w:p w14:paraId="60444D1F" w14:textId="77777777" w:rsidR="006365FF" w:rsidRDefault="006365FF" w:rsidP="006365FF">
      <w:pPr>
        <w:rPr>
          <w:rFonts w:ascii="Times New Roman" w:hAnsi="Times New Roman" w:cs="Times New Roman"/>
          <w:b/>
          <w:bCs/>
          <w:sz w:val="24"/>
          <w:szCs w:val="24"/>
        </w:rPr>
      </w:pPr>
      <w:r>
        <w:rPr>
          <w:rFonts w:ascii="Times New Roman" w:hAnsi="Times New Roman" w:cs="Times New Roman"/>
          <w:b/>
          <w:bCs/>
          <w:sz w:val="24"/>
          <w:szCs w:val="24"/>
        </w:rPr>
        <w:lastRenderedPageBreak/>
        <w:t>T</w:t>
      </w:r>
      <w:r w:rsidRPr="00CB4568">
        <w:rPr>
          <w:rFonts w:ascii="Times New Roman" w:hAnsi="Times New Roman" w:cs="Times New Roman"/>
          <w:b/>
          <w:bCs/>
          <w:sz w:val="24"/>
          <w:szCs w:val="24"/>
        </w:rPr>
        <w:t>able</w:t>
      </w:r>
      <w:r>
        <w:rPr>
          <w:rFonts w:ascii="Times New Roman" w:hAnsi="Times New Roman" w:cs="Times New Roman"/>
          <w:b/>
          <w:bCs/>
          <w:sz w:val="24"/>
          <w:szCs w:val="24"/>
        </w:rPr>
        <w:t xml:space="preserve"> 9</w:t>
      </w:r>
    </w:p>
    <w:p w14:paraId="374F91F4" w14:textId="77777777" w:rsidR="006365FF" w:rsidRDefault="006365FF" w:rsidP="006365FF">
      <w:pPr>
        <w:spacing w:after="0"/>
        <w:rPr>
          <w:rFonts w:ascii="Times New Roman" w:hAnsi="Times New Roman" w:cs="Times New Roman"/>
          <w:i/>
          <w:iCs/>
          <w:sz w:val="24"/>
          <w:szCs w:val="24"/>
        </w:rPr>
      </w:pPr>
      <w:r>
        <w:rPr>
          <w:rFonts w:ascii="Times New Roman" w:hAnsi="Times New Roman" w:cs="Times New Roman"/>
          <w:i/>
          <w:iCs/>
          <w:sz w:val="24"/>
          <w:szCs w:val="24"/>
        </w:rPr>
        <w:t>Summary of R</w:t>
      </w:r>
      <w:r w:rsidRPr="008426FE">
        <w:rPr>
          <w:rFonts w:ascii="Times New Roman" w:hAnsi="Times New Roman" w:cs="Times New Roman"/>
          <w:i/>
          <w:iCs/>
          <w:sz w:val="24"/>
          <w:szCs w:val="24"/>
        </w:rPr>
        <w:t>elatedness</w:t>
      </w:r>
      <w:r>
        <w:rPr>
          <w:rFonts w:ascii="Times New Roman" w:hAnsi="Times New Roman" w:cs="Times New Roman"/>
          <w:i/>
          <w:iCs/>
          <w:sz w:val="24"/>
          <w:szCs w:val="24"/>
        </w:rPr>
        <w:t xml:space="preserve"> Themes in</w:t>
      </w:r>
      <w:r w:rsidRPr="008426FE">
        <w:rPr>
          <w:rFonts w:ascii="Times New Roman" w:hAnsi="Times New Roman" w:cs="Times New Roman"/>
          <w:i/>
          <w:iCs/>
          <w:sz w:val="24"/>
          <w:szCs w:val="24"/>
        </w:rPr>
        <w:t xml:space="preserve"> </w:t>
      </w:r>
      <w:r>
        <w:rPr>
          <w:rFonts w:ascii="Times New Roman" w:hAnsi="Times New Roman" w:cs="Times New Roman"/>
          <w:i/>
          <w:iCs/>
          <w:sz w:val="24"/>
          <w:szCs w:val="24"/>
        </w:rPr>
        <w:t>Erin</w:t>
      </w:r>
      <w:r w:rsidRPr="008426FE">
        <w:rPr>
          <w:rFonts w:ascii="Times New Roman" w:hAnsi="Times New Roman" w:cs="Times New Roman"/>
          <w:i/>
          <w:iCs/>
          <w:sz w:val="24"/>
          <w:szCs w:val="24"/>
        </w:rPr>
        <w:t xml:space="preserve">’s </w:t>
      </w:r>
      <w:r>
        <w:rPr>
          <w:rFonts w:ascii="Times New Roman" w:hAnsi="Times New Roman" w:cs="Times New Roman"/>
          <w:i/>
          <w:iCs/>
          <w:sz w:val="24"/>
          <w:szCs w:val="24"/>
        </w:rPr>
        <w:t>Case</w:t>
      </w:r>
    </w:p>
    <w:p w14:paraId="029F0281" w14:textId="77777777" w:rsidR="006365FF" w:rsidRDefault="006365FF" w:rsidP="006365FF">
      <w:pPr>
        <w:spacing w:after="0"/>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3116"/>
        <w:gridCol w:w="3117"/>
        <w:gridCol w:w="3117"/>
      </w:tblGrid>
      <w:tr w:rsidR="006365FF" w14:paraId="5F14D481" w14:textId="77777777" w:rsidTr="0054332B">
        <w:tc>
          <w:tcPr>
            <w:tcW w:w="3116" w:type="dxa"/>
            <w:tcBorders>
              <w:top w:val="single" w:sz="4" w:space="0" w:color="auto"/>
              <w:left w:val="nil"/>
              <w:bottom w:val="single" w:sz="4" w:space="0" w:color="auto"/>
              <w:right w:val="nil"/>
            </w:tcBorders>
          </w:tcPr>
          <w:p w14:paraId="292FBF92" w14:textId="77777777" w:rsidR="006365FF" w:rsidRPr="00F9373C" w:rsidRDefault="006365FF" w:rsidP="0054332B">
            <w:pPr>
              <w:jc w:val="center"/>
              <w:rPr>
                <w:rFonts w:ascii="Times New Roman" w:hAnsi="Times New Roman" w:cs="Times New Roman"/>
                <w:sz w:val="24"/>
                <w:szCs w:val="24"/>
              </w:rPr>
            </w:pPr>
            <w:r>
              <w:rPr>
                <w:rFonts w:ascii="Times New Roman" w:hAnsi="Times New Roman" w:cs="Times New Roman"/>
                <w:sz w:val="24"/>
                <w:szCs w:val="24"/>
              </w:rPr>
              <w:t>Need</w:t>
            </w:r>
          </w:p>
        </w:tc>
        <w:tc>
          <w:tcPr>
            <w:tcW w:w="3117" w:type="dxa"/>
            <w:tcBorders>
              <w:top w:val="single" w:sz="4" w:space="0" w:color="auto"/>
              <w:left w:val="nil"/>
              <w:bottom w:val="single" w:sz="4" w:space="0" w:color="auto"/>
              <w:right w:val="nil"/>
            </w:tcBorders>
          </w:tcPr>
          <w:p w14:paraId="27D4FA11" w14:textId="77777777" w:rsidR="006365FF" w:rsidRPr="00F9373C" w:rsidRDefault="006365FF" w:rsidP="0054332B">
            <w:pPr>
              <w:jc w:val="center"/>
              <w:rPr>
                <w:rFonts w:ascii="Times New Roman" w:hAnsi="Times New Roman" w:cs="Times New Roman"/>
                <w:sz w:val="24"/>
                <w:szCs w:val="24"/>
              </w:rPr>
            </w:pPr>
            <w:r>
              <w:rPr>
                <w:rFonts w:ascii="Times New Roman" w:hAnsi="Times New Roman" w:cs="Times New Roman"/>
                <w:sz w:val="24"/>
                <w:szCs w:val="24"/>
              </w:rPr>
              <w:t>Need Fulfillment</w:t>
            </w:r>
          </w:p>
        </w:tc>
        <w:tc>
          <w:tcPr>
            <w:tcW w:w="3117" w:type="dxa"/>
            <w:tcBorders>
              <w:top w:val="single" w:sz="4" w:space="0" w:color="auto"/>
              <w:left w:val="nil"/>
              <w:bottom w:val="single" w:sz="4" w:space="0" w:color="auto"/>
              <w:right w:val="nil"/>
            </w:tcBorders>
          </w:tcPr>
          <w:p w14:paraId="308A273B" w14:textId="77777777" w:rsidR="006365FF" w:rsidRDefault="006365FF" w:rsidP="0054332B">
            <w:pPr>
              <w:jc w:val="center"/>
              <w:rPr>
                <w:rFonts w:ascii="Times New Roman" w:hAnsi="Times New Roman" w:cs="Times New Roman"/>
                <w:sz w:val="24"/>
                <w:szCs w:val="24"/>
              </w:rPr>
            </w:pPr>
            <w:r>
              <w:rPr>
                <w:rFonts w:ascii="Times New Roman" w:hAnsi="Times New Roman" w:cs="Times New Roman"/>
                <w:sz w:val="24"/>
                <w:szCs w:val="24"/>
              </w:rPr>
              <w:t>Condition</w:t>
            </w:r>
          </w:p>
          <w:p w14:paraId="3F0FE018" w14:textId="77777777" w:rsidR="006365FF" w:rsidRPr="00F9373C" w:rsidRDefault="006365FF" w:rsidP="0054332B">
            <w:pPr>
              <w:jc w:val="center"/>
              <w:rPr>
                <w:rFonts w:ascii="Times New Roman" w:hAnsi="Times New Roman" w:cs="Times New Roman"/>
                <w:sz w:val="24"/>
                <w:szCs w:val="24"/>
              </w:rPr>
            </w:pPr>
          </w:p>
        </w:tc>
      </w:tr>
      <w:tr w:rsidR="006365FF" w14:paraId="43A235FE" w14:textId="77777777" w:rsidTr="0054332B">
        <w:tc>
          <w:tcPr>
            <w:tcW w:w="3116" w:type="dxa"/>
            <w:tcBorders>
              <w:top w:val="single" w:sz="4" w:space="0" w:color="auto"/>
              <w:left w:val="nil"/>
              <w:bottom w:val="single" w:sz="4" w:space="0" w:color="auto"/>
              <w:right w:val="nil"/>
            </w:tcBorders>
          </w:tcPr>
          <w:p w14:paraId="3D294642"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 xml:space="preserve">Emotional support </w:t>
            </w:r>
          </w:p>
          <w:p w14:paraId="7379334E"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Feeling “stuck or stumped”</w:t>
            </w:r>
          </w:p>
          <w:p w14:paraId="0BB235AB" w14:textId="77777777" w:rsidR="006365FF" w:rsidRDefault="006365FF" w:rsidP="0054332B">
            <w:pPr>
              <w:rPr>
                <w:rFonts w:ascii="Times New Roman" w:hAnsi="Times New Roman" w:cs="Times New Roman"/>
                <w:sz w:val="24"/>
                <w:szCs w:val="24"/>
              </w:rPr>
            </w:pPr>
          </w:p>
          <w:p w14:paraId="4EC19E30" w14:textId="77777777" w:rsidR="006365FF" w:rsidRDefault="006365FF" w:rsidP="0054332B">
            <w:pPr>
              <w:rPr>
                <w:rFonts w:ascii="Times New Roman" w:hAnsi="Times New Roman" w:cs="Times New Roman"/>
                <w:sz w:val="24"/>
                <w:szCs w:val="24"/>
              </w:rPr>
            </w:pPr>
          </w:p>
          <w:p w14:paraId="74DE72B2"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Ideas, feedback, advice, and resources to support student outcomes</w:t>
            </w:r>
          </w:p>
          <w:p w14:paraId="14E32003" w14:textId="77777777" w:rsidR="006365FF" w:rsidRDefault="006365FF" w:rsidP="0054332B">
            <w:pPr>
              <w:rPr>
                <w:rFonts w:ascii="Times New Roman" w:hAnsi="Times New Roman" w:cs="Times New Roman"/>
                <w:sz w:val="24"/>
                <w:szCs w:val="24"/>
              </w:rPr>
            </w:pPr>
          </w:p>
          <w:p w14:paraId="684FC49E" w14:textId="77777777" w:rsidR="006365FF" w:rsidRDefault="006365FF" w:rsidP="0054332B">
            <w:pPr>
              <w:rPr>
                <w:rFonts w:ascii="Times New Roman" w:hAnsi="Times New Roman" w:cs="Times New Roman"/>
                <w:sz w:val="24"/>
                <w:szCs w:val="24"/>
              </w:rPr>
            </w:pPr>
          </w:p>
          <w:p w14:paraId="5736BDB6" w14:textId="77777777" w:rsidR="006365FF" w:rsidRDefault="006365FF" w:rsidP="0054332B">
            <w:pPr>
              <w:rPr>
                <w:rFonts w:ascii="Times New Roman" w:hAnsi="Times New Roman" w:cs="Times New Roman"/>
                <w:sz w:val="24"/>
                <w:szCs w:val="24"/>
              </w:rPr>
            </w:pPr>
          </w:p>
          <w:p w14:paraId="6A18C090" w14:textId="77777777" w:rsidR="006365FF" w:rsidRPr="00F9373C" w:rsidRDefault="006365FF" w:rsidP="0054332B">
            <w:pPr>
              <w:rPr>
                <w:rFonts w:ascii="Times New Roman" w:hAnsi="Times New Roman" w:cs="Times New Roman"/>
                <w:sz w:val="24"/>
                <w:szCs w:val="24"/>
              </w:rPr>
            </w:pPr>
            <w:r>
              <w:rPr>
                <w:rFonts w:ascii="Times New Roman" w:hAnsi="Times New Roman" w:cs="Times New Roman"/>
                <w:sz w:val="24"/>
                <w:szCs w:val="24"/>
              </w:rPr>
              <w:t>Connection with the team to have professional conversations</w:t>
            </w:r>
          </w:p>
        </w:tc>
        <w:tc>
          <w:tcPr>
            <w:tcW w:w="3117" w:type="dxa"/>
            <w:tcBorders>
              <w:top w:val="single" w:sz="4" w:space="0" w:color="auto"/>
              <w:left w:val="nil"/>
              <w:bottom w:val="single" w:sz="4" w:space="0" w:color="auto"/>
              <w:right w:val="nil"/>
            </w:tcBorders>
          </w:tcPr>
          <w:p w14:paraId="52A03F29"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“It nice to f</w:t>
            </w:r>
            <w:r w:rsidRPr="001A2588">
              <w:rPr>
                <w:rFonts w:ascii="Times New Roman" w:hAnsi="Times New Roman" w:cs="Times New Roman"/>
                <w:sz w:val="24"/>
                <w:szCs w:val="24"/>
              </w:rPr>
              <w:t>eel validated in my attempt at trying something new</w:t>
            </w:r>
            <w:r>
              <w:rPr>
                <w:rFonts w:ascii="Times New Roman" w:hAnsi="Times New Roman" w:cs="Times New Roman"/>
                <w:sz w:val="24"/>
                <w:szCs w:val="24"/>
              </w:rPr>
              <w:t>.”</w:t>
            </w:r>
          </w:p>
          <w:p w14:paraId="68A3E27B" w14:textId="77777777" w:rsidR="006365FF" w:rsidRDefault="006365FF" w:rsidP="0054332B">
            <w:pPr>
              <w:rPr>
                <w:rFonts w:ascii="Times New Roman" w:hAnsi="Times New Roman" w:cs="Times New Roman"/>
                <w:sz w:val="24"/>
                <w:szCs w:val="24"/>
              </w:rPr>
            </w:pPr>
          </w:p>
          <w:p w14:paraId="723479AC" w14:textId="77777777" w:rsidR="006365F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"left excited that she had a specific intervention to focus on."</w:t>
            </w:r>
          </w:p>
          <w:p w14:paraId="622CB863" w14:textId="77777777" w:rsidR="006365FF" w:rsidRDefault="006365FF" w:rsidP="0054332B">
            <w:pPr>
              <w:rPr>
                <w:rFonts w:ascii="Times New Roman" w:hAnsi="Times New Roman" w:cs="Times New Roman"/>
                <w:sz w:val="24"/>
                <w:szCs w:val="24"/>
              </w:rPr>
            </w:pPr>
          </w:p>
          <w:p w14:paraId="68AAA65F" w14:textId="77777777" w:rsidR="006365F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"good thought partners."</w:t>
            </w:r>
          </w:p>
          <w:p w14:paraId="75BD86BD" w14:textId="77777777" w:rsidR="006365FF" w:rsidRDefault="006365FF" w:rsidP="0054332B">
            <w:pPr>
              <w:rPr>
                <w:rFonts w:ascii="Times New Roman" w:hAnsi="Times New Roman" w:cs="Times New Roman"/>
                <w:sz w:val="24"/>
                <w:szCs w:val="24"/>
              </w:rPr>
            </w:pPr>
          </w:p>
          <w:p w14:paraId="02E70703" w14:textId="77777777" w:rsidR="006365F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"space for us as professionals to have conversations that might be lacking in other kinds of professional development settings."</w:t>
            </w:r>
          </w:p>
          <w:p w14:paraId="7404A56D" w14:textId="77777777" w:rsidR="006365FF" w:rsidRDefault="006365FF" w:rsidP="0054332B">
            <w:pPr>
              <w:rPr>
                <w:rFonts w:ascii="Times New Roman" w:hAnsi="Times New Roman" w:cs="Times New Roman"/>
                <w:sz w:val="24"/>
                <w:szCs w:val="24"/>
              </w:rPr>
            </w:pPr>
          </w:p>
          <w:p w14:paraId="714B2E4C" w14:textId="77777777" w:rsidR="006365F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"It's nice to have conversations that actually support growth of students and support the practice that we're doing and can help</w:t>
            </w:r>
            <w:r>
              <w:rPr>
                <w:rFonts w:ascii="Times New Roman" w:hAnsi="Times New Roman" w:cs="Times New Roman"/>
                <w:sz w:val="24"/>
                <w:szCs w:val="24"/>
              </w:rPr>
              <w:t xml:space="preserve"> </w:t>
            </w:r>
            <w:r w:rsidRPr="001A2588">
              <w:rPr>
                <w:rFonts w:ascii="Times New Roman" w:hAnsi="Times New Roman" w:cs="Times New Roman"/>
                <w:sz w:val="24"/>
                <w:szCs w:val="24"/>
              </w:rPr>
              <w:t>move us forward in making adjustments."</w:t>
            </w:r>
          </w:p>
          <w:p w14:paraId="6C3C1982" w14:textId="77777777" w:rsidR="006365FF" w:rsidRPr="00F9373C" w:rsidRDefault="006365FF" w:rsidP="0054332B">
            <w:pPr>
              <w:rPr>
                <w:rFonts w:ascii="Times New Roman" w:hAnsi="Times New Roman" w:cs="Times New Roman"/>
                <w:sz w:val="24"/>
                <w:szCs w:val="24"/>
              </w:rPr>
            </w:pPr>
          </w:p>
        </w:tc>
        <w:tc>
          <w:tcPr>
            <w:tcW w:w="3117" w:type="dxa"/>
            <w:tcBorders>
              <w:top w:val="single" w:sz="4" w:space="0" w:color="auto"/>
              <w:left w:val="nil"/>
              <w:bottom w:val="single" w:sz="4" w:space="0" w:color="auto"/>
              <w:right w:val="nil"/>
            </w:tcBorders>
          </w:tcPr>
          <w:p w14:paraId="58AB92D3"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Structured protocols, Job-embedded collaboration</w:t>
            </w:r>
          </w:p>
          <w:p w14:paraId="492C9992" w14:textId="77777777" w:rsidR="006365FF" w:rsidRDefault="006365FF" w:rsidP="0054332B">
            <w:pPr>
              <w:rPr>
                <w:rFonts w:ascii="Times New Roman" w:hAnsi="Times New Roman" w:cs="Times New Roman"/>
                <w:sz w:val="24"/>
                <w:szCs w:val="24"/>
              </w:rPr>
            </w:pPr>
          </w:p>
          <w:p w14:paraId="4F0C459D" w14:textId="77777777" w:rsidR="006365FF" w:rsidRDefault="006365FF" w:rsidP="0054332B">
            <w:pPr>
              <w:rPr>
                <w:rFonts w:ascii="Times New Roman" w:hAnsi="Times New Roman" w:cs="Times New Roman"/>
                <w:sz w:val="24"/>
                <w:szCs w:val="24"/>
              </w:rPr>
            </w:pPr>
          </w:p>
          <w:p w14:paraId="24D76E21"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 xml:space="preserve">Structured protocols, </w:t>
            </w:r>
          </w:p>
          <w:p w14:paraId="77A8B683"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Job-embedded collaboration.</w:t>
            </w:r>
          </w:p>
          <w:p w14:paraId="1E6EA738"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Instructional coach</w:t>
            </w:r>
          </w:p>
          <w:p w14:paraId="1611CAEA" w14:textId="77777777" w:rsidR="006365FF" w:rsidRPr="00F9373C" w:rsidRDefault="006365FF" w:rsidP="0054332B">
            <w:pPr>
              <w:rPr>
                <w:rFonts w:ascii="Times New Roman" w:hAnsi="Times New Roman" w:cs="Times New Roman"/>
                <w:sz w:val="24"/>
                <w:szCs w:val="24"/>
              </w:rPr>
            </w:pPr>
          </w:p>
        </w:tc>
      </w:tr>
      <w:tr w:rsidR="006365FF" w14:paraId="1EBFC364" w14:textId="77777777" w:rsidTr="0054332B">
        <w:tc>
          <w:tcPr>
            <w:tcW w:w="3116" w:type="dxa"/>
            <w:tcBorders>
              <w:top w:val="single" w:sz="4" w:space="0" w:color="auto"/>
              <w:left w:val="nil"/>
              <w:bottom w:val="nil"/>
              <w:right w:val="nil"/>
            </w:tcBorders>
          </w:tcPr>
          <w:p w14:paraId="40FE39F3" w14:textId="77777777" w:rsidR="006365FF" w:rsidRPr="00D57F87" w:rsidRDefault="006365FF" w:rsidP="0054332B">
            <w:pPr>
              <w:rPr>
                <w:rFonts w:ascii="Times New Roman" w:hAnsi="Times New Roman" w:cs="Times New Roman"/>
                <w:sz w:val="24"/>
                <w:szCs w:val="24"/>
              </w:rPr>
            </w:pPr>
          </w:p>
        </w:tc>
        <w:tc>
          <w:tcPr>
            <w:tcW w:w="3117" w:type="dxa"/>
            <w:tcBorders>
              <w:top w:val="single" w:sz="4" w:space="0" w:color="auto"/>
              <w:left w:val="nil"/>
              <w:bottom w:val="nil"/>
              <w:right w:val="nil"/>
            </w:tcBorders>
          </w:tcPr>
          <w:p w14:paraId="7401EF99" w14:textId="77777777" w:rsidR="006365FF" w:rsidRPr="00F9373C" w:rsidRDefault="006365FF" w:rsidP="0054332B">
            <w:pPr>
              <w:rPr>
                <w:rFonts w:ascii="Times New Roman" w:hAnsi="Times New Roman" w:cs="Times New Roman"/>
                <w:sz w:val="24"/>
                <w:szCs w:val="24"/>
              </w:rPr>
            </w:pPr>
          </w:p>
        </w:tc>
        <w:tc>
          <w:tcPr>
            <w:tcW w:w="3117" w:type="dxa"/>
            <w:tcBorders>
              <w:top w:val="single" w:sz="4" w:space="0" w:color="auto"/>
              <w:left w:val="nil"/>
              <w:bottom w:val="nil"/>
              <w:right w:val="nil"/>
            </w:tcBorders>
          </w:tcPr>
          <w:p w14:paraId="0951B600" w14:textId="77777777" w:rsidR="006365FF" w:rsidRPr="00F9373C" w:rsidRDefault="006365FF" w:rsidP="0054332B">
            <w:pPr>
              <w:rPr>
                <w:rFonts w:ascii="Times New Roman" w:hAnsi="Times New Roman" w:cs="Times New Roman"/>
                <w:sz w:val="24"/>
                <w:szCs w:val="24"/>
              </w:rPr>
            </w:pPr>
          </w:p>
        </w:tc>
      </w:tr>
      <w:tr w:rsidR="006365FF" w14:paraId="529DB029" w14:textId="77777777" w:rsidTr="0087669F">
        <w:tc>
          <w:tcPr>
            <w:tcW w:w="3116" w:type="dxa"/>
            <w:tcBorders>
              <w:top w:val="nil"/>
              <w:left w:val="nil"/>
              <w:bottom w:val="nil"/>
              <w:right w:val="nil"/>
            </w:tcBorders>
          </w:tcPr>
          <w:p w14:paraId="3DB79F4E" w14:textId="77777777" w:rsidR="006365FF" w:rsidRPr="00D57F87" w:rsidRDefault="006365FF" w:rsidP="0054332B">
            <w:pPr>
              <w:rPr>
                <w:rFonts w:ascii="Times New Roman" w:hAnsi="Times New Roman" w:cs="Times New Roman"/>
                <w:sz w:val="24"/>
                <w:szCs w:val="24"/>
              </w:rPr>
            </w:pPr>
            <w:r>
              <w:rPr>
                <w:rFonts w:ascii="Times New Roman" w:hAnsi="Times New Roman" w:cs="Times New Roman"/>
                <w:sz w:val="24"/>
                <w:szCs w:val="24"/>
              </w:rPr>
              <w:t>Connection with team to solve problem of practice and provide support for student growth</w:t>
            </w:r>
          </w:p>
        </w:tc>
        <w:tc>
          <w:tcPr>
            <w:tcW w:w="3117" w:type="dxa"/>
            <w:tcBorders>
              <w:top w:val="nil"/>
              <w:left w:val="nil"/>
              <w:bottom w:val="nil"/>
              <w:right w:val="nil"/>
            </w:tcBorders>
          </w:tcPr>
          <w:p w14:paraId="48675438" w14:textId="77777777" w:rsidR="006365F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w:t>
            </w:r>
            <w:r>
              <w:rPr>
                <w:rFonts w:ascii="Times New Roman" w:hAnsi="Times New Roman" w:cs="Times New Roman"/>
                <w:sz w:val="24"/>
                <w:szCs w:val="24"/>
              </w:rPr>
              <w:t>W</w:t>
            </w:r>
            <w:r w:rsidRPr="001A2588">
              <w:rPr>
                <w:rFonts w:ascii="Times New Roman" w:hAnsi="Times New Roman" w:cs="Times New Roman"/>
                <w:sz w:val="24"/>
                <w:szCs w:val="24"/>
              </w:rPr>
              <w:t>e are all here for the same purpose was a really strong connection for all of us."</w:t>
            </w:r>
          </w:p>
          <w:p w14:paraId="3F16BCDD" w14:textId="77777777" w:rsidR="006365FF" w:rsidRDefault="006365FF" w:rsidP="0054332B">
            <w:pPr>
              <w:rPr>
                <w:rFonts w:ascii="Times New Roman" w:hAnsi="Times New Roman" w:cs="Times New Roman"/>
                <w:sz w:val="24"/>
                <w:szCs w:val="24"/>
              </w:rPr>
            </w:pPr>
          </w:p>
          <w:p w14:paraId="66583FED" w14:textId="77777777" w:rsidR="006365FF" w:rsidRDefault="006365FF" w:rsidP="0054332B">
            <w:pPr>
              <w:rPr>
                <w:rFonts w:ascii="Times New Roman" w:hAnsi="Times New Roman" w:cs="Times New Roman"/>
                <w:sz w:val="24"/>
                <w:szCs w:val="24"/>
              </w:rPr>
            </w:pPr>
            <w:r>
              <w:rPr>
                <w:rFonts w:ascii="Times New Roman" w:hAnsi="Times New Roman" w:cs="Times New Roman"/>
                <w:sz w:val="24"/>
                <w:szCs w:val="24"/>
              </w:rPr>
              <w:t xml:space="preserve">Relationships developed “beyond hallway courtesy.” </w:t>
            </w:r>
          </w:p>
          <w:p w14:paraId="6299588A" w14:textId="77777777" w:rsidR="006365FF" w:rsidRDefault="006365FF" w:rsidP="0054332B">
            <w:pPr>
              <w:rPr>
                <w:rFonts w:ascii="Times New Roman" w:hAnsi="Times New Roman" w:cs="Times New Roman"/>
                <w:b/>
                <w:bCs/>
                <w:i/>
                <w:iCs/>
                <w:sz w:val="24"/>
                <w:szCs w:val="24"/>
              </w:rPr>
            </w:pPr>
          </w:p>
          <w:p w14:paraId="2FE6801F" w14:textId="77777777" w:rsidR="006365FF" w:rsidRPr="0026455F" w:rsidRDefault="006365FF" w:rsidP="0054332B">
            <w:pPr>
              <w:rPr>
                <w:rFonts w:ascii="Times New Roman" w:hAnsi="Times New Roman" w:cs="Times New Roman"/>
                <w:sz w:val="24"/>
                <w:szCs w:val="24"/>
              </w:rPr>
            </w:pPr>
            <w:r w:rsidRPr="001A2588">
              <w:rPr>
                <w:rFonts w:ascii="Times New Roman" w:hAnsi="Times New Roman" w:cs="Times New Roman"/>
                <w:sz w:val="24"/>
                <w:szCs w:val="24"/>
              </w:rPr>
              <w:t xml:space="preserve">"Now, </w:t>
            </w:r>
            <w:proofErr w:type="gramStart"/>
            <w:r w:rsidRPr="001A2588">
              <w:rPr>
                <w:rFonts w:ascii="Times New Roman" w:hAnsi="Times New Roman" w:cs="Times New Roman"/>
                <w:sz w:val="24"/>
                <w:szCs w:val="24"/>
              </w:rPr>
              <w:t>I'm</w:t>
            </w:r>
            <w:proofErr w:type="gramEnd"/>
            <w:r w:rsidRPr="001A2588">
              <w:rPr>
                <w:rFonts w:ascii="Times New Roman" w:hAnsi="Times New Roman" w:cs="Times New Roman"/>
                <w:sz w:val="24"/>
                <w:szCs w:val="24"/>
              </w:rPr>
              <w:t xml:space="preserve"> excited to hear about their projects what they're working on, and they're also like reciprocating that feeling, so we're able to have more professional conversations about you know how our students are doing.</w:t>
            </w:r>
          </w:p>
        </w:tc>
        <w:tc>
          <w:tcPr>
            <w:tcW w:w="3117" w:type="dxa"/>
            <w:tcBorders>
              <w:top w:val="nil"/>
              <w:left w:val="nil"/>
              <w:bottom w:val="nil"/>
              <w:right w:val="nil"/>
            </w:tcBorders>
          </w:tcPr>
          <w:p w14:paraId="38CE04DF" w14:textId="77777777" w:rsidR="006365FF" w:rsidRPr="00D57F87" w:rsidRDefault="006365FF" w:rsidP="0054332B">
            <w:pPr>
              <w:rPr>
                <w:rFonts w:ascii="Times New Roman" w:hAnsi="Times New Roman" w:cs="Times New Roman"/>
                <w:sz w:val="24"/>
                <w:szCs w:val="24"/>
              </w:rPr>
            </w:pPr>
            <w:r>
              <w:rPr>
                <w:rFonts w:ascii="Times New Roman" w:hAnsi="Times New Roman" w:cs="Times New Roman"/>
                <w:sz w:val="24"/>
                <w:szCs w:val="24"/>
              </w:rPr>
              <w:t xml:space="preserve">Structured protocols, Job-embedded collaboration, </w:t>
            </w:r>
            <w:r w:rsidRPr="00D57F87">
              <w:rPr>
                <w:rFonts w:ascii="Times New Roman" w:hAnsi="Times New Roman" w:cs="Times New Roman"/>
                <w:sz w:val="24"/>
                <w:szCs w:val="24"/>
              </w:rPr>
              <w:t>Extended time</w:t>
            </w:r>
          </w:p>
        </w:tc>
      </w:tr>
      <w:tr w:rsidR="006365FF" w14:paraId="7FD657DE" w14:textId="77777777" w:rsidTr="0087669F">
        <w:tc>
          <w:tcPr>
            <w:tcW w:w="3116" w:type="dxa"/>
            <w:tcBorders>
              <w:top w:val="nil"/>
              <w:left w:val="nil"/>
              <w:bottom w:val="nil"/>
              <w:right w:val="nil"/>
            </w:tcBorders>
          </w:tcPr>
          <w:p w14:paraId="067BE3DF" w14:textId="77777777" w:rsidR="006365FF" w:rsidRDefault="006365FF" w:rsidP="0054332B">
            <w:pPr>
              <w:rPr>
                <w:rFonts w:ascii="Times New Roman" w:hAnsi="Times New Roman" w:cs="Times New Roman"/>
                <w:b/>
                <w:bCs/>
                <w:i/>
                <w:iCs/>
                <w:sz w:val="24"/>
                <w:szCs w:val="24"/>
              </w:rPr>
            </w:pPr>
          </w:p>
        </w:tc>
        <w:tc>
          <w:tcPr>
            <w:tcW w:w="3117" w:type="dxa"/>
            <w:tcBorders>
              <w:top w:val="nil"/>
              <w:left w:val="nil"/>
              <w:bottom w:val="nil"/>
              <w:right w:val="nil"/>
            </w:tcBorders>
          </w:tcPr>
          <w:p w14:paraId="59E1A6B8" w14:textId="77777777" w:rsidR="006365FF" w:rsidRDefault="006365FF" w:rsidP="0054332B">
            <w:pPr>
              <w:rPr>
                <w:rFonts w:ascii="Times New Roman" w:hAnsi="Times New Roman" w:cs="Times New Roman"/>
                <w:b/>
                <w:bCs/>
                <w:i/>
                <w:iCs/>
                <w:sz w:val="24"/>
                <w:szCs w:val="24"/>
              </w:rPr>
            </w:pPr>
          </w:p>
        </w:tc>
        <w:tc>
          <w:tcPr>
            <w:tcW w:w="3117" w:type="dxa"/>
            <w:tcBorders>
              <w:top w:val="nil"/>
              <w:left w:val="nil"/>
              <w:bottom w:val="nil"/>
              <w:right w:val="nil"/>
            </w:tcBorders>
          </w:tcPr>
          <w:p w14:paraId="40C5D056" w14:textId="77777777" w:rsidR="006365FF" w:rsidRDefault="006365FF" w:rsidP="0054332B">
            <w:pPr>
              <w:rPr>
                <w:rFonts w:ascii="Times New Roman" w:hAnsi="Times New Roman" w:cs="Times New Roman"/>
                <w:b/>
                <w:bCs/>
                <w:i/>
                <w:iCs/>
                <w:sz w:val="24"/>
                <w:szCs w:val="24"/>
              </w:rPr>
            </w:pPr>
          </w:p>
        </w:tc>
      </w:tr>
    </w:tbl>
    <w:p w14:paraId="5CF5DDAD" w14:textId="77777777" w:rsidR="00CD5DE9" w:rsidRDefault="00CD5DE9" w:rsidP="00CD5DE9">
      <w:pPr>
        <w:spacing w:after="0" w:line="480" w:lineRule="auto"/>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Autonomy</w:t>
      </w:r>
    </w:p>
    <w:p w14:paraId="5F4623C4" w14:textId="77777777" w:rsidR="00CD5DE9" w:rsidRDefault="00CD5DE9" w:rsidP="00CD5DE9">
      <w:pPr>
        <w:spacing w:after="0" w:line="480" w:lineRule="auto"/>
        <w:ind w:firstLine="72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Action research, a project initiated by individual researchers, presents a need for Erin to select a research question to solve an existing problem in the classroom or school. Erin elected to focus on "Aggressive Monitoring" during the first cycle because it was a school focus and text strategy for students during the second cycle</w:t>
      </w:r>
      <w:r w:rsidRPr="00EB32B7">
        <w:rPr>
          <w:rFonts w:ascii="Times New Roman" w:hAnsi="Times New Roman" w:cs="Times New Roman"/>
          <w:color w:val="0D0D0D" w:themeColor="text1" w:themeTint="F2"/>
          <w:sz w:val="24"/>
          <w:szCs w:val="24"/>
        </w:rPr>
        <w:t>.</w:t>
      </w:r>
      <w:r w:rsidRPr="00EB32B7">
        <w:rPr>
          <w:rFonts w:ascii="Times New Roman" w:hAnsi="Times New Roman" w:cs="Times New Roman"/>
          <w:sz w:val="24"/>
          <w:szCs w:val="24"/>
        </w:rPr>
        <w:t xml:space="preserve"> Erin </w:t>
      </w:r>
      <w:r>
        <w:rPr>
          <w:rFonts w:ascii="Times New Roman" w:hAnsi="Times New Roman" w:cs="Times New Roman"/>
          <w:sz w:val="24"/>
          <w:szCs w:val="24"/>
        </w:rPr>
        <w:t>chose</w:t>
      </w:r>
      <w:r w:rsidRPr="00EB32B7">
        <w:rPr>
          <w:rFonts w:ascii="Times New Roman" w:hAnsi="Times New Roman" w:cs="Times New Roman"/>
          <w:sz w:val="24"/>
          <w:szCs w:val="24"/>
        </w:rPr>
        <w:t xml:space="preserve"> Aggressive Monitoring during the first cycle of research because s/he found it to be a common challenge among his/her colleagues in the school. Erin commented that "Teachers struggle with using data to guide their instruction." </w:t>
      </w:r>
      <w:r w:rsidRPr="00995C72">
        <w:rPr>
          <w:rFonts w:ascii="Times New Roman" w:hAnsi="Times New Roman" w:cs="Times New Roman"/>
          <w:sz w:val="24"/>
          <w:szCs w:val="24"/>
        </w:rPr>
        <w:t xml:space="preserve">Erin chose to use the UNRAVEL strategy with students to help them interact with and make more connections with the text. </w:t>
      </w:r>
      <w:r>
        <w:rPr>
          <w:rFonts w:ascii="Times New Roman" w:hAnsi="Times New Roman" w:cs="Times New Roman"/>
          <w:sz w:val="24"/>
          <w:szCs w:val="24"/>
        </w:rPr>
        <w:t>Erin found t</w:t>
      </w:r>
      <w:r w:rsidRPr="00995C72">
        <w:rPr>
          <w:rFonts w:ascii="Times New Roman" w:hAnsi="Times New Roman" w:cs="Times New Roman"/>
          <w:sz w:val="24"/>
          <w:szCs w:val="24"/>
        </w:rPr>
        <w:t xml:space="preserve">his particular strategy </w:t>
      </w:r>
      <w:r>
        <w:rPr>
          <w:rFonts w:ascii="Times New Roman" w:hAnsi="Times New Roman" w:cs="Times New Roman"/>
          <w:sz w:val="24"/>
          <w:szCs w:val="24"/>
        </w:rPr>
        <w:t>m</w:t>
      </w:r>
      <w:r w:rsidRPr="00995C72">
        <w:rPr>
          <w:rFonts w:ascii="Times New Roman" w:hAnsi="Times New Roman" w:cs="Times New Roman"/>
          <w:sz w:val="24"/>
          <w:szCs w:val="24"/>
        </w:rPr>
        <w:t xml:space="preserve">eaningful because "I think it's great to see a specific strategy that can work for students to interact with harder text. They can use this skill in my classroom, and they can take it with them." </w:t>
      </w:r>
      <w:r w:rsidRPr="00EB32B7">
        <w:rPr>
          <w:rFonts w:ascii="Times New Roman" w:hAnsi="Times New Roman" w:cs="Times New Roman"/>
          <w:sz w:val="24"/>
          <w:szCs w:val="24"/>
        </w:rPr>
        <w:t xml:space="preserve">Erin used action research as "… a way for me to collect my data and see if this process, to see if a new thing I was trying in the classroom was actually worthwhile and beneficial for students and their learning." </w:t>
      </w:r>
      <w:r>
        <w:rPr>
          <w:rFonts w:ascii="Times New Roman" w:hAnsi="Times New Roman" w:cs="Times New Roman"/>
          <w:sz w:val="24"/>
          <w:szCs w:val="24"/>
        </w:rPr>
        <w:t>On the survey, when asked, “</w:t>
      </w:r>
      <w:r w:rsidRPr="00A06AC8">
        <w:rPr>
          <w:rFonts w:ascii="Times New Roman" w:hAnsi="Times New Roman" w:cs="Times New Roman"/>
          <w:sz w:val="24"/>
          <w:szCs w:val="24"/>
        </w:rPr>
        <w:t>I feel like I can make a lot of inputs to determine my own needs in this professional learning experience</w:t>
      </w:r>
      <w:r>
        <w:rPr>
          <w:rFonts w:ascii="Times New Roman" w:hAnsi="Times New Roman" w:cs="Times New Roman"/>
          <w:sz w:val="24"/>
          <w:szCs w:val="24"/>
        </w:rPr>
        <w:t>”</w:t>
      </w:r>
      <w:r w:rsidRPr="00A06AC8">
        <w:rPr>
          <w:rFonts w:ascii="Times New Roman" w:hAnsi="Times New Roman" w:cs="Times New Roman"/>
          <w:sz w:val="24"/>
          <w:szCs w:val="24"/>
        </w:rPr>
        <w:t xml:space="preserve"> on the survey,</w:t>
      </w:r>
      <w:r>
        <w:rPr>
          <w:rFonts w:ascii="Times New Roman" w:hAnsi="Times New Roman" w:cs="Times New Roman"/>
          <w:sz w:val="24"/>
          <w:szCs w:val="24"/>
        </w:rPr>
        <w:t xml:space="preserve"> Erin initially responded “somewhat agree” but changed it to “strongly agree” on the second survey. Erin was placed in control of his/her behavior when allowed the choice to select </w:t>
      </w:r>
      <w:r w:rsidRPr="00E120D5">
        <w:rPr>
          <w:rFonts w:ascii="Times New Roman" w:hAnsi="Times New Roman" w:cs="Times New Roman"/>
          <w:sz w:val="24"/>
          <w:szCs w:val="24"/>
        </w:rPr>
        <w:t>topic</w:t>
      </w:r>
      <w:r>
        <w:rPr>
          <w:rFonts w:ascii="Times New Roman" w:hAnsi="Times New Roman" w:cs="Times New Roman"/>
          <w:sz w:val="24"/>
          <w:szCs w:val="24"/>
        </w:rPr>
        <w:t>s</w:t>
      </w:r>
      <w:r w:rsidRPr="00E120D5">
        <w:rPr>
          <w:rFonts w:ascii="Times New Roman" w:hAnsi="Times New Roman" w:cs="Times New Roman"/>
          <w:sz w:val="24"/>
          <w:szCs w:val="24"/>
        </w:rPr>
        <w:t xml:space="preserve"> of interest and value</w:t>
      </w:r>
      <w:r>
        <w:rPr>
          <w:rFonts w:ascii="Times New Roman" w:hAnsi="Times New Roman" w:cs="Times New Roman"/>
          <w:sz w:val="24"/>
          <w:szCs w:val="24"/>
        </w:rPr>
        <w:t>, capitalizing</w:t>
      </w:r>
      <w:r w:rsidRPr="00E120D5">
        <w:rPr>
          <w:rFonts w:ascii="Times New Roman" w:hAnsi="Times New Roman" w:cs="Times New Roman"/>
          <w:sz w:val="24"/>
          <w:szCs w:val="24"/>
        </w:rPr>
        <w:t xml:space="preserve"> on the conditions </w:t>
      </w:r>
      <w:r>
        <w:rPr>
          <w:rFonts w:ascii="Times New Roman" w:hAnsi="Times New Roman" w:cs="Times New Roman"/>
          <w:sz w:val="24"/>
          <w:szCs w:val="24"/>
        </w:rPr>
        <w:t xml:space="preserve">of </w:t>
      </w:r>
      <w:r w:rsidRPr="00E120D5">
        <w:rPr>
          <w:rFonts w:ascii="Times New Roman" w:hAnsi="Times New Roman" w:cs="Times New Roman"/>
          <w:sz w:val="24"/>
          <w:szCs w:val="24"/>
        </w:rPr>
        <w:t xml:space="preserve">active meaningful learning. </w:t>
      </w:r>
      <w:r w:rsidRPr="00E120D5">
        <w:rPr>
          <w:rFonts w:ascii="Times New Roman" w:hAnsi="Times New Roman" w:cs="Times New Roman"/>
          <w:color w:val="0D0D0D" w:themeColor="text1" w:themeTint="F2"/>
          <w:sz w:val="24"/>
          <w:szCs w:val="24"/>
        </w:rPr>
        <w:t>As</w:t>
      </w:r>
      <w:r w:rsidRPr="00EB32B7">
        <w:rPr>
          <w:rFonts w:ascii="Times New Roman" w:hAnsi="Times New Roman" w:cs="Times New Roman"/>
          <w:color w:val="0D0D0D" w:themeColor="text1" w:themeTint="F2"/>
          <w:sz w:val="24"/>
          <w:szCs w:val="24"/>
        </w:rPr>
        <w:t xml:space="preserve"> a</w:t>
      </w:r>
      <w:r>
        <w:rPr>
          <w:rFonts w:ascii="Times New Roman" w:hAnsi="Times New Roman" w:cs="Times New Roman"/>
          <w:color w:val="0D0D0D" w:themeColor="text1" w:themeTint="F2"/>
          <w:sz w:val="24"/>
          <w:szCs w:val="24"/>
        </w:rPr>
        <w:t>ctive meaningful learning is predicated on self-directed learning using a topic of meaning to the school or individual, active meaningful learning could be how autonomy was supported.</w:t>
      </w:r>
    </w:p>
    <w:p w14:paraId="20D701F4" w14:textId="77777777" w:rsidR="00CD5DE9" w:rsidRPr="00CA11CB"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Erin was also placed in control of decision-making when selecting </w:t>
      </w:r>
      <w:r w:rsidRPr="003D4A90">
        <w:rPr>
          <w:rFonts w:ascii="Times New Roman" w:hAnsi="Times New Roman" w:cs="Times New Roman"/>
          <w:sz w:val="24"/>
          <w:szCs w:val="24"/>
        </w:rPr>
        <w:t>the members of the action research team.</w:t>
      </w:r>
      <w:r>
        <w:rPr>
          <w:rFonts w:ascii="Times New Roman" w:hAnsi="Times New Roman" w:cs="Times New Roman"/>
          <w:sz w:val="24"/>
          <w:szCs w:val="24"/>
        </w:rPr>
        <w:t xml:space="preserve"> Erin could have s</w:t>
      </w:r>
      <w:r w:rsidRPr="002F3213">
        <w:rPr>
          <w:rFonts w:ascii="Times New Roman" w:hAnsi="Times New Roman" w:cs="Times New Roman"/>
          <w:sz w:val="24"/>
          <w:szCs w:val="24"/>
        </w:rPr>
        <w:t xml:space="preserve">ubconsciously </w:t>
      </w:r>
      <w:r>
        <w:rPr>
          <w:rFonts w:ascii="Times New Roman" w:hAnsi="Times New Roman" w:cs="Times New Roman"/>
          <w:sz w:val="24"/>
          <w:szCs w:val="24"/>
        </w:rPr>
        <w:t xml:space="preserve">selected the research team based on his/her </w:t>
      </w:r>
      <w:r w:rsidRPr="002F3213">
        <w:rPr>
          <w:rFonts w:ascii="Times New Roman" w:hAnsi="Times New Roman" w:cs="Times New Roman"/>
          <w:sz w:val="24"/>
          <w:szCs w:val="24"/>
        </w:rPr>
        <w:t>strengths and weaknesses</w:t>
      </w:r>
      <w:r>
        <w:rPr>
          <w:rFonts w:ascii="Times New Roman" w:hAnsi="Times New Roman" w:cs="Times New Roman"/>
          <w:sz w:val="24"/>
          <w:szCs w:val="24"/>
        </w:rPr>
        <w:t xml:space="preserve">, placing value on team members who would make up the differences, </w:t>
      </w:r>
      <w:r>
        <w:rPr>
          <w:rFonts w:ascii="Times New Roman" w:hAnsi="Times New Roman" w:cs="Times New Roman"/>
          <w:sz w:val="24"/>
          <w:szCs w:val="24"/>
        </w:rPr>
        <w:lastRenderedPageBreak/>
        <w:t>making the best contribution to the project. During the research project, Erin actively involved team members to solve the problem that was of interest and value. The collaborative discussions initiated by Erin involved feedback, advice, and encouragement in which Erin determined the frequency of collaboration.</w:t>
      </w:r>
    </w:p>
    <w:p w14:paraId="7372A8C2"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second cycle, Erin received feedback that s/he or she should collect and analyze data to determine the intervention outcomes. </w:t>
      </w:r>
      <w:r w:rsidRPr="00274EC3">
        <w:rPr>
          <w:rFonts w:ascii="Times New Roman" w:hAnsi="Times New Roman" w:cs="Times New Roman"/>
          <w:sz w:val="24"/>
          <w:szCs w:val="24"/>
        </w:rPr>
        <w:t xml:space="preserve">Data </w:t>
      </w:r>
      <w:r>
        <w:rPr>
          <w:rFonts w:ascii="Times New Roman" w:hAnsi="Times New Roman" w:cs="Times New Roman"/>
          <w:sz w:val="24"/>
          <w:szCs w:val="24"/>
        </w:rPr>
        <w:t xml:space="preserve">results were </w:t>
      </w:r>
      <w:r w:rsidRPr="00274EC3">
        <w:rPr>
          <w:rFonts w:ascii="Times New Roman" w:hAnsi="Times New Roman" w:cs="Times New Roman"/>
          <w:sz w:val="24"/>
          <w:szCs w:val="24"/>
        </w:rPr>
        <w:t>used throughout the action research process to</w:t>
      </w:r>
      <w:r>
        <w:rPr>
          <w:rFonts w:ascii="Times New Roman" w:hAnsi="Times New Roman" w:cs="Times New Roman"/>
          <w:sz w:val="24"/>
          <w:szCs w:val="24"/>
        </w:rPr>
        <w:t xml:space="preserve"> make decisions about instructional shifts and when to meet with the action research team</w:t>
      </w:r>
      <w:r w:rsidRPr="00274EC3">
        <w:rPr>
          <w:rFonts w:ascii="Times New Roman" w:hAnsi="Times New Roman" w:cs="Times New Roman"/>
          <w:sz w:val="24"/>
          <w:szCs w:val="24"/>
        </w:rPr>
        <w:t xml:space="preserve">. </w:t>
      </w:r>
      <w:r>
        <w:rPr>
          <w:rFonts w:ascii="Times New Roman" w:hAnsi="Times New Roman" w:cs="Times New Roman"/>
          <w:sz w:val="24"/>
          <w:szCs w:val="24"/>
        </w:rPr>
        <w:t xml:space="preserve">Erin noticed </w:t>
      </w:r>
      <w:r w:rsidRPr="00274EC3">
        <w:rPr>
          <w:rFonts w:ascii="Times New Roman" w:hAnsi="Times New Roman" w:cs="Times New Roman"/>
          <w:sz w:val="24"/>
          <w:szCs w:val="24"/>
        </w:rPr>
        <w:t>when an intervention was not going as expected and make decisions to change course</w:t>
      </w:r>
      <w:r>
        <w:rPr>
          <w:rFonts w:ascii="Times New Roman" w:hAnsi="Times New Roman" w:cs="Times New Roman"/>
          <w:sz w:val="24"/>
          <w:szCs w:val="24"/>
        </w:rPr>
        <w:t xml:space="preserve"> by s</w:t>
      </w:r>
      <w:r w:rsidRPr="00274EC3">
        <w:rPr>
          <w:rFonts w:ascii="Times New Roman" w:hAnsi="Times New Roman" w:cs="Times New Roman"/>
          <w:sz w:val="24"/>
          <w:szCs w:val="24"/>
        </w:rPr>
        <w:t>ystematically collecting and analyzing data</w:t>
      </w:r>
      <w:r>
        <w:rPr>
          <w:rFonts w:ascii="Times New Roman" w:hAnsi="Times New Roman" w:cs="Times New Roman"/>
          <w:sz w:val="24"/>
          <w:szCs w:val="24"/>
        </w:rPr>
        <w:t>. After d</w:t>
      </w:r>
      <w:r w:rsidRPr="00F579C1">
        <w:rPr>
          <w:rFonts w:ascii="Times New Roman" w:hAnsi="Times New Roman" w:cs="Times New Roman"/>
          <w:sz w:val="24"/>
          <w:szCs w:val="24"/>
        </w:rPr>
        <w:t xml:space="preserve">eciding to utilize the UNRAVEL strategy with his/her class, Erin wrote notes in his/her journal, notating the progress that students were making. Erin noticed that "students are using underlining, but not other parts of the UNRAVEL strategy." </w:t>
      </w:r>
      <w:r>
        <w:rPr>
          <w:rFonts w:ascii="Times New Roman" w:hAnsi="Times New Roman" w:cs="Times New Roman"/>
          <w:sz w:val="24"/>
          <w:szCs w:val="24"/>
        </w:rPr>
        <w:t>Erin was prompted by t</w:t>
      </w:r>
      <w:r w:rsidRPr="00F579C1">
        <w:rPr>
          <w:rFonts w:ascii="Times New Roman" w:hAnsi="Times New Roman" w:cs="Times New Roman"/>
          <w:sz w:val="24"/>
          <w:szCs w:val="24"/>
        </w:rPr>
        <w:t>his realization to meet with her action planning team</w:t>
      </w:r>
      <w:r>
        <w:rPr>
          <w:rFonts w:ascii="Times New Roman" w:hAnsi="Times New Roman" w:cs="Times New Roman"/>
          <w:sz w:val="24"/>
          <w:szCs w:val="24"/>
        </w:rPr>
        <w:t>, meaning t</w:t>
      </w:r>
      <w:r w:rsidRPr="00F579C1">
        <w:rPr>
          <w:rFonts w:ascii="Times New Roman" w:hAnsi="Times New Roman" w:cs="Times New Roman"/>
          <w:sz w:val="24"/>
          <w:szCs w:val="24"/>
        </w:rPr>
        <w:t xml:space="preserve">he outcomes of data </w:t>
      </w:r>
      <w:r>
        <w:rPr>
          <w:rFonts w:ascii="Times New Roman" w:hAnsi="Times New Roman" w:cs="Times New Roman"/>
          <w:sz w:val="24"/>
          <w:szCs w:val="24"/>
        </w:rPr>
        <w:t xml:space="preserve">may have </w:t>
      </w:r>
      <w:r w:rsidRPr="00F579C1">
        <w:rPr>
          <w:rFonts w:ascii="Times New Roman" w:hAnsi="Times New Roman" w:cs="Times New Roman"/>
          <w:sz w:val="24"/>
          <w:szCs w:val="24"/>
        </w:rPr>
        <w:t xml:space="preserve">signaled when to </w:t>
      </w:r>
      <w:r>
        <w:rPr>
          <w:rFonts w:ascii="Times New Roman" w:hAnsi="Times New Roman" w:cs="Times New Roman"/>
          <w:sz w:val="24"/>
          <w:szCs w:val="24"/>
        </w:rPr>
        <w:t xml:space="preserve">decide to </w:t>
      </w:r>
      <w:r w:rsidRPr="00F579C1">
        <w:rPr>
          <w:rFonts w:ascii="Times New Roman" w:hAnsi="Times New Roman" w:cs="Times New Roman"/>
          <w:sz w:val="24"/>
          <w:szCs w:val="24"/>
        </w:rPr>
        <w:t xml:space="preserve">solicit feedback from the action research team. The </w:t>
      </w:r>
      <w:r>
        <w:rPr>
          <w:rFonts w:ascii="Times New Roman" w:hAnsi="Times New Roman" w:cs="Times New Roman"/>
          <w:sz w:val="24"/>
          <w:szCs w:val="24"/>
        </w:rPr>
        <w:t xml:space="preserve">research team used the data to </w:t>
      </w:r>
      <w:r w:rsidRPr="00F579C1">
        <w:rPr>
          <w:rFonts w:ascii="Times New Roman" w:hAnsi="Times New Roman" w:cs="Times New Roman"/>
          <w:sz w:val="24"/>
          <w:szCs w:val="24"/>
        </w:rPr>
        <w:t>provide meaningful feedback and ideas</w:t>
      </w:r>
      <w:r>
        <w:rPr>
          <w:rFonts w:ascii="Times New Roman" w:hAnsi="Times New Roman" w:cs="Times New Roman"/>
          <w:sz w:val="24"/>
          <w:szCs w:val="24"/>
        </w:rPr>
        <w:t>, including the close reading strategy</w:t>
      </w:r>
      <w:r w:rsidRPr="00F579C1">
        <w:rPr>
          <w:rFonts w:ascii="Times New Roman" w:hAnsi="Times New Roman" w:cs="Times New Roman"/>
          <w:sz w:val="24"/>
          <w:szCs w:val="24"/>
        </w:rPr>
        <w:t xml:space="preserve">. </w:t>
      </w:r>
      <w:r>
        <w:rPr>
          <w:rFonts w:ascii="Times New Roman" w:hAnsi="Times New Roman" w:cs="Times New Roman"/>
          <w:sz w:val="24"/>
          <w:szCs w:val="24"/>
        </w:rPr>
        <w:t>Erin used the suggestion in the classroom, noting that b</w:t>
      </w:r>
      <w:r w:rsidRPr="00F579C1">
        <w:rPr>
          <w:rFonts w:ascii="Times New Roman" w:hAnsi="Times New Roman" w:cs="Times New Roman"/>
          <w:sz w:val="24"/>
          <w:szCs w:val="24"/>
        </w:rPr>
        <w:t xml:space="preserve">y the end of the four weeks, "I have seen gains in their writing where they're able to use stronger vocabulary in their writing." </w:t>
      </w:r>
      <w:r>
        <w:rPr>
          <w:rFonts w:ascii="Times New Roman" w:hAnsi="Times New Roman" w:cs="Times New Roman"/>
          <w:sz w:val="24"/>
          <w:szCs w:val="24"/>
        </w:rPr>
        <w:t>Knowledge of how to systematically collect and analyze data may have provided the condition needed for Erin to make autonomous instructional decisions and when to meet with the team.</w:t>
      </w:r>
      <w:r w:rsidR="00876116">
        <w:rPr>
          <w:rFonts w:ascii="Times New Roman" w:hAnsi="Times New Roman" w:cs="Times New Roman"/>
          <w:sz w:val="24"/>
          <w:szCs w:val="24"/>
        </w:rPr>
        <w:t xml:space="preserve"> A summary of Erin’s knowledge themes </w:t>
      </w:r>
      <w:r w:rsidR="00C07FDD">
        <w:rPr>
          <w:rFonts w:ascii="Times New Roman" w:hAnsi="Times New Roman" w:cs="Times New Roman"/>
          <w:sz w:val="24"/>
          <w:szCs w:val="24"/>
        </w:rPr>
        <w:t>is</w:t>
      </w:r>
      <w:r w:rsidR="00876116">
        <w:rPr>
          <w:rFonts w:ascii="Times New Roman" w:hAnsi="Times New Roman" w:cs="Times New Roman"/>
          <w:sz w:val="24"/>
          <w:szCs w:val="24"/>
        </w:rPr>
        <w:t xml:space="preserve"> provided in Table 10.</w:t>
      </w:r>
    </w:p>
    <w:p w14:paraId="10C10062" w14:textId="77777777" w:rsidR="00C07FDD" w:rsidRDefault="00C07FDD" w:rsidP="006365FF">
      <w:pPr>
        <w:rPr>
          <w:rFonts w:ascii="Times New Roman" w:hAnsi="Times New Roman" w:cs="Times New Roman"/>
          <w:b/>
          <w:bCs/>
          <w:sz w:val="24"/>
          <w:szCs w:val="24"/>
        </w:rPr>
      </w:pPr>
    </w:p>
    <w:p w14:paraId="57386446" w14:textId="77777777" w:rsidR="00C07FDD" w:rsidRDefault="00C07FDD" w:rsidP="006365FF">
      <w:pPr>
        <w:rPr>
          <w:rFonts w:ascii="Times New Roman" w:hAnsi="Times New Roman" w:cs="Times New Roman"/>
          <w:b/>
          <w:bCs/>
          <w:sz w:val="24"/>
          <w:szCs w:val="24"/>
        </w:rPr>
      </w:pPr>
    </w:p>
    <w:p w14:paraId="296BC5DF" w14:textId="77777777" w:rsidR="00C07FDD" w:rsidRDefault="00C07FDD" w:rsidP="006365FF">
      <w:pPr>
        <w:rPr>
          <w:rFonts w:ascii="Times New Roman" w:hAnsi="Times New Roman" w:cs="Times New Roman"/>
          <w:b/>
          <w:bCs/>
          <w:sz w:val="24"/>
          <w:szCs w:val="24"/>
        </w:rPr>
      </w:pPr>
    </w:p>
    <w:p w14:paraId="2692B9D4" w14:textId="77777777" w:rsidR="00C07FDD" w:rsidRDefault="00C07FDD" w:rsidP="006365FF">
      <w:pPr>
        <w:rPr>
          <w:rFonts w:ascii="Times New Roman" w:hAnsi="Times New Roman" w:cs="Times New Roman"/>
          <w:b/>
          <w:bCs/>
          <w:sz w:val="24"/>
          <w:szCs w:val="24"/>
        </w:rPr>
      </w:pPr>
    </w:p>
    <w:p w14:paraId="65EFCE3C" w14:textId="77777777" w:rsidR="006365FF" w:rsidRPr="001926B3" w:rsidRDefault="006365FF" w:rsidP="006365FF">
      <w:pPr>
        <w:rPr>
          <w:rFonts w:ascii="Times New Roman" w:hAnsi="Times New Roman" w:cs="Times New Roman"/>
          <w:b/>
          <w:bCs/>
          <w:sz w:val="24"/>
          <w:szCs w:val="24"/>
        </w:rPr>
      </w:pPr>
      <w:r w:rsidRPr="001926B3">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10</w:t>
      </w:r>
    </w:p>
    <w:p w14:paraId="3BC7B3EE" w14:textId="77777777" w:rsidR="006365FF" w:rsidRDefault="006365FF" w:rsidP="006365FF">
      <w:pPr>
        <w:spacing w:after="0"/>
        <w:rPr>
          <w:rFonts w:ascii="Times New Roman" w:hAnsi="Times New Roman" w:cs="Times New Roman"/>
          <w:i/>
          <w:iCs/>
          <w:sz w:val="24"/>
          <w:szCs w:val="24"/>
        </w:rPr>
      </w:pPr>
      <w:r>
        <w:rPr>
          <w:rFonts w:ascii="Times New Roman" w:hAnsi="Times New Roman" w:cs="Times New Roman"/>
          <w:i/>
          <w:iCs/>
          <w:sz w:val="24"/>
          <w:szCs w:val="24"/>
        </w:rPr>
        <w:t>Summary of Autonomy Themes in</w:t>
      </w:r>
      <w:r w:rsidRPr="008426FE">
        <w:rPr>
          <w:rFonts w:ascii="Times New Roman" w:hAnsi="Times New Roman" w:cs="Times New Roman"/>
          <w:i/>
          <w:iCs/>
          <w:sz w:val="24"/>
          <w:szCs w:val="24"/>
        </w:rPr>
        <w:t xml:space="preserve"> </w:t>
      </w:r>
      <w:r>
        <w:rPr>
          <w:rFonts w:ascii="Times New Roman" w:hAnsi="Times New Roman" w:cs="Times New Roman"/>
          <w:i/>
          <w:iCs/>
          <w:sz w:val="24"/>
          <w:szCs w:val="24"/>
        </w:rPr>
        <w:t>Erin’</w:t>
      </w:r>
      <w:r w:rsidRPr="008426FE">
        <w:rPr>
          <w:rFonts w:ascii="Times New Roman" w:hAnsi="Times New Roman" w:cs="Times New Roman"/>
          <w:i/>
          <w:iCs/>
          <w:sz w:val="24"/>
          <w:szCs w:val="24"/>
        </w:rPr>
        <w:t xml:space="preserve">s </w:t>
      </w:r>
      <w:r>
        <w:rPr>
          <w:rFonts w:ascii="Times New Roman" w:hAnsi="Times New Roman" w:cs="Times New Roman"/>
          <w:i/>
          <w:iCs/>
          <w:sz w:val="24"/>
          <w:szCs w:val="24"/>
        </w:rPr>
        <w:t>Case</w:t>
      </w:r>
    </w:p>
    <w:p w14:paraId="774E8D05" w14:textId="77777777" w:rsidR="006365FF" w:rsidRDefault="006365FF" w:rsidP="006365FF">
      <w:pPr>
        <w:spacing w:after="0"/>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3013"/>
        <w:gridCol w:w="3014"/>
        <w:gridCol w:w="3014"/>
      </w:tblGrid>
      <w:tr w:rsidR="006365FF" w14:paraId="3F31CA57" w14:textId="77777777" w:rsidTr="00F31B72">
        <w:trPr>
          <w:trHeight w:val="560"/>
        </w:trPr>
        <w:tc>
          <w:tcPr>
            <w:tcW w:w="3013" w:type="dxa"/>
            <w:tcBorders>
              <w:top w:val="single" w:sz="4" w:space="0" w:color="auto"/>
              <w:left w:val="nil"/>
              <w:bottom w:val="single" w:sz="4" w:space="0" w:color="auto"/>
              <w:right w:val="nil"/>
            </w:tcBorders>
          </w:tcPr>
          <w:p w14:paraId="1B84F7AC" w14:textId="77777777" w:rsidR="006365FF" w:rsidRPr="0087669F" w:rsidRDefault="006365FF" w:rsidP="0054332B">
            <w:pPr>
              <w:jc w:val="center"/>
              <w:rPr>
                <w:rFonts w:ascii="Times New Roman" w:hAnsi="Times New Roman" w:cs="Times New Roman"/>
                <w:sz w:val="24"/>
                <w:szCs w:val="24"/>
              </w:rPr>
            </w:pPr>
            <w:r w:rsidRPr="0087669F">
              <w:rPr>
                <w:rFonts w:ascii="Times New Roman" w:hAnsi="Times New Roman" w:cs="Times New Roman"/>
                <w:sz w:val="24"/>
                <w:szCs w:val="24"/>
              </w:rPr>
              <w:t>Need</w:t>
            </w:r>
          </w:p>
        </w:tc>
        <w:tc>
          <w:tcPr>
            <w:tcW w:w="3014" w:type="dxa"/>
            <w:tcBorders>
              <w:top w:val="single" w:sz="4" w:space="0" w:color="auto"/>
              <w:left w:val="nil"/>
              <w:bottom w:val="single" w:sz="4" w:space="0" w:color="auto"/>
              <w:right w:val="nil"/>
            </w:tcBorders>
          </w:tcPr>
          <w:p w14:paraId="571E48E4" w14:textId="77777777" w:rsidR="006365FF" w:rsidRPr="0087669F" w:rsidRDefault="006365FF" w:rsidP="0054332B">
            <w:pPr>
              <w:jc w:val="center"/>
              <w:rPr>
                <w:rFonts w:ascii="Times New Roman" w:hAnsi="Times New Roman" w:cs="Times New Roman"/>
                <w:sz w:val="24"/>
                <w:szCs w:val="24"/>
              </w:rPr>
            </w:pPr>
            <w:r w:rsidRPr="0087669F">
              <w:rPr>
                <w:rFonts w:ascii="Times New Roman" w:hAnsi="Times New Roman" w:cs="Times New Roman"/>
                <w:sz w:val="24"/>
                <w:szCs w:val="24"/>
              </w:rPr>
              <w:t>Need Fulfillment</w:t>
            </w:r>
          </w:p>
        </w:tc>
        <w:tc>
          <w:tcPr>
            <w:tcW w:w="3014" w:type="dxa"/>
            <w:tcBorders>
              <w:top w:val="single" w:sz="4" w:space="0" w:color="auto"/>
              <w:left w:val="nil"/>
              <w:bottom w:val="single" w:sz="4" w:space="0" w:color="auto"/>
              <w:right w:val="nil"/>
            </w:tcBorders>
          </w:tcPr>
          <w:p w14:paraId="3FDF30A4" w14:textId="77777777" w:rsidR="006365FF" w:rsidRPr="0087669F" w:rsidRDefault="006365FF" w:rsidP="0054332B">
            <w:pPr>
              <w:jc w:val="center"/>
              <w:rPr>
                <w:rFonts w:ascii="Times New Roman" w:hAnsi="Times New Roman" w:cs="Times New Roman"/>
                <w:sz w:val="24"/>
                <w:szCs w:val="24"/>
              </w:rPr>
            </w:pPr>
            <w:r w:rsidRPr="0087669F">
              <w:rPr>
                <w:rFonts w:ascii="Times New Roman" w:hAnsi="Times New Roman" w:cs="Times New Roman"/>
                <w:sz w:val="24"/>
                <w:szCs w:val="24"/>
              </w:rPr>
              <w:t>Condition</w:t>
            </w:r>
          </w:p>
          <w:p w14:paraId="7059C6F0" w14:textId="77777777" w:rsidR="006365FF" w:rsidRPr="0087669F" w:rsidRDefault="006365FF" w:rsidP="0054332B">
            <w:pPr>
              <w:jc w:val="center"/>
              <w:rPr>
                <w:rFonts w:ascii="Times New Roman" w:hAnsi="Times New Roman" w:cs="Times New Roman"/>
                <w:sz w:val="24"/>
                <w:szCs w:val="24"/>
              </w:rPr>
            </w:pPr>
          </w:p>
        </w:tc>
      </w:tr>
      <w:tr w:rsidR="006365FF" w14:paraId="2AA041C3" w14:textId="77777777" w:rsidTr="00F31B72">
        <w:trPr>
          <w:trHeight w:val="1954"/>
        </w:trPr>
        <w:tc>
          <w:tcPr>
            <w:tcW w:w="3013" w:type="dxa"/>
            <w:tcBorders>
              <w:top w:val="single" w:sz="4" w:space="0" w:color="auto"/>
              <w:left w:val="nil"/>
              <w:bottom w:val="single" w:sz="4" w:space="0" w:color="auto"/>
              <w:right w:val="nil"/>
            </w:tcBorders>
          </w:tcPr>
          <w:p w14:paraId="742C4DD5"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Research question for project</w:t>
            </w:r>
          </w:p>
          <w:p w14:paraId="62B2E99A" w14:textId="77777777" w:rsidR="006365FF" w:rsidRPr="0087669F" w:rsidRDefault="006365FF" w:rsidP="0054332B">
            <w:pPr>
              <w:rPr>
                <w:rFonts w:ascii="Times New Roman" w:hAnsi="Times New Roman" w:cs="Times New Roman"/>
                <w:sz w:val="24"/>
                <w:szCs w:val="24"/>
              </w:rPr>
            </w:pPr>
          </w:p>
          <w:p w14:paraId="04B8914A" w14:textId="77777777" w:rsidR="006365FF" w:rsidRPr="0087669F" w:rsidRDefault="006365FF" w:rsidP="0054332B">
            <w:pPr>
              <w:rPr>
                <w:rFonts w:ascii="Times New Roman" w:hAnsi="Times New Roman" w:cs="Times New Roman"/>
                <w:sz w:val="24"/>
                <w:szCs w:val="24"/>
              </w:rPr>
            </w:pPr>
          </w:p>
          <w:p w14:paraId="37AA7D47" w14:textId="77777777" w:rsidR="006365FF" w:rsidRPr="0087669F" w:rsidRDefault="006365FF" w:rsidP="0054332B">
            <w:pPr>
              <w:rPr>
                <w:rFonts w:ascii="Times New Roman" w:hAnsi="Times New Roman" w:cs="Times New Roman"/>
                <w:sz w:val="24"/>
                <w:szCs w:val="24"/>
              </w:rPr>
            </w:pPr>
          </w:p>
          <w:p w14:paraId="2294EBE1"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Selection of Action research team to assist with project</w:t>
            </w:r>
          </w:p>
          <w:p w14:paraId="4629DD78" w14:textId="77777777" w:rsidR="006365FF" w:rsidRPr="0087669F" w:rsidRDefault="006365FF" w:rsidP="0054332B">
            <w:pPr>
              <w:rPr>
                <w:rFonts w:ascii="Times New Roman" w:hAnsi="Times New Roman" w:cs="Times New Roman"/>
                <w:sz w:val="24"/>
                <w:szCs w:val="24"/>
              </w:rPr>
            </w:pPr>
          </w:p>
        </w:tc>
        <w:tc>
          <w:tcPr>
            <w:tcW w:w="3014" w:type="dxa"/>
            <w:tcBorders>
              <w:top w:val="single" w:sz="4" w:space="0" w:color="auto"/>
              <w:left w:val="nil"/>
              <w:bottom w:val="single" w:sz="4" w:space="0" w:color="auto"/>
              <w:right w:val="nil"/>
            </w:tcBorders>
          </w:tcPr>
          <w:p w14:paraId="4F22306A"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Personal interest, value</w:t>
            </w:r>
          </w:p>
          <w:p w14:paraId="6DA83AF5" w14:textId="77777777" w:rsidR="006365FF" w:rsidRPr="0087669F" w:rsidRDefault="006365FF" w:rsidP="0054332B">
            <w:pPr>
              <w:rPr>
                <w:rFonts w:ascii="Times New Roman" w:hAnsi="Times New Roman" w:cs="Times New Roman"/>
                <w:sz w:val="24"/>
                <w:szCs w:val="24"/>
              </w:rPr>
            </w:pPr>
          </w:p>
          <w:p w14:paraId="69EAAAC8" w14:textId="77777777" w:rsidR="006365FF" w:rsidRPr="0087669F" w:rsidRDefault="006365FF" w:rsidP="0054332B">
            <w:pPr>
              <w:rPr>
                <w:rFonts w:ascii="Times New Roman" w:hAnsi="Times New Roman" w:cs="Times New Roman"/>
                <w:sz w:val="24"/>
                <w:szCs w:val="24"/>
              </w:rPr>
            </w:pPr>
          </w:p>
          <w:p w14:paraId="6AA6BC81" w14:textId="77777777" w:rsidR="006365FF" w:rsidRPr="0087669F" w:rsidRDefault="006365FF" w:rsidP="0054332B">
            <w:pPr>
              <w:rPr>
                <w:rFonts w:ascii="Times New Roman" w:hAnsi="Times New Roman" w:cs="Times New Roman"/>
                <w:sz w:val="24"/>
                <w:szCs w:val="24"/>
              </w:rPr>
            </w:pPr>
          </w:p>
          <w:p w14:paraId="199A98C0"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Personal interest, value</w:t>
            </w:r>
          </w:p>
        </w:tc>
        <w:tc>
          <w:tcPr>
            <w:tcW w:w="3014" w:type="dxa"/>
            <w:tcBorders>
              <w:top w:val="single" w:sz="4" w:space="0" w:color="auto"/>
              <w:left w:val="nil"/>
              <w:bottom w:val="single" w:sz="4" w:space="0" w:color="auto"/>
              <w:right w:val="nil"/>
            </w:tcBorders>
          </w:tcPr>
          <w:p w14:paraId="5AE2C934"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Data-based decision making, Choice, active meaningful learning</w:t>
            </w:r>
          </w:p>
          <w:p w14:paraId="494DA65C" w14:textId="77777777" w:rsidR="006365FF" w:rsidRPr="0087669F" w:rsidRDefault="006365FF" w:rsidP="0054332B">
            <w:pPr>
              <w:rPr>
                <w:rFonts w:ascii="Times New Roman" w:hAnsi="Times New Roman" w:cs="Times New Roman"/>
                <w:sz w:val="24"/>
                <w:szCs w:val="24"/>
              </w:rPr>
            </w:pPr>
          </w:p>
          <w:p w14:paraId="42F3E26D"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Choice</w:t>
            </w:r>
          </w:p>
          <w:p w14:paraId="2142429F" w14:textId="77777777" w:rsidR="006365FF" w:rsidRPr="0087669F" w:rsidRDefault="006365FF" w:rsidP="0054332B">
            <w:pPr>
              <w:rPr>
                <w:rFonts w:ascii="Times New Roman" w:hAnsi="Times New Roman" w:cs="Times New Roman"/>
                <w:sz w:val="24"/>
                <w:szCs w:val="24"/>
              </w:rPr>
            </w:pPr>
          </w:p>
          <w:p w14:paraId="06028B22" w14:textId="77777777" w:rsidR="006365FF" w:rsidRPr="0087669F" w:rsidRDefault="006365FF" w:rsidP="0054332B">
            <w:pPr>
              <w:rPr>
                <w:rFonts w:ascii="Times New Roman" w:hAnsi="Times New Roman" w:cs="Times New Roman"/>
                <w:sz w:val="24"/>
                <w:szCs w:val="24"/>
              </w:rPr>
            </w:pPr>
          </w:p>
        </w:tc>
      </w:tr>
      <w:tr w:rsidR="006365FF" w14:paraId="7D4A3373" w14:textId="77777777" w:rsidTr="00F31B72">
        <w:trPr>
          <w:trHeight w:val="1674"/>
        </w:trPr>
        <w:tc>
          <w:tcPr>
            <w:tcW w:w="3013" w:type="dxa"/>
            <w:tcBorders>
              <w:top w:val="single" w:sz="4" w:space="0" w:color="auto"/>
              <w:left w:val="nil"/>
              <w:bottom w:val="single" w:sz="4" w:space="0" w:color="auto"/>
              <w:right w:val="nil"/>
            </w:tcBorders>
          </w:tcPr>
          <w:p w14:paraId="6107A856" w14:textId="77777777" w:rsidR="006365FF" w:rsidRPr="0087669F" w:rsidRDefault="006365FF" w:rsidP="0054332B">
            <w:pPr>
              <w:rPr>
                <w:rFonts w:ascii="Times New Roman" w:hAnsi="Times New Roman" w:cs="Times New Roman"/>
                <w:sz w:val="24"/>
                <w:szCs w:val="24"/>
              </w:rPr>
            </w:pPr>
          </w:p>
          <w:p w14:paraId="7DD1C48E"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Frequency of meetings with action research team</w:t>
            </w:r>
          </w:p>
          <w:p w14:paraId="736E6934" w14:textId="77777777" w:rsidR="006365FF" w:rsidRPr="0087669F" w:rsidRDefault="006365FF" w:rsidP="0054332B">
            <w:pPr>
              <w:rPr>
                <w:rFonts w:ascii="Times New Roman" w:hAnsi="Times New Roman" w:cs="Times New Roman"/>
                <w:sz w:val="24"/>
                <w:szCs w:val="24"/>
              </w:rPr>
            </w:pPr>
          </w:p>
          <w:p w14:paraId="6DC6E633"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Respond to student outcomes with instructional changes</w:t>
            </w:r>
          </w:p>
        </w:tc>
        <w:tc>
          <w:tcPr>
            <w:tcW w:w="3014" w:type="dxa"/>
            <w:tcBorders>
              <w:top w:val="single" w:sz="4" w:space="0" w:color="auto"/>
              <w:left w:val="nil"/>
              <w:bottom w:val="single" w:sz="4" w:space="0" w:color="auto"/>
              <w:right w:val="nil"/>
            </w:tcBorders>
          </w:tcPr>
          <w:p w14:paraId="027A2B8A" w14:textId="77777777" w:rsidR="006365FF" w:rsidRPr="0087669F" w:rsidRDefault="006365FF" w:rsidP="0054332B">
            <w:pPr>
              <w:rPr>
                <w:rFonts w:ascii="Times New Roman" w:hAnsi="Times New Roman" w:cs="Times New Roman"/>
                <w:sz w:val="24"/>
                <w:szCs w:val="24"/>
              </w:rPr>
            </w:pPr>
          </w:p>
          <w:p w14:paraId="23E50E19"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Value</w:t>
            </w:r>
          </w:p>
          <w:p w14:paraId="255A9B12" w14:textId="77777777" w:rsidR="006365FF" w:rsidRPr="0087669F" w:rsidRDefault="006365FF" w:rsidP="0054332B">
            <w:pPr>
              <w:rPr>
                <w:rFonts w:ascii="Times New Roman" w:hAnsi="Times New Roman" w:cs="Times New Roman"/>
                <w:sz w:val="24"/>
                <w:szCs w:val="24"/>
              </w:rPr>
            </w:pPr>
          </w:p>
          <w:p w14:paraId="1FFBBEAF" w14:textId="77777777" w:rsidR="006365FF" w:rsidRPr="0087669F" w:rsidRDefault="006365FF" w:rsidP="0054332B">
            <w:pPr>
              <w:rPr>
                <w:rFonts w:ascii="Times New Roman" w:hAnsi="Times New Roman" w:cs="Times New Roman"/>
                <w:sz w:val="24"/>
                <w:szCs w:val="24"/>
              </w:rPr>
            </w:pPr>
          </w:p>
          <w:p w14:paraId="17CEFB72"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Value</w:t>
            </w:r>
          </w:p>
        </w:tc>
        <w:tc>
          <w:tcPr>
            <w:tcW w:w="3014" w:type="dxa"/>
            <w:tcBorders>
              <w:top w:val="single" w:sz="4" w:space="0" w:color="auto"/>
              <w:left w:val="nil"/>
              <w:bottom w:val="single" w:sz="4" w:space="0" w:color="auto"/>
              <w:right w:val="nil"/>
            </w:tcBorders>
          </w:tcPr>
          <w:p w14:paraId="7A90FCE8" w14:textId="77777777" w:rsidR="006365FF" w:rsidRPr="0087669F" w:rsidRDefault="006365FF" w:rsidP="0054332B">
            <w:pPr>
              <w:rPr>
                <w:rFonts w:ascii="Times New Roman" w:hAnsi="Times New Roman" w:cs="Times New Roman"/>
                <w:sz w:val="24"/>
                <w:szCs w:val="24"/>
              </w:rPr>
            </w:pPr>
          </w:p>
          <w:p w14:paraId="27434ED6"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Choice, data-based decision making</w:t>
            </w:r>
          </w:p>
          <w:p w14:paraId="5C3439A3" w14:textId="77777777" w:rsidR="006365FF" w:rsidRPr="0087669F" w:rsidRDefault="006365FF" w:rsidP="0054332B">
            <w:pPr>
              <w:rPr>
                <w:rFonts w:ascii="Times New Roman" w:hAnsi="Times New Roman" w:cs="Times New Roman"/>
                <w:sz w:val="24"/>
                <w:szCs w:val="24"/>
              </w:rPr>
            </w:pPr>
          </w:p>
          <w:p w14:paraId="5A941082" w14:textId="77777777" w:rsidR="006365FF" w:rsidRPr="0087669F" w:rsidRDefault="006365FF" w:rsidP="0054332B">
            <w:pPr>
              <w:rPr>
                <w:rFonts w:ascii="Times New Roman" w:hAnsi="Times New Roman" w:cs="Times New Roman"/>
                <w:sz w:val="24"/>
                <w:szCs w:val="24"/>
              </w:rPr>
            </w:pPr>
            <w:r w:rsidRPr="0087669F">
              <w:rPr>
                <w:rFonts w:ascii="Times New Roman" w:hAnsi="Times New Roman" w:cs="Times New Roman"/>
                <w:sz w:val="24"/>
                <w:szCs w:val="24"/>
              </w:rPr>
              <w:t>Choice, data-based decision making</w:t>
            </w:r>
          </w:p>
        </w:tc>
      </w:tr>
      <w:tr w:rsidR="006365FF" w14:paraId="5694C334" w14:textId="77777777" w:rsidTr="00F31B72">
        <w:trPr>
          <w:trHeight w:val="280"/>
        </w:trPr>
        <w:tc>
          <w:tcPr>
            <w:tcW w:w="3013" w:type="dxa"/>
            <w:tcBorders>
              <w:top w:val="single" w:sz="4" w:space="0" w:color="auto"/>
              <w:left w:val="nil"/>
              <w:bottom w:val="nil"/>
              <w:right w:val="nil"/>
            </w:tcBorders>
          </w:tcPr>
          <w:p w14:paraId="22A4B605" w14:textId="77777777" w:rsidR="006365FF" w:rsidRPr="00D57F87" w:rsidRDefault="006365FF" w:rsidP="0054332B">
            <w:pPr>
              <w:rPr>
                <w:rFonts w:ascii="Times New Roman" w:hAnsi="Times New Roman" w:cs="Times New Roman"/>
                <w:sz w:val="24"/>
                <w:szCs w:val="24"/>
              </w:rPr>
            </w:pPr>
          </w:p>
        </w:tc>
        <w:tc>
          <w:tcPr>
            <w:tcW w:w="3014" w:type="dxa"/>
            <w:tcBorders>
              <w:top w:val="single" w:sz="4" w:space="0" w:color="auto"/>
              <w:left w:val="nil"/>
              <w:bottom w:val="nil"/>
              <w:right w:val="nil"/>
            </w:tcBorders>
          </w:tcPr>
          <w:p w14:paraId="23E79F61" w14:textId="77777777" w:rsidR="006365FF" w:rsidRPr="0026455F" w:rsidRDefault="006365FF" w:rsidP="0054332B">
            <w:pPr>
              <w:rPr>
                <w:rFonts w:ascii="Times New Roman" w:hAnsi="Times New Roman" w:cs="Times New Roman"/>
                <w:sz w:val="24"/>
                <w:szCs w:val="24"/>
              </w:rPr>
            </w:pPr>
          </w:p>
        </w:tc>
        <w:tc>
          <w:tcPr>
            <w:tcW w:w="3014" w:type="dxa"/>
            <w:tcBorders>
              <w:top w:val="single" w:sz="4" w:space="0" w:color="auto"/>
              <w:left w:val="nil"/>
              <w:bottom w:val="nil"/>
              <w:right w:val="nil"/>
            </w:tcBorders>
          </w:tcPr>
          <w:p w14:paraId="07DA239C" w14:textId="77777777" w:rsidR="006365FF" w:rsidRPr="00D57F87" w:rsidRDefault="006365FF" w:rsidP="0054332B">
            <w:pPr>
              <w:rPr>
                <w:rFonts w:ascii="Times New Roman" w:hAnsi="Times New Roman" w:cs="Times New Roman"/>
                <w:sz w:val="24"/>
                <w:szCs w:val="24"/>
              </w:rPr>
            </w:pPr>
          </w:p>
        </w:tc>
      </w:tr>
    </w:tbl>
    <w:p w14:paraId="24119030" w14:textId="77777777" w:rsidR="00CD5DE9" w:rsidRPr="001A1B55" w:rsidRDefault="00CD5DE9" w:rsidP="0087669F">
      <w:pPr>
        <w:spacing w:after="0" w:line="480" w:lineRule="auto"/>
        <w:rPr>
          <w:rFonts w:ascii="Times New Roman" w:hAnsi="Times New Roman" w:cs="Times New Roman"/>
          <w:b/>
          <w:bCs/>
          <w:i/>
          <w:iCs/>
          <w:sz w:val="24"/>
          <w:szCs w:val="24"/>
        </w:rPr>
      </w:pPr>
      <w:r w:rsidRPr="00221176">
        <w:rPr>
          <w:rFonts w:ascii="Times New Roman" w:hAnsi="Times New Roman" w:cs="Times New Roman"/>
          <w:b/>
          <w:bCs/>
          <w:sz w:val="24"/>
          <w:szCs w:val="24"/>
        </w:rPr>
        <w:t>Hayden</w:t>
      </w:r>
    </w:p>
    <w:p w14:paraId="50D5434C" w14:textId="77777777" w:rsidR="00BA1169" w:rsidRPr="001A2588" w:rsidRDefault="00BA1169" w:rsidP="00BA11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Teacher-researcher Hayden’s experience with the CARE model is provided in the case analysis. As summarized in Table 11, Hayden displayed high levels of efficacy in qualitative findings, confirmed by quantitative descriptions. </w:t>
      </w:r>
      <w:r w:rsidR="00205410">
        <w:rPr>
          <w:rFonts w:ascii="Times New Roman" w:hAnsi="Times New Roman" w:cs="Times New Roman"/>
          <w:sz w:val="24"/>
          <w:szCs w:val="24"/>
        </w:rPr>
        <w:t xml:space="preserve">Data-based decision making may have been an essential condition that Hayden needed from her experience with the CARE model. </w:t>
      </w:r>
      <w:proofErr w:type="gramStart"/>
      <w:r w:rsidR="00205410">
        <w:rPr>
          <w:rFonts w:ascii="Times New Roman" w:hAnsi="Times New Roman" w:cs="Times New Roman"/>
          <w:sz w:val="24"/>
          <w:szCs w:val="24"/>
        </w:rPr>
        <w:t xml:space="preserve">Hayden’s </w:t>
      </w:r>
      <w:r w:rsidRPr="001A2588">
        <w:rPr>
          <w:rFonts w:ascii="Times New Roman" w:hAnsi="Times New Roman" w:cs="Times New Roman"/>
          <w:sz w:val="24"/>
          <w:szCs w:val="24"/>
        </w:rPr>
        <w:t xml:space="preserve"> experience</w:t>
      </w:r>
      <w:proofErr w:type="gramEnd"/>
      <w:r w:rsidRPr="001A2588">
        <w:rPr>
          <w:rFonts w:ascii="Times New Roman" w:hAnsi="Times New Roman" w:cs="Times New Roman"/>
          <w:sz w:val="24"/>
          <w:szCs w:val="24"/>
        </w:rPr>
        <w:t xml:space="preserve"> with the </w:t>
      </w:r>
      <w:r>
        <w:rPr>
          <w:rFonts w:ascii="Times New Roman" w:hAnsi="Times New Roman" w:cs="Times New Roman"/>
          <w:sz w:val="24"/>
          <w:szCs w:val="24"/>
        </w:rPr>
        <w:t xml:space="preserve">CARE </w:t>
      </w:r>
      <w:r w:rsidRPr="001A2588">
        <w:rPr>
          <w:rFonts w:ascii="Times New Roman" w:hAnsi="Times New Roman" w:cs="Times New Roman"/>
          <w:sz w:val="24"/>
          <w:szCs w:val="24"/>
        </w:rPr>
        <w:t>professional development design is accounted for in the detailed analysis.</w:t>
      </w:r>
    </w:p>
    <w:p w14:paraId="2083ADDA" w14:textId="77777777" w:rsidR="001B518B" w:rsidRDefault="001B518B" w:rsidP="00CD5DE9">
      <w:pPr>
        <w:rPr>
          <w:rFonts w:ascii="Times New Roman" w:hAnsi="Times New Roman" w:cs="Times New Roman"/>
          <w:b/>
          <w:bCs/>
          <w:sz w:val="24"/>
          <w:szCs w:val="24"/>
        </w:rPr>
      </w:pPr>
    </w:p>
    <w:p w14:paraId="76B1459B" w14:textId="77777777" w:rsidR="001B518B" w:rsidRDefault="001B518B" w:rsidP="00CD5DE9">
      <w:pPr>
        <w:rPr>
          <w:rFonts w:ascii="Times New Roman" w:hAnsi="Times New Roman" w:cs="Times New Roman"/>
          <w:b/>
          <w:bCs/>
          <w:sz w:val="24"/>
          <w:szCs w:val="24"/>
        </w:rPr>
      </w:pPr>
    </w:p>
    <w:p w14:paraId="09C83B1B" w14:textId="77777777" w:rsidR="001B518B" w:rsidRDefault="001B518B" w:rsidP="00CD5DE9">
      <w:pPr>
        <w:rPr>
          <w:rFonts w:ascii="Times New Roman" w:hAnsi="Times New Roman" w:cs="Times New Roman"/>
          <w:b/>
          <w:bCs/>
          <w:sz w:val="24"/>
          <w:szCs w:val="24"/>
        </w:rPr>
      </w:pPr>
    </w:p>
    <w:p w14:paraId="61902E95" w14:textId="77777777" w:rsidR="001B518B" w:rsidRDefault="001B518B" w:rsidP="00CD5DE9">
      <w:pPr>
        <w:rPr>
          <w:rFonts w:ascii="Times New Roman" w:hAnsi="Times New Roman" w:cs="Times New Roman"/>
          <w:b/>
          <w:bCs/>
          <w:sz w:val="24"/>
          <w:szCs w:val="24"/>
        </w:rPr>
      </w:pPr>
    </w:p>
    <w:p w14:paraId="7357F7AC" w14:textId="77777777" w:rsidR="001B518B" w:rsidRDefault="001B518B" w:rsidP="00CD5DE9">
      <w:pPr>
        <w:rPr>
          <w:rFonts w:ascii="Times New Roman" w:hAnsi="Times New Roman" w:cs="Times New Roman"/>
          <w:b/>
          <w:bCs/>
          <w:sz w:val="24"/>
          <w:szCs w:val="24"/>
        </w:rPr>
      </w:pPr>
    </w:p>
    <w:p w14:paraId="10C570C2" w14:textId="77777777" w:rsidR="001B518B" w:rsidRDefault="001B518B" w:rsidP="00CD5DE9">
      <w:pPr>
        <w:rPr>
          <w:rFonts w:ascii="Times New Roman" w:hAnsi="Times New Roman" w:cs="Times New Roman"/>
          <w:b/>
          <w:bCs/>
          <w:sz w:val="24"/>
          <w:szCs w:val="24"/>
        </w:rPr>
      </w:pPr>
    </w:p>
    <w:p w14:paraId="01836BEB" w14:textId="77777777" w:rsidR="001B518B" w:rsidRDefault="001B518B" w:rsidP="00CD5DE9">
      <w:pPr>
        <w:rPr>
          <w:rFonts w:ascii="Times New Roman" w:hAnsi="Times New Roman" w:cs="Times New Roman"/>
          <w:b/>
          <w:bCs/>
          <w:sz w:val="24"/>
          <w:szCs w:val="24"/>
        </w:rPr>
      </w:pPr>
    </w:p>
    <w:p w14:paraId="29CFB4A5" w14:textId="77777777" w:rsidR="00CD5DE9" w:rsidRDefault="00CD5DE9" w:rsidP="00CD5DE9">
      <w:pPr>
        <w:rPr>
          <w:rFonts w:ascii="Times New Roman" w:hAnsi="Times New Roman" w:cs="Times New Roman"/>
          <w:b/>
          <w:bCs/>
          <w:sz w:val="24"/>
          <w:szCs w:val="24"/>
        </w:rPr>
      </w:pPr>
      <w:r w:rsidRPr="0076590B">
        <w:rPr>
          <w:rFonts w:ascii="Times New Roman" w:hAnsi="Times New Roman" w:cs="Times New Roman"/>
          <w:b/>
          <w:bCs/>
          <w:sz w:val="24"/>
          <w:szCs w:val="24"/>
        </w:rPr>
        <w:lastRenderedPageBreak/>
        <w:t xml:space="preserve">Table </w:t>
      </w:r>
      <w:r w:rsidR="005B356E">
        <w:rPr>
          <w:rFonts w:ascii="Times New Roman" w:hAnsi="Times New Roman" w:cs="Times New Roman"/>
          <w:b/>
          <w:bCs/>
          <w:sz w:val="24"/>
          <w:szCs w:val="24"/>
        </w:rPr>
        <w:t>1</w:t>
      </w:r>
      <w:r w:rsidR="003E63EF">
        <w:rPr>
          <w:rFonts w:ascii="Times New Roman" w:hAnsi="Times New Roman" w:cs="Times New Roman"/>
          <w:b/>
          <w:bCs/>
          <w:sz w:val="24"/>
          <w:szCs w:val="24"/>
        </w:rPr>
        <w:t>1</w:t>
      </w:r>
    </w:p>
    <w:p w14:paraId="2051E01B" w14:textId="77777777" w:rsidR="00CD5DE9" w:rsidRPr="0087669F" w:rsidRDefault="00ED26E7" w:rsidP="00CD5DE9">
      <w:pPr>
        <w:rPr>
          <w:rFonts w:ascii="Times New Roman" w:hAnsi="Times New Roman" w:cs="Times New Roman"/>
          <w:i/>
          <w:iCs/>
          <w:sz w:val="24"/>
          <w:szCs w:val="24"/>
        </w:rPr>
      </w:pPr>
      <w:r w:rsidRPr="0087669F">
        <w:rPr>
          <w:rFonts w:ascii="Times New Roman" w:hAnsi="Times New Roman" w:cs="Times New Roman"/>
          <w:i/>
          <w:iCs/>
          <w:sz w:val="24"/>
          <w:szCs w:val="24"/>
        </w:rPr>
        <w:t>Analysis of Hayden’s Frequency of Experienced Focal (and Other) Study Outcomes</w:t>
      </w:r>
    </w:p>
    <w:tbl>
      <w:tblPr>
        <w:tblStyle w:val="TableGrid"/>
        <w:tblW w:w="9023" w:type="dxa"/>
        <w:tblLook w:val="04A0" w:firstRow="1" w:lastRow="0" w:firstColumn="1" w:lastColumn="0" w:noHBand="0" w:noVBand="1"/>
      </w:tblPr>
      <w:tblGrid>
        <w:gridCol w:w="1965"/>
        <w:gridCol w:w="7058"/>
      </w:tblGrid>
      <w:tr w:rsidR="00CD5DE9" w:rsidRPr="0087669F" w14:paraId="2838D0A7" w14:textId="77777777" w:rsidTr="00D27D52">
        <w:trPr>
          <w:trHeight w:val="538"/>
        </w:trPr>
        <w:tc>
          <w:tcPr>
            <w:tcW w:w="1965" w:type="dxa"/>
            <w:tcBorders>
              <w:top w:val="single" w:sz="4" w:space="0" w:color="auto"/>
              <w:left w:val="nil"/>
              <w:bottom w:val="single" w:sz="4" w:space="0" w:color="auto"/>
              <w:right w:val="nil"/>
            </w:tcBorders>
            <w:shd w:val="clear" w:color="auto" w:fill="auto"/>
          </w:tcPr>
          <w:p w14:paraId="000F39B3"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Category</w:t>
            </w:r>
          </w:p>
        </w:tc>
        <w:tc>
          <w:tcPr>
            <w:tcW w:w="7058" w:type="dxa"/>
            <w:tcBorders>
              <w:top w:val="single" w:sz="4" w:space="0" w:color="auto"/>
              <w:left w:val="nil"/>
              <w:bottom w:val="single" w:sz="4" w:space="0" w:color="auto"/>
              <w:right w:val="nil"/>
            </w:tcBorders>
            <w:shd w:val="clear" w:color="auto" w:fill="auto"/>
          </w:tcPr>
          <w:p w14:paraId="6325479A"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Level Experienced</w:t>
            </w:r>
          </w:p>
        </w:tc>
      </w:tr>
      <w:tr w:rsidR="00CD5DE9" w:rsidRPr="0087669F" w14:paraId="20F52528" w14:textId="77777777" w:rsidTr="00D27D52">
        <w:trPr>
          <w:trHeight w:val="444"/>
        </w:trPr>
        <w:tc>
          <w:tcPr>
            <w:tcW w:w="1965" w:type="dxa"/>
            <w:tcBorders>
              <w:top w:val="single" w:sz="4" w:space="0" w:color="auto"/>
              <w:left w:val="nil"/>
              <w:bottom w:val="nil"/>
              <w:right w:val="nil"/>
            </w:tcBorders>
          </w:tcPr>
          <w:p w14:paraId="26A95D2D" w14:textId="77777777" w:rsidR="00CD5DE9" w:rsidRPr="0087669F" w:rsidRDefault="00CD5DE9" w:rsidP="00CD5DE9">
            <w:pPr>
              <w:spacing w:line="480" w:lineRule="auto"/>
              <w:rPr>
                <w:rFonts w:ascii="Times New Roman" w:hAnsi="Times New Roman" w:cs="Times New Roman"/>
                <w:sz w:val="24"/>
                <w:szCs w:val="24"/>
              </w:rPr>
            </w:pPr>
            <w:r w:rsidRPr="0087669F">
              <w:rPr>
                <w:rFonts w:ascii="Times New Roman" w:hAnsi="Times New Roman" w:cs="Times New Roman"/>
                <w:sz w:val="24"/>
                <w:szCs w:val="24"/>
              </w:rPr>
              <w:t>Autonomy</w:t>
            </w:r>
          </w:p>
        </w:tc>
        <w:tc>
          <w:tcPr>
            <w:tcW w:w="7058" w:type="dxa"/>
            <w:tcBorders>
              <w:top w:val="single" w:sz="4" w:space="0" w:color="auto"/>
              <w:left w:val="nil"/>
              <w:bottom w:val="nil"/>
              <w:right w:val="nil"/>
            </w:tcBorders>
          </w:tcPr>
          <w:p w14:paraId="4A685E44"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Medium 6</w:t>
            </w:r>
          </w:p>
        </w:tc>
      </w:tr>
      <w:tr w:rsidR="00CD5DE9" w:rsidRPr="0087669F" w14:paraId="1A252792" w14:textId="77777777" w:rsidTr="00D27D52">
        <w:trPr>
          <w:trHeight w:val="531"/>
        </w:trPr>
        <w:tc>
          <w:tcPr>
            <w:tcW w:w="1965" w:type="dxa"/>
            <w:tcBorders>
              <w:top w:val="nil"/>
              <w:left w:val="nil"/>
              <w:bottom w:val="nil"/>
              <w:right w:val="nil"/>
            </w:tcBorders>
          </w:tcPr>
          <w:p w14:paraId="779F29D3" w14:textId="77777777" w:rsidR="00CD5DE9" w:rsidRPr="0087669F" w:rsidRDefault="00CD5DE9" w:rsidP="00CD5DE9">
            <w:pPr>
              <w:spacing w:line="480" w:lineRule="auto"/>
              <w:rPr>
                <w:rFonts w:ascii="Times New Roman" w:hAnsi="Times New Roman" w:cs="Times New Roman"/>
                <w:sz w:val="24"/>
                <w:szCs w:val="24"/>
              </w:rPr>
            </w:pPr>
            <w:r w:rsidRPr="0087669F">
              <w:rPr>
                <w:rFonts w:ascii="Times New Roman" w:hAnsi="Times New Roman" w:cs="Times New Roman"/>
                <w:sz w:val="24"/>
                <w:szCs w:val="24"/>
              </w:rPr>
              <w:t>Relatedness</w:t>
            </w:r>
          </w:p>
        </w:tc>
        <w:tc>
          <w:tcPr>
            <w:tcW w:w="7058" w:type="dxa"/>
            <w:tcBorders>
              <w:top w:val="nil"/>
              <w:left w:val="nil"/>
              <w:bottom w:val="nil"/>
              <w:right w:val="nil"/>
            </w:tcBorders>
          </w:tcPr>
          <w:p w14:paraId="301469A2"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Medium 4</w:t>
            </w:r>
          </w:p>
        </w:tc>
      </w:tr>
      <w:tr w:rsidR="00CD5DE9" w:rsidRPr="0087669F" w14:paraId="0666EE8D" w14:textId="77777777" w:rsidTr="00D27D52">
        <w:trPr>
          <w:trHeight w:val="538"/>
        </w:trPr>
        <w:tc>
          <w:tcPr>
            <w:tcW w:w="1965" w:type="dxa"/>
            <w:tcBorders>
              <w:top w:val="nil"/>
              <w:left w:val="nil"/>
              <w:bottom w:val="nil"/>
              <w:right w:val="nil"/>
            </w:tcBorders>
          </w:tcPr>
          <w:p w14:paraId="1E6BDCF7" w14:textId="77777777" w:rsidR="00CD5DE9" w:rsidRPr="0087669F" w:rsidRDefault="00CD5DE9" w:rsidP="00CD5DE9">
            <w:pPr>
              <w:spacing w:line="480" w:lineRule="auto"/>
              <w:rPr>
                <w:rFonts w:ascii="Times New Roman" w:hAnsi="Times New Roman" w:cs="Times New Roman"/>
                <w:sz w:val="24"/>
                <w:szCs w:val="24"/>
              </w:rPr>
            </w:pPr>
            <w:r w:rsidRPr="0087669F">
              <w:rPr>
                <w:rFonts w:ascii="Times New Roman" w:hAnsi="Times New Roman" w:cs="Times New Roman"/>
                <w:sz w:val="24"/>
                <w:szCs w:val="24"/>
              </w:rPr>
              <w:t>Competence</w:t>
            </w:r>
          </w:p>
        </w:tc>
        <w:tc>
          <w:tcPr>
            <w:tcW w:w="7058" w:type="dxa"/>
            <w:tcBorders>
              <w:top w:val="nil"/>
              <w:left w:val="nil"/>
              <w:bottom w:val="nil"/>
              <w:right w:val="nil"/>
            </w:tcBorders>
          </w:tcPr>
          <w:p w14:paraId="2B08A9CD"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Medium 7</w:t>
            </w:r>
          </w:p>
        </w:tc>
      </w:tr>
      <w:tr w:rsidR="00CD5DE9" w:rsidRPr="0087669F" w14:paraId="7C75E870" w14:textId="77777777" w:rsidTr="00D27D52">
        <w:trPr>
          <w:trHeight w:val="538"/>
        </w:trPr>
        <w:tc>
          <w:tcPr>
            <w:tcW w:w="1965" w:type="dxa"/>
            <w:tcBorders>
              <w:top w:val="nil"/>
              <w:left w:val="nil"/>
              <w:bottom w:val="nil"/>
              <w:right w:val="nil"/>
            </w:tcBorders>
          </w:tcPr>
          <w:p w14:paraId="35DA38DE" w14:textId="77777777" w:rsidR="00CD5DE9" w:rsidRPr="0087669F" w:rsidRDefault="00CD5DE9" w:rsidP="00CD5DE9">
            <w:pPr>
              <w:spacing w:line="480" w:lineRule="auto"/>
              <w:rPr>
                <w:rFonts w:ascii="Times New Roman" w:hAnsi="Times New Roman" w:cs="Times New Roman"/>
                <w:sz w:val="24"/>
                <w:szCs w:val="24"/>
              </w:rPr>
            </w:pPr>
            <w:r w:rsidRPr="0087669F">
              <w:rPr>
                <w:rFonts w:ascii="Times New Roman" w:hAnsi="Times New Roman" w:cs="Times New Roman"/>
                <w:sz w:val="24"/>
                <w:szCs w:val="24"/>
              </w:rPr>
              <w:t>Efficacy</w:t>
            </w:r>
          </w:p>
        </w:tc>
        <w:tc>
          <w:tcPr>
            <w:tcW w:w="7058" w:type="dxa"/>
            <w:tcBorders>
              <w:top w:val="nil"/>
              <w:left w:val="nil"/>
              <w:bottom w:val="nil"/>
              <w:right w:val="nil"/>
            </w:tcBorders>
          </w:tcPr>
          <w:p w14:paraId="0FC4657B"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High 8</w:t>
            </w:r>
          </w:p>
        </w:tc>
      </w:tr>
      <w:tr w:rsidR="00CD5DE9" w:rsidRPr="0087669F" w14:paraId="70EC1CBA" w14:textId="77777777" w:rsidTr="00D27D52">
        <w:trPr>
          <w:trHeight w:val="531"/>
        </w:trPr>
        <w:tc>
          <w:tcPr>
            <w:tcW w:w="1965" w:type="dxa"/>
            <w:tcBorders>
              <w:top w:val="nil"/>
              <w:left w:val="nil"/>
              <w:bottom w:val="single" w:sz="4" w:space="0" w:color="auto"/>
              <w:right w:val="nil"/>
            </w:tcBorders>
          </w:tcPr>
          <w:p w14:paraId="5262F8D6" w14:textId="77777777" w:rsidR="00CD5DE9" w:rsidRPr="0087669F" w:rsidRDefault="00CD5DE9" w:rsidP="00CD5DE9">
            <w:pPr>
              <w:spacing w:line="480" w:lineRule="auto"/>
              <w:rPr>
                <w:rFonts w:ascii="Times New Roman" w:hAnsi="Times New Roman" w:cs="Times New Roman"/>
                <w:sz w:val="24"/>
                <w:szCs w:val="24"/>
              </w:rPr>
            </w:pPr>
            <w:r w:rsidRPr="0087669F">
              <w:rPr>
                <w:rFonts w:ascii="Times New Roman" w:hAnsi="Times New Roman" w:cs="Times New Roman"/>
                <w:sz w:val="24"/>
                <w:szCs w:val="24"/>
              </w:rPr>
              <w:t>Knowledge</w:t>
            </w:r>
          </w:p>
        </w:tc>
        <w:tc>
          <w:tcPr>
            <w:tcW w:w="7058" w:type="dxa"/>
            <w:tcBorders>
              <w:top w:val="nil"/>
              <w:left w:val="nil"/>
              <w:bottom w:val="single" w:sz="4" w:space="0" w:color="auto"/>
              <w:right w:val="nil"/>
            </w:tcBorders>
          </w:tcPr>
          <w:p w14:paraId="39F1162A"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High 11</w:t>
            </w:r>
          </w:p>
        </w:tc>
      </w:tr>
      <w:tr w:rsidR="00CD5DE9" w:rsidRPr="0087669F" w14:paraId="077CB1BA" w14:textId="77777777" w:rsidTr="00D27D52">
        <w:trPr>
          <w:trHeight w:val="538"/>
        </w:trPr>
        <w:tc>
          <w:tcPr>
            <w:tcW w:w="1965" w:type="dxa"/>
            <w:tcBorders>
              <w:top w:val="single" w:sz="4" w:space="0" w:color="auto"/>
              <w:left w:val="nil"/>
              <w:bottom w:val="single" w:sz="4" w:space="0" w:color="auto"/>
              <w:right w:val="nil"/>
            </w:tcBorders>
            <w:shd w:val="clear" w:color="auto" w:fill="auto"/>
          </w:tcPr>
          <w:p w14:paraId="2D16F2C0"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New Category</w:t>
            </w:r>
          </w:p>
        </w:tc>
        <w:tc>
          <w:tcPr>
            <w:tcW w:w="7058" w:type="dxa"/>
            <w:tcBorders>
              <w:top w:val="single" w:sz="4" w:space="0" w:color="auto"/>
              <w:left w:val="nil"/>
              <w:bottom w:val="single" w:sz="4" w:space="0" w:color="auto"/>
              <w:right w:val="nil"/>
            </w:tcBorders>
            <w:shd w:val="clear" w:color="auto" w:fill="auto"/>
          </w:tcPr>
          <w:p w14:paraId="646B67DF"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Level Experienced</w:t>
            </w:r>
          </w:p>
        </w:tc>
      </w:tr>
      <w:tr w:rsidR="00CD5DE9" w:rsidRPr="0087669F" w14:paraId="65D59DF9" w14:textId="77777777" w:rsidTr="00D27D52">
        <w:trPr>
          <w:trHeight w:val="807"/>
        </w:trPr>
        <w:tc>
          <w:tcPr>
            <w:tcW w:w="1965" w:type="dxa"/>
            <w:tcBorders>
              <w:top w:val="single" w:sz="4" w:space="0" w:color="auto"/>
              <w:left w:val="nil"/>
              <w:bottom w:val="single" w:sz="4" w:space="0" w:color="auto"/>
              <w:right w:val="nil"/>
            </w:tcBorders>
          </w:tcPr>
          <w:p w14:paraId="55BAECA2" w14:textId="77777777" w:rsidR="00CD5DE9" w:rsidRPr="0087669F" w:rsidRDefault="00CD5DE9" w:rsidP="00CD5DE9">
            <w:pPr>
              <w:rPr>
                <w:rFonts w:ascii="Times New Roman" w:hAnsi="Times New Roman" w:cs="Times New Roman"/>
                <w:sz w:val="24"/>
                <w:szCs w:val="24"/>
              </w:rPr>
            </w:pPr>
            <w:r w:rsidRPr="0087669F">
              <w:rPr>
                <w:rFonts w:ascii="Times New Roman" w:hAnsi="Times New Roman" w:cs="Times New Roman"/>
                <w:sz w:val="24"/>
                <w:szCs w:val="24"/>
              </w:rPr>
              <w:t xml:space="preserve">Data-Based Decision Making </w:t>
            </w:r>
          </w:p>
          <w:p w14:paraId="7F14E84D" w14:textId="77777777" w:rsidR="00CD5DE9" w:rsidRPr="0087669F" w:rsidRDefault="00CD5DE9" w:rsidP="00CD5DE9">
            <w:pPr>
              <w:rPr>
                <w:rFonts w:ascii="Times New Roman" w:hAnsi="Times New Roman" w:cs="Times New Roman"/>
                <w:sz w:val="24"/>
                <w:szCs w:val="24"/>
              </w:rPr>
            </w:pPr>
          </w:p>
        </w:tc>
        <w:tc>
          <w:tcPr>
            <w:tcW w:w="7058" w:type="dxa"/>
            <w:tcBorders>
              <w:top w:val="single" w:sz="4" w:space="0" w:color="auto"/>
              <w:left w:val="nil"/>
              <w:bottom w:val="single" w:sz="4" w:space="0" w:color="auto"/>
              <w:right w:val="nil"/>
            </w:tcBorders>
          </w:tcPr>
          <w:p w14:paraId="6020CFED" w14:textId="77777777" w:rsidR="00CD5DE9" w:rsidRPr="0087669F" w:rsidRDefault="00CD5DE9" w:rsidP="00CD5DE9">
            <w:pPr>
              <w:spacing w:line="480" w:lineRule="auto"/>
              <w:jc w:val="center"/>
              <w:rPr>
                <w:rFonts w:ascii="Times New Roman" w:hAnsi="Times New Roman" w:cs="Times New Roman"/>
                <w:sz w:val="24"/>
                <w:szCs w:val="24"/>
              </w:rPr>
            </w:pPr>
            <w:r w:rsidRPr="0087669F">
              <w:rPr>
                <w:rFonts w:ascii="Times New Roman" w:hAnsi="Times New Roman" w:cs="Times New Roman"/>
                <w:sz w:val="24"/>
                <w:szCs w:val="24"/>
              </w:rPr>
              <w:t>High 8</w:t>
            </w:r>
          </w:p>
        </w:tc>
      </w:tr>
    </w:tbl>
    <w:p w14:paraId="4F1A425B" w14:textId="77777777" w:rsidR="00CD5DE9" w:rsidRDefault="00CD5DE9" w:rsidP="00CD5DE9">
      <w:pPr>
        <w:spacing w:after="0"/>
        <w:rPr>
          <w:rFonts w:ascii="Times New Roman" w:hAnsi="Times New Roman" w:cs="Times New Roman"/>
          <w:b/>
          <w:bCs/>
          <w:sz w:val="24"/>
          <w:szCs w:val="24"/>
        </w:rPr>
      </w:pPr>
    </w:p>
    <w:p w14:paraId="3D70824A" w14:textId="77777777" w:rsidR="00CD5DE9" w:rsidRPr="00DE22DA" w:rsidRDefault="00CD5DE9" w:rsidP="0087669F">
      <w:pPr>
        <w:spacing w:after="0" w:line="480" w:lineRule="auto"/>
        <w:rPr>
          <w:rFonts w:ascii="Times New Roman" w:hAnsi="Times New Roman" w:cs="Times New Roman"/>
          <w:b/>
          <w:bCs/>
          <w:i/>
          <w:iCs/>
          <w:sz w:val="24"/>
          <w:szCs w:val="24"/>
        </w:rPr>
      </w:pPr>
      <w:r w:rsidRPr="00DE22DA">
        <w:rPr>
          <w:rFonts w:ascii="Times New Roman" w:hAnsi="Times New Roman" w:cs="Times New Roman"/>
          <w:b/>
          <w:bCs/>
          <w:i/>
          <w:iCs/>
          <w:sz w:val="24"/>
          <w:szCs w:val="24"/>
        </w:rPr>
        <w:t>Efficacy</w:t>
      </w:r>
    </w:p>
    <w:p w14:paraId="20431392" w14:textId="77777777" w:rsidR="00CD5DE9" w:rsidRDefault="00CD5DE9" w:rsidP="00F06763">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Hayden</w:t>
      </w:r>
      <w:r>
        <w:rPr>
          <w:rFonts w:ascii="Times New Roman" w:hAnsi="Times New Roman" w:cs="Times New Roman"/>
          <w:sz w:val="24"/>
          <w:szCs w:val="24"/>
        </w:rPr>
        <w:t xml:space="preserve"> demonstrates a belief in his/her ability to change the outcomes of students. S/he</w:t>
      </w:r>
      <w:r w:rsidRPr="001A2588">
        <w:rPr>
          <w:rFonts w:ascii="Times New Roman" w:hAnsi="Times New Roman" w:cs="Times New Roman"/>
          <w:sz w:val="24"/>
          <w:szCs w:val="24"/>
        </w:rPr>
        <w:t xml:space="preserve"> </w:t>
      </w:r>
      <w:r>
        <w:rPr>
          <w:rFonts w:ascii="Times New Roman" w:hAnsi="Times New Roman" w:cs="Times New Roman"/>
          <w:sz w:val="24"/>
          <w:szCs w:val="24"/>
        </w:rPr>
        <w:t xml:space="preserve">potentially began </w:t>
      </w:r>
      <w:r w:rsidRPr="001A2588">
        <w:rPr>
          <w:rFonts w:ascii="Times New Roman" w:hAnsi="Times New Roman" w:cs="Times New Roman"/>
          <w:sz w:val="24"/>
          <w:szCs w:val="24"/>
        </w:rPr>
        <w:t xml:space="preserve">the </w:t>
      </w:r>
      <w:r>
        <w:rPr>
          <w:rFonts w:ascii="Times New Roman" w:hAnsi="Times New Roman" w:cs="Times New Roman"/>
          <w:sz w:val="24"/>
          <w:szCs w:val="24"/>
        </w:rPr>
        <w:t xml:space="preserve">experience with </w:t>
      </w:r>
      <w:r w:rsidRPr="001A2588">
        <w:rPr>
          <w:rFonts w:ascii="Times New Roman" w:hAnsi="Times New Roman" w:cs="Times New Roman"/>
          <w:sz w:val="24"/>
          <w:szCs w:val="24"/>
        </w:rPr>
        <w:t>high level</w:t>
      </w:r>
      <w:r>
        <w:rPr>
          <w:rFonts w:ascii="Times New Roman" w:hAnsi="Times New Roman" w:cs="Times New Roman"/>
          <w:sz w:val="24"/>
          <w:szCs w:val="24"/>
        </w:rPr>
        <w:t>s</w:t>
      </w:r>
      <w:r w:rsidRPr="001A2588">
        <w:rPr>
          <w:rFonts w:ascii="Times New Roman" w:hAnsi="Times New Roman" w:cs="Times New Roman"/>
          <w:sz w:val="24"/>
          <w:szCs w:val="24"/>
        </w:rPr>
        <w:t xml:space="preserve"> of efficacy </w:t>
      </w:r>
      <w:r>
        <w:rPr>
          <w:rFonts w:ascii="Times New Roman" w:hAnsi="Times New Roman" w:cs="Times New Roman"/>
          <w:sz w:val="24"/>
          <w:szCs w:val="24"/>
        </w:rPr>
        <w:t xml:space="preserve">supported by </w:t>
      </w:r>
      <w:r w:rsidRPr="001A2588">
        <w:rPr>
          <w:rFonts w:ascii="Times New Roman" w:hAnsi="Times New Roman" w:cs="Times New Roman"/>
          <w:sz w:val="24"/>
          <w:szCs w:val="24"/>
        </w:rPr>
        <w:t>the statement made during the focus group</w:t>
      </w:r>
      <w:r>
        <w:rPr>
          <w:rFonts w:ascii="Times New Roman" w:hAnsi="Times New Roman" w:cs="Times New Roman"/>
          <w:sz w:val="24"/>
          <w:szCs w:val="24"/>
        </w:rPr>
        <w:t xml:space="preserve">, eluding to the idea that s/he was already a successful teacher. </w:t>
      </w:r>
      <w:r w:rsidRPr="001A2588">
        <w:rPr>
          <w:rFonts w:ascii="Times New Roman" w:hAnsi="Times New Roman" w:cs="Times New Roman"/>
          <w:sz w:val="24"/>
          <w:szCs w:val="24"/>
        </w:rPr>
        <w:t xml:space="preserve">"What I needed to be successful, more successful." </w:t>
      </w:r>
      <w:r>
        <w:rPr>
          <w:rFonts w:ascii="Times New Roman" w:hAnsi="Times New Roman" w:cs="Times New Roman"/>
          <w:sz w:val="24"/>
          <w:szCs w:val="24"/>
        </w:rPr>
        <w:t xml:space="preserve">An additional comment that supports existing efficacy is Hayden’s statement that </w:t>
      </w:r>
      <w:r w:rsidRPr="001A2588">
        <w:rPr>
          <w:rFonts w:ascii="Times New Roman" w:hAnsi="Times New Roman" w:cs="Times New Roman"/>
          <w:sz w:val="24"/>
          <w:szCs w:val="24"/>
        </w:rPr>
        <w:t>this professional development has</w:t>
      </w:r>
      <w:r>
        <w:rPr>
          <w:rFonts w:ascii="Times New Roman" w:hAnsi="Times New Roman" w:cs="Times New Roman"/>
          <w:sz w:val="24"/>
          <w:szCs w:val="24"/>
        </w:rPr>
        <w:t xml:space="preserve"> given "more confidence." Hayden says, “This has gi</w:t>
      </w:r>
      <w:r w:rsidRPr="001A2588">
        <w:rPr>
          <w:rFonts w:ascii="Times New Roman" w:hAnsi="Times New Roman" w:cs="Times New Roman"/>
          <w:sz w:val="24"/>
          <w:szCs w:val="24"/>
        </w:rPr>
        <w:t xml:space="preserve">ven me more confidence to look at what I need in my classroom and to be able to do it." </w:t>
      </w:r>
      <w:r>
        <w:rPr>
          <w:rFonts w:ascii="Times New Roman" w:hAnsi="Times New Roman" w:cs="Times New Roman"/>
          <w:sz w:val="24"/>
          <w:szCs w:val="24"/>
        </w:rPr>
        <w:t xml:space="preserve">Favorable survey results on the initial survey indicate high levels of efficacy in fourteen of fourteen questions. High levels of efficacy were maintained throughout Hayden's experience with collaborative action research, as demonstrated by favorable survey responses in the second survey. </w:t>
      </w:r>
      <w:r w:rsidRPr="001A2588">
        <w:rPr>
          <w:rFonts w:ascii="Times New Roman" w:hAnsi="Times New Roman" w:cs="Times New Roman"/>
          <w:sz w:val="24"/>
          <w:szCs w:val="24"/>
        </w:rPr>
        <w:t>She recalls, "I didn't know how to help at all. I felt that action research would help me figure out what I needed to do for my next steps."</w:t>
      </w:r>
      <w:r>
        <w:rPr>
          <w:rFonts w:ascii="Times New Roman" w:hAnsi="Times New Roman" w:cs="Times New Roman"/>
          <w:sz w:val="24"/>
          <w:szCs w:val="24"/>
        </w:rPr>
        <w:t xml:space="preserve"> Even though Hayden did not feel competent in </w:t>
      </w:r>
      <w:r>
        <w:rPr>
          <w:rFonts w:ascii="Times New Roman" w:hAnsi="Times New Roman" w:cs="Times New Roman"/>
          <w:sz w:val="24"/>
          <w:szCs w:val="24"/>
        </w:rPr>
        <w:lastRenderedPageBreak/>
        <w:t xml:space="preserve">his/her ability to differentiate at the beginning, s/he felt that this experience supported competence and efficacy by learning the explicit steps of action research. </w:t>
      </w:r>
    </w:p>
    <w:p w14:paraId="485294D7"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Because when I was going into it, I was like, oh my gosh, I have this problem where I</w:t>
      </w:r>
    </w:p>
    <w:p w14:paraId="2324DCEA"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have kids reading at a third-grade level. I have kids that </w:t>
      </w:r>
      <w:proofErr w:type="gramStart"/>
      <w:r w:rsidRPr="001A2588">
        <w:rPr>
          <w:rFonts w:ascii="Times New Roman" w:hAnsi="Times New Roman" w:cs="Times New Roman"/>
          <w:sz w:val="24"/>
          <w:szCs w:val="24"/>
        </w:rPr>
        <w:t>don't</w:t>
      </w:r>
      <w:proofErr w:type="gramEnd"/>
      <w:r w:rsidRPr="001A2588">
        <w:rPr>
          <w:rFonts w:ascii="Times New Roman" w:hAnsi="Times New Roman" w:cs="Times New Roman"/>
          <w:sz w:val="24"/>
          <w:szCs w:val="24"/>
        </w:rPr>
        <w:t xml:space="preserve"> know their letters, and I</w:t>
      </w:r>
    </w:p>
    <w:p w14:paraId="583BCA8F" w14:textId="77777777" w:rsidR="00CD5DE9" w:rsidRDefault="00CD5DE9" w:rsidP="00CD5DE9">
      <w:pPr>
        <w:spacing w:after="0" w:line="480" w:lineRule="auto"/>
        <w:ind w:firstLine="720"/>
        <w:rPr>
          <w:rFonts w:ascii="Times New Roman" w:hAnsi="Times New Roman" w:cs="Times New Roman"/>
          <w:sz w:val="24"/>
          <w:szCs w:val="24"/>
        </w:rPr>
      </w:pPr>
      <w:proofErr w:type="gramStart"/>
      <w:r w:rsidRPr="001A2588">
        <w:rPr>
          <w:rFonts w:ascii="Times New Roman" w:hAnsi="Times New Roman" w:cs="Times New Roman"/>
          <w:sz w:val="24"/>
          <w:szCs w:val="24"/>
        </w:rPr>
        <w:t>don't</w:t>
      </w:r>
      <w:proofErr w:type="gramEnd"/>
      <w:r w:rsidRPr="001A2588">
        <w:rPr>
          <w:rFonts w:ascii="Times New Roman" w:hAnsi="Times New Roman" w:cs="Times New Roman"/>
          <w:sz w:val="24"/>
          <w:szCs w:val="24"/>
        </w:rPr>
        <w:t xml:space="preserve"> know how to help them. I felt like hopeless that I didn't know if I was </w:t>
      </w:r>
      <w:proofErr w:type="gramStart"/>
      <w:r w:rsidRPr="001A2588">
        <w:rPr>
          <w:rFonts w:ascii="Times New Roman" w:hAnsi="Times New Roman" w:cs="Times New Roman"/>
          <w:sz w:val="24"/>
          <w:szCs w:val="24"/>
        </w:rPr>
        <w:t>a competent</w:t>
      </w:r>
      <w:proofErr w:type="gramEnd"/>
      <w:r w:rsidRPr="001A2588">
        <w:rPr>
          <w:rFonts w:ascii="Times New Roman" w:hAnsi="Times New Roman" w:cs="Times New Roman"/>
          <w:sz w:val="24"/>
          <w:szCs w:val="24"/>
        </w:rPr>
        <w:t xml:space="preserve"> </w:t>
      </w:r>
    </w:p>
    <w:p w14:paraId="08D6A9B8"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enough teacher to help them. This action research process has given me a foundation for </w:t>
      </w:r>
    </w:p>
    <w:p w14:paraId="2E399C2F"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how to be specific in what I can do to differentiate for each student. It has given me a </w:t>
      </w:r>
    </w:p>
    <w:p w14:paraId="73299495"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plan on where I should start and how to implement practices. I know that with action </w:t>
      </w:r>
    </w:p>
    <w:p w14:paraId="1D360C58"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research that I can identify the problem and the purpose of the action research. I can </w:t>
      </w:r>
    </w:p>
    <w:p w14:paraId="3D845B51"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research information and find what will benefit my students most. I can find ways to </w:t>
      </w:r>
    </w:p>
    <w:p w14:paraId="19B019FB"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implement the differentiation and consistently take data to see how my students are </w:t>
      </w:r>
    </w:p>
    <w:p w14:paraId="13E166B6" w14:textId="77777777" w:rsidR="00CD5DE9"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growing. I feel that I have learned a lot in how to do the action research, and I feel that I</w:t>
      </w:r>
    </w:p>
    <w:p w14:paraId="492E1441" w14:textId="77777777" w:rsidR="00CD5DE9" w:rsidRPr="001A2588"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now will be able to implement not only for one subject but plan for all subjects.</w:t>
      </w:r>
    </w:p>
    <w:p w14:paraId="07CBEE0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Hayden displays competence and efficacy by demonstrating the ability to transfer what is learned with sight words to other parts of reading. In Hayden's journal, we learn that not only was s/he able to differentiate with sight words, but with fluency. Efficacy is exhibited in the interview statement, “</w:t>
      </w:r>
      <w:r w:rsidRPr="001A2588">
        <w:rPr>
          <w:rFonts w:ascii="Times New Roman" w:hAnsi="Times New Roman" w:cs="Times New Roman"/>
          <w:sz w:val="24"/>
          <w:szCs w:val="24"/>
        </w:rPr>
        <w:t xml:space="preserve"> I feel that because of this process, I will now be a more effective teacher because I will be able to meet each student where they are and give students what each of them needs to be successful.</w:t>
      </w:r>
      <w:r>
        <w:rPr>
          <w:rFonts w:ascii="Times New Roman" w:hAnsi="Times New Roman" w:cs="Times New Roman"/>
          <w:sz w:val="24"/>
          <w:szCs w:val="24"/>
        </w:rPr>
        <w:t xml:space="preserve">” </w:t>
      </w:r>
      <w:r w:rsidRPr="001A2588">
        <w:rPr>
          <w:rFonts w:ascii="Times New Roman" w:hAnsi="Times New Roman" w:cs="Times New Roman"/>
          <w:sz w:val="24"/>
          <w:szCs w:val="24"/>
        </w:rPr>
        <w:t>And now, I feel like because of this process, I can look at the problem and figure out how to fix it or how to help my kids where they need it most.</w:t>
      </w:r>
    </w:p>
    <w:p w14:paraId="3577A2BE" w14:textId="77777777" w:rsidR="00CD5DE9" w:rsidRPr="00DE22DA"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t>Knowledge</w:t>
      </w:r>
    </w:p>
    <w:p w14:paraId="49AB13D6"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Hayden utilized s</w:t>
      </w:r>
      <w:r w:rsidRPr="00D36059">
        <w:rPr>
          <w:rFonts w:ascii="Times New Roman" w:hAnsi="Times New Roman" w:cs="Times New Roman"/>
          <w:sz w:val="24"/>
          <w:szCs w:val="24"/>
        </w:rPr>
        <w:t xml:space="preserve">tudent work and informal observations </w:t>
      </w:r>
      <w:r>
        <w:rPr>
          <w:rFonts w:ascii="Times New Roman" w:hAnsi="Times New Roman" w:cs="Times New Roman"/>
          <w:sz w:val="24"/>
          <w:szCs w:val="24"/>
        </w:rPr>
        <w:t xml:space="preserve">to </w:t>
      </w:r>
      <w:r w:rsidRPr="00D36059">
        <w:rPr>
          <w:rFonts w:ascii="Times New Roman" w:hAnsi="Times New Roman" w:cs="Times New Roman"/>
          <w:sz w:val="24"/>
          <w:szCs w:val="24"/>
        </w:rPr>
        <w:t>become knowledgeable of students and determine the focus of the research study. Prior to this professional development experience, Hayden lacked the pedagogical knowledge needed to differentiate.</w:t>
      </w:r>
      <w:r>
        <w:rPr>
          <w:rFonts w:ascii="Times New Roman" w:hAnsi="Times New Roman" w:cs="Times New Roman"/>
          <w:sz w:val="24"/>
          <w:szCs w:val="24"/>
        </w:rPr>
        <w:t xml:space="preserve"> </w:t>
      </w:r>
      <w:r w:rsidRPr="001A2588">
        <w:rPr>
          <w:rFonts w:ascii="Times New Roman" w:hAnsi="Times New Roman" w:cs="Times New Roman"/>
          <w:sz w:val="24"/>
          <w:szCs w:val="24"/>
        </w:rPr>
        <w:t>Hayden</w:t>
      </w:r>
      <w:r>
        <w:rPr>
          <w:rFonts w:ascii="Times New Roman" w:hAnsi="Times New Roman" w:cs="Times New Roman"/>
          <w:sz w:val="24"/>
          <w:szCs w:val="24"/>
        </w:rPr>
        <w:t xml:space="preserve">’s </w:t>
      </w:r>
      <w:r w:rsidRPr="001A2588">
        <w:rPr>
          <w:rFonts w:ascii="Times New Roman" w:hAnsi="Times New Roman" w:cs="Times New Roman"/>
          <w:sz w:val="24"/>
          <w:szCs w:val="24"/>
        </w:rPr>
        <w:lastRenderedPageBreak/>
        <w:t>knowledge of differentiation and how to use it</w:t>
      </w:r>
      <w:r>
        <w:rPr>
          <w:rFonts w:ascii="Times New Roman" w:hAnsi="Times New Roman" w:cs="Times New Roman"/>
          <w:sz w:val="24"/>
          <w:szCs w:val="24"/>
        </w:rPr>
        <w:t xml:space="preserve"> in the classroom is supported through researching differentiation during the literature review. Hayden states, </w:t>
      </w:r>
      <w:r w:rsidRPr="001A2588">
        <w:rPr>
          <w:rFonts w:ascii="Times New Roman" w:hAnsi="Times New Roman" w:cs="Times New Roman"/>
          <w:sz w:val="24"/>
          <w:szCs w:val="24"/>
        </w:rPr>
        <w:t>"It helped me define what I was even researching because I can say 'differentiating' and kind of know what it means, but I learned why and how. It helped me think deeper about it."</w:t>
      </w:r>
      <w:r>
        <w:rPr>
          <w:rFonts w:ascii="Times New Roman" w:hAnsi="Times New Roman" w:cs="Times New Roman"/>
          <w:sz w:val="24"/>
          <w:szCs w:val="24"/>
        </w:rPr>
        <w:t xml:space="preserve"> </w:t>
      </w:r>
      <w:r w:rsidRPr="00FE0510">
        <w:rPr>
          <w:rFonts w:ascii="Times New Roman" w:hAnsi="Times New Roman" w:cs="Times New Roman"/>
          <w:sz w:val="24"/>
          <w:szCs w:val="24"/>
        </w:rPr>
        <w:t>Hayden g</w:t>
      </w:r>
      <w:r w:rsidRPr="0002172F">
        <w:rPr>
          <w:rFonts w:ascii="Times New Roman" w:hAnsi="Times New Roman" w:cs="Times New Roman"/>
          <w:sz w:val="24"/>
          <w:szCs w:val="24"/>
        </w:rPr>
        <w:t xml:space="preserve">rew in pedagogical knowledge during structured, job-embedded collaboration. </w:t>
      </w:r>
      <w:r>
        <w:rPr>
          <w:rFonts w:ascii="Times New Roman" w:hAnsi="Times New Roman" w:cs="Times New Roman"/>
          <w:sz w:val="24"/>
          <w:szCs w:val="24"/>
        </w:rPr>
        <w:t>We learn th</w:t>
      </w:r>
      <w:r w:rsidRPr="00603F29">
        <w:rPr>
          <w:rFonts w:ascii="Times New Roman" w:hAnsi="Times New Roman" w:cs="Times New Roman"/>
          <w:sz w:val="24"/>
          <w:szCs w:val="24"/>
        </w:rPr>
        <w:t>rough journal entries</w:t>
      </w:r>
      <w:r>
        <w:rPr>
          <w:rFonts w:ascii="Times New Roman" w:hAnsi="Times New Roman" w:cs="Times New Roman"/>
          <w:sz w:val="24"/>
          <w:szCs w:val="24"/>
        </w:rPr>
        <w:t xml:space="preserve"> that Hayden received knowledge in the form of ideas about interventions after soliciting feedback. S/he mentions, </w:t>
      </w:r>
      <w:r w:rsidRPr="00603F29">
        <w:rPr>
          <w:rFonts w:ascii="Times New Roman" w:hAnsi="Times New Roman" w:cs="Times New Roman"/>
          <w:sz w:val="24"/>
          <w:szCs w:val="24"/>
        </w:rPr>
        <w:t>"Everyone in the proce</w:t>
      </w:r>
      <w:r w:rsidRPr="001A2588">
        <w:rPr>
          <w:rFonts w:ascii="Times New Roman" w:hAnsi="Times New Roman" w:cs="Times New Roman"/>
          <w:sz w:val="24"/>
          <w:szCs w:val="24"/>
        </w:rPr>
        <w:t>ss was helpful and gave great ideas.</w:t>
      </w:r>
      <w:r>
        <w:rPr>
          <w:rFonts w:ascii="Times New Roman" w:hAnsi="Times New Roman" w:cs="Times New Roman"/>
          <w:sz w:val="24"/>
          <w:szCs w:val="24"/>
        </w:rPr>
        <w:t xml:space="preserve"> </w:t>
      </w:r>
      <w:r w:rsidRPr="001A2588">
        <w:rPr>
          <w:rFonts w:ascii="Times New Roman" w:hAnsi="Times New Roman" w:cs="Times New Roman"/>
          <w:sz w:val="24"/>
          <w:szCs w:val="24"/>
        </w:rPr>
        <w:t>One of the action research team members challenged me and pushed me on my thinking, providing me with how to teach sight words in different ways."</w:t>
      </w:r>
      <w:r>
        <w:rPr>
          <w:rFonts w:ascii="Times New Roman" w:hAnsi="Times New Roman" w:cs="Times New Roman"/>
          <w:sz w:val="24"/>
          <w:szCs w:val="24"/>
        </w:rPr>
        <w:t xml:space="preserve"> Hayden continues by saying, </w:t>
      </w:r>
      <w:r w:rsidRPr="001A2588">
        <w:rPr>
          <w:rFonts w:ascii="Times New Roman" w:hAnsi="Times New Roman" w:cs="Times New Roman"/>
          <w:sz w:val="24"/>
          <w:szCs w:val="24"/>
        </w:rPr>
        <w:t xml:space="preserve">"I feel like this process had helped me narrow down the focus on what I want my intervention to be. It showed me how specific I need to be in my intervention as well as consistent to maximize the intervention." </w:t>
      </w:r>
      <w:r w:rsidRPr="00603F29">
        <w:rPr>
          <w:rFonts w:ascii="Times New Roman" w:hAnsi="Times New Roman" w:cs="Times New Roman"/>
          <w:sz w:val="24"/>
          <w:szCs w:val="24"/>
        </w:rPr>
        <w:t xml:space="preserve">Action research, a structured reflective process, gave Hayden </w:t>
      </w:r>
      <w:r>
        <w:rPr>
          <w:rFonts w:ascii="Times New Roman" w:hAnsi="Times New Roman" w:cs="Times New Roman"/>
          <w:sz w:val="24"/>
          <w:szCs w:val="24"/>
        </w:rPr>
        <w:t>k</w:t>
      </w:r>
      <w:r w:rsidRPr="001A2588">
        <w:rPr>
          <w:rFonts w:ascii="Times New Roman" w:hAnsi="Times New Roman" w:cs="Times New Roman"/>
          <w:sz w:val="24"/>
          <w:szCs w:val="24"/>
        </w:rPr>
        <w:t>nowledge of how to solve a problem of practice</w:t>
      </w:r>
      <w:r w:rsidR="00F06763">
        <w:rPr>
          <w:rFonts w:ascii="Times New Roman" w:hAnsi="Times New Roman" w:cs="Times New Roman"/>
          <w:sz w:val="24"/>
          <w:szCs w:val="24"/>
        </w:rPr>
        <w:t>:</w:t>
      </w:r>
      <w:r w:rsidRPr="001A2588">
        <w:rPr>
          <w:rFonts w:ascii="Times New Roman" w:hAnsi="Times New Roman" w:cs="Times New Roman"/>
          <w:sz w:val="24"/>
          <w:szCs w:val="24"/>
        </w:rPr>
        <w:t xml:space="preserve"> </w:t>
      </w:r>
    </w:p>
    <w:p w14:paraId="4324D727" w14:textId="77777777" w:rsidR="00CD5DE9" w:rsidRDefault="00CD5DE9" w:rsidP="00F06763">
      <w:pPr>
        <w:spacing w:after="0" w:line="480" w:lineRule="auto"/>
        <w:ind w:left="720"/>
        <w:rPr>
          <w:rFonts w:ascii="Times New Roman" w:hAnsi="Times New Roman" w:cs="Times New Roman"/>
          <w:sz w:val="24"/>
          <w:szCs w:val="24"/>
        </w:rPr>
      </w:pPr>
      <w:r w:rsidRPr="001A2588">
        <w:rPr>
          <w:rFonts w:ascii="Times New Roman" w:hAnsi="Times New Roman" w:cs="Times New Roman"/>
          <w:sz w:val="24"/>
          <w:szCs w:val="24"/>
        </w:rPr>
        <w:t>This action research process has given me a foundation for how to be specific in what I can do to differentiate for each student. It has given me a plan or where I should start and</w:t>
      </w:r>
      <w:r w:rsidR="00F06763">
        <w:rPr>
          <w:rFonts w:ascii="Times New Roman" w:hAnsi="Times New Roman" w:cs="Times New Roman"/>
          <w:sz w:val="24"/>
          <w:szCs w:val="24"/>
        </w:rPr>
        <w:t xml:space="preserve"> </w:t>
      </w:r>
      <w:r w:rsidRPr="001A2588">
        <w:rPr>
          <w:rFonts w:ascii="Times New Roman" w:hAnsi="Times New Roman" w:cs="Times New Roman"/>
          <w:sz w:val="24"/>
          <w:szCs w:val="24"/>
        </w:rPr>
        <w:t>how to implement practices. I know that with action research that I can identify the problem and the purpose of the action research. I can research information and find what will benefit my students most. I can find ways to implement differentiation and</w:t>
      </w:r>
      <w:r w:rsidR="00F06763">
        <w:rPr>
          <w:rFonts w:ascii="Times New Roman" w:hAnsi="Times New Roman" w:cs="Times New Roman"/>
          <w:sz w:val="24"/>
          <w:szCs w:val="24"/>
        </w:rPr>
        <w:t xml:space="preserve"> </w:t>
      </w:r>
      <w:r w:rsidRPr="001A2588">
        <w:rPr>
          <w:rFonts w:ascii="Times New Roman" w:hAnsi="Times New Roman" w:cs="Times New Roman"/>
          <w:sz w:val="24"/>
          <w:szCs w:val="24"/>
        </w:rPr>
        <w:t xml:space="preserve">consistently take data to see how my students are growing. I feel that I have learned a lot </w:t>
      </w:r>
      <w:r w:rsidR="00F06763">
        <w:rPr>
          <w:rFonts w:ascii="Times New Roman" w:hAnsi="Times New Roman" w:cs="Times New Roman"/>
          <w:sz w:val="24"/>
          <w:szCs w:val="24"/>
        </w:rPr>
        <w:t>i</w:t>
      </w:r>
      <w:r w:rsidRPr="001A2588">
        <w:rPr>
          <w:rFonts w:ascii="Times New Roman" w:hAnsi="Times New Roman" w:cs="Times New Roman"/>
          <w:sz w:val="24"/>
          <w:szCs w:val="24"/>
        </w:rPr>
        <w:t>n how to do action research, and I feel that I now will be able to implement not only for</w:t>
      </w:r>
      <w:r w:rsidR="00F06763">
        <w:rPr>
          <w:rFonts w:ascii="Times New Roman" w:hAnsi="Times New Roman" w:cs="Times New Roman"/>
          <w:sz w:val="24"/>
          <w:szCs w:val="24"/>
        </w:rPr>
        <w:t xml:space="preserve"> </w:t>
      </w:r>
      <w:r w:rsidRPr="001A2588">
        <w:rPr>
          <w:rFonts w:ascii="Times New Roman" w:hAnsi="Times New Roman" w:cs="Times New Roman"/>
          <w:sz w:val="24"/>
          <w:szCs w:val="24"/>
        </w:rPr>
        <w:t>one subject but plan for all subjects.</w:t>
      </w:r>
    </w:p>
    <w:p w14:paraId="775EC7E9" w14:textId="77777777" w:rsidR="0026153F"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When reflecting on how </w:t>
      </w:r>
      <w:r>
        <w:rPr>
          <w:rFonts w:ascii="Times New Roman" w:hAnsi="Times New Roman" w:cs="Times New Roman"/>
          <w:sz w:val="24"/>
          <w:szCs w:val="24"/>
        </w:rPr>
        <w:t xml:space="preserve">this action research design </w:t>
      </w:r>
      <w:r w:rsidRPr="001A2588">
        <w:rPr>
          <w:rFonts w:ascii="Times New Roman" w:hAnsi="Times New Roman" w:cs="Times New Roman"/>
          <w:sz w:val="24"/>
          <w:szCs w:val="24"/>
        </w:rPr>
        <w:t xml:space="preserve">has contributed to knowledge, Hayden explained, "I feel like because of this process, I can look at the problem and figure out how to fix it or how to help my kids where they need it most." </w:t>
      </w:r>
      <w:r>
        <w:rPr>
          <w:rFonts w:ascii="Times New Roman" w:hAnsi="Times New Roman" w:cs="Times New Roman"/>
          <w:sz w:val="24"/>
          <w:szCs w:val="24"/>
        </w:rPr>
        <w:t>Personally, Hayden says,</w:t>
      </w:r>
      <w:r w:rsidRPr="001A2588">
        <w:rPr>
          <w:rFonts w:ascii="Times New Roman" w:hAnsi="Times New Roman" w:cs="Times New Roman"/>
          <w:sz w:val="24"/>
          <w:szCs w:val="24"/>
        </w:rPr>
        <w:t xml:space="preserve"> </w:t>
      </w:r>
    </w:p>
    <w:p w14:paraId="0A282032" w14:textId="77777777" w:rsidR="0026153F"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lastRenderedPageBreak/>
        <w:t xml:space="preserve">"The whole process has helped me increase my growth mindset not only for myself but </w:t>
      </w:r>
    </w:p>
    <w:p w14:paraId="4067DD07" w14:textId="77777777" w:rsidR="0026153F"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my students. I have seen how they have grown, but I have seen probably more of how </w:t>
      </w:r>
    </w:p>
    <w:p w14:paraId="6B973E97" w14:textId="77777777" w:rsidR="0026153F"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much as a teacher it's helped me to improve in a lot of aspects."</w:t>
      </w:r>
      <w:r>
        <w:rPr>
          <w:rFonts w:ascii="Times New Roman" w:hAnsi="Times New Roman" w:cs="Times New Roman"/>
          <w:sz w:val="24"/>
          <w:szCs w:val="24"/>
        </w:rPr>
        <w:t xml:space="preserve"> </w:t>
      </w:r>
    </w:p>
    <w:p w14:paraId="24491A06" w14:textId="77777777" w:rsidR="00CD5DE9" w:rsidRDefault="00CD5DE9" w:rsidP="0087669F">
      <w:pPr>
        <w:spacing w:after="0" w:line="480" w:lineRule="auto"/>
        <w:rPr>
          <w:rFonts w:ascii="Times New Roman" w:hAnsi="Times New Roman" w:cs="Times New Roman"/>
          <w:sz w:val="24"/>
          <w:szCs w:val="24"/>
        </w:rPr>
      </w:pPr>
      <w:r>
        <w:rPr>
          <w:rFonts w:ascii="Times New Roman" w:hAnsi="Times New Roman" w:cs="Times New Roman"/>
          <w:sz w:val="24"/>
          <w:szCs w:val="24"/>
        </w:rPr>
        <w:t>Hayden gained knowledge through research, collaboration, and learning the steps of action research.</w:t>
      </w:r>
    </w:p>
    <w:p w14:paraId="237812B3" w14:textId="77777777" w:rsidR="00CD5DE9" w:rsidRPr="00DE22DA" w:rsidRDefault="00CD5DE9" w:rsidP="00CD5DE9">
      <w:pPr>
        <w:rPr>
          <w:rFonts w:ascii="Times New Roman" w:hAnsi="Times New Roman" w:cs="Times New Roman"/>
          <w:b/>
          <w:bCs/>
          <w:i/>
          <w:iCs/>
          <w:sz w:val="24"/>
          <w:szCs w:val="24"/>
        </w:rPr>
      </w:pPr>
      <w:r w:rsidRPr="00DE22DA">
        <w:rPr>
          <w:rFonts w:ascii="Times New Roman" w:hAnsi="Times New Roman" w:cs="Times New Roman"/>
          <w:b/>
          <w:bCs/>
          <w:i/>
          <w:iCs/>
          <w:sz w:val="24"/>
          <w:szCs w:val="24"/>
        </w:rPr>
        <w:t>Data-Based Decision Making</w:t>
      </w:r>
    </w:p>
    <w:p w14:paraId="5072318C" w14:textId="77777777" w:rsidR="00CD5DE9" w:rsidRDefault="00CD5DE9" w:rsidP="00E273BF">
      <w:pPr>
        <w:spacing w:after="0" w:line="480" w:lineRule="auto"/>
        <w:ind w:firstLine="720"/>
        <w:rPr>
          <w:rFonts w:ascii="Times New Roman" w:hAnsi="Times New Roman" w:cs="Times New Roman"/>
          <w:sz w:val="24"/>
          <w:szCs w:val="24"/>
        </w:rPr>
      </w:pPr>
      <w:r w:rsidRPr="00474EF0">
        <w:rPr>
          <w:rFonts w:ascii="Times New Roman" w:hAnsi="Times New Roman" w:cs="Times New Roman"/>
          <w:sz w:val="24"/>
          <w:szCs w:val="24"/>
        </w:rPr>
        <w:t xml:space="preserve">Data is used </w:t>
      </w:r>
      <w:r>
        <w:rPr>
          <w:rFonts w:ascii="Times New Roman" w:hAnsi="Times New Roman" w:cs="Times New Roman"/>
          <w:sz w:val="24"/>
          <w:szCs w:val="24"/>
        </w:rPr>
        <w:t xml:space="preserve">in </w:t>
      </w:r>
      <w:r w:rsidRPr="00474EF0">
        <w:rPr>
          <w:rFonts w:ascii="Times New Roman" w:hAnsi="Times New Roman" w:cs="Times New Roman"/>
          <w:sz w:val="24"/>
          <w:szCs w:val="24"/>
        </w:rPr>
        <w:t>the action research process to decide which research question to pursue</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Hayden noticed that the data represented a wide variation of reading levels of students who were two grade levels above, to on grade-level, to those who were two grade levels below. Some students were still learning the alphabet and sounds. </w:t>
      </w:r>
      <w:r w:rsidRPr="00474EF0">
        <w:rPr>
          <w:rFonts w:ascii="Times New Roman" w:hAnsi="Times New Roman" w:cs="Times New Roman"/>
          <w:sz w:val="24"/>
          <w:szCs w:val="24"/>
        </w:rPr>
        <w:t xml:space="preserve">During both research cycles, all researchers were asked to track data to determine the effect of the intended intervention. </w:t>
      </w:r>
      <w:r w:rsidRPr="001A2588">
        <w:rPr>
          <w:rFonts w:ascii="Times New Roman" w:hAnsi="Times New Roman" w:cs="Times New Roman"/>
          <w:sz w:val="24"/>
          <w:szCs w:val="24"/>
        </w:rPr>
        <w:t>During both cycles of research, each week, Hayden tracked data using the SIPPS Mastery and Sight Words Assessment</w:t>
      </w:r>
      <w:r w:rsidRPr="00474EF0">
        <w:rPr>
          <w:rFonts w:ascii="Times New Roman" w:hAnsi="Times New Roman" w:cs="Times New Roman"/>
          <w:sz w:val="24"/>
          <w:szCs w:val="24"/>
        </w:rPr>
        <w:t>, monitoring data points throughout the process allowed Hayden to determine when to adjust</w:t>
      </w:r>
      <w:r>
        <w:rPr>
          <w:rFonts w:ascii="Times New Roman" w:hAnsi="Times New Roman" w:cs="Times New Roman"/>
          <w:sz w:val="24"/>
          <w:szCs w:val="24"/>
        </w:rPr>
        <w:t xml:space="preserve"> the</w:t>
      </w:r>
      <w:r w:rsidRPr="00474EF0">
        <w:rPr>
          <w:rFonts w:ascii="Times New Roman" w:hAnsi="Times New Roman" w:cs="Times New Roman"/>
          <w:sz w:val="24"/>
          <w:szCs w:val="24"/>
        </w:rPr>
        <w:t xml:space="preserve"> intervention.</w:t>
      </w:r>
      <w:r>
        <w:rPr>
          <w:rFonts w:ascii="Times New Roman" w:hAnsi="Times New Roman" w:cs="Times New Roman"/>
          <w:sz w:val="24"/>
          <w:szCs w:val="24"/>
        </w:rPr>
        <w:t xml:space="preserve"> </w:t>
      </w:r>
      <w:r w:rsidRPr="001A2588">
        <w:rPr>
          <w:rFonts w:ascii="Times New Roman" w:hAnsi="Times New Roman" w:cs="Times New Roman"/>
          <w:sz w:val="24"/>
          <w:szCs w:val="24"/>
        </w:rPr>
        <w:t>When Hayden noticed that there was "less success with student growth" because students who were increasing by 3 -</w:t>
      </w:r>
      <w:r w:rsidR="00E273BF">
        <w:rPr>
          <w:rFonts w:ascii="Times New Roman" w:hAnsi="Times New Roman" w:cs="Times New Roman"/>
          <w:sz w:val="24"/>
          <w:szCs w:val="24"/>
        </w:rPr>
        <w:t xml:space="preserve"> </w:t>
      </w:r>
      <w:r w:rsidRPr="001A2588">
        <w:rPr>
          <w:rFonts w:ascii="Times New Roman" w:hAnsi="Times New Roman" w:cs="Times New Roman"/>
          <w:sz w:val="24"/>
          <w:szCs w:val="24"/>
        </w:rPr>
        <w:t>4 words had decreased to 1-</w:t>
      </w:r>
      <w:r w:rsidR="00E273BF">
        <w:rPr>
          <w:rFonts w:ascii="Times New Roman" w:hAnsi="Times New Roman" w:cs="Times New Roman"/>
          <w:sz w:val="24"/>
          <w:szCs w:val="24"/>
        </w:rPr>
        <w:t xml:space="preserve"> </w:t>
      </w:r>
      <w:r w:rsidRPr="001A2588">
        <w:rPr>
          <w:rFonts w:ascii="Times New Roman" w:hAnsi="Times New Roman" w:cs="Times New Roman"/>
          <w:sz w:val="24"/>
          <w:szCs w:val="24"/>
        </w:rPr>
        <w:t>2 words, s/he decided that consistency was critical and that it may take more than three days for students to retain information. A different week's data caused Hayden to decide to review sight words from the previous week and "multiple ways to remember." During the last week of intervention, the teacher-researcher noted that students increased their sight words from 1-</w:t>
      </w:r>
      <w:r w:rsidR="00E273BF">
        <w:rPr>
          <w:rFonts w:ascii="Times New Roman" w:hAnsi="Times New Roman" w:cs="Times New Roman"/>
          <w:sz w:val="24"/>
          <w:szCs w:val="24"/>
        </w:rPr>
        <w:t xml:space="preserve"> </w:t>
      </w:r>
      <w:r w:rsidRPr="001A2588">
        <w:rPr>
          <w:rFonts w:ascii="Times New Roman" w:hAnsi="Times New Roman" w:cs="Times New Roman"/>
          <w:sz w:val="24"/>
          <w:szCs w:val="24"/>
        </w:rPr>
        <w:t>2 and 3</w:t>
      </w:r>
      <w:r w:rsidR="00E273BF">
        <w:rPr>
          <w:rFonts w:ascii="Times New Roman" w:hAnsi="Times New Roman" w:cs="Times New Roman"/>
          <w:sz w:val="24"/>
          <w:szCs w:val="24"/>
        </w:rPr>
        <w:t xml:space="preserve"> </w:t>
      </w:r>
      <w:r w:rsidRPr="001A2588">
        <w:rPr>
          <w:rFonts w:ascii="Times New Roman" w:hAnsi="Times New Roman" w:cs="Times New Roman"/>
          <w:sz w:val="24"/>
          <w:szCs w:val="24"/>
        </w:rPr>
        <w:t>-</w:t>
      </w:r>
      <w:r w:rsidR="00E273BF">
        <w:rPr>
          <w:rFonts w:ascii="Times New Roman" w:hAnsi="Times New Roman" w:cs="Times New Roman"/>
          <w:sz w:val="24"/>
          <w:szCs w:val="24"/>
        </w:rPr>
        <w:t xml:space="preserve"> </w:t>
      </w:r>
      <w:r w:rsidRPr="001A2588">
        <w:rPr>
          <w:rFonts w:ascii="Times New Roman" w:hAnsi="Times New Roman" w:cs="Times New Roman"/>
          <w:sz w:val="24"/>
          <w:szCs w:val="24"/>
        </w:rPr>
        <w:t>5 even though they were only able to practice the words 3 of 5 days due to circumstances.</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During the focus group, s/he reflected that s/he </w:t>
      </w:r>
      <w:r>
        <w:rPr>
          <w:rFonts w:ascii="Times New Roman" w:hAnsi="Times New Roman" w:cs="Times New Roman"/>
          <w:sz w:val="24"/>
          <w:szCs w:val="24"/>
        </w:rPr>
        <w:t xml:space="preserve">used data to </w:t>
      </w:r>
      <w:r w:rsidRPr="001A2588">
        <w:rPr>
          <w:rFonts w:ascii="Times New Roman" w:hAnsi="Times New Roman" w:cs="Times New Roman"/>
          <w:sz w:val="24"/>
          <w:szCs w:val="24"/>
        </w:rPr>
        <w:t>"tweak the intervention to meet the needs of students."</w:t>
      </w:r>
    </w:p>
    <w:p w14:paraId="47E39D81" w14:textId="77777777" w:rsidR="00CD5DE9" w:rsidRPr="00FE3F08" w:rsidRDefault="00CD5DE9" w:rsidP="00CD5DE9">
      <w:pPr>
        <w:spacing w:after="0" w:line="480" w:lineRule="auto"/>
        <w:ind w:left="720"/>
        <w:rPr>
          <w:rFonts w:ascii="Times New Roman" w:hAnsi="Times New Roman" w:cs="Times New Roman"/>
          <w:sz w:val="24"/>
          <w:szCs w:val="24"/>
        </w:rPr>
      </w:pPr>
      <w:r w:rsidRPr="00FE3F08">
        <w:rPr>
          <w:rFonts w:ascii="Times New Roman" w:hAnsi="Times New Roman" w:cs="Times New Roman"/>
          <w:sz w:val="24"/>
          <w:szCs w:val="24"/>
        </w:rPr>
        <w:t>The data was used by the action research team to provide meaningful feedback and ideas</w:t>
      </w:r>
    </w:p>
    <w:p w14:paraId="021E28F2" w14:textId="77777777" w:rsidR="00CD5DE9" w:rsidRDefault="00CD5DE9" w:rsidP="00CD5DE9">
      <w:pPr>
        <w:spacing w:after="0" w:line="480" w:lineRule="auto"/>
        <w:rPr>
          <w:rFonts w:ascii="Times New Roman" w:hAnsi="Times New Roman" w:cs="Times New Roman"/>
          <w:sz w:val="24"/>
          <w:szCs w:val="24"/>
        </w:rPr>
      </w:pPr>
      <w:r w:rsidRPr="00FE3F08">
        <w:rPr>
          <w:rFonts w:ascii="Times New Roman" w:hAnsi="Times New Roman" w:cs="Times New Roman"/>
          <w:sz w:val="24"/>
          <w:szCs w:val="24"/>
        </w:rPr>
        <w:lastRenderedPageBreak/>
        <w:t xml:space="preserve">to the researcher. </w:t>
      </w:r>
      <w:r>
        <w:rPr>
          <w:rFonts w:ascii="Times New Roman" w:hAnsi="Times New Roman" w:cs="Times New Roman"/>
          <w:sz w:val="24"/>
          <w:szCs w:val="24"/>
        </w:rPr>
        <w:t>Hayden shared, “</w:t>
      </w:r>
      <w:r w:rsidRPr="001A2588">
        <w:rPr>
          <w:rFonts w:ascii="Times New Roman" w:hAnsi="Times New Roman" w:cs="Times New Roman"/>
          <w:sz w:val="24"/>
          <w:szCs w:val="24"/>
        </w:rPr>
        <w:t>One of the action research team members challenged me and pushed me on my thinking, providing me with how to teach sight words in different ways."</w:t>
      </w:r>
      <w:r>
        <w:rPr>
          <w:rFonts w:ascii="Times New Roman" w:hAnsi="Times New Roman" w:cs="Times New Roman"/>
          <w:sz w:val="24"/>
          <w:szCs w:val="24"/>
        </w:rPr>
        <w:t xml:space="preserve"> </w:t>
      </w:r>
      <w:r w:rsidRPr="00387FB5">
        <w:rPr>
          <w:rFonts w:ascii="Times New Roman" w:hAnsi="Times New Roman" w:cs="Times New Roman"/>
          <w:sz w:val="24"/>
          <w:szCs w:val="24"/>
        </w:rPr>
        <w:t>As Hayden tracked students' progress, s/he noticed that students were demonstrating improvement not only academically but socially and emotionally, in correspondence to the instructional decisions that s/he made. During the focus group reflection, Hayden remarked</w:t>
      </w:r>
      <w:r>
        <w:rPr>
          <w:rFonts w:ascii="Times New Roman" w:hAnsi="Times New Roman" w:cs="Times New Roman"/>
          <w:sz w:val="24"/>
          <w:szCs w:val="24"/>
        </w:rPr>
        <w:t>,</w:t>
      </w:r>
      <w:r w:rsidRPr="001A2588">
        <w:rPr>
          <w:rFonts w:ascii="Times New Roman" w:hAnsi="Times New Roman" w:cs="Times New Roman"/>
          <w:sz w:val="24"/>
          <w:szCs w:val="24"/>
        </w:rPr>
        <w:t xml:space="preserve"> "My kids have grown a ton in their sight words. </w:t>
      </w:r>
      <w:proofErr w:type="gramStart"/>
      <w:r w:rsidRPr="001A2588">
        <w:rPr>
          <w:rFonts w:ascii="Times New Roman" w:hAnsi="Times New Roman" w:cs="Times New Roman"/>
          <w:sz w:val="24"/>
          <w:szCs w:val="24"/>
        </w:rPr>
        <w:t>They're</w:t>
      </w:r>
      <w:proofErr w:type="gramEnd"/>
      <w:r w:rsidRPr="001A2588">
        <w:rPr>
          <w:rFonts w:ascii="Times New Roman" w:hAnsi="Times New Roman" w:cs="Times New Roman"/>
          <w:sz w:val="24"/>
          <w:szCs w:val="24"/>
        </w:rPr>
        <w:t xml:space="preserve"> very excited to do them, and they're more confident. Confidence is the biggest thing." According to Hayden, students had become "intrinsically motivated" to learn their sight words. The confidence </w:t>
      </w:r>
      <w:r>
        <w:rPr>
          <w:rFonts w:ascii="Times New Roman" w:hAnsi="Times New Roman" w:cs="Times New Roman"/>
          <w:sz w:val="24"/>
          <w:szCs w:val="24"/>
        </w:rPr>
        <w:t>that Hayden observed in his/her students motivated him/her to</w:t>
      </w:r>
      <w:r w:rsidRPr="001A2588">
        <w:rPr>
          <w:rFonts w:ascii="Times New Roman" w:hAnsi="Times New Roman" w:cs="Times New Roman"/>
          <w:sz w:val="24"/>
          <w:szCs w:val="24"/>
        </w:rPr>
        <w:t xml:space="preserve"> "push </w:t>
      </w:r>
      <w:proofErr w:type="gramStart"/>
      <w:r w:rsidRPr="001A2588">
        <w:rPr>
          <w:rFonts w:ascii="Times New Roman" w:hAnsi="Times New Roman" w:cs="Times New Roman"/>
          <w:sz w:val="24"/>
          <w:szCs w:val="24"/>
        </w:rPr>
        <w:t>myself</w:t>
      </w:r>
      <w:proofErr w:type="gramEnd"/>
      <w:r w:rsidRPr="001A2588">
        <w:rPr>
          <w:rFonts w:ascii="Times New Roman" w:hAnsi="Times New Roman" w:cs="Times New Roman"/>
          <w:sz w:val="24"/>
          <w:szCs w:val="24"/>
        </w:rPr>
        <w:t xml:space="preserve"> to do it in multiple content levels."</w:t>
      </w:r>
    </w:p>
    <w:p w14:paraId="5A157F8A" w14:textId="77777777" w:rsidR="00B51D5B"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Hayden's journal entries and focus group responses help us to understand how data played a role in his/her experience. </w:t>
      </w:r>
      <w:r w:rsidRPr="00470551">
        <w:rPr>
          <w:rFonts w:ascii="Times New Roman" w:hAnsi="Times New Roman" w:cs="Times New Roman"/>
          <w:sz w:val="24"/>
          <w:szCs w:val="24"/>
        </w:rPr>
        <w:t>As a result of seeing consistent positive outcomes in student data, Hayden wrote s/he was</w:t>
      </w:r>
      <w:r w:rsidR="00F06763">
        <w:rPr>
          <w:rFonts w:ascii="Times New Roman" w:hAnsi="Times New Roman" w:cs="Times New Roman"/>
          <w:sz w:val="24"/>
          <w:szCs w:val="24"/>
        </w:rPr>
        <w:t xml:space="preserve"> </w:t>
      </w:r>
      <w:r w:rsidRPr="00470551">
        <w:rPr>
          <w:rFonts w:ascii="Times New Roman" w:hAnsi="Times New Roman" w:cs="Times New Roman"/>
          <w:sz w:val="24"/>
          <w:szCs w:val="24"/>
        </w:rPr>
        <w:t>"optimis</w:t>
      </w:r>
      <w:r w:rsidRPr="001A2588">
        <w:rPr>
          <w:rFonts w:ascii="Times New Roman" w:hAnsi="Times New Roman" w:cs="Times New Roman"/>
          <w:sz w:val="24"/>
          <w:szCs w:val="24"/>
        </w:rPr>
        <w:t>tic about the process and students' progress of increasing knowledge of sight words and letters." When data revealed that students were increasing letters by 1-2 a week and others are increasing sight words by 3-4 a week, s/he wrote, "I am feeling good about the progress, I am optimistic that the more I utilize this intervention, the more students that will increase their sight word retention by 4-5 students per week</w:t>
      </w:r>
      <w:r>
        <w:rPr>
          <w:rFonts w:ascii="Times New Roman" w:hAnsi="Times New Roman" w:cs="Times New Roman"/>
          <w:sz w:val="24"/>
          <w:szCs w:val="24"/>
        </w:rPr>
        <w:t>.</w:t>
      </w:r>
      <w:r w:rsidR="00F06763">
        <w:rPr>
          <w:rFonts w:ascii="Times New Roman" w:hAnsi="Times New Roman" w:cs="Times New Roman"/>
          <w:sz w:val="24"/>
          <w:szCs w:val="24"/>
        </w:rPr>
        <w:t>”</w:t>
      </w:r>
      <w:r>
        <w:rPr>
          <w:rFonts w:ascii="Times New Roman" w:hAnsi="Times New Roman" w:cs="Times New Roman"/>
          <w:sz w:val="24"/>
          <w:szCs w:val="24"/>
        </w:rPr>
        <w:t xml:space="preserve"> The academic progress and growth in confidence motivated Hayden to </w:t>
      </w:r>
      <w:r w:rsidRPr="001A2588">
        <w:rPr>
          <w:rFonts w:ascii="Times New Roman" w:hAnsi="Times New Roman" w:cs="Times New Roman"/>
          <w:sz w:val="24"/>
          <w:szCs w:val="24"/>
        </w:rPr>
        <w:t xml:space="preserve">"push </w:t>
      </w:r>
      <w:proofErr w:type="gramStart"/>
      <w:r w:rsidRPr="001A2588">
        <w:rPr>
          <w:rFonts w:ascii="Times New Roman" w:hAnsi="Times New Roman" w:cs="Times New Roman"/>
          <w:sz w:val="24"/>
          <w:szCs w:val="24"/>
        </w:rPr>
        <w:t>myself</w:t>
      </w:r>
      <w:proofErr w:type="gramEnd"/>
      <w:r w:rsidRPr="001A2588">
        <w:rPr>
          <w:rFonts w:ascii="Times New Roman" w:hAnsi="Times New Roman" w:cs="Times New Roman"/>
          <w:sz w:val="24"/>
          <w:szCs w:val="24"/>
        </w:rPr>
        <w:t xml:space="preserve"> to do it in multiple content levels."</w:t>
      </w:r>
      <w:r>
        <w:rPr>
          <w:rFonts w:ascii="Times New Roman" w:hAnsi="Times New Roman" w:cs="Times New Roman"/>
          <w:sz w:val="24"/>
          <w:szCs w:val="24"/>
        </w:rPr>
        <w:t xml:space="preserve"> As a result of pushing him/herself to grow, Hayden </w:t>
      </w:r>
      <w:r w:rsidRPr="001A2588">
        <w:rPr>
          <w:rFonts w:ascii="Times New Roman" w:hAnsi="Times New Roman" w:cs="Times New Roman"/>
          <w:sz w:val="24"/>
          <w:szCs w:val="24"/>
        </w:rPr>
        <w:t>"I have seen how they have grown, but I have seen probably more of how much I have grown as a teacher, and it's helped me."</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Finally, </w:t>
      </w:r>
    </w:p>
    <w:p w14:paraId="05CAB0BF" w14:textId="77777777" w:rsidR="00B51D5B"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The whole process has helped me increase my growth mindset not only for myself but </w:t>
      </w:r>
    </w:p>
    <w:p w14:paraId="4BEB512C" w14:textId="77777777" w:rsidR="00B51D5B"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my students. I have seen how they have grown, but I have seen probably more of how </w:t>
      </w:r>
    </w:p>
    <w:p w14:paraId="1D95F142" w14:textId="77777777" w:rsidR="00A42664" w:rsidRDefault="00CD5DE9" w:rsidP="00CD5DE9">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much as a teacher </w:t>
      </w:r>
      <w:proofErr w:type="gramStart"/>
      <w:r w:rsidRPr="001A2588">
        <w:rPr>
          <w:rFonts w:ascii="Times New Roman" w:hAnsi="Times New Roman" w:cs="Times New Roman"/>
          <w:sz w:val="24"/>
          <w:szCs w:val="24"/>
        </w:rPr>
        <w:t>it's</w:t>
      </w:r>
      <w:proofErr w:type="gramEnd"/>
      <w:r w:rsidRPr="001A2588">
        <w:rPr>
          <w:rFonts w:ascii="Times New Roman" w:hAnsi="Times New Roman" w:cs="Times New Roman"/>
          <w:sz w:val="24"/>
          <w:szCs w:val="24"/>
        </w:rPr>
        <w:t xml:space="preserve"> helped me to improve in a lot of aspects.</w:t>
      </w:r>
      <w:r w:rsidR="00A42664">
        <w:rPr>
          <w:rFonts w:ascii="Times New Roman" w:hAnsi="Times New Roman" w:cs="Times New Roman"/>
          <w:sz w:val="24"/>
          <w:szCs w:val="24"/>
        </w:rPr>
        <w:br w:type="page"/>
      </w:r>
    </w:p>
    <w:p w14:paraId="1C553683" w14:textId="77777777" w:rsidR="00CD5DE9" w:rsidRPr="0087669F" w:rsidRDefault="00A42664" w:rsidP="0087669F">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lastRenderedPageBreak/>
        <w:t>CHAPTER 7</w:t>
      </w:r>
      <w:r w:rsidR="00C41894" w:rsidRPr="0087669F">
        <w:rPr>
          <w:rFonts w:ascii="Times New Roman" w:hAnsi="Times New Roman" w:cs="Times New Roman"/>
          <w:b/>
          <w:bCs/>
          <w:sz w:val="24"/>
          <w:szCs w:val="24"/>
        </w:rPr>
        <w:t>:</w:t>
      </w:r>
    </w:p>
    <w:p w14:paraId="0C1908A6" w14:textId="77777777" w:rsidR="00A42664" w:rsidRPr="0087669F" w:rsidRDefault="00A42664" w:rsidP="0087669F">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t>CROSS</w:t>
      </w:r>
      <w:r w:rsidR="00C41894">
        <w:rPr>
          <w:rFonts w:ascii="Times New Roman" w:hAnsi="Times New Roman" w:cs="Times New Roman"/>
          <w:b/>
          <w:bCs/>
          <w:sz w:val="24"/>
          <w:szCs w:val="24"/>
        </w:rPr>
        <w:t>-</w:t>
      </w:r>
      <w:r w:rsidRPr="0087669F">
        <w:rPr>
          <w:rFonts w:ascii="Times New Roman" w:hAnsi="Times New Roman" w:cs="Times New Roman"/>
          <w:b/>
          <w:bCs/>
          <w:sz w:val="24"/>
          <w:szCs w:val="24"/>
        </w:rPr>
        <w:t>CASE ANALYSIS</w:t>
      </w:r>
    </w:p>
    <w:p w14:paraId="376D7F9A" w14:textId="77777777" w:rsidR="00CD5DE9" w:rsidRDefault="00CD5DE9" w:rsidP="00CD5DE9">
      <w:pPr>
        <w:spacing w:after="0" w:line="480" w:lineRule="auto"/>
        <w:ind w:firstLine="720"/>
        <w:rPr>
          <w:rFonts w:ascii="Times New Roman" w:hAnsi="Times New Roman" w:cs="Times New Roman"/>
          <w:sz w:val="24"/>
          <w:szCs w:val="24"/>
        </w:rPr>
      </w:pPr>
      <w:r w:rsidRPr="000215C7">
        <w:rPr>
          <w:rFonts w:ascii="Times New Roman" w:hAnsi="Times New Roman" w:cs="Times New Roman"/>
          <w:sz w:val="24"/>
          <w:szCs w:val="24"/>
        </w:rPr>
        <w:t>Although studies about professional development have addressed the most effective characteristics of professional development models, few have addressed how these characteristics provide conditions that nurture teacher’s basic psychological needs and provide concomitant growth in knowledge and efficacy as a result. The</w:t>
      </w:r>
      <w:r>
        <w:rPr>
          <w:rFonts w:ascii="Times New Roman" w:hAnsi="Times New Roman" w:cs="Times New Roman"/>
          <w:sz w:val="24"/>
          <w:szCs w:val="24"/>
        </w:rPr>
        <w:t xml:space="preserve"> findings </w:t>
      </w:r>
      <w:r w:rsidRPr="00B9185C">
        <w:rPr>
          <w:rFonts w:ascii="Times New Roman" w:hAnsi="Times New Roman" w:cs="Times New Roman"/>
          <w:sz w:val="24"/>
          <w:szCs w:val="24"/>
        </w:rPr>
        <w:t xml:space="preserve">of this study </w:t>
      </w:r>
      <w:r>
        <w:rPr>
          <w:rFonts w:ascii="Times New Roman" w:hAnsi="Times New Roman" w:cs="Times New Roman"/>
          <w:sz w:val="24"/>
          <w:szCs w:val="24"/>
        </w:rPr>
        <w:t>suggest that while we need to know more about competence, characteristics such as structured, job-embedded collaboration</w:t>
      </w:r>
      <w:r w:rsidRPr="008D5614">
        <w:rPr>
          <w:rFonts w:ascii="Times New Roman" w:hAnsi="Times New Roman" w:cs="Times New Roman"/>
          <w:sz w:val="24"/>
          <w:szCs w:val="24"/>
        </w:rPr>
        <w:t>, active, meaningful learning, and data</w:t>
      </w:r>
      <w:r>
        <w:rPr>
          <w:rFonts w:ascii="Times New Roman" w:hAnsi="Times New Roman" w:cs="Times New Roman"/>
          <w:sz w:val="24"/>
          <w:szCs w:val="24"/>
        </w:rPr>
        <w:t>-</w:t>
      </w:r>
      <w:r w:rsidRPr="008D5614">
        <w:rPr>
          <w:rFonts w:ascii="Times New Roman" w:hAnsi="Times New Roman" w:cs="Times New Roman"/>
          <w:sz w:val="24"/>
          <w:szCs w:val="24"/>
        </w:rPr>
        <w:t xml:space="preserve">driven instruction </w:t>
      </w:r>
      <w:r>
        <w:rPr>
          <w:rFonts w:ascii="Times New Roman" w:hAnsi="Times New Roman" w:cs="Times New Roman"/>
          <w:sz w:val="24"/>
          <w:szCs w:val="24"/>
        </w:rPr>
        <w:t xml:space="preserve">appear to be </w:t>
      </w:r>
      <w:r w:rsidR="00B624F4">
        <w:rPr>
          <w:rFonts w:ascii="Times New Roman" w:hAnsi="Times New Roman" w:cs="Times New Roman"/>
          <w:sz w:val="24"/>
          <w:szCs w:val="24"/>
        </w:rPr>
        <w:t xml:space="preserve">critical </w:t>
      </w:r>
      <w:r>
        <w:rPr>
          <w:rFonts w:ascii="Times New Roman" w:hAnsi="Times New Roman" w:cs="Times New Roman"/>
          <w:sz w:val="24"/>
          <w:szCs w:val="24"/>
        </w:rPr>
        <w:t xml:space="preserve">conditions </w:t>
      </w:r>
      <w:r w:rsidRPr="008D5614">
        <w:rPr>
          <w:rFonts w:ascii="Times New Roman" w:hAnsi="Times New Roman" w:cs="Times New Roman"/>
          <w:sz w:val="24"/>
          <w:szCs w:val="24"/>
        </w:rPr>
        <w:t>needed for relatedness</w:t>
      </w:r>
      <w:r>
        <w:rPr>
          <w:rFonts w:ascii="Times New Roman" w:hAnsi="Times New Roman" w:cs="Times New Roman"/>
          <w:sz w:val="24"/>
          <w:szCs w:val="24"/>
        </w:rPr>
        <w:t xml:space="preserve"> and autonomy satisfaction, efficacy a</w:t>
      </w:r>
      <w:r w:rsidR="00B624F4">
        <w:rPr>
          <w:rFonts w:ascii="Times New Roman" w:hAnsi="Times New Roman" w:cs="Times New Roman"/>
          <w:sz w:val="24"/>
          <w:szCs w:val="24"/>
        </w:rPr>
        <w:t>s well as k</w:t>
      </w:r>
      <w:r>
        <w:rPr>
          <w:rFonts w:ascii="Times New Roman" w:hAnsi="Times New Roman" w:cs="Times New Roman"/>
          <w:sz w:val="24"/>
          <w:szCs w:val="24"/>
        </w:rPr>
        <w:t xml:space="preserve">nowledge in some cases. The findings appear to support prior research stating that these types of activities may be more effective because of their responsiveness to teachers’ goals, needs, how teachers learn and their ability to encourage collective participation (Ball, 1996; Darling-Hammond, 1995; </w:t>
      </w:r>
      <w:r w:rsidR="00B51D5B">
        <w:rPr>
          <w:rFonts w:ascii="Times New Roman" w:hAnsi="Times New Roman" w:cs="Times New Roman"/>
          <w:sz w:val="24"/>
          <w:szCs w:val="24"/>
        </w:rPr>
        <w:t xml:space="preserve">Darling-Hammond, 1997; </w:t>
      </w:r>
      <w:r>
        <w:rPr>
          <w:rFonts w:ascii="Times New Roman" w:hAnsi="Times New Roman" w:cs="Times New Roman"/>
          <w:sz w:val="24"/>
          <w:szCs w:val="24"/>
        </w:rPr>
        <w:t xml:space="preserve">Hargreaves &amp; Fullan, 1992; Little, 1993; Sparks &amp; </w:t>
      </w:r>
      <w:proofErr w:type="spellStart"/>
      <w:r>
        <w:rPr>
          <w:rFonts w:ascii="Times New Roman" w:hAnsi="Times New Roman" w:cs="Times New Roman"/>
          <w:sz w:val="24"/>
          <w:szCs w:val="24"/>
        </w:rPr>
        <w:t>Louckes</w:t>
      </w:r>
      <w:proofErr w:type="spellEnd"/>
      <w:r>
        <w:rPr>
          <w:rFonts w:ascii="Times New Roman" w:hAnsi="Times New Roman" w:cs="Times New Roman"/>
          <w:sz w:val="24"/>
          <w:szCs w:val="24"/>
        </w:rPr>
        <w:t>-Horsley, 1989; Stiles, Loucks-Horsley, &amp; Hewson, 1996).</w:t>
      </w:r>
    </w:p>
    <w:p w14:paraId="7EC512BB" w14:textId="77777777" w:rsidR="00DB6238" w:rsidRDefault="00BF3EB7" w:rsidP="00DB62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cross-case analysis, within-case analysis themes were compared for similarities and explained using q</w:t>
      </w:r>
      <w:r w:rsidRPr="00801462">
        <w:rPr>
          <w:rFonts w:ascii="Times New Roman" w:hAnsi="Times New Roman" w:cs="Times New Roman"/>
          <w:sz w:val="24"/>
          <w:szCs w:val="24"/>
        </w:rPr>
        <w:t xml:space="preserve">ualitative and quantitative data </w:t>
      </w:r>
      <w:r>
        <w:rPr>
          <w:rFonts w:ascii="Times New Roman" w:hAnsi="Times New Roman" w:cs="Times New Roman"/>
          <w:sz w:val="24"/>
          <w:szCs w:val="24"/>
        </w:rPr>
        <w:t xml:space="preserve">for validation purposes </w:t>
      </w:r>
      <w:r w:rsidRPr="00801462">
        <w:rPr>
          <w:rFonts w:ascii="Times New Roman" w:hAnsi="Times New Roman" w:cs="Times New Roman"/>
          <w:sz w:val="24"/>
          <w:szCs w:val="24"/>
        </w:rPr>
        <w:t xml:space="preserve">(LeCompte &amp; Schensul, 2010). </w:t>
      </w:r>
      <w:r>
        <w:rPr>
          <w:rFonts w:ascii="Times New Roman" w:hAnsi="Times New Roman" w:cs="Times New Roman"/>
          <w:sz w:val="24"/>
          <w:szCs w:val="24"/>
        </w:rPr>
        <w:t>T</w:t>
      </w:r>
      <w:r w:rsidRPr="00801462">
        <w:rPr>
          <w:rFonts w:ascii="Times New Roman" w:hAnsi="Times New Roman" w:cs="Times New Roman"/>
          <w:sz w:val="24"/>
          <w:szCs w:val="24"/>
        </w:rPr>
        <w:t>he surveys w</w:t>
      </w:r>
      <w:r>
        <w:rPr>
          <w:rFonts w:ascii="Times New Roman" w:hAnsi="Times New Roman" w:cs="Times New Roman"/>
          <w:sz w:val="24"/>
          <w:szCs w:val="24"/>
        </w:rPr>
        <w:t>ere</w:t>
      </w:r>
      <w:r w:rsidRPr="00801462">
        <w:rPr>
          <w:rFonts w:ascii="Times New Roman" w:hAnsi="Times New Roman" w:cs="Times New Roman"/>
          <w:sz w:val="24"/>
          <w:szCs w:val="24"/>
        </w:rPr>
        <w:t xml:space="preserve"> used descriptively to support qualitative findings</w:t>
      </w:r>
      <w:r>
        <w:rPr>
          <w:rFonts w:ascii="Times New Roman" w:hAnsi="Times New Roman" w:cs="Times New Roman"/>
          <w:sz w:val="24"/>
          <w:szCs w:val="24"/>
        </w:rPr>
        <w:t xml:space="preserve">. Using </w:t>
      </w:r>
      <w:r w:rsidR="00D27D52">
        <w:rPr>
          <w:rFonts w:ascii="Times New Roman" w:hAnsi="Times New Roman" w:cs="Times New Roman"/>
          <w:sz w:val="24"/>
          <w:szCs w:val="24"/>
        </w:rPr>
        <w:t>de</w:t>
      </w:r>
      <w:r w:rsidRPr="00D16E6F">
        <w:rPr>
          <w:rFonts w:ascii="Times New Roman" w:hAnsi="Times New Roman" w:cs="Times New Roman"/>
          <w:bCs/>
          <w:sz w:val="24"/>
          <w:szCs w:val="24"/>
        </w:rPr>
        <w:t xml:space="preserve">ductive reasoning, data is </w:t>
      </w:r>
      <w:r>
        <w:rPr>
          <w:rFonts w:ascii="Times New Roman" w:hAnsi="Times New Roman" w:cs="Times New Roman"/>
          <w:bCs/>
          <w:sz w:val="24"/>
          <w:szCs w:val="24"/>
        </w:rPr>
        <w:t xml:space="preserve">used to </w:t>
      </w:r>
      <w:r w:rsidRPr="00801462">
        <w:rPr>
          <w:rFonts w:ascii="Times New Roman" w:hAnsi="Times New Roman" w:cs="Times New Roman"/>
          <w:sz w:val="24"/>
          <w:szCs w:val="24"/>
        </w:rPr>
        <w:t>arrive at an interpretation of the teachers’ experiences, explained through the lens of basic psychological needs theory.</w:t>
      </w:r>
      <w:r>
        <w:rPr>
          <w:rFonts w:ascii="Times New Roman" w:hAnsi="Times New Roman" w:cs="Times New Roman"/>
          <w:sz w:val="24"/>
          <w:szCs w:val="24"/>
        </w:rPr>
        <w:t xml:space="preserve"> </w:t>
      </w:r>
      <w:r w:rsidR="00DB6238">
        <w:rPr>
          <w:rFonts w:ascii="Times New Roman" w:hAnsi="Times New Roman" w:cs="Times New Roman"/>
          <w:sz w:val="24"/>
          <w:szCs w:val="24"/>
        </w:rPr>
        <w:t xml:space="preserve">The current case study demonstrates that reform models such as collaborative action research </w:t>
      </w:r>
      <w:r w:rsidR="00894845">
        <w:rPr>
          <w:rFonts w:ascii="Times New Roman" w:hAnsi="Times New Roman" w:cs="Times New Roman"/>
          <w:sz w:val="24"/>
          <w:szCs w:val="24"/>
        </w:rPr>
        <w:t xml:space="preserve">extended (CARE) </w:t>
      </w:r>
      <w:r w:rsidR="00DB6238">
        <w:rPr>
          <w:rFonts w:ascii="Times New Roman" w:hAnsi="Times New Roman" w:cs="Times New Roman"/>
          <w:sz w:val="24"/>
          <w:szCs w:val="24"/>
        </w:rPr>
        <w:t>may supply conditions necessary for increased levels of autonomy and relatedness fulfillment in some while maintaining moderate levels of competence</w:t>
      </w:r>
      <w:r w:rsidR="00894845">
        <w:rPr>
          <w:rFonts w:ascii="Times New Roman" w:hAnsi="Times New Roman" w:cs="Times New Roman"/>
          <w:sz w:val="24"/>
          <w:szCs w:val="24"/>
        </w:rPr>
        <w:t xml:space="preserve"> in </w:t>
      </w:r>
      <w:r w:rsidR="00D27D52">
        <w:rPr>
          <w:rFonts w:ascii="Times New Roman" w:hAnsi="Times New Roman" w:cs="Times New Roman"/>
          <w:sz w:val="24"/>
          <w:szCs w:val="24"/>
        </w:rPr>
        <w:t>all</w:t>
      </w:r>
      <w:r w:rsidR="00DB6238">
        <w:rPr>
          <w:rFonts w:ascii="Times New Roman" w:hAnsi="Times New Roman" w:cs="Times New Roman"/>
          <w:sz w:val="24"/>
          <w:szCs w:val="24"/>
        </w:rPr>
        <w:t xml:space="preserve">. Based on self-determination theory (SDT) which </w:t>
      </w:r>
      <w:r w:rsidR="00DB6238" w:rsidRPr="00801462">
        <w:rPr>
          <w:rFonts w:ascii="Times New Roman" w:hAnsi="Times New Roman" w:cs="Times New Roman"/>
          <w:sz w:val="24"/>
          <w:szCs w:val="24"/>
        </w:rPr>
        <w:t xml:space="preserve">addresses human motivation and behavior by identifying a spectrum of developmental </w:t>
      </w:r>
      <w:r w:rsidR="00DB6238" w:rsidRPr="00801462">
        <w:rPr>
          <w:rFonts w:ascii="Times New Roman" w:hAnsi="Times New Roman" w:cs="Times New Roman"/>
          <w:sz w:val="24"/>
          <w:szCs w:val="24"/>
        </w:rPr>
        <w:lastRenderedPageBreak/>
        <w:t>outcomes ranging from amotivation to intrinsic motivation</w:t>
      </w:r>
      <w:r w:rsidR="00DB6238">
        <w:rPr>
          <w:rFonts w:ascii="Times New Roman" w:hAnsi="Times New Roman" w:cs="Times New Roman"/>
          <w:sz w:val="24"/>
          <w:szCs w:val="24"/>
        </w:rPr>
        <w:t xml:space="preserve">, it is evident that </w:t>
      </w:r>
      <w:r w:rsidR="0035056B">
        <w:rPr>
          <w:rFonts w:ascii="Times New Roman" w:hAnsi="Times New Roman" w:cs="Times New Roman"/>
          <w:sz w:val="24"/>
          <w:szCs w:val="24"/>
        </w:rPr>
        <w:t xml:space="preserve">the </w:t>
      </w:r>
      <w:r w:rsidR="00DB6238">
        <w:rPr>
          <w:rFonts w:ascii="Times New Roman" w:hAnsi="Times New Roman" w:cs="Times New Roman"/>
          <w:sz w:val="24"/>
          <w:szCs w:val="24"/>
        </w:rPr>
        <w:t xml:space="preserve">teacher-researchers experienced varying levels of motivation during the study. </w:t>
      </w:r>
    </w:p>
    <w:p w14:paraId="696C7D54" w14:textId="77777777" w:rsidR="00DB6238" w:rsidRDefault="00DB6238" w:rsidP="00DB6238">
      <w:pPr>
        <w:spacing w:after="0" w:line="480" w:lineRule="auto"/>
        <w:ind w:firstLine="720"/>
        <w:rPr>
          <w:rFonts w:ascii="Times New Roman" w:hAnsi="Times New Roman" w:cs="Times New Roman"/>
          <w:sz w:val="24"/>
          <w:szCs w:val="24"/>
        </w:rPr>
      </w:pPr>
      <w:r w:rsidRPr="00F43BA1">
        <w:rPr>
          <w:rFonts w:ascii="Times New Roman" w:hAnsi="Times New Roman" w:cs="Times New Roman"/>
          <w:sz w:val="24"/>
          <w:szCs w:val="24"/>
        </w:rPr>
        <w:t>A</w:t>
      </w:r>
      <w:r>
        <w:rPr>
          <w:rFonts w:ascii="Times New Roman" w:hAnsi="Times New Roman" w:cs="Times New Roman"/>
          <w:sz w:val="24"/>
          <w:szCs w:val="24"/>
        </w:rPr>
        <w:t xml:space="preserve">ll researchers experienced at least an average to high degree of autonomy fulfillment through this professional development model supportive of active meaningful learning, data-based decision making and job-embedded collaboration as potential leading conditions. </w:t>
      </w:r>
      <w:r w:rsidR="00D27D52">
        <w:rPr>
          <w:rFonts w:ascii="Times New Roman" w:hAnsi="Times New Roman" w:cs="Times New Roman"/>
          <w:sz w:val="24"/>
          <w:szCs w:val="24"/>
        </w:rPr>
        <w:t>A</w:t>
      </w:r>
      <w:r>
        <w:rPr>
          <w:rFonts w:ascii="Times New Roman" w:hAnsi="Times New Roman" w:cs="Times New Roman"/>
          <w:sz w:val="24"/>
          <w:szCs w:val="24"/>
        </w:rPr>
        <w:t>verage competence levels are standard between researchers indicating the need for further research studies to determine the conditions that lead to competence fulfillment.</w:t>
      </w:r>
    </w:p>
    <w:p w14:paraId="0210E0DA" w14:textId="77777777" w:rsidR="0035056B" w:rsidRDefault="00DB6238" w:rsidP="00DB6238">
      <w:pPr>
        <w:spacing w:after="0" w:line="480" w:lineRule="auto"/>
        <w:rPr>
          <w:rFonts w:ascii="Times New Roman" w:hAnsi="Times New Roman" w:cs="Times New Roman"/>
          <w:sz w:val="24"/>
          <w:szCs w:val="24"/>
        </w:rPr>
      </w:pPr>
      <w:r>
        <w:rPr>
          <w:rFonts w:ascii="Times New Roman" w:hAnsi="Times New Roman" w:cs="Times New Roman"/>
          <w:sz w:val="24"/>
          <w:szCs w:val="24"/>
        </w:rPr>
        <w:t>While data-driven instruction inarguably had a positive effect on the researcher’s experience, it also created conditions whereby teachers’ progress towards competence may have been thwarted. Although a win in Peyton’s view, s/he also saw data as challenging at the beginning when trying to determine exactly what data points to monitor.</w:t>
      </w:r>
      <w:r w:rsidR="0035056B">
        <w:rPr>
          <w:rFonts w:ascii="Times New Roman" w:hAnsi="Times New Roman" w:cs="Times New Roman"/>
          <w:sz w:val="24"/>
          <w:szCs w:val="24"/>
        </w:rPr>
        <w:t xml:space="preserve"> S/he shared,</w:t>
      </w:r>
      <w:r>
        <w:rPr>
          <w:rFonts w:ascii="Times New Roman" w:hAnsi="Times New Roman" w:cs="Times New Roman"/>
          <w:sz w:val="24"/>
          <w:szCs w:val="24"/>
        </w:rPr>
        <w:t xml:space="preserve"> </w:t>
      </w:r>
      <w:r w:rsidRPr="007A37CE">
        <w:rPr>
          <w:rFonts w:ascii="Times New Roman" w:hAnsi="Times New Roman" w:cs="Times New Roman"/>
          <w:sz w:val="24"/>
          <w:szCs w:val="24"/>
        </w:rPr>
        <w:t>"I was specifically targeting reading fluency, so it was difficult at the beginning, so I was like how do I even measure that?"</w:t>
      </w:r>
      <w:r>
        <w:rPr>
          <w:rFonts w:ascii="Times New Roman" w:hAnsi="Times New Roman" w:cs="Times New Roman"/>
          <w:sz w:val="24"/>
          <w:szCs w:val="24"/>
        </w:rPr>
        <w:t xml:space="preserve"> </w:t>
      </w:r>
      <w:r w:rsidRPr="001A2588">
        <w:rPr>
          <w:rFonts w:ascii="Times New Roman" w:hAnsi="Times New Roman" w:cs="Times New Roman"/>
          <w:sz w:val="24"/>
          <w:szCs w:val="24"/>
        </w:rPr>
        <w:t xml:space="preserve">Data was of interest to Erin from the very beginning of his/her research project. </w:t>
      </w:r>
      <w:r>
        <w:rPr>
          <w:rFonts w:ascii="Times New Roman" w:hAnsi="Times New Roman" w:cs="Times New Roman"/>
          <w:sz w:val="24"/>
          <w:szCs w:val="24"/>
        </w:rPr>
        <w:t xml:space="preserve">Erin wanted to use data to determine </w:t>
      </w:r>
      <w:r w:rsidRPr="001A2588">
        <w:rPr>
          <w:rFonts w:ascii="Times New Roman" w:hAnsi="Times New Roman" w:cs="Times New Roman"/>
          <w:sz w:val="24"/>
          <w:szCs w:val="24"/>
        </w:rPr>
        <w:t xml:space="preserve">if what s/he was trying </w:t>
      </w:r>
      <w:r>
        <w:rPr>
          <w:rFonts w:ascii="Times New Roman" w:hAnsi="Times New Roman" w:cs="Times New Roman"/>
          <w:sz w:val="24"/>
          <w:szCs w:val="24"/>
        </w:rPr>
        <w:t xml:space="preserve">in the classroom </w:t>
      </w:r>
      <w:r w:rsidRPr="001A2588">
        <w:rPr>
          <w:rFonts w:ascii="Times New Roman" w:hAnsi="Times New Roman" w:cs="Times New Roman"/>
          <w:sz w:val="24"/>
          <w:szCs w:val="24"/>
        </w:rPr>
        <w:t xml:space="preserve">worked. </w:t>
      </w:r>
      <w:r w:rsidR="0035056B">
        <w:rPr>
          <w:rFonts w:ascii="Times New Roman" w:hAnsi="Times New Roman" w:cs="Times New Roman"/>
          <w:sz w:val="24"/>
          <w:szCs w:val="24"/>
        </w:rPr>
        <w:t xml:space="preserve">Erin noted that </w:t>
      </w:r>
      <w:r w:rsidRPr="001A2588">
        <w:rPr>
          <w:rFonts w:ascii="Times New Roman" w:hAnsi="Times New Roman" w:cs="Times New Roman"/>
          <w:sz w:val="24"/>
          <w:szCs w:val="24"/>
        </w:rPr>
        <w:t>"This was a way for me to collect my data and see if this process, to see if a new thing I was trying in the classroom was actually worthwhile and beneficial for students and their learning</w:t>
      </w:r>
      <w:r>
        <w:rPr>
          <w:rFonts w:ascii="Times New Roman" w:hAnsi="Times New Roman" w:cs="Times New Roman"/>
          <w:sz w:val="24"/>
          <w:szCs w:val="24"/>
        </w:rPr>
        <w:t>,” but</w:t>
      </w:r>
      <w:r w:rsidR="0035056B">
        <w:rPr>
          <w:rFonts w:ascii="Times New Roman" w:hAnsi="Times New Roman" w:cs="Times New Roman"/>
          <w:sz w:val="24"/>
          <w:szCs w:val="24"/>
        </w:rPr>
        <w:t xml:space="preserve"> </w:t>
      </w:r>
      <w:r w:rsidRPr="001A2588">
        <w:rPr>
          <w:rFonts w:ascii="Times New Roman" w:hAnsi="Times New Roman" w:cs="Times New Roman"/>
          <w:sz w:val="24"/>
          <w:szCs w:val="24"/>
        </w:rPr>
        <w:t xml:space="preserve">found the data collecting process to be a challenge. </w:t>
      </w:r>
      <w:r>
        <w:rPr>
          <w:rFonts w:ascii="Times New Roman" w:hAnsi="Times New Roman" w:cs="Times New Roman"/>
          <w:sz w:val="24"/>
          <w:szCs w:val="24"/>
        </w:rPr>
        <w:t>T</w:t>
      </w:r>
      <w:r w:rsidRPr="001A2588">
        <w:rPr>
          <w:rFonts w:ascii="Times New Roman" w:hAnsi="Times New Roman" w:cs="Times New Roman"/>
          <w:sz w:val="24"/>
          <w:szCs w:val="24"/>
        </w:rPr>
        <w:t>his challeng</w:t>
      </w:r>
      <w:r>
        <w:rPr>
          <w:rFonts w:ascii="Times New Roman" w:hAnsi="Times New Roman" w:cs="Times New Roman"/>
          <w:sz w:val="24"/>
          <w:szCs w:val="24"/>
        </w:rPr>
        <w:t>e</w:t>
      </w:r>
      <w:r w:rsidRPr="001A2588">
        <w:rPr>
          <w:rFonts w:ascii="Times New Roman" w:hAnsi="Times New Roman" w:cs="Times New Roman"/>
          <w:sz w:val="24"/>
          <w:szCs w:val="24"/>
        </w:rPr>
        <w:t xml:space="preserve"> was attributed to his/her lack of prior knowledge using data. </w:t>
      </w:r>
      <w:r w:rsidR="0035056B">
        <w:rPr>
          <w:rFonts w:ascii="Times New Roman" w:hAnsi="Times New Roman" w:cs="Times New Roman"/>
          <w:sz w:val="24"/>
          <w:szCs w:val="24"/>
        </w:rPr>
        <w:t xml:space="preserve">Erin admitted, </w:t>
      </w:r>
    </w:p>
    <w:p w14:paraId="5C8EBCCC" w14:textId="77777777" w:rsidR="0035056B" w:rsidRDefault="00DB6238" w:rsidP="0035056B">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I struggled with how to collect data. I </w:t>
      </w:r>
      <w:proofErr w:type="gramStart"/>
      <w:r w:rsidRPr="001A2588">
        <w:rPr>
          <w:rFonts w:ascii="Times New Roman" w:hAnsi="Times New Roman" w:cs="Times New Roman"/>
          <w:sz w:val="24"/>
          <w:szCs w:val="24"/>
        </w:rPr>
        <w:t>didn't</w:t>
      </w:r>
      <w:proofErr w:type="gramEnd"/>
      <w:r w:rsidRPr="001A2588">
        <w:rPr>
          <w:rFonts w:ascii="Times New Roman" w:hAnsi="Times New Roman" w:cs="Times New Roman"/>
          <w:sz w:val="24"/>
          <w:szCs w:val="24"/>
        </w:rPr>
        <w:t xml:space="preserve"> even know what I was looking for, and then I </w:t>
      </w:r>
    </w:p>
    <w:p w14:paraId="6AEDC164" w14:textId="77777777" w:rsidR="0035056B" w:rsidRDefault="00DB6238" w:rsidP="0035056B">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 xml:space="preserve">had to kind of sit down with my group and figure out like what I needed to be looking at </w:t>
      </w:r>
    </w:p>
    <w:p w14:paraId="3E20FDA8" w14:textId="77777777" w:rsidR="0035056B" w:rsidRDefault="00DB6238" w:rsidP="0035056B">
      <w:pPr>
        <w:spacing w:after="0" w:line="480" w:lineRule="auto"/>
        <w:ind w:firstLine="720"/>
        <w:rPr>
          <w:rFonts w:ascii="Times New Roman" w:hAnsi="Times New Roman" w:cs="Times New Roman"/>
          <w:sz w:val="24"/>
          <w:szCs w:val="24"/>
        </w:rPr>
      </w:pPr>
      <w:r w:rsidRPr="001A2588">
        <w:rPr>
          <w:rFonts w:ascii="Times New Roman" w:hAnsi="Times New Roman" w:cs="Times New Roman"/>
          <w:sz w:val="24"/>
          <w:szCs w:val="24"/>
        </w:rPr>
        <w:t>when I was collecting my data so that was a challenge in the beginning, too.</w:t>
      </w:r>
    </w:p>
    <w:p w14:paraId="12AFF844" w14:textId="77777777" w:rsidR="00DB6238" w:rsidRDefault="00DB6238">
      <w:pPr>
        <w:spacing w:after="0" w:line="480" w:lineRule="auto"/>
        <w:rPr>
          <w:rFonts w:ascii="Times New Roman" w:hAnsi="Times New Roman" w:cs="Times New Roman"/>
          <w:sz w:val="24"/>
          <w:szCs w:val="24"/>
        </w:rPr>
      </w:pPr>
      <w:r w:rsidRPr="001A2588">
        <w:rPr>
          <w:rFonts w:ascii="Times New Roman" w:hAnsi="Times New Roman" w:cs="Times New Roman"/>
          <w:sz w:val="24"/>
          <w:szCs w:val="24"/>
        </w:rPr>
        <w:lastRenderedPageBreak/>
        <w:t xml:space="preserve">Erin </w:t>
      </w:r>
      <w:r w:rsidR="0035056B">
        <w:rPr>
          <w:rFonts w:ascii="Times New Roman" w:hAnsi="Times New Roman" w:cs="Times New Roman"/>
          <w:sz w:val="24"/>
          <w:szCs w:val="24"/>
        </w:rPr>
        <w:t>described</w:t>
      </w:r>
      <w:r w:rsidRPr="001A2588">
        <w:rPr>
          <w:rFonts w:ascii="Times New Roman" w:hAnsi="Times New Roman" w:cs="Times New Roman"/>
          <w:sz w:val="24"/>
          <w:szCs w:val="24"/>
        </w:rPr>
        <w:t xml:space="preserve"> data as </w:t>
      </w:r>
      <w:r>
        <w:rPr>
          <w:rFonts w:ascii="Times New Roman" w:hAnsi="Times New Roman" w:cs="Times New Roman"/>
          <w:sz w:val="24"/>
          <w:szCs w:val="24"/>
        </w:rPr>
        <w:t>“</w:t>
      </w:r>
      <w:r w:rsidRPr="001A2588">
        <w:rPr>
          <w:rFonts w:ascii="Times New Roman" w:hAnsi="Times New Roman" w:cs="Times New Roman"/>
          <w:sz w:val="24"/>
          <w:szCs w:val="24"/>
        </w:rPr>
        <w:t>time-consuming</w:t>
      </w:r>
      <w:r>
        <w:rPr>
          <w:rFonts w:ascii="Times New Roman" w:hAnsi="Times New Roman" w:cs="Times New Roman"/>
          <w:sz w:val="24"/>
          <w:szCs w:val="24"/>
        </w:rPr>
        <w:t>”</w:t>
      </w:r>
      <w:r w:rsidRPr="001A2588">
        <w:rPr>
          <w:rFonts w:ascii="Times New Roman" w:hAnsi="Times New Roman" w:cs="Times New Roman"/>
          <w:sz w:val="24"/>
          <w:szCs w:val="24"/>
        </w:rPr>
        <w:t xml:space="preserve"> and believed that s/he needed and lacked </w:t>
      </w:r>
      <w:r w:rsidR="0035056B">
        <w:rPr>
          <w:rFonts w:ascii="Times New Roman" w:hAnsi="Times New Roman" w:cs="Times New Roman"/>
          <w:sz w:val="24"/>
          <w:szCs w:val="24"/>
        </w:rPr>
        <w:t xml:space="preserve">the </w:t>
      </w:r>
      <w:r w:rsidRPr="001A2588">
        <w:rPr>
          <w:rFonts w:ascii="Times New Roman" w:hAnsi="Times New Roman" w:cs="Times New Roman"/>
          <w:sz w:val="24"/>
          <w:szCs w:val="24"/>
        </w:rPr>
        <w:t xml:space="preserve">accountability </w:t>
      </w:r>
      <w:r w:rsidR="0035056B">
        <w:rPr>
          <w:rFonts w:ascii="Times New Roman" w:hAnsi="Times New Roman" w:cs="Times New Roman"/>
          <w:sz w:val="24"/>
          <w:szCs w:val="24"/>
        </w:rPr>
        <w:t xml:space="preserve">necessary to </w:t>
      </w:r>
      <w:r w:rsidRPr="001A2588">
        <w:rPr>
          <w:rFonts w:ascii="Times New Roman" w:hAnsi="Times New Roman" w:cs="Times New Roman"/>
          <w:sz w:val="24"/>
          <w:szCs w:val="24"/>
        </w:rPr>
        <w:t>collect</w:t>
      </w:r>
      <w:r w:rsidR="0035056B">
        <w:rPr>
          <w:rFonts w:ascii="Times New Roman" w:hAnsi="Times New Roman" w:cs="Times New Roman"/>
          <w:sz w:val="24"/>
          <w:szCs w:val="24"/>
        </w:rPr>
        <w:t xml:space="preserve"> </w:t>
      </w:r>
      <w:r w:rsidRPr="001A2588">
        <w:rPr>
          <w:rFonts w:ascii="Times New Roman" w:hAnsi="Times New Roman" w:cs="Times New Roman"/>
          <w:sz w:val="24"/>
          <w:szCs w:val="24"/>
        </w:rPr>
        <w:t xml:space="preserve">data on time. Erin's suggestion </w:t>
      </w:r>
      <w:r w:rsidR="0035056B">
        <w:rPr>
          <w:rFonts w:ascii="Times New Roman" w:hAnsi="Times New Roman" w:cs="Times New Roman"/>
          <w:sz w:val="24"/>
          <w:szCs w:val="24"/>
        </w:rPr>
        <w:t xml:space="preserve">to improve the CARE </w:t>
      </w:r>
      <w:r w:rsidRPr="001A2588">
        <w:rPr>
          <w:rFonts w:ascii="Times New Roman" w:hAnsi="Times New Roman" w:cs="Times New Roman"/>
          <w:sz w:val="24"/>
          <w:szCs w:val="24"/>
        </w:rPr>
        <w:t xml:space="preserve">model include additional support from the instructional coach with organizing data. </w:t>
      </w:r>
    </w:p>
    <w:p w14:paraId="03D40134" w14:textId="77777777" w:rsidR="00217719" w:rsidRDefault="0035056B" w:rsidP="00DB62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DB6238">
        <w:rPr>
          <w:rFonts w:ascii="Times New Roman" w:hAnsi="Times New Roman" w:cs="Times New Roman"/>
          <w:sz w:val="24"/>
          <w:szCs w:val="24"/>
        </w:rPr>
        <w:t>Erin</w:t>
      </w:r>
      <w:r>
        <w:rPr>
          <w:rFonts w:ascii="Times New Roman" w:hAnsi="Times New Roman" w:cs="Times New Roman"/>
          <w:sz w:val="24"/>
          <w:szCs w:val="24"/>
        </w:rPr>
        <w:t xml:space="preserve"> became overwhelmed by his/her </w:t>
      </w:r>
      <w:r w:rsidR="00DB6238">
        <w:rPr>
          <w:rFonts w:ascii="Times New Roman" w:hAnsi="Times New Roman" w:cs="Times New Roman"/>
          <w:sz w:val="24"/>
          <w:szCs w:val="24"/>
        </w:rPr>
        <w:t>focus on</w:t>
      </w:r>
      <w:r>
        <w:rPr>
          <w:rFonts w:ascii="Times New Roman" w:hAnsi="Times New Roman" w:cs="Times New Roman"/>
          <w:sz w:val="24"/>
          <w:szCs w:val="24"/>
        </w:rPr>
        <w:t xml:space="preserve"> collecting and organizing</w:t>
      </w:r>
      <w:r w:rsidR="00DB6238">
        <w:rPr>
          <w:rFonts w:ascii="Times New Roman" w:hAnsi="Times New Roman" w:cs="Times New Roman"/>
          <w:sz w:val="24"/>
          <w:szCs w:val="24"/>
        </w:rPr>
        <w:t xml:space="preserve"> data</w:t>
      </w:r>
      <w:r>
        <w:rPr>
          <w:rFonts w:ascii="Times New Roman" w:hAnsi="Times New Roman" w:cs="Times New Roman"/>
          <w:sz w:val="24"/>
          <w:szCs w:val="24"/>
        </w:rPr>
        <w:t>, it caused him/her to overlook essential</w:t>
      </w:r>
      <w:r w:rsidR="00DB6238">
        <w:rPr>
          <w:rFonts w:ascii="Times New Roman" w:hAnsi="Times New Roman" w:cs="Times New Roman"/>
          <w:sz w:val="24"/>
          <w:szCs w:val="24"/>
        </w:rPr>
        <w:t xml:space="preserve"> steps of action research as noticed at the end of the first cycle </w:t>
      </w:r>
      <w:r w:rsidR="00F967B4">
        <w:rPr>
          <w:rFonts w:ascii="Times New Roman" w:hAnsi="Times New Roman" w:cs="Times New Roman"/>
          <w:sz w:val="24"/>
          <w:szCs w:val="24"/>
        </w:rPr>
        <w:t xml:space="preserve">by </w:t>
      </w:r>
      <w:r w:rsidR="00DB6238">
        <w:rPr>
          <w:rFonts w:ascii="Times New Roman" w:hAnsi="Times New Roman" w:cs="Times New Roman"/>
          <w:sz w:val="24"/>
          <w:szCs w:val="24"/>
        </w:rPr>
        <w:t>the main researcher</w:t>
      </w:r>
      <w:r w:rsidR="00F967B4">
        <w:rPr>
          <w:rFonts w:ascii="Times New Roman" w:hAnsi="Times New Roman" w:cs="Times New Roman"/>
          <w:sz w:val="24"/>
          <w:szCs w:val="24"/>
        </w:rPr>
        <w:t>. The main researcher</w:t>
      </w:r>
      <w:r w:rsidR="00DB6238">
        <w:rPr>
          <w:rFonts w:ascii="Times New Roman" w:hAnsi="Times New Roman" w:cs="Times New Roman"/>
          <w:sz w:val="24"/>
          <w:szCs w:val="24"/>
        </w:rPr>
        <w:t xml:space="preserve"> noticed that </w:t>
      </w:r>
      <w:r w:rsidR="00DB6238" w:rsidRPr="001A2588">
        <w:rPr>
          <w:rFonts w:ascii="Times New Roman" w:hAnsi="Times New Roman" w:cs="Times New Roman"/>
          <w:sz w:val="24"/>
          <w:szCs w:val="24"/>
        </w:rPr>
        <w:t xml:space="preserve">Erin's project </w:t>
      </w:r>
      <w:r>
        <w:rPr>
          <w:rFonts w:ascii="Times New Roman" w:hAnsi="Times New Roman" w:cs="Times New Roman"/>
          <w:sz w:val="24"/>
          <w:szCs w:val="24"/>
        </w:rPr>
        <w:t xml:space="preserve">prioritized the </w:t>
      </w:r>
      <w:r w:rsidR="00DB6238" w:rsidRPr="001A2588">
        <w:rPr>
          <w:rFonts w:ascii="Times New Roman" w:hAnsi="Times New Roman" w:cs="Times New Roman"/>
          <w:sz w:val="24"/>
          <w:szCs w:val="24"/>
        </w:rPr>
        <w:t>collect</w:t>
      </w:r>
      <w:r>
        <w:rPr>
          <w:rFonts w:ascii="Times New Roman" w:hAnsi="Times New Roman" w:cs="Times New Roman"/>
          <w:sz w:val="24"/>
          <w:szCs w:val="24"/>
        </w:rPr>
        <w:t xml:space="preserve">ion of </w:t>
      </w:r>
      <w:r w:rsidR="00DB6238" w:rsidRPr="001A2588">
        <w:rPr>
          <w:rFonts w:ascii="Times New Roman" w:hAnsi="Times New Roman" w:cs="Times New Roman"/>
          <w:sz w:val="24"/>
          <w:szCs w:val="24"/>
        </w:rPr>
        <w:t xml:space="preserve">baseline data, </w:t>
      </w:r>
      <w:r w:rsidR="00DB6238">
        <w:rPr>
          <w:rFonts w:ascii="Times New Roman" w:hAnsi="Times New Roman" w:cs="Times New Roman"/>
          <w:sz w:val="24"/>
          <w:szCs w:val="24"/>
        </w:rPr>
        <w:t xml:space="preserve">neglecting </w:t>
      </w:r>
      <w:r w:rsidR="00DB6238" w:rsidRPr="001A2588">
        <w:rPr>
          <w:rFonts w:ascii="Times New Roman" w:hAnsi="Times New Roman" w:cs="Times New Roman"/>
          <w:sz w:val="24"/>
          <w:szCs w:val="24"/>
        </w:rPr>
        <w:t>the implementation of a</w:t>
      </w:r>
      <w:r w:rsidR="00DB6238">
        <w:rPr>
          <w:rFonts w:ascii="Times New Roman" w:hAnsi="Times New Roman" w:cs="Times New Roman"/>
          <w:sz w:val="24"/>
          <w:szCs w:val="24"/>
        </w:rPr>
        <w:t xml:space="preserve"> specific</w:t>
      </w:r>
      <w:r w:rsidR="00DB6238" w:rsidRPr="001A2588">
        <w:rPr>
          <w:rFonts w:ascii="Times New Roman" w:hAnsi="Times New Roman" w:cs="Times New Roman"/>
          <w:sz w:val="24"/>
          <w:szCs w:val="24"/>
        </w:rPr>
        <w:t xml:space="preserve"> intervention</w:t>
      </w:r>
      <w:r w:rsidR="00DB6238">
        <w:rPr>
          <w:rFonts w:ascii="Times New Roman" w:hAnsi="Times New Roman" w:cs="Times New Roman"/>
          <w:sz w:val="24"/>
          <w:szCs w:val="24"/>
        </w:rPr>
        <w:t xml:space="preserve">. Although Peyton, and Erin eventually collected the data needed for their study, they did not spend enough time with data to become competent with data or other areas of the research project. If Taylor could make recommendations to the </w:t>
      </w:r>
      <w:r w:rsidR="00F967B4">
        <w:rPr>
          <w:rFonts w:ascii="Times New Roman" w:hAnsi="Times New Roman" w:cs="Times New Roman"/>
          <w:sz w:val="24"/>
          <w:szCs w:val="24"/>
        </w:rPr>
        <w:t xml:space="preserve">CARE </w:t>
      </w:r>
      <w:r w:rsidR="00DB6238">
        <w:rPr>
          <w:rFonts w:ascii="Times New Roman" w:hAnsi="Times New Roman" w:cs="Times New Roman"/>
          <w:sz w:val="24"/>
          <w:szCs w:val="24"/>
        </w:rPr>
        <w:t xml:space="preserve">model, it would be "more time to collect data. I don't think I have enough data yet to see growth." Also, when asked if there was one change that they could make to this process, Peyton said, </w:t>
      </w:r>
      <w:r w:rsidR="00DB6238" w:rsidRPr="007A37CE">
        <w:rPr>
          <w:rFonts w:ascii="Times New Roman" w:hAnsi="Times New Roman" w:cs="Times New Roman"/>
          <w:sz w:val="24"/>
          <w:szCs w:val="24"/>
        </w:rPr>
        <w:t>s/he would spend more time to collect data because it wasn't enough time to determine "what I need to do to help my class out</w:t>
      </w:r>
      <w:r w:rsidR="00DB6238">
        <w:rPr>
          <w:rFonts w:ascii="Times New Roman" w:hAnsi="Times New Roman" w:cs="Times New Roman"/>
          <w:sz w:val="24"/>
          <w:szCs w:val="24"/>
        </w:rPr>
        <w:t xml:space="preserve">." These </w:t>
      </w:r>
      <w:r w:rsidR="00F967B4">
        <w:rPr>
          <w:rFonts w:ascii="Times New Roman" w:hAnsi="Times New Roman" w:cs="Times New Roman"/>
          <w:sz w:val="24"/>
          <w:szCs w:val="24"/>
        </w:rPr>
        <w:t>teacher-</w:t>
      </w:r>
      <w:r w:rsidR="00DB6238">
        <w:rPr>
          <w:rFonts w:ascii="Times New Roman" w:hAnsi="Times New Roman" w:cs="Times New Roman"/>
          <w:sz w:val="24"/>
          <w:szCs w:val="24"/>
        </w:rPr>
        <w:t>researchers’ experiences lack</w:t>
      </w:r>
      <w:r w:rsidR="00F967B4">
        <w:rPr>
          <w:rFonts w:ascii="Times New Roman" w:hAnsi="Times New Roman" w:cs="Times New Roman"/>
          <w:sz w:val="24"/>
          <w:szCs w:val="24"/>
        </w:rPr>
        <w:t xml:space="preserve">ed the appropriate </w:t>
      </w:r>
      <w:r w:rsidR="00DB6238">
        <w:rPr>
          <w:rFonts w:ascii="Times New Roman" w:hAnsi="Times New Roman" w:cs="Times New Roman"/>
          <w:sz w:val="24"/>
          <w:szCs w:val="24"/>
        </w:rPr>
        <w:t xml:space="preserve">training </w:t>
      </w:r>
      <w:r w:rsidR="00F967B4">
        <w:rPr>
          <w:rFonts w:ascii="Times New Roman" w:hAnsi="Times New Roman" w:cs="Times New Roman"/>
          <w:sz w:val="24"/>
          <w:szCs w:val="24"/>
        </w:rPr>
        <w:t xml:space="preserve">of </w:t>
      </w:r>
      <w:r w:rsidR="00DB6238">
        <w:rPr>
          <w:rFonts w:ascii="Times New Roman" w:hAnsi="Times New Roman" w:cs="Times New Roman"/>
          <w:sz w:val="24"/>
          <w:szCs w:val="24"/>
        </w:rPr>
        <w:t>data-based decision</w:t>
      </w:r>
      <w:r w:rsidR="00D27D52">
        <w:rPr>
          <w:rFonts w:ascii="Times New Roman" w:hAnsi="Times New Roman" w:cs="Times New Roman"/>
          <w:sz w:val="24"/>
          <w:szCs w:val="24"/>
        </w:rPr>
        <w:t xml:space="preserve"> making</w:t>
      </w:r>
      <w:r w:rsidR="00F967B4">
        <w:rPr>
          <w:rFonts w:ascii="Times New Roman" w:hAnsi="Times New Roman" w:cs="Times New Roman"/>
          <w:sz w:val="24"/>
          <w:szCs w:val="24"/>
        </w:rPr>
        <w:t xml:space="preserve">. This may have resulted in </w:t>
      </w:r>
      <w:r w:rsidR="00DB6238">
        <w:rPr>
          <w:rFonts w:ascii="Times New Roman" w:hAnsi="Times New Roman" w:cs="Times New Roman"/>
          <w:sz w:val="24"/>
          <w:szCs w:val="24"/>
        </w:rPr>
        <w:t>an imbalance in</w:t>
      </w:r>
      <w:r w:rsidR="00F967B4">
        <w:rPr>
          <w:rFonts w:ascii="Times New Roman" w:hAnsi="Times New Roman" w:cs="Times New Roman"/>
          <w:sz w:val="24"/>
          <w:szCs w:val="24"/>
        </w:rPr>
        <w:t xml:space="preserve"> the</w:t>
      </w:r>
      <w:r w:rsidR="00DB6238">
        <w:rPr>
          <w:rFonts w:ascii="Times New Roman" w:hAnsi="Times New Roman" w:cs="Times New Roman"/>
          <w:sz w:val="24"/>
          <w:szCs w:val="24"/>
        </w:rPr>
        <w:t xml:space="preserve"> time </w:t>
      </w:r>
      <w:r w:rsidR="00F967B4">
        <w:rPr>
          <w:rFonts w:ascii="Times New Roman" w:hAnsi="Times New Roman" w:cs="Times New Roman"/>
          <w:sz w:val="24"/>
          <w:szCs w:val="24"/>
        </w:rPr>
        <w:t xml:space="preserve">that they </w:t>
      </w:r>
      <w:r w:rsidR="00DB6238">
        <w:rPr>
          <w:rFonts w:ascii="Times New Roman" w:hAnsi="Times New Roman" w:cs="Times New Roman"/>
          <w:sz w:val="24"/>
          <w:szCs w:val="24"/>
        </w:rPr>
        <w:t>spent on other areas of the project, potentially lowering competence levels. The teacher-</w:t>
      </w:r>
      <w:proofErr w:type="gramStart"/>
      <w:r w:rsidR="00DB6238">
        <w:rPr>
          <w:rFonts w:ascii="Times New Roman" w:hAnsi="Times New Roman" w:cs="Times New Roman"/>
          <w:sz w:val="24"/>
          <w:szCs w:val="24"/>
        </w:rPr>
        <w:t>researchers</w:t>
      </w:r>
      <w:r w:rsidR="00F967B4">
        <w:rPr>
          <w:rFonts w:ascii="Times New Roman" w:hAnsi="Times New Roman" w:cs="Times New Roman"/>
          <w:sz w:val="24"/>
          <w:szCs w:val="24"/>
        </w:rPr>
        <w:t>’</w:t>
      </w:r>
      <w:proofErr w:type="gramEnd"/>
      <w:r w:rsidR="00DB6238">
        <w:rPr>
          <w:rFonts w:ascii="Times New Roman" w:hAnsi="Times New Roman" w:cs="Times New Roman"/>
          <w:sz w:val="24"/>
          <w:szCs w:val="24"/>
        </w:rPr>
        <w:t xml:space="preserve"> frustrations with data may</w:t>
      </w:r>
      <w:r w:rsidR="00F967B4">
        <w:rPr>
          <w:rFonts w:ascii="Times New Roman" w:hAnsi="Times New Roman" w:cs="Times New Roman"/>
          <w:sz w:val="24"/>
          <w:szCs w:val="24"/>
        </w:rPr>
        <w:t xml:space="preserve"> also</w:t>
      </w:r>
      <w:r w:rsidR="00DB6238">
        <w:rPr>
          <w:rFonts w:ascii="Times New Roman" w:hAnsi="Times New Roman" w:cs="Times New Roman"/>
          <w:sz w:val="24"/>
          <w:szCs w:val="24"/>
        </w:rPr>
        <w:t xml:space="preserve"> have been alleviated through the effective training of the instructional coach. </w:t>
      </w:r>
    </w:p>
    <w:p w14:paraId="773ED9B7"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217719">
        <w:rPr>
          <w:rFonts w:ascii="Times New Roman" w:hAnsi="Times New Roman" w:cs="Times New Roman"/>
          <w:color w:val="000000"/>
          <w:sz w:val="24"/>
          <w:szCs w:val="24"/>
        </w:rPr>
        <w:t xml:space="preserve"> </w:t>
      </w:r>
      <w:r w:rsidRPr="008E7935">
        <w:rPr>
          <w:rFonts w:ascii="Times New Roman" w:hAnsi="Times New Roman" w:cs="Times New Roman"/>
          <w:color w:val="000000"/>
          <w:sz w:val="24"/>
          <w:szCs w:val="24"/>
        </w:rPr>
        <w:t>Taylor, Peyton, and Hayden started their research projects because they were presented with challenges reaching their most at-risk students. As they collected data and noted trends, it influenced their emotional state</w:t>
      </w:r>
      <w:r>
        <w:rPr>
          <w:rFonts w:ascii="Times New Roman" w:hAnsi="Times New Roman" w:cs="Times New Roman"/>
          <w:color w:val="000000"/>
          <w:sz w:val="24"/>
          <w:szCs w:val="24"/>
        </w:rPr>
        <w:t>s</w:t>
      </w:r>
      <w:r w:rsidRPr="008E7935">
        <w:rPr>
          <w:rFonts w:ascii="Times New Roman" w:hAnsi="Times New Roman" w:cs="Times New Roman"/>
          <w:color w:val="000000"/>
          <w:sz w:val="24"/>
          <w:szCs w:val="24"/>
        </w:rPr>
        <w:t xml:space="preserve">. Hayden’s journal entries and focus group responses help us to understand how data played a role in his/her emotions. When data demonstrated student growth, Hayden wrote, that s/he was “optimistic about the process and students’ progress of increasing knowledge of sight words and letters.” When data revealed that students were increasing letters </w:t>
      </w:r>
      <w:r w:rsidRPr="008E7935">
        <w:rPr>
          <w:rFonts w:ascii="Times New Roman" w:hAnsi="Times New Roman" w:cs="Times New Roman"/>
          <w:color w:val="000000"/>
          <w:sz w:val="24"/>
          <w:szCs w:val="24"/>
        </w:rPr>
        <w:lastRenderedPageBreak/>
        <w:t xml:space="preserve">by 1-2 a week and others are increasing sight words by 3-4 a week, s/he wrote, “I am feeling good about the progress, I am optimistic that the more I utilize this intervention, the more students that will increase their sight word retention by 4-5 students per week.” When Taylor saw even a slight increase in student growth, s/he reported feelings of optimism. Taylor describes the process of progress monitoring data as powerful” and describes the students’ growth as "pleasing." </w:t>
      </w:r>
    </w:p>
    <w:p w14:paraId="413339AA"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“Students seem to be moving towards higher level DOK/Blooms. The growth is small, </w:t>
      </w:r>
    </w:p>
    <w:p w14:paraId="65381615"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but it is there." The teacher-researcher was "optimistic."</w:t>
      </w:r>
    </w:p>
    <w:p w14:paraId="33B40FFA"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“Students were grasping how to do it themselves.” The researcher journaled that they </w:t>
      </w:r>
    </w:p>
    <w:p w14:paraId="1DD5B653"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remained “optimistic.”</w:t>
      </w:r>
    </w:p>
    <w:p w14:paraId="2AC05317"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As Taylor’s optimism grew due to positive trends in data, it disrupted his/her former beliefs about what students could do. </w:t>
      </w:r>
    </w:p>
    <w:p w14:paraId="2F405107"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proofErr w:type="gramStart"/>
      <w:r w:rsidRPr="008E7935">
        <w:rPr>
          <w:rFonts w:ascii="Times New Roman" w:hAnsi="Times New Roman" w:cs="Times New Roman"/>
          <w:color w:val="000000"/>
          <w:sz w:val="24"/>
          <w:szCs w:val="24"/>
        </w:rPr>
        <w:t>I've</w:t>
      </w:r>
      <w:proofErr w:type="gramEnd"/>
      <w:r w:rsidRPr="008E7935">
        <w:rPr>
          <w:rFonts w:ascii="Times New Roman" w:hAnsi="Times New Roman" w:cs="Times New Roman"/>
          <w:color w:val="000000"/>
          <w:sz w:val="24"/>
          <w:szCs w:val="24"/>
        </w:rPr>
        <w:t xml:space="preserve"> learned that the students will perform if they believe that you believe in them. I've </w:t>
      </w:r>
    </w:p>
    <w:p w14:paraId="517151CF"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learned that I was an enabler with my students because, in the past, I allowed them a</w:t>
      </w:r>
    </w:p>
    <w:p w14:paraId="035C4AFE"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pass when they felt they </w:t>
      </w:r>
      <w:proofErr w:type="gramStart"/>
      <w:r w:rsidRPr="008E7935">
        <w:rPr>
          <w:rFonts w:ascii="Times New Roman" w:hAnsi="Times New Roman" w:cs="Times New Roman"/>
          <w:color w:val="000000"/>
          <w:sz w:val="24"/>
          <w:szCs w:val="24"/>
        </w:rPr>
        <w:t>couldn’t</w:t>
      </w:r>
      <w:proofErr w:type="gramEnd"/>
      <w:r w:rsidRPr="008E7935">
        <w:rPr>
          <w:rFonts w:ascii="Times New Roman" w:hAnsi="Times New Roman" w:cs="Times New Roman"/>
          <w:color w:val="000000"/>
          <w:sz w:val="24"/>
          <w:szCs w:val="24"/>
        </w:rPr>
        <w:t xml:space="preserve"> do the work. I now know that I was not the teacher </w:t>
      </w:r>
    </w:p>
    <w:p w14:paraId="06B5AF1E"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they needed me to be.</w:t>
      </w:r>
    </w:p>
    <w:p w14:paraId="030BD843"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In this instance, the data made Taylor optimistic that with the appropriate instruction, students were indeed able to perform the tasks that Taylor initially deemed too difficult for students.</w:t>
      </w:r>
    </w:p>
    <w:p w14:paraId="787424F4"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When Peyton noted the data, s/he reported “seeing promising results” and “improvement” through the following recorded journal entries:   </w:t>
      </w:r>
    </w:p>
    <w:p w14:paraId="1ABAA1B3"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Students demonstrated growth in reading comprehension.</w:t>
      </w:r>
    </w:p>
    <w:p w14:paraId="04DA2094"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There was an increase from 4 to 7 students who passed the vocabulary portion on the </w:t>
      </w:r>
    </w:p>
    <w:p w14:paraId="3F208B5B"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lastRenderedPageBreak/>
        <w:t>spelling test.</w:t>
      </w:r>
    </w:p>
    <w:p w14:paraId="5E8F07BC"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Pleased with seven students who answered correctly on the weekly exam. The students </w:t>
      </w:r>
    </w:p>
    <w:p w14:paraId="3028A3CB"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also improved in spoken vocabulary and in writing</w:t>
      </w:r>
      <w:r>
        <w:rPr>
          <w:rFonts w:ascii="Times New Roman" w:hAnsi="Times New Roman" w:cs="Times New Roman"/>
          <w:color w:val="000000"/>
          <w:sz w:val="24"/>
          <w:szCs w:val="24"/>
        </w:rPr>
        <w:t>.</w:t>
      </w:r>
    </w:p>
    <w:p w14:paraId="22207D30"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Peyton observed both academic and social-emotional growth, causing him/her to</w:t>
      </w:r>
    </w:p>
    <w:p w14:paraId="536F5721"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respond that “I’m seeing a deep level of education going on.” Peyton provided further explanation of the role that data played in his/her perspective and emotions when s/he saw consistently positive academic growth in data trends. During the focus group s/he commented, "I was able to see like how they my students were improving not only in their reading but in their spelling." As a result of seeing consistent positive outcomes in student data, Peyton said that his/her outlook was "less frustrating" because the data helped to focus on the positive through the progress that students were making instead of students who "were not growing fast enough." S/he further explained,  </w:t>
      </w:r>
    </w:p>
    <w:p w14:paraId="716E6BC5"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If </w:t>
      </w:r>
      <w:proofErr w:type="gramStart"/>
      <w:r w:rsidRPr="008E7935">
        <w:rPr>
          <w:rFonts w:ascii="Times New Roman" w:hAnsi="Times New Roman" w:cs="Times New Roman"/>
          <w:color w:val="000000"/>
          <w:sz w:val="24"/>
          <w:szCs w:val="24"/>
        </w:rPr>
        <w:t>I’m</w:t>
      </w:r>
      <w:proofErr w:type="gramEnd"/>
      <w:r w:rsidRPr="008E7935">
        <w:rPr>
          <w:rFonts w:ascii="Times New Roman" w:hAnsi="Times New Roman" w:cs="Times New Roman"/>
          <w:color w:val="000000"/>
          <w:sz w:val="24"/>
          <w:szCs w:val="24"/>
        </w:rPr>
        <w:t xml:space="preserve"> not seeing any improvement, that would be very, very frustrating because I’m </w:t>
      </w:r>
    </w:p>
    <w:p w14:paraId="34295C27" w14:textId="77777777" w:rsidR="00217719" w:rsidRPr="008E7935" w:rsidRDefault="00217719" w:rsidP="00217719">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trying to get them up to that grade level by the end of the year. But now that </w:t>
      </w:r>
      <w:proofErr w:type="gramStart"/>
      <w:r w:rsidRPr="008E7935">
        <w:rPr>
          <w:rFonts w:ascii="Times New Roman" w:hAnsi="Times New Roman" w:cs="Times New Roman"/>
          <w:color w:val="000000"/>
          <w:sz w:val="24"/>
          <w:szCs w:val="24"/>
        </w:rPr>
        <w:t>I’m</w:t>
      </w:r>
      <w:proofErr w:type="gramEnd"/>
      <w:r w:rsidRPr="008E7935">
        <w:rPr>
          <w:rFonts w:ascii="Times New Roman" w:hAnsi="Times New Roman" w:cs="Times New Roman"/>
          <w:color w:val="000000"/>
          <w:sz w:val="24"/>
          <w:szCs w:val="24"/>
        </w:rPr>
        <w:t xml:space="preserve"> seeing </w:t>
      </w:r>
    </w:p>
    <w:p w14:paraId="31C11A1D" w14:textId="77777777" w:rsidR="00DB6238" w:rsidRDefault="00217719" w:rsidP="00217719">
      <w:pPr>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the growth and they are improving like that is, uplifting seeing that.</w:t>
      </w:r>
    </w:p>
    <w:p w14:paraId="58138B1F" w14:textId="77777777" w:rsidR="00D62B58" w:rsidRDefault="00D62B58" w:rsidP="00D62B58">
      <w:pPr>
        <w:spacing w:after="0" w:line="480" w:lineRule="auto"/>
        <w:rPr>
          <w:rFonts w:ascii="Times New Roman" w:hAnsi="Times New Roman" w:cs="Times New Roman"/>
          <w:b/>
          <w:bCs/>
          <w:sz w:val="24"/>
          <w:szCs w:val="24"/>
        </w:rPr>
      </w:pPr>
      <w:r>
        <w:rPr>
          <w:rFonts w:ascii="Times New Roman" w:hAnsi="Times New Roman" w:cs="Times New Roman"/>
          <w:color w:val="000000"/>
          <w:sz w:val="24"/>
          <w:szCs w:val="24"/>
        </w:rPr>
        <w:t>Each teacher-researchers’ level of basic psychological need fulfillment is summarized in Table 12.</w:t>
      </w:r>
    </w:p>
    <w:p w14:paraId="00CD1422" w14:textId="77777777" w:rsidR="00C07FDD" w:rsidRDefault="00C07FDD" w:rsidP="00D62B58">
      <w:pPr>
        <w:spacing w:after="0" w:line="480" w:lineRule="auto"/>
        <w:rPr>
          <w:rFonts w:ascii="Times New Roman" w:hAnsi="Times New Roman" w:cs="Times New Roman"/>
          <w:b/>
          <w:bCs/>
          <w:sz w:val="24"/>
          <w:szCs w:val="24"/>
        </w:rPr>
      </w:pPr>
    </w:p>
    <w:p w14:paraId="568A1718" w14:textId="77777777" w:rsidR="00C07FDD" w:rsidRDefault="00C07FDD" w:rsidP="00D62B58">
      <w:pPr>
        <w:spacing w:after="0" w:line="480" w:lineRule="auto"/>
        <w:rPr>
          <w:rFonts w:ascii="Times New Roman" w:hAnsi="Times New Roman" w:cs="Times New Roman"/>
          <w:b/>
          <w:bCs/>
          <w:sz w:val="24"/>
          <w:szCs w:val="24"/>
        </w:rPr>
      </w:pPr>
    </w:p>
    <w:p w14:paraId="0AA4DD26" w14:textId="77777777" w:rsidR="00C07FDD" w:rsidRDefault="00C07FDD" w:rsidP="00D62B58">
      <w:pPr>
        <w:spacing w:after="0" w:line="480" w:lineRule="auto"/>
        <w:rPr>
          <w:rFonts w:ascii="Times New Roman" w:hAnsi="Times New Roman" w:cs="Times New Roman"/>
          <w:b/>
          <w:bCs/>
          <w:sz w:val="24"/>
          <w:szCs w:val="24"/>
        </w:rPr>
      </w:pPr>
    </w:p>
    <w:p w14:paraId="71C4A92F" w14:textId="77777777" w:rsidR="00C07FDD" w:rsidRDefault="00C07FDD" w:rsidP="00D62B58">
      <w:pPr>
        <w:spacing w:after="0" w:line="480" w:lineRule="auto"/>
        <w:rPr>
          <w:rFonts w:ascii="Times New Roman" w:hAnsi="Times New Roman" w:cs="Times New Roman"/>
          <w:b/>
          <w:bCs/>
          <w:sz w:val="24"/>
          <w:szCs w:val="24"/>
        </w:rPr>
      </w:pPr>
    </w:p>
    <w:p w14:paraId="209B5AA0" w14:textId="77777777" w:rsidR="00C07FDD" w:rsidRDefault="00C07FDD" w:rsidP="00D62B58">
      <w:pPr>
        <w:spacing w:after="0" w:line="480" w:lineRule="auto"/>
        <w:rPr>
          <w:rFonts w:ascii="Times New Roman" w:hAnsi="Times New Roman" w:cs="Times New Roman"/>
          <w:b/>
          <w:bCs/>
          <w:sz w:val="24"/>
          <w:szCs w:val="24"/>
        </w:rPr>
      </w:pPr>
    </w:p>
    <w:p w14:paraId="02F06AFE" w14:textId="77777777" w:rsidR="00C07FDD" w:rsidRDefault="00C07FDD" w:rsidP="00D62B58">
      <w:pPr>
        <w:spacing w:after="0" w:line="480" w:lineRule="auto"/>
        <w:rPr>
          <w:rFonts w:ascii="Times New Roman" w:hAnsi="Times New Roman" w:cs="Times New Roman"/>
          <w:b/>
          <w:bCs/>
          <w:sz w:val="24"/>
          <w:szCs w:val="24"/>
        </w:rPr>
      </w:pPr>
    </w:p>
    <w:p w14:paraId="5C4554F5" w14:textId="77777777" w:rsidR="00D62B58" w:rsidRPr="008A1FC4" w:rsidRDefault="00D62B58" w:rsidP="00D62B58">
      <w:pPr>
        <w:spacing w:after="0" w:line="480" w:lineRule="auto"/>
        <w:rPr>
          <w:rFonts w:ascii="Times New Roman" w:hAnsi="Times New Roman" w:cs="Times New Roman"/>
          <w:b/>
          <w:bCs/>
          <w:sz w:val="24"/>
          <w:szCs w:val="24"/>
        </w:rPr>
      </w:pPr>
      <w:r w:rsidRPr="008A1FC4">
        <w:rPr>
          <w:rFonts w:ascii="Times New Roman" w:hAnsi="Times New Roman" w:cs="Times New Roman"/>
          <w:b/>
          <w:bCs/>
          <w:sz w:val="24"/>
          <w:szCs w:val="24"/>
        </w:rPr>
        <w:lastRenderedPageBreak/>
        <w:t>Table 12</w:t>
      </w:r>
    </w:p>
    <w:p w14:paraId="6AD92E2B" w14:textId="77777777" w:rsidR="00D62B58" w:rsidRPr="00F2527A" w:rsidRDefault="00D62B58" w:rsidP="00D62B58">
      <w:pPr>
        <w:spacing w:after="0" w:line="480" w:lineRule="auto"/>
        <w:rPr>
          <w:rFonts w:ascii="Times New Roman" w:hAnsi="Times New Roman" w:cs="Times New Roman"/>
          <w:sz w:val="24"/>
          <w:szCs w:val="24"/>
        </w:rPr>
      </w:pPr>
      <w:r w:rsidRPr="0014379A">
        <w:rPr>
          <w:rFonts w:ascii="Times New Roman" w:hAnsi="Times New Roman" w:cs="Times New Roman"/>
          <w:i/>
          <w:iCs/>
          <w:sz w:val="24"/>
          <w:szCs w:val="24"/>
        </w:rPr>
        <w:t>Teacher-</w:t>
      </w:r>
      <w:proofErr w:type="gramStart"/>
      <w:r w:rsidRPr="0014379A">
        <w:rPr>
          <w:rFonts w:ascii="Times New Roman" w:hAnsi="Times New Roman" w:cs="Times New Roman"/>
          <w:i/>
          <w:iCs/>
          <w:sz w:val="24"/>
          <w:szCs w:val="24"/>
        </w:rPr>
        <w:t>researchers’</w:t>
      </w:r>
      <w:proofErr w:type="gramEnd"/>
      <w:r w:rsidRPr="0014379A">
        <w:rPr>
          <w:rFonts w:ascii="Times New Roman" w:hAnsi="Times New Roman" w:cs="Times New Roman"/>
          <w:i/>
          <w:iCs/>
          <w:sz w:val="24"/>
          <w:szCs w:val="24"/>
        </w:rPr>
        <w:t xml:space="preserve"> levels of basic psychological need fulfillment</w:t>
      </w:r>
      <w:r>
        <w:rPr>
          <w:rFonts w:ascii="Times New Roman" w:hAnsi="Times New Roman" w:cs="Times New Roman"/>
          <w:i/>
          <w:iCs/>
          <w:sz w:val="24"/>
          <w:szCs w:val="24"/>
        </w:rPr>
        <w:t xml:space="preserve"> (degree, intensity)</w:t>
      </w:r>
    </w:p>
    <w:tbl>
      <w:tblPr>
        <w:tblStyle w:val="TableGrid"/>
        <w:tblW w:w="0" w:type="auto"/>
        <w:tblLook w:val="04A0" w:firstRow="1" w:lastRow="0" w:firstColumn="1" w:lastColumn="0" w:noHBand="0" w:noVBand="1"/>
      </w:tblPr>
      <w:tblGrid>
        <w:gridCol w:w="2337"/>
        <w:gridCol w:w="2337"/>
        <w:gridCol w:w="2338"/>
        <w:gridCol w:w="2338"/>
      </w:tblGrid>
      <w:tr w:rsidR="00D62B58" w14:paraId="43A5CDE9" w14:textId="77777777" w:rsidTr="0054332B">
        <w:tc>
          <w:tcPr>
            <w:tcW w:w="2337" w:type="dxa"/>
          </w:tcPr>
          <w:p w14:paraId="28CD1F6F" w14:textId="77777777" w:rsidR="00D62B58" w:rsidRPr="0099127A" w:rsidRDefault="00D62B58" w:rsidP="0054332B">
            <w:pPr>
              <w:spacing w:line="480" w:lineRule="auto"/>
              <w:rPr>
                <w:rFonts w:ascii="Times New Roman" w:hAnsi="Times New Roman" w:cs="Times New Roman"/>
                <w:sz w:val="24"/>
                <w:szCs w:val="24"/>
              </w:rPr>
            </w:pPr>
          </w:p>
        </w:tc>
        <w:tc>
          <w:tcPr>
            <w:tcW w:w="2337" w:type="dxa"/>
            <w:tcBorders>
              <w:top w:val="single" w:sz="4" w:space="0" w:color="auto"/>
              <w:bottom w:val="single" w:sz="4" w:space="0" w:color="auto"/>
            </w:tcBorders>
          </w:tcPr>
          <w:p w14:paraId="603BA9E2"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Autonomy</w:t>
            </w:r>
          </w:p>
        </w:tc>
        <w:tc>
          <w:tcPr>
            <w:tcW w:w="2338" w:type="dxa"/>
            <w:tcBorders>
              <w:top w:val="single" w:sz="4" w:space="0" w:color="auto"/>
              <w:bottom w:val="single" w:sz="4" w:space="0" w:color="auto"/>
            </w:tcBorders>
          </w:tcPr>
          <w:p w14:paraId="6BF124A8"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Relatedness</w:t>
            </w:r>
          </w:p>
        </w:tc>
        <w:tc>
          <w:tcPr>
            <w:tcW w:w="2338" w:type="dxa"/>
            <w:tcBorders>
              <w:top w:val="single" w:sz="4" w:space="0" w:color="auto"/>
              <w:bottom w:val="single" w:sz="4" w:space="0" w:color="auto"/>
            </w:tcBorders>
          </w:tcPr>
          <w:p w14:paraId="1D182DE8"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Comp</w:t>
            </w:r>
            <w:r>
              <w:rPr>
                <w:rFonts w:ascii="Times New Roman" w:hAnsi="Times New Roman" w:cs="Times New Roman"/>
                <w:sz w:val="24"/>
                <w:szCs w:val="24"/>
              </w:rPr>
              <w:t>e</w:t>
            </w:r>
            <w:r w:rsidRPr="0099127A">
              <w:rPr>
                <w:rFonts w:ascii="Times New Roman" w:hAnsi="Times New Roman" w:cs="Times New Roman"/>
                <w:sz w:val="24"/>
                <w:szCs w:val="24"/>
              </w:rPr>
              <w:t>tence</w:t>
            </w:r>
          </w:p>
        </w:tc>
      </w:tr>
      <w:tr w:rsidR="00D62B58" w14:paraId="29DAC22A" w14:textId="77777777" w:rsidTr="0054332B">
        <w:tc>
          <w:tcPr>
            <w:tcW w:w="2337" w:type="dxa"/>
          </w:tcPr>
          <w:p w14:paraId="4AD93910"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Taylor</w:t>
            </w:r>
          </w:p>
        </w:tc>
        <w:tc>
          <w:tcPr>
            <w:tcW w:w="2337" w:type="dxa"/>
            <w:tcBorders>
              <w:top w:val="single" w:sz="4" w:space="0" w:color="auto"/>
              <w:right w:val="single" w:sz="4" w:space="0" w:color="auto"/>
            </w:tcBorders>
          </w:tcPr>
          <w:p w14:paraId="0A6EF75A"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High 8</w:t>
            </w:r>
          </w:p>
        </w:tc>
        <w:tc>
          <w:tcPr>
            <w:tcW w:w="2338" w:type="dxa"/>
            <w:tcBorders>
              <w:top w:val="single" w:sz="4" w:space="0" w:color="auto"/>
              <w:left w:val="single" w:sz="4" w:space="0" w:color="auto"/>
              <w:right w:val="single" w:sz="4" w:space="0" w:color="auto"/>
            </w:tcBorders>
          </w:tcPr>
          <w:p w14:paraId="5E13F7AF"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High 13</w:t>
            </w:r>
          </w:p>
        </w:tc>
        <w:tc>
          <w:tcPr>
            <w:tcW w:w="2338" w:type="dxa"/>
            <w:tcBorders>
              <w:top w:val="single" w:sz="4" w:space="0" w:color="auto"/>
              <w:left w:val="single" w:sz="4" w:space="0" w:color="auto"/>
            </w:tcBorders>
          </w:tcPr>
          <w:p w14:paraId="3F11D30F"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 6</w:t>
            </w:r>
          </w:p>
        </w:tc>
      </w:tr>
      <w:tr w:rsidR="00D62B58" w14:paraId="505EDA2C" w14:textId="77777777" w:rsidTr="0054332B">
        <w:tc>
          <w:tcPr>
            <w:tcW w:w="2337" w:type="dxa"/>
          </w:tcPr>
          <w:p w14:paraId="48578552"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Peyton</w:t>
            </w:r>
          </w:p>
        </w:tc>
        <w:tc>
          <w:tcPr>
            <w:tcW w:w="2337" w:type="dxa"/>
            <w:tcBorders>
              <w:right w:val="single" w:sz="4" w:space="0" w:color="auto"/>
            </w:tcBorders>
          </w:tcPr>
          <w:p w14:paraId="60A2803E"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High 8</w:t>
            </w:r>
          </w:p>
        </w:tc>
        <w:tc>
          <w:tcPr>
            <w:tcW w:w="2338" w:type="dxa"/>
            <w:tcBorders>
              <w:left w:val="single" w:sz="4" w:space="0" w:color="auto"/>
              <w:right w:val="single" w:sz="4" w:space="0" w:color="auto"/>
            </w:tcBorders>
          </w:tcPr>
          <w:p w14:paraId="551EA21D" w14:textId="77777777" w:rsidR="00D62B58" w:rsidRPr="0099127A" w:rsidRDefault="00D27D52"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D62B58">
              <w:rPr>
                <w:rFonts w:ascii="Times New Roman" w:hAnsi="Times New Roman" w:cs="Times New Roman"/>
                <w:sz w:val="24"/>
                <w:szCs w:val="24"/>
              </w:rPr>
              <w:t xml:space="preserve"> 4</w:t>
            </w:r>
          </w:p>
        </w:tc>
        <w:tc>
          <w:tcPr>
            <w:tcW w:w="2338" w:type="dxa"/>
            <w:tcBorders>
              <w:left w:val="single" w:sz="4" w:space="0" w:color="auto"/>
            </w:tcBorders>
          </w:tcPr>
          <w:p w14:paraId="133E1957" w14:textId="77777777" w:rsidR="00D62B58" w:rsidRPr="0099127A" w:rsidRDefault="00D27D52"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D62B58">
              <w:rPr>
                <w:rFonts w:ascii="Times New Roman" w:hAnsi="Times New Roman" w:cs="Times New Roman"/>
                <w:sz w:val="24"/>
                <w:szCs w:val="24"/>
              </w:rPr>
              <w:t xml:space="preserve"> 4</w:t>
            </w:r>
          </w:p>
        </w:tc>
      </w:tr>
      <w:tr w:rsidR="00D62B58" w14:paraId="11D61858" w14:textId="77777777" w:rsidTr="0054332B">
        <w:tc>
          <w:tcPr>
            <w:tcW w:w="2337" w:type="dxa"/>
          </w:tcPr>
          <w:p w14:paraId="61E4B355"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Erin</w:t>
            </w:r>
          </w:p>
        </w:tc>
        <w:tc>
          <w:tcPr>
            <w:tcW w:w="2337" w:type="dxa"/>
            <w:tcBorders>
              <w:right w:val="single" w:sz="4" w:space="0" w:color="auto"/>
            </w:tcBorders>
          </w:tcPr>
          <w:p w14:paraId="1DC0AC8E"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High 8</w:t>
            </w:r>
          </w:p>
        </w:tc>
        <w:tc>
          <w:tcPr>
            <w:tcW w:w="2338" w:type="dxa"/>
            <w:tcBorders>
              <w:left w:val="single" w:sz="4" w:space="0" w:color="auto"/>
              <w:right w:val="single" w:sz="4" w:space="0" w:color="auto"/>
            </w:tcBorders>
          </w:tcPr>
          <w:p w14:paraId="03A893EA"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High 8</w:t>
            </w:r>
          </w:p>
        </w:tc>
        <w:tc>
          <w:tcPr>
            <w:tcW w:w="2338" w:type="dxa"/>
            <w:tcBorders>
              <w:left w:val="single" w:sz="4" w:space="0" w:color="auto"/>
            </w:tcBorders>
          </w:tcPr>
          <w:p w14:paraId="753F20B1" w14:textId="77777777" w:rsidR="00D62B58" w:rsidRPr="0099127A" w:rsidRDefault="00D27D52"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w:t>
            </w:r>
            <w:r w:rsidR="00D62B58">
              <w:rPr>
                <w:rFonts w:ascii="Times New Roman" w:hAnsi="Times New Roman" w:cs="Times New Roman"/>
                <w:sz w:val="24"/>
                <w:szCs w:val="24"/>
              </w:rPr>
              <w:t xml:space="preserve"> 4</w:t>
            </w:r>
          </w:p>
        </w:tc>
      </w:tr>
      <w:tr w:rsidR="00D62B58" w14:paraId="2B549FDA" w14:textId="77777777" w:rsidTr="0054332B">
        <w:tc>
          <w:tcPr>
            <w:tcW w:w="2337" w:type="dxa"/>
            <w:tcBorders>
              <w:bottom w:val="single" w:sz="4" w:space="0" w:color="auto"/>
            </w:tcBorders>
          </w:tcPr>
          <w:p w14:paraId="5D70AD20" w14:textId="77777777" w:rsidR="00D62B58" w:rsidRPr="0099127A" w:rsidRDefault="00D62B58" w:rsidP="0054332B">
            <w:pPr>
              <w:spacing w:line="480" w:lineRule="auto"/>
              <w:jc w:val="center"/>
              <w:rPr>
                <w:rFonts w:ascii="Times New Roman" w:hAnsi="Times New Roman" w:cs="Times New Roman"/>
                <w:sz w:val="24"/>
                <w:szCs w:val="24"/>
              </w:rPr>
            </w:pPr>
            <w:r w:rsidRPr="0099127A">
              <w:rPr>
                <w:rFonts w:ascii="Times New Roman" w:hAnsi="Times New Roman" w:cs="Times New Roman"/>
                <w:sz w:val="24"/>
                <w:szCs w:val="24"/>
              </w:rPr>
              <w:t>Hayden</w:t>
            </w:r>
          </w:p>
        </w:tc>
        <w:tc>
          <w:tcPr>
            <w:tcW w:w="2337" w:type="dxa"/>
            <w:tcBorders>
              <w:bottom w:val="single" w:sz="4" w:space="0" w:color="auto"/>
              <w:right w:val="single" w:sz="4" w:space="0" w:color="auto"/>
            </w:tcBorders>
          </w:tcPr>
          <w:p w14:paraId="46AE9791"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 6</w:t>
            </w:r>
          </w:p>
        </w:tc>
        <w:tc>
          <w:tcPr>
            <w:tcW w:w="2338" w:type="dxa"/>
            <w:tcBorders>
              <w:left w:val="single" w:sz="4" w:space="0" w:color="auto"/>
              <w:bottom w:val="single" w:sz="4" w:space="0" w:color="auto"/>
              <w:right w:val="single" w:sz="4" w:space="0" w:color="auto"/>
            </w:tcBorders>
          </w:tcPr>
          <w:p w14:paraId="32F96194"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 4</w:t>
            </w:r>
          </w:p>
        </w:tc>
        <w:tc>
          <w:tcPr>
            <w:tcW w:w="2338" w:type="dxa"/>
            <w:tcBorders>
              <w:left w:val="single" w:sz="4" w:space="0" w:color="auto"/>
              <w:bottom w:val="single" w:sz="4" w:space="0" w:color="auto"/>
            </w:tcBorders>
          </w:tcPr>
          <w:p w14:paraId="242144AE" w14:textId="77777777" w:rsidR="00D62B58" w:rsidRPr="0099127A" w:rsidRDefault="00D62B58" w:rsidP="0054332B">
            <w:pPr>
              <w:spacing w:line="480" w:lineRule="auto"/>
              <w:jc w:val="center"/>
              <w:rPr>
                <w:rFonts w:ascii="Times New Roman" w:hAnsi="Times New Roman" w:cs="Times New Roman"/>
                <w:sz w:val="24"/>
                <w:szCs w:val="24"/>
              </w:rPr>
            </w:pPr>
            <w:r>
              <w:rPr>
                <w:rFonts w:ascii="Times New Roman" w:hAnsi="Times New Roman" w:cs="Times New Roman"/>
                <w:sz w:val="24"/>
                <w:szCs w:val="24"/>
              </w:rPr>
              <w:t>Medium 7</w:t>
            </w:r>
          </w:p>
        </w:tc>
      </w:tr>
    </w:tbl>
    <w:p w14:paraId="68854376" w14:textId="77777777" w:rsidR="00D62B58" w:rsidRDefault="00D62B58" w:rsidP="00D62B58">
      <w:pPr>
        <w:spacing w:after="0" w:line="240" w:lineRule="auto"/>
        <w:ind w:firstLine="720"/>
        <w:rPr>
          <w:rFonts w:ascii="Times New Roman" w:hAnsi="Times New Roman" w:cs="Times New Roman"/>
          <w:sz w:val="24"/>
          <w:szCs w:val="24"/>
        </w:rPr>
      </w:pPr>
    </w:p>
    <w:p w14:paraId="5B79FAD4" w14:textId="77777777" w:rsidR="00CD5DE9" w:rsidRDefault="00CD5DE9" w:rsidP="00CD5DE9">
      <w:pPr>
        <w:spacing w:after="0" w:line="480" w:lineRule="auto"/>
        <w:rPr>
          <w:rFonts w:ascii="Times New Roman" w:hAnsi="Times New Roman" w:cs="Times New Roman"/>
          <w:b/>
          <w:bCs/>
          <w:sz w:val="24"/>
          <w:szCs w:val="24"/>
        </w:rPr>
      </w:pPr>
      <w:r w:rsidRPr="002955E9">
        <w:rPr>
          <w:rFonts w:ascii="Times New Roman" w:hAnsi="Times New Roman" w:cs="Times New Roman"/>
          <w:b/>
          <w:bCs/>
          <w:sz w:val="24"/>
          <w:szCs w:val="24"/>
        </w:rPr>
        <w:t>Finding</w:t>
      </w:r>
      <w:r>
        <w:rPr>
          <w:rFonts w:ascii="Times New Roman" w:hAnsi="Times New Roman" w:cs="Times New Roman"/>
          <w:b/>
          <w:bCs/>
          <w:sz w:val="24"/>
          <w:szCs w:val="24"/>
        </w:rPr>
        <w:t xml:space="preserve"> 1</w:t>
      </w:r>
      <w:r w:rsidRPr="002955E9">
        <w:rPr>
          <w:rFonts w:ascii="Times New Roman" w:hAnsi="Times New Roman" w:cs="Times New Roman"/>
          <w:b/>
          <w:bCs/>
          <w:sz w:val="24"/>
          <w:szCs w:val="24"/>
        </w:rPr>
        <w:t>: When teachers ha</w:t>
      </w:r>
      <w:r>
        <w:rPr>
          <w:rFonts w:ascii="Times New Roman" w:hAnsi="Times New Roman" w:cs="Times New Roman"/>
          <w:b/>
          <w:bCs/>
          <w:sz w:val="24"/>
          <w:szCs w:val="24"/>
        </w:rPr>
        <w:t>ve</w:t>
      </w:r>
      <w:r w:rsidRPr="002955E9">
        <w:rPr>
          <w:rFonts w:ascii="Times New Roman" w:hAnsi="Times New Roman" w:cs="Times New Roman"/>
          <w:b/>
          <w:bCs/>
          <w:sz w:val="24"/>
          <w:szCs w:val="24"/>
        </w:rPr>
        <w:t xml:space="preserve"> control of decision</w:t>
      </w:r>
      <w:r>
        <w:rPr>
          <w:rFonts w:ascii="Times New Roman" w:hAnsi="Times New Roman" w:cs="Times New Roman"/>
          <w:b/>
          <w:bCs/>
          <w:sz w:val="24"/>
          <w:szCs w:val="24"/>
        </w:rPr>
        <w:t>-</w:t>
      </w:r>
      <w:r w:rsidRPr="002955E9">
        <w:rPr>
          <w:rFonts w:ascii="Times New Roman" w:hAnsi="Times New Roman" w:cs="Times New Roman"/>
          <w:b/>
          <w:bCs/>
          <w:sz w:val="24"/>
          <w:szCs w:val="24"/>
        </w:rPr>
        <w:t>making</w:t>
      </w:r>
      <w:r>
        <w:rPr>
          <w:rFonts w:ascii="Times New Roman" w:hAnsi="Times New Roman" w:cs="Times New Roman"/>
          <w:b/>
          <w:bCs/>
          <w:sz w:val="24"/>
          <w:szCs w:val="24"/>
        </w:rPr>
        <w:t xml:space="preserve"> supported by conditions of active meaningful learning, data-based decision making and job-embedded collaboration</w:t>
      </w:r>
      <w:r w:rsidRPr="002955E9">
        <w:rPr>
          <w:rFonts w:ascii="Times New Roman" w:hAnsi="Times New Roman" w:cs="Times New Roman"/>
          <w:b/>
          <w:bCs/>
          <w:sz w:val="24"/>
          <w:szCs w:val="24"/>
        </w:rPr>
        <w:t xml:space="preserve">, it </w:t>
      </w:r>
      <w:r>
        <w:rPr>
          <w:rFonts w:ascii="Times New Roman" w:hAnsi="Times New Roman" w:cs="Times New Roman"/>
          <w:b/>
          <w:bCs/>
          <w:sz w:val="24"/>
          <w:szCs w:val="24"/>
        </w:rPr>
        <w:t xml:space="preserve">may </w:t>
      </w:r>
      <w:r w:rsidRPr="002955E9">
        <w:rPr>
          <w:rFonts w:ascii="Times New Roman" w:hAnsi="Times New Roman" w:cs="Times New Roman"/>
          <w:b/>
          <w:bCs/>
          <w:sz w:val="24"/>
          <w:szCs w:val="24"/>
        </w:rPr>
        <w:t>satisf</w:t>
      </w:r>
      <w:r>
        <w:rPr>
          <w:rFonts w:ascii="Times New Roman" w:hAnsi="Times New Roman" w:cs="Times New Roman"/>
          <w:b/>
          <w:bCs/>
          <w:sz w:val="24"/>
          <w:szCs w:val="24"/>
        </w:rPr>
        <w:t>y</w:t>
      </w:r>
      <w:r w:rsidRPr="002955E9">
        <w:rPr>
          <w:rFonts w:ascii="Times New Roman" w:hAnsi="Times New Roman" w:cs="Times New Roman"/>
          <w:b/>
          <w:bCs/>
          <w:sz w:val="24"/>
          <w:szCs w:val="24"/>
        </w:rPr>
        <w:t xml:space="preserve"> their basic psychological needs for autonomy. </w:t>
      </w:r>
    </w:p>
    <w:p w14:paraId="7198859B"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professional development designs lack the opportunity for teachers to exercise decision making over their professional learning. In this collaborative action research design, teachers </w:t>
      </w:r>
      <w:proofErr w:type="gramStart"/>
      <w:r>
        <w:rPr>
          <w:rFonts w:ascii="Times New Roman" w:hAnsi="Times New Roman" w:cs="Times New Roman"/>
          <w:sz w:val="24"/>
          <w:szCs w:val="24"/>
        </w:rPr>
        <w:t>were allowed to</w:t>
      </w:r>
      <w:proofErr w:type="gramEnd"/>
      <w:r>
        <w:rPr>
          <w:rFonts w:ascii="Times New Roman" w:hAnsi="Times New Roman" w:cs="Times New Roman"/>
          <w:sz w:val="24"/>
          <w:szCs w:val="24"/>
        </w:rPr>
        <w:t xml:space="preserve"> make autonomous decisions with the support of job-embedded collaboration. Similarities among Erin, Taylor and Peyton’s cases suggest that when teachers have control of the decision making, which includes the research topic and question, collaborative team, resources, frequency of support, data set, and instructional strategies, it may enhance autonomy support. Autonomous decision-making was undergirded by active meaningful learning, data-based decision making and job embedded collaboration.</w:t>
      </w:r>
    </w:p>
    <w:p w14:paraId="034A8F69" w14:textId="77777777" w:rsidR="00CD5DE9" w:rsidRPr="00372BD7" w:rsidRDefault="00CD5DE9" w:rsidP="00CD5DE9">
      <w:pPr>
        <w:spacing w:after="0" w:line="480" w:lineRule="auto"/>
        <w:ind w:firstLine="720"/>
        <w:rPr>
          <w:rFonts w:ascii="Times New Roman" w:hAnsi="Times New Roman" w:cs="Times New Roman"/>
          <w:sz w:val="24"/>
          <w:szCs w:val="24"/>
        </w:rPr>
      </w:pPr>
      <w:r w:rsidRPr="0018253D">
        <w:rPr>
          <w:rFonts w:ascii="Times New Roman" w:hAnsi="Times New Roman" w:cs="Times New Roman"/>
          <w:sz w:val="24"/>
          <w:szCs w:val="24"/>
        </w:rPr>
        <w:t xml:space="preserve">The action research framework requires researchers to begin with a research question, creating a need for autonomy through choice and decision-making. Both phases of the action research cycle allowed for teacher autonomy through choice. Researchers selected a problem of practice of interest to them, placing them in control of their behavior. The provision of choice also allowed each teacher to consider how the needs of their students would inform their study, </w:t>
      </w:r>
      <w:r w:rsidRPr="0018253D">
        <w:rPr>
          <w:rFonts w:ascii="Times New Roman" w:hAnsi="Times New Roman" w:cs="Times New Roman"/>
          <w:sz w:val="24"/>
          <w:szCs w:val="24"/>
        </w:rPr>
        <w:lastRenderedPageBreak/>
        <w:t>aligning them with personal interests and values. Data-based decision</w:t>
      </w:r>
      <w:r w:rsidR="00B51D5B">
        <w:rPr>
          <w:rFonts w:ascii="Times New Roman" w:hAnsi="Times New Roman" w:cs="Times New Roman"/>
          <w:sz w:val="24"/>
          <w:szCs w:val="24"/>
        </w:rPr>
        <w:t>-</w:t>
      </w:r>
      <w:r w:rsidRPr="0018253D">
        <w:rPr>
          <w:rFonts w:ascii="Times New Roman" w:hAnsi="Times New Roman" w:cs="Times New Roman"/>
          <w:sz w:val="24"/>
          <w:szCs w:val="24"/>
        </w:rPr>
        <w:t xml:space="preserve">making helped Peyton to decide what the students in her classroom needed. According to data, Peyton believed that students in his/her class needed a fluency intervention. Peyton considered the project to be a good "starting point" for solving "how to" differentiate in fluency. Based on informal observations of students' classwork, Taylor agreed that students wrote low-level Bloom's research questions. </w:t>
      </w:r>
      <w:r w:rsidRPr="00372BD7">
        <w:rPr>
          <w:rFonts w:ascii="Times New Roman" w:hAnsi="Times New Roman" w:cs="Times New Roman"/>
          <w:sz w:val="24"/>
          <w:szCs w:val="24"/>
        </w:rPr>
        <w:t>Erin was motivated by his/her growth and development, sharing that the research project was meaningful because "I do find it important and motivating to see how I can improve my practice as a teacher.”</w:t>
      </w:r>
    </w:p>
    <w:p w14:paraId="5E6C6B9C" w14:textId="77777777" w:rsidR="00CD5DE9" w:rsidRDefault="00CD5DE9" w:rsidP="00CD5DE9">
      <w:pPr>
        <w:spacing w:after="0" w:line="480" w:lineRule="auto"/>
        <w:ind w:firstLine="720"/>
        <w:rPr>
          <w:rFonts w:ascii="Times New Roman" w:hAnsi="Times New Roman" w:cs="Times New Roman"/>
          <w:sz w:val="24"/>
          <w:szCs w:val="24"/>
        </w:rPr>
      </w:pPr>
      <w:r w:rsidRPr="0018253D">
        <w:rPr>
          <w:rFonts w:ascii="Times New Roman" w:hAnsi="Times New Roman" w:cs="Times New Roman"/>
          <w:sz w:val="24"/>
          <w:szCs w:val="24"/>
        </w:rPr>
        <w:t>Active meaningful learning</w:t>
      </w:r>
      <w:r>
        <w:rPr>
          <w:rFonts w:ascii="Times New Roman" w:hAnsi="Times New Roman" w:cs="Times New Roman"/>
          <w:sz w:val="24"/>
          <w:szCs w:val="24"/>
        </w:rPr>
        <w:t xml:space="preserve"> is</w:t>
      </w:r>
      <w:r w:rsidRPr="0018253D">
        <w:rPr>
          <w:rFonts w:ascii="Times New Roman" w:hAnsi="Times New Roman" w:cs="Times New Roman"/>
          <w:sz w:val="24"/>
          <w:szCs w:val="24"/>
        </w:rPr>
        <w:t xml:space="preserve"> predicated upon self-directed learning that focuses on a topic of meaning to the individual or the school. In this regard, action research served as a self-directed project where researchers </w:t>
      </w:r>
      <w:proofErr w:type="gramStart"/>
      <w:r w:rsidRPr="0018253D">
        <w:rPr>
          <w:rFonts w:ascii="Times New Roman" w:hAnsi="Times New Roman" w:cs="Times New Roman"/>
          <w:sz w:val="24"/>
          <w:szCs w:val="24"/>
        </w:rPr>
        <w:t>are able to</w:t>
      </w:r>
      <w:proofErr w:type="gramEnd"/>
      <w:r w:rsidRPr="0018253D">
        <w:rPr>
          <w:rFonts w:ascii="Times New Roman" w:hAnsi="Times New Roman" w:cs="Times New Roman"/>
          <w:sz w:val="24"/>
          <w:szCs w:val="24"/>
        </w:rPr>
        <w:t xml:space="preserve"> select a topic based on interest and value, placing them in control of their behavior, capitalizing on the conditions of active meaningful learning. </w:t>
      </w:r>
      <w:r>
        <w:rPr>
          <w:rFonts w:ascii="Times New Roman" w:hAnsi="Times New Roman" w:cs="Times New Roman"/>
          <w:sz w:val="24"/>
          <w:szCs w:val="24"/>
        </w:rPr>
        <w:t>Therefore, ac</w:t>
      </w:r>
      <w:r w:rsidRPr="0018253D">
        <w:rPr>
          <w:rFonts w:ascii="Times New Roman" w:hAnsi="Times New Roman" w:cs="Times New Roman"/>
          <w:sz w:val="24"/>
          <w:szCs w:val="24"/>
        </w:rPr>
        <w:t xml:space="preserve">tive meaningful learning may have </w:t>
      </w:r>
      <w:r>
        <w:rPr>
          <w:rFonts w:ascii="Times New Roman" w:hAnsi="Times New Roman" w:cs="Times New Roman"/>
          <w:sz w:val="24"/>
          <w:szCs w:val="24"/>
        </w:rPr>
        <w:t>served as a</w:t>
      </w:r>
      <w:r w:rsidRPr="0018253D">
        <w:rPr>
          <w:rFonts w:ascii="Times New Roman" w:hAnsi="Times New Roman" w:cs="Times New Roman"/>
          <w:sz w:val="24"/>
          <w:szCs w:val="24"/>
        </w:rPr>
        <w:t xml:space="preserve"> condition for autonomy fulfillment.</w:t>
      </w:r>
      <w:r>
        <w:rPr>
          <w:rFonts w:ascii="Times New Roman" w:hAnsi="Times New Roman" w:cs="Times New Roman"/>
          <w:sz w:val="24"/>
          <w:szCs w:val="24"/>
        </w:rPr>
        <w:t xml:space="preserve"> </w:t>
      </w:r>
      <w:r w:rsidRPr="00372BD7">
        <w:rPr>
          <w:rFonts w:ascii="Times New Roman" w:hAnsi="Times New Roman" w:cs="Times New Roman"/>
          <w:sz w:val="24"/>
        </w:rPr>
        <w:t xml:space="preserve">Erin chose to use the UNRAVEL strategy with students to help them interact with and make more connections with the text. This particular strategy was meaningful to Erin because "I think it's great to see a specific strategy that can work for students to interact with harder text. They can use this skill in my classroom, and they can take it with them." </w:t>
      </w:r>
      <w:r>
        <w:rPr>
          <w:rFonts w:ascii="Times New Roman" w:hAnsi="Times New Roman" w:cs="Times New Roman"/>
          <w:sz w:val="24"/>
          <w:szCs w:val="24"/>
        </w:rPr>
        <w:t xml:space="preserve">Taylor shared that "this one (professional development) is personal and it's guided by us, and we decide we need to help this." </w:t>
      </w:r>
      <w:r w:rsidRPr="00D95B4F">
        <w:rPr>
          <w:rFonts w:ascii="Times New Roman" w:hAnsi="Times New Roman" w:cs="Times New Roman"/>
          <w:sz w:val="24"/>
          <w:szCs w:val="24"/>
        </w:rPr>
        <w:t xml:space="preserve">Peyton commented that s/he liked the "autonomy to select what they would work on and that it pertains to your class and what you're trying to teach the students." </w:t>
      </w:r>
    </w:p>
    <w:p w14:paraId="00692FEC" w14:textId="77777777" w:rsidR="00CD5DE9" w:rsidRPr="00B717C5"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Action research uses a literature review to provide background information to researchers on their topic of interest. </w:t>
      </w:r>
      <w:r w:rsidRPr="00D95B4F">
        <w:rPr>
          <w:rFonts w:ascii="Times New Roman" w:hAnsi="Times New Roman" w:cs="Times New Roman"/>
          <w:sz w:val="24"/>
          <w:szCs w:val="24"/>
        </w:rPr>
        <w:t xml:space="preserve">During the </w:t>
      </w:r>
      <w:r>
        <w:rPr>
          <w:rFonts w:ascii="Times New Roman" w:hAnsi="Times New Roman" w:cs="Times New Roman"/>
          <w:sz w:val="24"/>
          <w:szCs w:val="24"/>
        </w:rPr>
        <w:t xml:space="preserve">literature review, teachers were provided with resources on their research topic by the instructional coach. They also had the option of finding resources </w:t>
      </w:r>
      <w:r>
        <w:rPr>
          <w:rFonts w:ascii="Times New Roman" w:hAnsi="Times New Roman" w:cs="Times New Roman"/>
          <w:sz w:val="24"/>
          <w:szCs w:val="24"/>
        </w:rPr>
        <w:lastRenderedPageBreak/>
        <w:t xml:space="preserve">independently. </w:t>
      </w:r>
      <w:r w:rsidRPr="00D95B4F">
        <w:rPr>
          <w:rFonts w:ascii="Times New Roman" w:hAnsi="Times New Roman" w:cs="Times New Roman"/>
          <w:sz w:val="24"/>
          <w:szCs w:val="24"/>
        </w:rPr>
        <w:t xml:space="preserve">Taylor sought </w:t>
      </w:r>
      <w:r>
        <w:rPr>
          <w:rFonts w:ascii="Times New Roman" w:hAnsi="Times New Roman" w:cs="Times New Roman"/>
          <w:sz w:val="24"/>
          <w:szCs w:val="24"/>
        </w:rPr>
        <w:t xml:space="preserve">additional </w:t>
      </w:r>
      <w:r w:rsidRPr="00D95B4F">
        <w:rPr>
          <w:rFonts w:ascii="Times New Roman" w:hAnsi="Times New Roman" w:cs="Times New Roman"/>
          <w:sz w:val="24"/>
          <w:szCs w:val="24"/>
        </w:rPr>
        <w:t xml:space="preserve">resources </w:t>
      </w:r>
      <w:r>
        <w:rPr>
          <w:rFonts w:ascii="Times New Roman" w:hAnsi="Times New Roman" w:cs="Times New Roman"/>
          <w:sz w:val="24"/>
          <w:szCs w:val="24"/>
        </w:rPr>
        <w:t xml:space="preserve">and </w:t>
      </w:r>
      <w:r w:rsidRPr="00D95B4F">
        <w:rPr>
          <w:rFonts w:ascii="Times New Roman" w:hAnsi="Times New Roman" w:cs="Times New Roman"/>
          <w:sz w:val="24"/>
          <w:szCs w:val="24"/>
        </w:rPr>
        <w:t>remarks, the autonomy to "research it on my own helped me to learn that there are other things besides just Bloom's, like Depth of Knowledge and know</w:t>
      </w:r>
      <w:r>
        <w:rPr>
          <w:rFonts w:ascii="Times New Roman" w:hAnsi="Times New Roman" w:cs="Times New Roman"/>
          <w:sz w:val="24"/>
          <w:szCs w:val="24"/>
        </w:rPr>
        <w:t xml:space="preserve"> </w:t>
      </w:r>
      <w:r w:rsidRPr="00D95B4F">
        <w:rPr>
          <w:rFonts w:ascii="Times New Roman" w:hAnsi="Times New Roman" w:cs="Times New Roman"/>
          <w:sz w:val="24"/>
          <w:szCs w:val="24"/>
        </w:rPr>
        <w:t>how to teach it to the students."</w:t>
      </w:r>
      <w:r>
        <w:rPr>
          <w:rFonts w:ascii="Times New Roman" w:hAnsi="Times New Roman" w:cs="Times New Roman"/>
          <w:sz w:val="24"/>
          <w:szCs w:val="24"/>
        </w:rPr>
        <w:t xml:space="preserve"> Although Hayden did not demonstrate high qualitative autonomy results, his/her survey displays healthy levels of autonomy. S/he agrees that the literature review, </w:t>
      </w:r>
      <w:r w:rsidRPr="001A2588">
        <w:rPr>
          <w:rFonts w:ascii="Times New Roman" w:hAnsi="Times New Roman" w:cs="Times New Roman"/>
          <w:sz w:val="24"/>
          <w:szCs w:val="24"/>
        </w:rPr>
        <w:t>"It helped me define what I was even researching because I can say 'differentiating' and kind of know what it means, but I learned why and how. It helped me think deeper about it</w:t>
      </w:r>
      <w:r>
        <w:rPr>
          <w:rFonts w:ascii="Times New Roman" w:hAnsi="Times New Roman" w:cs="Times New Roman"/>
          <w:sz w:val="24"/>
          <w:szCs w:val="24"/>
        </w:rPr>
        <w:t>.</w:t>
      </w:r>
      <w:r w:rsidRPr="001A2588">
        <w:rPr>
          <w:rFonts w:ascii="Times New Roman" w:hAnsi="Times New Roman" w:cs="Times New Roman"/>
          <w:sz w:val="24"/>
          <w:szCs w:val="24"/>
        </w:rPr>
        <w:t>"</w:t>
      </w:r>
      <w:r>
        <w:rPr>
          <w:rFonts w:ascii="Times New Roman" w:hAnsi="Times New Roman" w:cs="Times New Roman"/>
          <w:sz w:val="24"/>
          <w:szCs w:val="24"/>
        </w:rPr>
        <w:t xml:space="preserve"> </w:t>
      </w:r>
      <w:r w:rsidRPr="00B33644">
        <w:rPr>
          <w:rFonts w:ascii="Times New Roman" w:hAnsi="Times New Roman" w:cs="Times New Roman"/>
          <w:sz w:val="24"/>
          <w:szCs w:val="24"/>
        </w:rPr>
        <w:t>Th</w:t>
      </w:r>
      <w:r>
        <w:rPr>
          <w:rFonts w:ascii="Times New Roman" w:hAnsi="Times New Roman" w:cs="Times New Roman"/>
          <w:sz w:val="24"/>
          <w:szCs w:val="24"/>
        </w:rPr>
        <w:t xml:space="preserve">ese </w:t>
      </w:r>
      <w:r w:rsidRPr="00B33644">
        <w:rPr>
          <w:rFonts w:ascii="Times New Roman" w:hAnsi="Times New Roman" w:cs="Times New Roman"/>
          <w:sz w:val="24"/>
          <w:szCs w:val="24"/>
        </w:rPr>
        <w:t>statement</w:t>
      </w:r>
      <w:r>
        <w:rPr>
          <w:rFonts w:ascii="Times New Roman" w:hAnsi="Times New Roman" w:cs="Times New Roman"/>
          <w:sz w:val="24"/>
          <w:szCs w:val="24"/>
        </w:rPr>
        <w:t>s</w:t>
      </w:r>
      <w:r w:rsidRPr="00B33644">
        <w:rPr>
          <w:rFonts w:ascii="Times New Roman" w:hAnsi="Times New Roman" w:cs="Times New Roman"/>
          <w:sz w:val="24"/>
          <w:szCs w:val="24"/>
        </w:rPr>
        <w:t xml:space="preserve"> help to understand that Taylor </w:t>
      </w:r>
      <w:r>
        <w:rPr>
          <w:rFonts w:ascii="Times New Roman" w:hAnsi="Times New Roman" w:cs="Times New Roman"/>
          <w:sz w:val="24"/>
          <w:szCs w:val="24"/>
        </w:rPr>
        <w:t xml:space="preserve">and Hayden </w:t>
      </w:r>
      <w:r w:rsidRPr="00B33644">
        <w:rPr>
          <w:rFonts w:ascii="Times New Roman" w:hAnsi="Times New Roman" w:cs="Times New Roman"/>
          <w:sz w:val="24"/>
          <w:szCs w:val="24"/>
        </w:rPr>
        <w:t>may have displayed a need for autonomy by researching independently and may have experienced need fulfillment when provided with the option to do so.</w:t>
      </w:r>
    </w:p>
    <w:p w14:paraId="5E601898" w14:textId="77777777" w:rsidR="00CD5DE9" w:rsidRPr="00B717C5" w:rsidRDefault="00CD5DE9" w:rsidP="00CD5DE9">
      <w:pPr>
        <w:spacing w:after="0" w:line="480" w:lineRule="auto"/>
        <w:ind w:firstLine="720"/>
        <w:rPr>
          <w:rFonts w:ascii="Times New Roman" w:hAnsi="Times New Roman" w:cs="Times New Roman"/>
          <w:sz w:val="24"/>
          <w:szCs w:val="24"/>
        </w:rPr>
      </w:pPr>
      <w:r w:rsidRPr="00B717C5">
        <w:rPr>
          <w:rFonts w:ascii="Times New Roman" w:hAnsi="Times New Roman" w:cs="Times New Roman"/>
          <w:sz w:val="24"/>
          <w:szCs w:val="24"/>
        </w:rPr>
        <w:t>All researchers were placed in control of who supported their learning by deciding on their action research team. With loose guidelines, study participants were asked to select three to four individuals on staff who would be willing to meet with them collaboratively over 18 weeks. The purpose of the team was to meet in response to the needs of the teacher researcher. Teacher-researchers made selections ranging from those on their grade level team to the instructional coach and assistant principal. Subconsciously aware of his/her strengths and weaknesses, providing this choice may have allowed the teacher researchers to place value on faculty members whom they trusted to make the best contribution to the project. Peyton likely selected members whom they could trust to provide feedback without pressure. On the survey, when asked, "I feel pressured during this professional development," Peyton disagreed. In these cases, the research team provided feedback, advice, and encouragement to the researcher during job-embedded collaboration so that the teacher could carry out actions independently in the classroom.</w:t>
      </w:r>
    </w:p>
    <w:p w14:paraId="279C7156"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w:t>
      </w:r>
      <w:r w:rsidRPr="0007316F">
        <w:rPr>
          <w:rFonts w:ascii="Times New Roman" w:hAnsi="Times New Roman" w:cs="Times New Roman"/>
          <w:sz w:val="24"/>
          <w:szCs w:val="24"/>
        </w:rPr>
        <w:t>esearchers decided to meet with their team after reviewing data, which suggests that data-based decision making may have been one of the conditions for autonomous decision making.</w:t>
      </w:r>
      <w:r>
        <w:rPr>
          <w:rFonts w:ascii="Times New Roman" w:hAnsi="Times New Roman" w:cs="Times New Roman"/>
          <w:sz w:val="24"/>
          <w:szCs w:val="24"/>
        </w:rPr>
        <w:t xml:space="preserve"> </w:t>
      </w:r>
      <w:r w:rsidRPr="00B67701">
        <w:rPr>
          <w:rFonts w:ascii="Times New Roman" w:hAnsi="Times New Roman" w:cs="Times New Roman"/>
          <w:sz w:val="24"/>
          <w:szCs w:val="24"/>
        </w:rPr>
        <w:t xml:space="preserve">Job-embedded collaboration was made meaningful when data trends guided the discussions. When the data revealed that students were unresponsive to the intervention, the teacher-researchers reached out to their action research team for assistance. </w:t>
      </w:r>
      <w:proofErr w:type="gramStart"/>
      <w:r w:rsidRPr="00B67701">
        <w:rPr>
          <w:rFonts w:ascii="Times New Roman" w:hAnsi="Times New Roman" w:cs="Times New Roman"/>
          <w:sz w:val="24"/>
          <w:szCs w:val="24"/>
        </w:rPr>
        <w:t>Wi</w:t>
      </w:r>
      <w:r>
        <w:rPr>
          <w:rFonts w:ascii="Times New Roman" w:hAnsi="Times New Roman" w:cs="Times New Roman"/>
          <w:sz w:val="24"/>
          <w:szCs w:val="24"/>
        </w:rPr>
        <w:t>th the exception of</w:t>
      </w:r>
      <w:proofErr w:type="gramEnd"/>
      <w:r>
        <w:rPr>
          <w:rFonts w:ascii="Times New Roman" w:hAnsi="Times New Roman" w:cs="Times New Roman"/>
          <w:sz w:val="24"/>
          <w:szCs w:val="24"/>
        </w:rPr>
        <w:t xml:space="preserve"> embedded protocols, teachers were able to choose how often and for what purpose they met with their team. Data-based decision making served as a way for teachers to make informed autonomous decisions about when to meet with their teams. In Taylor and Erin’s case, data served as feedback to determine when to solicit the advice of his/her action research team. Using trends in informal observational data, Erin noticed that “students are using underlining, but not other parts of the UNRAVEL strategy.” This realization prompted Erin to meet with her action planning team. The researchers </w:t>
      </w:r>
      <w:r w:rsidRPr="0007316F">
        <w:rPr>
          <w:rFonts w:ascii="Times New Roman" w:hAnsi="Times New Roman" w:cs="Times New Roman"/>
          <w:sz w:val="24"/>
          <w:szCs w:val="24"/>
        </w:rPr>
        <w:t>accepted recommendations from their action research team and implemented changes in the classroom. Deci &amp; Ryan (2002) state that even though external factors play a part in decision making, autonomous individuals consider the outside influences as an expression of themselves and act with initiative.</w:t>
      </w:r>
    </w:p>
    <w:p w14:paraId="37B4CA9B"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Autonomy supportive conditions </w:t>
      </w:r>
      <w:r w:rsidRPr="00F67C08">
        <w:rPr>
          <w:rFonts w:ascii="Times New Roman" w:hAnsi="Times New Roman" w:cs="Times New Roman"/>
          <w:sz w:val="24"/>
          <w:szCs w:val="24"/>
        </w:rPr>
        <w:t xml:space="preserve">continued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data-based decision </w:t>
      </w:r>
      <w:r w:rsidRPr="00F67C08">
        <w:rPr>
          <w:rFonts w:ascii="Times New Roman" w:hAnsi="Times New Roman" w:cs="Times New Roman"/>
          <w:sz w:val="24"/>
          <w:szCs w:val="24"/>
        </w:rPr>
        <w:t>making</w:t>
      </w:r>
      <w:r>
        <w:rPr>
          <w:rFonts w:ascii="Times New Roman" w:hAnsi="Times New Roman" w:cs="Times New Roman"/>
          <w:sz w:val="24"/>
          <w:szCs w:val="24"/>
        </w:rPr>
        <w:t xml:space="preserve"> which helped to guide </w:t>
      </w:r>
      <w:r w:rsidRPr="00F67C08">
        <w:rPr>
          <w:rFonts w:ascii="Times New Roman" w:hAnsi="Times New Roman" w:cs="Times New Roman"/>
          <w:sz w:val="24"/>
          <w:szCs w:val="24"/>
        </w:rPr>
        <w:t xml:space="preserve">instructional decisions about the most appropriate intervention </w:t>
      </w:r>
      <w:r>
        <w:rPr>
          <w:rFonts w:ascii="Times New Roman" w:hAnsi="Times New Roman" w:cs="Times New Roman"/>
          <w:sz w:val="24"/>
          <w:szCs w:val="24"/>
        </w:rPr>
        <w:t>and instructional strategies</w:t>
      </w:r>
      <w:r w:rsidRPr="004050F4">
        <w:rPr>
          <w:rFonts w:ascii="Times New Roman" w:hAnsi="Times New Roman" w:cs="Times New Roman"/>
          <w:sz w:val="24"/>
          <w:szCs w:val="24"/>
        </w:rPr>
        <w:t>. The research team used data to discuss the most appropriate adjustments to interventions. T</w:t>
      </w:r>
      <w:r w:rsidRPr="007C6EB7">
        <w:rPr>
          <w:rFonts w:ascii="Times New Roman" w:hAnsi="Times New Roman" w:cs="Times New Roman"/>
          <w:sz w:val="24"/>
          <w:szCs w:val="24"/>
        </w:rPr>
        <w:t>he</w:t>
      </w:r>
      <w:r>
        <w:rPr>
          <w:rFonts w:ascii="Times New Roman" w:hAnsi="Times New Roman" w:cs="Times New Roman"/>
          <w:sz w:val="24"/>
          <w:szCs w:val="24"/>
        </w:rPr>
        <w:t xml:space="preserve"> researchers acted with autonomy </w:t>
      </w:r>
      <w:r w:rsidRPr="007C6EB7">
        <w:rPr>
          <w:rFonts w:ascii="Times New Roman" w:hAnsi="Times New Roman" w:cs="Times New Roman"/>
          <w:sz w:val="24"/>
          <w:szCs w:val="24"/>
        </w:rPr>
        <w:t xml:space="preserve">as they collected, analyzed, and made instructional decisions. </w:t>
      </w:r>
      <w:r>
        <w:rPr>
          <w:rFonts w:ascii="Times New Roman" w:hAnsi="Times New Roman" w:cs="Times New Roman"/>
          <w:sz w:val="24"/>
          <w:szCs w:val="24"/>
        </w:rPr>
        <w:t xml:space="preserve">Through data-driven decision making, researchers were able to notice when an intervention was not going as expected and make decisions to change course. One of the journal entries reflects, </w:t>
      </w:r>
      <w:r w:rsidRPr="00D8013E">
        <w:rPr>
          <w:rFonts w:ascii="Times New Roman" w:hAnsi="Times New Roman" w:cs="Times New Roman"/>
          <w:sz w:val="24"/>
          <w:szCs w:val="24"/>
        </w:rPr>
        <w:t>“that keeping data on what students are accomplishing helps me to plan according to what they have mastered or what they still need to work on</w:t>
      </w:r>
      <w:r w:rsidRPr="006716AA">
        <w:rPr>
          <w:rFonts w:ascii="Times New Roman" w:hAnsi="Times New Roman" w:cs="Times New Roman"/>
          <w:sz w:val="24"/>
          <w:szCs w:val="24"/>
        </w:rPr>
        <w:t xml:space="preserve">.” </w:t>
      </w:r>
      <w:r w:rsidRPr="008E6C62">
        <w:rPr>
          <w:rFonts w:ascii="Times New Roman" w:hAnsi="Times New Roman" w:cs="Times New Roman"/>
          <w:sz w:val="24"/>
          <w:szCs w:val="24"/>
        </w:rPr>
        <w:t xml:space="preserve">Twice </w:t>
      </w:r>
      <w:r>
        <w:rPr>
          <w:rFonts w:ascii="Times New Roman" w:hAnsi="Times New Roman" w:cs="Times New Roman"/>
          <w:sz w:val="24"/>
          <w:szCs w:val="24"/>
        </w:rPr>
        <w:lastRenderedPageBreak/>
        <w:t>Taylor re</w:t>
      </w:r>
      <w:r w:rsidRPr="008E6C62">
        <w:rPr>
          <w:rFonts w:ascii="Times New Roman" w:hAnsi="Times New Roman" w:cs="Times New Roman"/>
          <w:sz w:val="24"/>
          <w:szCs w:val="24"/>
        </w:rPr>
        <w:t>marked</w:t>
      </w:r>
      <w:r>
        <w:rPr>
          <w:rFonts w:ascii="Times New Roman" w:hAnsi="Times New Roman" w:cs="Times New Roman"/>
          <w:sz w:val="24"/>
          <w:szCs w:val="24"/>
        </w:rPr>
        <w:t xml:space="preserve"> </w:t>
      </w:r>
      <w:r w:rsidRPr="008E6C62">
        <w:rPr>
          <w:rFonts w:ascii="Times New Roman" w:hAnsi="Times New Roman" w:cs="Times New Roman"/>
          <w:sz w:val="24"/>
          <w:szCs w:val="24"/>
        </w:rPr>
        <w:t>how data</w:t>
      </w:r>
      <w:r>
        <w:rPr>
          <w:rFonts w:ascii="Times New Roman" w:hAnsi="Times New Roman" w:cs="Times New Roman"/>
          <w:sz w:val="24"/>
          <w:szCs w:val="24"/>
        </w:rPr>
        <w:t xml:space="preserve">-driven instruction </w:t>
      </w:r>
      <w:r w:rsidRPr="008E6C62">
        <w:rPr>
          <w:rFonts w:ascii="Times New Roman" w:hAnsi="Times New Roman" w:cs="Times New Roman"/>
          <w:sz w:val="24"/>
          <w:szCs w:val="24"/>
        </w:rPr>
        <w:t>helped him/her to know the needs of his/her students, "to see where they were," "pinpoint issues," and determine where to focus his/her attention.</w:t>
      </w:r>
      <w:r>
        <w:rPr>
          <w:rFonts w:ascii="Times New Roman" w:hAnsi="Times New Roman" w:cs="Times New Roman"/>
          <w:sz w:val="24"/>
          <w:szCs w:val="24"/>
        </w:rPr>
        <w:t xml:space="preserve"> Peyton monitored data points allowing him/her to decide when to implement, adjust, or provide an additional intervention</w:t>
      </w:r>
      <w:r w:rsidRPr="008E6C62">
        <w:rPr>
          <w:rFonts w:ascii="Times New Roman" w:hAnsi="Times New Roman" w:cs="Times New Roman"/>
          <w:sz w:val="24"/>
          <w:szCs w:val="24"/>
        </w:rPr>
        <w:t>.</w:t>
      </w:r>
      <w:r>
        <w:rPr>
          <w:rFonts w:ascii="Times New Roman" w:hAnsi="Times New Roman" w:cs="Times New Roman"/>
          <w:sz w:val="24"/>
          <w:szCs w:val="24"/>
        </w:rPr>
        <w:t xml:space="preserve"> </w:t>
      </w:r>
      <w:r w:rsidRPr="00995056">
        <w:rPr>
          <w:rFonts w:ascii="Times New Roman" w:hAnsi="Times New Roman" w:cs="Times New Roman"/>
          <w:sz w:val="24"/>
          <w:szCs w:val="24"/>
        </w:rPr>
        <w:t>In Peyton’s case, we see frequent adjustments to the intervention when adding vocabulary, writing definitions, games, class competitions, and movement to vocabulary were used as a response to data.</w:t>
      </w:r>
      <w:r>
        <w:rPr>
          <w:rFonts w:ascii="Times New Roman" w:hAnsi="Times New Roman" w:cs="Times New Roman"/>
          <w:sz w:val="24"/>
          <w:szCs w:val="24"/>
        </w:rPr>
        <w:t xml:space="preserve"> </w:t>
      </w:r>
      <w:r w:rsidRPr="00F07422">
        <w:rPr>
          <w:rFonts w:ascii="Times New Roman" w:hAnsi="Times New Roman" w:cs="Times New Roman"/>
          <w:sz w:val="24"/>
          <w:szCs w:val="24"/>
        </w:rPr>
        <w:t>Peyton's survey results confirm that s/he strongly agreed that s/he was able to determine his/her needs during the professional development, express opinions, and decide how to go about the work. Peyton's reflection of the process included the ability to be self-directed by making decisions for his/her classroom.</w:t>
      </w:r>
      <w:r w:rsidRPr="001A2588">
        <w:rPr>
          <w:rFonts w:ascii="Times New Roman" w:hAnsi="Times New Roman" w:cs="Times New Roman"/>
          <w:sz w:val="24"/>
          <w:szCs w:val="24"/>
        </w:rPr>
        <w:t xml:space="preserve"> </w:t>
      </w:r>
    </w:p>
    <w:p w14:paraId="2DCD7866" w14:textId="77777777" w:rsidR="00CD5DE9" w:rsidRPr="0040393D" w:rsidRDefault="00CD5DE9" w:rsidP="00CD5DE9">
      <w:pPr>
        <w:spacing w:after="0" w:line="480" w:lineRule="auto"/>
        <w:ind w:firstLine="720"/>
        <w:rPr>
          <w:rFonts w:ascii="Times New Roman" w:hAnsi="Times New Roman" w:cs="Times New Roman"/>
          <w:sz w:val="24"/>
          <w:szCs w:val="24"/>
        </w:rPr>
      </w:pPr>
      <w:r w:rsidRPr="00F67C08">
        <w:rPr>
          <w:rFonts w:ascii="Times New Roman" w:hAnsi="Times New Roman" w:cs="Times New Roman"/>
          <w:sz w:val="24"/>
          <w:szCs w:val="24"/>
        </w:rPr>
        <w:t>In the survey results of the second survey, all participants "Strongly agreed that they can make a lot of inputs to determine my own needs in this professional development experience." Three of four participants also disagreed that "there is not much opportunity for me to decide for myself how to go about my work during this professional development experience."</w:t>
      </w:r>
      <w:r>
        <w:rPr>
          <w:rFonts w:ascii="Times New Roman" w:hAnsi="Times New Roman" w:cs="Times New Roman"/>
          <w:sz w:val="24"/>
          <w:szCs w:val="24"/>
        </w:rPr>
        <w:t xml:space="preserve"> When teacher-researchers received the feedback from data, they made decisions to solicit feedback from their action research team and to </w:t>
      </w:r>
      <w:proofErr w:type="gramStart"/>
      <w:r>
        <w:rPr>
          <w:rFonts w:ascii="Times New Roman" w:hAnsi="Times New Roman" w:cs="Times New Roman"/>
          <w:sz w:val="24"/>
          <w:szCs w:val="24"/>
        </w:rPr>
        <w:t>make adjustments to</w:t>
      </w:r>
      <w:proofErr w:type="gramEnd"/>
      <w:r>
        <w:rPr>
          <w:rFonts w:ascii="Times New Roman" w:hAnsi="Times New Roman" w:cs="Times New Roman"/>
          <w:sz w:val="24"/>
          <w:szCs w:val="24"/>
        </w:rPr>
        <w:t xml:space="preserve"> the intervention</w:t>
      </w:r>
      <w:r w:rsidRPr="0040393D">
        <w:rPr>
          <w:rFonts w:ascii="Times New Roman" w:hAnsi="Times New Roman" w:cs="Times New Roman"/>
          <w:sz w:val="24"/>
          <w:szCs w:val="24"/>
        </w:rPr>
        <w:t>. The provision of choice and the ability to collect, analyze, and make decisions based on data may have provided researchers with the skills to be an autonomous decision</w:t>
      </w:r>
      <w:r>
        <w:rPr>
          <w:rFonts w:ascii="Times New Roman" w:hAnsi="Times New Roman" w:cs="Times New Roman"/>
          <w:sz w:val="24"/>
          <w:szCs w:val="24"/>
        </w:rPr>
        <w:t>-</w:t>
      </w:r>
      <w:r w:rsidRPr="0040393D">
        <w:rPr>
          <w:rFonts w:ascii="Times New Roman" w:hAnsi="Times New Roman" w:cs="Times New Roman"/>
          <w:sz w:val="24"/>
          <w:szCs w:val="24"/>
        </w:rPr>
        <w:t>makers. Data-driven decision making may provide for autonomy support because it enables researchers to have the information they need for independent planning and decision making.</w:t>
      </w:r>
    </w:p>
    <w:p w14:paraId="3E909D99" w14:textId="77777777" w:rsidR="003E3539" w:rsidRDefault="00CD5DE9" w:rsidP="00CD5DE9">
      <w:pPr>
        <w:spacing w:after="0" w:line="480" w:lineRule="auto"/>
        <w:ind w:firstLine="720"/>
        <w:rPr>
          <w:rFonts w:ascii="Times New Roman" w:hAnsi="Times New Roman" w:cs="Times New Roman"/>
          <w:sz w:val="24"/>
          <w:szCs w:val="24"/>
        </w:rPr>
      </w:pPr>
      <w:r w:rsidRPr="00C32801">
        <w:rPr>
          <w:rFonts w:ascii="Times New Roman" w:hAnsi="Times New Roman" w:cs="Times New Roman"/>
          <w:sz w:val="24"/>
          <w:szCs w:val="24"/>
        </w:rPr>
        <w:t xml:space="preserve">Taylor shared the importance of being in control of the choices throughout the experience by saying, </w:t>
      </w:r>
    </w:p>
    <w:p w14:paraId="4CFAC76E" w14:textId="77777777" w:rsidR="003E3539" w:rsidRDefault="00CD5DE9" w:rsidP="00CD5DE9">
      <w:pPr>
        <w:spacing w:after="0" w:line="480" w:lineRule="auto"/>
        <w:ind w:firstLine="720"/>
        <w:rPr>
          <w:rFonts w:ascii="Times New Roman" w:hAnsi="Times New Roman" w:cs="Times New Roman"/>
          <w:sz w:val="24"/>
          <w:szCs w:val="24"/>
        </w:rPr>
      </w:pPr>
      <w:r w:rsidRPr="00C32801">
        <w:rPr>
          <w:rFonts w:ascii="Times New Roman" w:hAnsi="Times New Roman" w:cs="Times New Roman"/>
          <w:sz w:val="24"/>
          <w:szCs w:val="24"/>
        </w:rPr>
        <w:t xml:space="preserve">I like this one because </w:t>
      </w:r>
      <w:proofErr w:type="gramStart"/>
      <w:r w:rsidRPr="00C32801">
        <w:rPr>
          <w:rFonts w:ascii="Times New Roman" w:hAnsi="Times New Roman" w:cs="Times New Roman"/>
          <w:sz w:val="24"/>
          <w:szCs w:val="24"/>
        </w:rPr>
        <w:t>it's</w:t>
      </w:r>
      <w:proofErr w:type="gramEnd"/>
      <w:r w:rsidRPr="00C32801">
        <w:rPr>
          <w:rFonts w:ascii="Times New Roman" w:hAnsi="Times New Roman" w:cs="Times New Roman"/>
          <w:sz w:val="24"/>
          <w:szCs w:val="24"/>
        </w:rPr>
        <w:t xml:space="preserve"> personal to what we need. Some other professional</w:t>
      </w:r>
    </w:p>
    <w:p w14:paraId="4BC1A06D" w14:textId="77777777" w:rsidR="003E3539" w:rsidRDefault="00CD5DE9" w:rsidP="00CD5DE9">
      <w:pPr>
        <w:spacing w:after="0" w:line="480" w:lineRule="auto"/>
        <w:ind w:firstLine="720"/>
        <w:rPr>
          <w:rFonts w:ascii="Times New Roman" w:hAnsi="Times New Roman" w:cs="Times New Roman"/>
          <w:sz w:val="24"/>
          <w:szCs w:val="24"/>
        </w:rPr>
      </w:pPr>
      <w:r w:rsidRPr="00C32801">
        <w:rPr>
          <w:rFonts w:ascii="Times New Roman" w:hAnsi="Times New Roman" w:cs="Times New Roman"/>
          <w:sz w:val="24"/>
          <w:szCs w:val="24"/>
        </w:rPr>
        <w:t xml:space="preserve">developments we go to may not necessarily be something that we need to practice; </w:t>
      </w:r>
      <w:proofErr w:type="gramStart"/>
      <w:r w:rsidRPr="00C32801">
        <w:rPr>
          <w:rFonts w:ascii="Times New Roman" w:hAnsi="Times New Roman" w:cs="Times New Roman"/>
          <w:sz w:val="24"/>
          <w:szCs w:val="24"/>
        </w:rPr>
        <w:t>we're</w:t>
      </w:r>
      <w:proofErr w:type="gramEnd"/>
      <w:r w:rsidRPr="00C32801">
        <w:rPr>
          <w:rFonts w:ascii="Times New Roman" w:hAnsi="Times New Roman" w:cs="Times New Roman"/>
          <w:sz w:val="24"/>
          <w:szCs w:val="24"/>
        </w:rPr>
        <w:t xml:space="preserve"> </w:t>
      </w:r>
    </w:p>
    <w:p w14:paraId="5E344ACA" w14:textId="77777777" w:rsidR="003E3539" w:rsidRDefault="00CD5DE9" w:rsidP="00CD5DE9">
      <w:pPr>
        <w:spacing w:after="0" w:line="480" w:lineRule="auto"/>
        <w:ind w:firstLine="720"/>
        <w:rPr>
          <w:rFonts w:ascii="Times New Roman" w:hAnsi="Times New Roman" w:cs="Times New Roman"/>
          <w:sz w:val="24"/>
          <w:szCs w:val="24"/>
        </w:rPr>
      </w:pPr>
      <w:r w:rsidRPr="00C32801">
        <w:rPr>
          <w:rFonts w:ascii="Times New Roman" w:hAnsi="Times New Roman" w:cs="Times New Roman"/>
          <w:sz w:val="24"/>
          <w:szCs w:val="24"/>
        </w:rPr>
        <w:lastRenderedPageBreak/>
        <w:t xml:space="preserve">just there because we need to be. But this one is personal, and </w:t>
      </w:r>
      <w:proofErr w:type="gramStart"/>
      <w:r w:rsidRPr="00C32801">
        <w:rPr>
          <w:rFonts w:ascii="Times New Roman" w:hAnsi="Times New Roman" w:cs="Times New Roman"/>
          <w:sz w:val="24"/>
          <w:szCs w:val="24"/>
        </w:rPr>
        <w:t>it's</w:t>
      </w:r>
      <w:proofErr w:type="gramEnd"/>
      <w:r w:rsidRPr="00C32801">
        <w:rPr>
          <w:rFonts w:ascii="Times New Roman" w:hAnsi="Times New Roman" w:cs="Times New Roman"/>
          <w:sz w:val="24"/>
          <w:szCs w:val="24"/>
        </w:rPr>
        <w:t xml:space="preserve"> guided by us, and we</w:t>
      </w:r>
    </w:p>
    <w:p w14:paraId="17261561" w14:textId="77777777" w:rsidR="003E3539" w:rsidRDefault="00CD5DE9" w:rsidP="00CD5DE9">
      <w:pPr>
        <w:spacing w:after="0" w:line="480" w:lineRule="auto"/>
        <w:ind w:firstLine="720"/>
        <w:rPr>
          <w:rFonts w:ascii="Times New Roman" w:hAnsi="Times New Roman" w:cs="Times New Roman"/>
          <w:sz w:val="24"/>
          <w:szCs w:val="24"/>
        </w:rPr>
      </w:pPr>
      <w:r w:rsidRPr="00C32801">
        <w:rPr>
          <w:rFonts w:ascii="Times New Roman" w:hAnsi="Times New Roman" w:cs="Times New Roman"/>
          <w:sz w:val="24"/>
          <w:szCs w:val="24"/>
        </w:rPr>
        <w:t xml:space="preserve"> decide we need to help this.</w:t>
      </w:r>
    </w:p>
    <w:p w14:paraId="2B0EF698" w14:textId="77777777" w:rsidR="00CD5DE9" w:rsidRDefault="00CD5DE9" w:rsidP="0087669F">
      <w:pPr>
        <w:spacing w:after="0" w:line="480" w:lineRule="auto"/>
        <w:rPr>
          <w:rFonts w:ascii="Times New Roman" w:hAnsi="Times New Roman" w:cs="Times New Roman"/>
          <w:b/>
          <w:bCs/>
          <w:sz w:val="24"/>
          <w:szCs w:val="24"/>
        </w:rPr>
      </w:pPr>
      <w:r w:rsidRPr="00C32801">
        <w:rPr>
          <w:rFonts w:ascii="Times New Roman" w:hAnsi="Times New Roman" w:cs="Times New Roman"/>
          <w:sz w:val="24"/>
          <w:szCs w:val="24"/>
        </w:rPr>
        <w:t xml:space="preserve">Peyton commented that s/he liked the "autonomy to select what they would work on and that it pertains to your class and what you're trying to teach the students." On the survey, when asked, “I feel like I can make a lot of inputs to determine my own needs in this professional development experience.” Peyton answered, strongly agree on both surveys. </w:t>
      </w:r>
      <w:r>
        <w:rPr>
          <w:rFonts w:ascii="Times New Roman" w:hAnsi="Times New Roman" w:cs="Times New Roman"/>
          <w:sz w:val="24"/>
          <w:szCs w:val="24"/>
        </w:rPr>
        <w:t xml:space="preserve">Hayden’s experience further supports autonomous conditions through the statement, this professional </w:t>
      </w:r>
      <w:r w:rsidRPr="00E7285E">
        <w:rPr>
          <w:rFonts w:ascii="Times New Roman" w:hAnsi="Times New Roman" w:cs="Times New Roman"/>
          <w:sz w:val="24"/>
          <w:szCs w:val="24"/>
        </w:rPr>
        <w:t>development “was personal and guided by us, effective and meaningful, helpful and interesting.</w:t>
      </w:r>
      <w:r>
        <w:rPr>
          <w:rFonts w:ascii="Times New Roman" w:hAnsi="Times New Roman" w:cs="Times New Roman"/>
          <w:b/>
          <w:bCs/>
          <w:sz w:val="24"/>
          <w:szCs w:val="24"/>
        </w:rPr>
        <w:t xml:space="preserve"> </w:t>
      </w:r>
      <w:r w:rsidRPr="00896C78">
        <w:rPr>
          <w:rFonts w:ascii="Times New Roman" w:hAnsi="Times New Roman" w:cs="Times New Roman"/>
          <w:sz w:val="24"/>
          <w:szCs w:val="24"/>
        </w:rPr>
        <w:t>Erin shared,</w:t>
      </w:r>
      <w:r>
        <w:rPr>
          <w:rFonts w:ascii="Times New Roman" w:hAnsi="Times New Roman" w:cs="Times New Roman"/>
          <w:b/>
          <w:bCs/>
          <w:sz w:val="24"/>
          <w:szCs w:val="24"/>
        </w:rPr>
        <w:t xml:space="preserve"> </w:t>
      </w:r>
    </w:p>
    <w:p w14:paraId="7816DC37" w14:textId="77777777" w:rsidR="00CD5DE9" w:rsidRPr="00896C78" w:rsidRDefault="00CD5DE9" w:rsidP="00CD5DE9">
      <w:pPr>
        <w:spacing w:after="0" w:line="480" w:lineRule="auto"/>
        <w:ind w:firstLine="720"/>
        <w:rPr>
          <w:rFonts w:ascii="Times New Roman" w:hAnsi="Times New Roman" w:cs="Times New Roman"/>
          <w:sz w:val="24"/>
          <w:szCs w:val="24"/>
        </w:rPr>
      </w:pPr>
      <w:r w:rsidRPr="00896C78">
        <w:rPr>
          <w:rFonts w:ascii="Times New Roman" w:hAnsi="Times New Roman" w:cs="Times New Roman"/>
          <w:sz w:val="24"/>
          <w:szCs w:val="24"/>
        </w:rPr>
        <w:t xml:space="preserve">I feel like it allowed me to have some autonomy with like what </w:t>
      </w:r>
      <w:proofErr w:type="gramStart"/>
      <w:r w:rsidRPr="00896C78">
        <w:rPr>
          <w:rFonts w:ascii="Times New Roman" w:hAnsi="Times New Roman" w:cs="Times New Roman"/>
          <w:sz w:val="24"/>
          <w:szCs w:val="24"/>
        </w:rPr>
        <w:t>I’m</w:t>
      </w:r>
      <w:proofErr w:type="gramEnd"/>
      <w:r w:rsidRPr="00896C78">
        <w:rPr>
          <w:rFonts w:ascii="Times New Roman" w:hAnsi="Times New Roman" w:cs="Times New Roman"/>
          <w:sz w:val="24"/>
          <w:szCs w:val="24"/>
        </w:rPr>
        <w:t xml:space="preserve"> doing in school and </w:t>
      </w:r>
    </w:p>
    <w:p w14:paraId="200B1043" w14:textId="77777777" w:rsidR="00CD5DE9" w:rsidRPr="00896C78" w:rsidRDefault="00CD5DE9" w:rsidP="00CD5DE9">
      <w:pPr>
        <w:spacing w:after="0" w:line="480" w:lineRule="auto"/>
        <w:ind w:firstLine="720"/>
        <w:rPr>
          <w:rFonts w:ascii="Times New Roman" w:hAnsi="Times New Roman" w:cs="Times New Roman"/>
          <w:sz w:val="24"/>
          <w:szCs w:val="24"/>
        </w:rPr>
      </w:pPr>
      <w:r w:rsidRPr="00896C78">
        <w:rPr>
          <w:rFonts w:ascii="Times New Roman" w:hAnsi="Times New Roman" w:cs="Times New Roman"/>
          <w:sz w:val="24"/>
          <w:szCs w:val="24"/>
        </w:rPr>
        <w:t xml:space="preserve">it just made me feel good that I’m able to like </w:t>
      </w:r>
      <w:proofErr w:type="gramStart"/>
      <w:r w:rsidRPr="00896C78">
        <w:rPr>
          <w:rFonts w:ascii="Times New Roman" w:hAnsi="Times New Roman" w:cs="Times New Roman"/>
          <w:sz w:val="24"/>
          <w:szCs w:val="24"/>
        </w:rPr>
        <w:t>choose</w:t>
      </w:r>
      <w:proofErr w:type="gramEnd"/>
      <w:r w:rsidRPr="00896C78">
        <w:rPr>
          <w:rFonts w:ascii="Times New Roman" w:hAnsi="Times New Roman" w:cs="Times New Roman"/>
          <w:sz w:val="24"/>
          <w:szCs w:val="24"/>
        </w:rPr>
        <w:t xml:space="preserve"> my own path in learning and </w:t>
      </w:r>
    </w:p>
    <w:p w14:paraId="637B8B91" w14:textId="77777777" w:rsidR="00CD5DE9" w:rsidRPr="00896C78" w:rsidRDefault="00CD5DE9" w:rsidP="00CD5DE9">
      <w:pPr>
        <w:spacing w:after="0" w:line="480" w:lineRule="auto"/>
        <w:ind w:firstLine="720"/>
        <w:rPr>
          <w:rFonts w:ascii="Times New Roman" w:hAnsi="Times New Roman" w:cs="Times New Roman"/>
          <w:sz w:val="24"/>
          <w:szCs w:val="24"/>
        </w:rPr>
      </w:pPr>
      <w:r w:rsidRPr="00896C78">
        <w:rPr>
          <w:rFonts w:ascii="Times New Roman" w:hAnsi="Times New Roman" w:cs="Times New Roman"/>
          <w:sz w:val="24"/>
          <w:szCs w:val="24"/>
        </w:rPr>
        <w:t xml:space="preserve">figuring out what I identify as a problem and like what are some solutions that I can </w:t>
      </w:r>
    </w:p>
    <w:p w14:paraId="15A6207B" w14:textId="77777777" w:rsidR="00CD5DE9" w:rsidRDefault="00CD5DE9" w:rsidP="00CD5DE9">
      <w:pPr>
        <w:spacing w:after="0" w:line="480" w:lineRule="auto"/>
        <w:ind w:firstLine="720"/>
        <w:rPr>
          <w:rFonts w:ascii="Times New Roman" w:hAnsi="Times New Roman" w:cs="Times New Roman"/>
          <w:sz w:val="24"/>
          <w:szCs w:val="24"/>
        </w:rPr>
      </w:pPr>
      <w:r w:rsidRPr="00896C78">
        <w:rPr>
          <w:rFonts w:ascii="Times New Roman" w:hAnsi="Times New Roman" w:cs="Times New Roman"/>
          <w:sz w:val="24"/>
          <w:szCs w:val="24"/>
        </w:rPr>
        <w:t>collaborate with other teachers to figure out how to, how to solve something.</w:t>
      </w:r>
    </w:p>
    <w:p w14:paraId="2138CA41" w14:textId="77777777" w:rsidR="002B4F63" w:rsidRDefault="002B4F63">
      <w:pPr>
        <w:spacing w:after="0" w:line="480" w:lineRule="auto"/>
        <w:rPr>
          <w:rFonts w:ascii="Times New Roman" w:hAnsi="Times New Roman" w:cs="Times New Roman"/>
          <w:b/>
          <w:bCs/>
          <w:sz w:val="24"/>
          <w:szCs w:val="24"/>
        </w:rPr>
      </w:pPr>
      <w:r>
        <w:rPr>
          <w:rFonts w:ascii="Times New Roman" w:hAnsi="Times New Roman" w:cs="Times New Roman"/>
          <w:sz w:val="24"/>
          <w:szCs w:val="24"/>
        </w:rPr>
        <w:t xml:space="preserve">The researchers’ experiences indicate those in which choice, active meaningful learning and data-based decision making played a role in autonomy fulfillment. The qualitative and quantitative summaries of the teacher-researchers’ autonomy fulfillment </w:t>
      </w:r>
      <w:r w:rsidR="00402837">
        <w:rPr>
          <w:rFonts w:ascii="Times New Roman" w:hAnsi="Times New Roman" w:cs="Times New Roman"/>
          <w:sz w:val="24"/>
          <w:szCs w:val="24"/>
        </w:rPr>
        <w:t>are</w:t>
      </w:r>
      <w:r>
        <w:rPr>
          <w:rFonts w:ascii="Times New Roman" w:hAnsi="Times New Roman" w:cs="Times New Roman"/>
          <w:sz w:val="24"/>
          <w:szCs w:val="24"/>
        </w:rPr>
        <w:t xml:space="preserve"> outlined in Table 13. </w:t>
      </w:r>
    </w:p>
    <w:p w14:paraId="1AB3E29A" w14:textId="77777777" w:rsidR="00C07FDD" w:rsidRDefault="00C07FDD">
      <w:pPr>
        <w:spacing w:after="0" w:line="480" w:lineRule="auto"/>
        <w:rPr>
          <w:rFonts w:ascii="Times New Roman" w:hAnsi="Times New Roman" w:cs="Times New Roman"/>
          <w:b/>
          <w:bCs/>
          <w:sz w:val="24"/>
          <w:szCs w:val="24"/>
        </w:rPr>
      </w:pPr>
    </w:p>
    <w:p w14:paraId="0208F043" w14:textId="77777777" w:rsidR="00C07FDD" w:rsidRDefault="00C07FDD">
      <w:pPr>
        <w:spacing w:after="0" w:line="480" w:lineRule="auto"/>
        <w:rPr>
          <w:rFonts w:ascii="Times New Roman" w:hAnsi="Times New Roman" w:cs="Times New Roman"/>
          <w:b/>
          <w:bCs/>
          <w:sz w:val="24"/>
          <w:szCs w:val="24"/>
        </w:rPr>
      </w:pPr>
    </w:p>
    <w:p w14:paraId="2BF5E44D" w14:textId="77777777" w:rsidR="00C07FDD" w:rsidRDefault="00C07FDD">
      <w:pPr>
        <w:spacing w:after="0" w:line="480" w:lineRule="auto"/>
        <w:rPr>
          <w:rFonts w:ascii="Times New Roman" w:hAnsi="Times New Roman" w:cs="Times New Roman"/>
          <w:b/>
          <w:bCs/>
          <w:sz w:val="24"/>
          <w:szCs w:val="24"/>
        </w:rPr>
      </w:pPr>
    </w:p>
    <w:p w14:paraId="13442D07" w14:textId="77777777" w:rsidR="00C07FDD" w:rsidRDefault="00C07FDD">
      <w:pPr>
        <w:spacing w:after="0" w:line="480" w:lineRule="auto"/>
        <w:rPr>
          <w:rFonts w:ascii="Times New Roman" w:hAnsi="Times New Roman" w:cs="Times New Roman"/>
          <w:b/>
          <w:bCs/>
          <w:sz w:val="24"/>
          <w:szCs w:val="24"/>
        </w:rPr>
      </w:pPr>
    </w:p>
    <w:p w14:paraId="398021DC" w14:textId="77777777" w:rsidR="00C07FDD" w:rsidRDefault="00C07FDD">
      <w:pPr>
        <w:spacing w:after="0" w:line="480" w:lineRule="auto"/>
        <w:rPr>
          <w:rFonts w:ascii="Times New Roman" w:hAnsi="Times New Roman" w:cs="Times New Roman"/>
          <w:b/>
          <w:bCs/>
          <w:sz w:val="24"/>
          <w:szCs w:val="24"/>
        </w:rPr>
      </w:pPr>
    </w:p>
    <w:p w14:paraId="039FD73B" w14:textId="77777777" w:rsidR="00C07FDD" w:rsidRDefault="00C07FDD">
      <w:pPr>
        <w:spacing w:after="0" w:line="480" w:lineRule="auto"/>
        <w:rPr>
          <w:rFonts w:ascii="Times New Roman" w:hAnsi="Times New Roman" w:cs="Times New Roman"/>
          <w:b/>
          <w:bCs/>
          <w:sz w:val="24"/>
          <w:szCs w:val="24"/>
        </w:rPr>
      </w:pPr>
    </w:p>
    <w:p w14:paraId="2610B1E6" w14:textId="77777777" w:rsidR="00C07FDD" w:rsidRDefault="00C07FDD">
      <w:pPr>
        <w:spacing w:after="0" w:line="480" w:lineRule="auto"/>
        <w:rPr>
          <w:rFonts w:ascii="Times New Roman" w:hAnsi="Times New Roman" w:cs="Times New Roman"/>
          <w:b/>
          <w:bCs/>
          <w:sz w:val="24"/>
          <w:szCs w:val="24"/>
        </w:rPr>
      </w:pPr>
    </w:p>
    <w:p w14:paraId="6985989F" w14:textId="77777777" w:rsidR="002B4F63" w:rsidRDefault="002B4F6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13</w:t>
      </w:r>
    </w:p>
    <w:p w14:paraId="453D0452" w14:textId="77777777" w:rsidR="002B4F63" w:rsidRDefault="002B4F63" w:rsidP="002B4F63">
      <w:pPr>
        <w:rPr>
          <w:rFonts w:ascii="Times New Roman" w:hAnsi="Times New Roman" w:cs="Times New Roman"/>
          <w:b/>
          <w:bCs/>
          <w:i/>
          <w:iCs/>
          <w:sz w:val="24"/>
          <w:szCs w:val="24"/>
        </w:rPr>
      </w:pPr>
      <w:r>
        <w:rPr>
          <w:rFonts w:ascii="Times New Roman" w:hAnsi="Times New Roman" w:cs="Times New Roman"/>
          <w:i/>
          <w:iCs/>
          <w:sz w:val="24"/>
          <w:szCs w:val="24"/>
        </w:rPr>
        <w:t>Qualitative and Quantitative Summaries of Autonomy Fulfillment</w:t>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3598"/>
        <w:gridCol w:w="3780"/>
      </w:tblGrid>
      <w:tr w:rsidR="002B4F63" w14:paraId="3545A4B7" w14:textId="77777777" w:rsidTr="0054332B">
        <w:tc>
          <w:tcPr>
            <w:tcW w:w="2337" w:type="dxa"/>
            <w:tcBorders>
              <w:top w:val="single" w:sz="4" w:space="0" w:color="auto"/>
              <w:bottom w:val="single" w:sz="4" w:space="0" w:color="auto"/>
            </w:tcBorders>
          </w:tcPr>
          <w:p w14:paraId="50DBA198"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Supporting condition</w:t>
            </w:r>
          </w:p>
        </w:tc>
        <w:tc>
          <w:tcPr>
            <w:tcW w:w="3598" w:type="dxa"/>
            <w:tcBorders>
              <w:top w:val="single" w:sz="4" w:space="0" w:color="auto"/>
              <w:bottom w:val="single" w:sz="4" w:space="0" w:color="auto"/>
            </w:tcBorders>
          </w:tcPr>
          <w:p w14:paraId="14D31BF6"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Qualitative</w:t>
            </w:r>
          </w:p>
        </w:tc>
        <w:tc>
          <w:tcPr>
            <w:tcW w:w="3780" w:type="dxa"/>
            <w:tcBorders>
              <w:top w:val="single" w:sz="4" w:space="0" w:color="auto"/>
              <w:bottom w:val="single" w:sz="4" w:space="0" w:color="auto"/>
            </w:tcBorders>
          </w:tcPr>
          <w:p w14:paraId="01E47ABF"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Quantitative Description</w:t>
            </w:r>
          </w:p>
        </w:tc>
      </w:tr>
      <w:tr w:rsidR="002B4F63" w14:paraId="289E34AD" w14:textId="77777777" w:rsidTr="0054332B">
        <w:tc>
          <w:tcPr>
            <w:tcW w:w="2337" w:type="dxa"/>
            <w:tcBorders>
              <w:top w:val="single" w:sz="4" w:space="0" w:color="auto"/>
              <w:bottom w:val="single" w:sz="4" w:space="0" w:color="auto"/>
            </w:tcBorders>
          </w:tcPr>
          <w:p w14:paraId="4BCCC438"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Interest, choice, and </w:t>
            </w:r>
          </w:p>
          <w:p w14:paraId="09906A9E"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Value</w:t>
            </w:r>
          </w:p>
          <w:p w14:paraId="0456F3D0" w14:textId="77777777" w:rsidR="002B4F63" w:rsidRPr="0087669F" w:rsidRDefault="002B4F63" w:rsidP="0054332B">
            <w:pPr>
              <w:rPr>
                <w:rFonts w:ascii="Times New Roman" w:hAnsi="Times New Roman" w:cs="Times New Roman"/>
                <w:sz w:val="20"/>
                <w:szCs w:val="20"/>
              </w:rPr>
            </w:pPr>
          </w:p>
          <w:p w14:paraId="16D41FD2" w14:textId="77777777" w:rsidR="002B4F63" w:rsidRPr="0087669F" w:rsidRDefault="002B4F63" w:rsidP="0054332B">
            <w:pPr>
              <w:rPr>
                <w:rFonts w:ascii="Times New Roman" w:hAnsi="Times New Roman" w:cs="Times New Roman"/>
                <w:sz w:val="20"/>
                <w:szCs w:val="20"/>
              </w:rPr>
            </w:pPr>
          </w:p>
          <w:p w14:paraId="62D58A09" w14:textId="77777777" w:rsidR="002B4F63" w:rsidRPr="0087669F" w:rsidRDefault="002B4F63" w:rsidP="0054332B">
            <w:pPr>
              <w:rPr>
                <w:rFonts w:ascii="Times New Roman" w:hAnsi="Times New Roman" w:cs="Times New Roman"/>
                <w:sz w:val="20"/>
                <w:szCs w:val="20"/>
              </w:rPr>
            </w:pPr>
          </w:p>
          <w:p w14:paraId="351D77CD" w14:textId="77777777" w:rsidR="002B4F63" w:rsidRPr="0087669F" w:rsidRDefault="002B4F63" w:rsidP="0054332B">
            <w:pPr>
              <w:rPr>
                <w:rFonts w:ascii="Times New Roman" w:hAnsi="Times New Roman" w:cs="Times New Roman"/>
                <w:sz w:val="20"/>
                <w:szCs w:val="20"/>
              </w:rPr>
            </w:pPr>
          </w:p>
          <w:p w14:paraId="4689C8F7" w14:textId="77777777" w:rsidR="002B4F63" w:rsidRPr="0087669F" w:rsidRDefault="002B4F63" w:rsidP="0054332B">
            <w:pPr>
              <w:rPr>
                <w:rFonts w:ascii="Times New Roman" w:hAnsi="Times New Roman" w:cs="Times New Roman"/>
                <w:sz w:val="20"/>
                <w:szCs w:val="20"/>
              </w:rPr>
            </w:pPr>
          </w:p>
          <w:p w14:paraId="2EEF8F3D" w14:textId="77777777" w:rsidR="002B4F63" w:rsidRPr="0087669F" w:rsidRDefault="002B4F63" w:rsidP="0054332B">
            <w:pPr>
              <w:rPr>
                <w:rFonts w:ascii="Times New Roman" w:hAnsi="Times New Roman" w:cs="Times New Roman"/>
                <w:sz w:val="20"/>
                <w:szCs w:val="20"/>
              </w:rPr>
            </w:pPr>
          </w:p>
          <w:p w14:paraId="3756D307" w14:textId="77777777" w:rsidR="002B4F63" w:rsidRPr="0087669F" w:rsidRDefault="002B4F63" w:rsidP="0054332B">
            <w:pPr>
              <w:rPr>
                <w:rFonts w:ascii="Times New Roman" w:hAnsi="Times New Roman" w:cs="Times New Roman"/>
                <w:sz w:val="20"/>
                <w:szCs w:val="20"/>
              </w:rPr>
            </w:pPr>
          </w:p>
          <w:p w14:paraId="18EA9268" w14:textId="77777777" w:rsidR="002B4F63" w:rsidRPr="0087669F" w:rsidRDefault="002B4F63" w:rsidP="0054332B">
            <w:pPr>
              <w:rPr>
                <w:rFonts w:ascii="Times New Roman" w:hAnsi="Times New Roman" w:cs="Times New Roman"/>
                <w:sz w:val="20"/>
                <w:szCs w:val="20"/>
              </w:rPr>
            </w:pPr>
          </w:p>
          <w:p w14:paraId="79FF519B" w14:textId="77777777" w:rsidR="002B4F63" w:rsidRPr="0087669F" w:rsidRDefault="002B4F63" w:rsidP="0054332B">
            <w:pPr>
              <w:rPr>
                <w:rFonts w:ascii="Times New Roman" w:hAnsi="Times New Roman" w:cs="Times New Roman"/>
                <w:sz w:val="20"/>
                <w:szCs w:val="20"/>
              </w:rPr>
            </w:pPr>
          </w:p>
          <w:p w14:paraId="52EA9F7E" w14:textId="77777777" w:rsidR="002B4F63" w:rsidRPr="0087669F" w:rsidRDefault="002B4F63" w:rsidP="0054332B">
            <w:pPr>
              <w:rPr>
                <w:rFonts w:ascii="Times New Roman" w:hAnsi="Times New Roman" w:cs="Times New Roman"/>
                <w:sz w:val="20"/>
                <w:szCs w:val="20"/>
              </w:rPr>
            </w:pPr>
          </w:p>
          <w:p w14:paraId="0DF58C1A" w14:textId="77777777" w:rsidR="002B4F63" w:rsidRPr="0087669F" w:rsidRDefault="002B4F63" w:rsidP="0054332B">
            <w:pPr>
              <w:rPr>
                <w:rFonts w:ascii="Times New Roman" w:hAnsi="Times New Roman" w:cs="Times New Roman"/>
                <w:sz w:val="20"/>
                <w:szCs w:val="20"/>
              </w:rPr>
            </w:pPr>
          </w:p>
          <w:p w14:paraId="200C876E" w14:textId="77777777" w:rsidR="002B4F63" w:rsidRPr="0087669F" w:rsidRDefault="002B4F63" w:rsidP="0054332B">
            <w:pPr>
              <w:rPr>
                <w:rFonts w:ascii="Times New Roman" w:hAnsi="Times New Roman" w:cs="Times New Roman"/>
                <w:sz w:val="20"/>
                <w:szCs w:val="20"/>
              </w:rPr>
            </w:pPr>
          </w:p>
        </w:tc>
        <w:tc>
          <w:tcPr>
            <w:tcW w:w="3598" w:type="dxa"/>
            <w:tcBorders>
              <w:top w:val="single" w:sz="4" w:space="0" w:color="auto"/>
              <w:bottom w:val="single" w:sz="4" w:space="0" w:color="auto"/>
            </w:tcBorders>
          </w:tcPr>
          <w:p w14:paraId="1BB45377"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All researchers:</w:t>
            </w:r>
          </w:p>
          <w:p w14:paraId="6FF2C129"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Research question for project</w:t>
            </w:r>
          </w:p>
          <w:p w14:paraId="4EE9464B" w14:textId="77777777" w:rsidR="002B4F63" w:rsidRPr="0087669F" w:rsidRDefault="002B4F63" w:rsidP="0054332B">
            <w:pPr>
              <w:rPr>
                <w:rFonts w:ascii="Times New Roman" w:hAnsi="Times New Roman" w:cs="Times New Roman"/>
                <w:sz w:val="20"/>
                <w:szCs w:val="20"/>
              </w:rPr>
            </w:pPr>
          </w:p>
          <w:p w14:paraId="663A8396"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All researchers:</w:t>
            </w:r>
          </w:p>
          <w:p w14:paraId="6DD6F140"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Chose members of the research team to assist with project</w:t>
            </w:r>
          </w:p>
          <w:p w14:paraId="69F20355" w14:textId="77777777" w:rsidR="002B4F63" w:rsidRPr="0087669F" w:rsidRDefault="002B4F63" w:rsidP="0054332B">
            <w:pPr>
              <w:rPr>
                <w:rFonts w:ascii="Times New Roman" w:hAnsi="Times New Roman" w:cs="Times New Roman"/>
                <w:sz w:val="20"/>
                <w:szCs w:val="20"/>
              </w:rPr>
            </w:pPr>
          </w:p>
          <w:p w14:paraId="0476C10E"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Peyton: "We have the autonomy to select what they would work on and that it pertains to your class and what you're trying to teach the students." </w:t>
            </w:r>
          </w:p>
          <w:p w14:paraId="5AD8DC26" w14:textId="77777777" w:rsidR="002B4F63" w:rsidRPr="0087669F" w:rsidRDefault="002B4F63" w:rsidP="0054332B">
            <w:pPr>
              <w:rPr>
                <w:rFonts w:ascii="Times New Roman" w:hAnsi="Times New Roman" w:cs="Times New Roman"/>
                <w:sz w:val="20"/>
                <w:szCs w:val="20"/>
              </w:rPr>
            </w:pPr>
          </w:p>
          <w:p w14:paraId="4C828222"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Taylor: "Researching it on my own helped me to learn that there are other things besides just Bloom’s, like Depth of Knowledge and know how to teach it to the students."  </w:t>
            </w:r>
          </w:p>
          <w:p w14:paraId="45C73482" w14:textId="77777777" w:rsidR="002B4F63" w:rsidRPr="0087669F" w:rsidRDefault="002B4F63" w:rsidP="0054332B">
            <w:pPr>
              <w:rPr>
                <w:rFonts w:ascii="Times New Roman" w:hAnsi="Times New Roman" w:cs="Times New Roman"/>
                <w:sz w:val="20"/>
                <w:szCs w:val="20"/>
              </w:rPr>
            </w:pPr>
          </w:p>
          <w:p w14:paraId="0636371F" w14:textId="77777777" w:rsidR="002B4F63" w:rsidRPr="0087669F" w:rsidRDefault="002B4F63" w:rsidP="0054332B">
            <w:pPr>
              <w:rPr>
                <w:rFonts w:ascii="Times New Roman" w:hAnsi="Times New Roman" w:cs="Times New Roman"/>
                <w:sz w:val="20"/>
                <w:szCs w:val="20"/>
              </w:rPr>
            </w:pPr>
          </w:p>
        </w:tc>
        <w:tc>
          <w:tcPr>
            <w:tcW w:w="3780" w:type="dxa"/>
            <w:vMerge w:val="restart"/>
            <w:tcBorders>
              <w:top w:val="single" w:sz="4" w:space="0" w:color="auto"/>
              <w:bottom w:val="single" w:sz="4" w:space="0" w:color="auto"/>
            </w:tcBorders>
          </w:tcPr>
          <w:p w14:paraId="68ED5635"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All researchers scored at least 6/7 on survey</w:t>
            </w:r>
          </w:p>
          <w:p w14:paraId="74112710" w14:textId="77777777" w:rsidR="002B4F63" w:rsidRPr="0087669F" w:rsidRDefault="002B4F63" w:rsidP="0054332B">
            <w:pPr>
              <w:rPr>
                <w:rFonts w:ascii="Times New Roman" w:hAnsi="Times New Roman" w:cs="Times New Roman"/>
                <w:sz w:val="20"/>
                <w:szCs w:val="20"/>
              </w:rPr>
            </w:pPr>
          </w:p>
          <w:p w14:paraId="51147BA9"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Three of four participants also disagreed that "there is not much opportunity for me to decide for myself how to go about my work during this professional development experience."</w:t>
            </w:r>
          </w:p>
          <w:p w14:paraId="19D8DD23" w14:textId="77777777" w:rsidR="002B4F63" w:rsidRPr="0087669F" w:rsidRDefault="002B4F63" w:rsidP="0054332B">
            <w:pPr>
              <w:rPr>
                <w:rFonts w:ascii="Times New Roman" w:hAnsi="Times New Roman" w:cs="Times New Roman"/>
                <w:sz w:val="20"/>
                <w:szCs w:val="20"/>
              </w:rPr>
            </w:pPr>
          </w:p>
          <w:p w14:paraId="2FA839EB"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"I do find it important and motivating to see how I can improve my practice as a teacher.”</w:t>
            </w:r>
          </w:p>
          <w:p w14:paraId="63C2BAAB" w14:textId="77777777" w:rsidR="002B4F63" w:rsidRPr="0087669F" w:rsidRDefault="002B4F63" w:rsidP="0054332B">
            <w:pPr>
              <w:rPr>
                <w:rFonts w:ascii="Times New Roman" w:hAnsi="Times New Roman" w:cs="Times New Roman"/>
                <w:sz w:val="20"/>
                <w:szCs w:val="20"/>
              </w:rPr>
            </w:pPr>
          </w:p>
          <w:p w14:paraId="40802B35"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I feel like it allowed me to have some autonomy with like what I’m doing in school and it just made me feel good that I’m able to like choose my own path in learning and figuring out what I identify as a problem and like what are some solutions that I can collaborate with other teachers to figure out how to, how to solve something.”</w:t>
            </w:r>
          </w:p>
          <w:p w14:paraId="1006581D" w14:textId="77777777" w:rsidR="002B4F63" w:rsidRPr="0087669F" w:rsidRDefault="002B4F63" w:rsidP="0054332B">
            <w:pPr>
              <w:rPr>
                <w:rFonts w:ascii="Times New Roman" w:hAnsi="Times New Roman" w:cs="Times New Roman"/>
                <w:sz w:val="20"/>
                <w:szCs w:val="20"/>
              </w:rPr>
            </w:pPr>
          </w:p>
          <w:p w14:paraId="5E6F0B6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"I think it's great to see a specific strategy that can work for students to interact with harder text. They can use this skill in my classroom, and they can take it with them."</w:t>
            </w:r>
          </w:p>
          <w:p w14:paraId="65164BF5" w14:textId="77777777" w:rsidR="002B4F63" w:rsidRPr="0087669F" w:rsidRDefault="002B4F63" w:rsidP="0054332B">
            <w:pPr>
              <w:rPr>
                <w:rFonts w:ascii="Times New Roman" w:hAnsi="Times New Roman" w:cs="Times New Roman"/>
                <w:sz w:val="20"/>
                <w:szCs w:val="20"/>
              </w:rPr>
            </w:pPr>
          </w:p>
          <w:p w14:paraId="236CDD68"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On the survey, when asked, “I feel like I can make a lot of inputs to determine my own needs in this professional development experience.” Peyton answered, strongly agree on both surveys.</w:t>
            </w:r>
          </w:p>
          <w:p w14:paraId="2276ABBC" w14:textId="77777777" w:rsidR="002B4F63" w:rsidRPr="0087669F" w:rsidRDefault="002B4F63" w:rsidP="0054332B">
            <w:pPr>
              <w:rPr>
                <w:rFonts w:ascii="Times New Roman" w:hAnsi="Times New Roman" w:cs="Times New Roman"/>
                <w:sz w:val="20"/>
                <w:szCs w:val="20"/>
              </w:rPr>
            </w:pPr>
          </w:p>
          <w:p w14:paraId="3DA713AE"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Peyton: “the instructional coach provided “guidelines” but was not overbearing, providing autonomy to “move about and do whatever we needed to”.</w:t>
            </w:r>
          </w:p>
          <w:p w14:paraId="4DAABF85" w14:textId="77777777" w:rsidR="002B4F63" w:rsidRPr="0087669F" w:rsidRDefault="002B4F63" w:rsidP="0054332B">
            <w:pPr>
              <w:rPr>
                <w:rFonts w:ascii="Times New Roman" w:hAnsi="Times New Roman" w:cs="Times New Roman"/>
                <w:sz w:val="20"/>
                <w:szCs w:val="20"/>
              </w:rPr>
            </w:pPr>
          </w:p>
          <w:p w14:paraId="2A822BD5"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Peyton: On the survey, when asked, "I feel pressured during this professional development," Peyton disagreed.</w:t>
            </w:r>
          </w:p>
          <w:p w14:paraId="5ED84E0A" w14:textId="77777777" w:rsidR="002B4F63" w:rsidRPr="0087669F" w:rsidRDefault="002B4F63" w:rsidP="0054332B">
            <w:pPr>
              <w:rPr>
                <w:rFonts w:ascii="Times New Roman" w:hAnsi="Times New Roman" w:cs="Times New Roman"/>
                <w:sz w:val="20"/>
                <w:szCs w:val="20"/>
              </w:rPr>
            </w:pPr>
          </w:p>
          <w:p w14:paraId="2B36B04C"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Taylor: Question #1: "I feel like I can make a lot of inputs to determine my own needs in this professional learning experience." </w:t>
            </w:r>
          </w:p>
          <w:p w14:paraId="6C162534"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Answer #1: ‘somewhat agree’ and on the final survey, answered, ‘strongly agree.</w:t>
            </w:r>
          </w:p>
        </w:tc>
      </w:tr>
      <w:tr w:rsidR="002B4F63" w14:paraId="181AB934" w14:textId="77777777" w:rsidTr="0054332B">
        <w:tc>
          <w:tcPr>
            <w:tcW w:w="2337" w:type="dxa"/>
            <w:tcBorders>
              <w:top w:val="single" w:sz="4" w:space="0" w:color="auto"/>
              <w:bottom w:val="single" w:sz="4" w:space="0" w:color="auto"/>
            </w:tcBorders>
          </w:tcPr>
          <w:p w14:paraId="5857A331"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Active meaningful learning</w:t>
            </w:r>
          </w:p>
        </w:tc>
        <w:tc>
          <w:tcPr>
            <w:tcW w:w="3598" w:type="dxa"/>
            <w:tcBorders>
              <w:top w:val="single" w:sz="4" w:space="0" w:color="auto"/>
              <w:bottom w:val="single" w:sz="4" w:space="0" w:color="auto"/>
            </w:tcBorders>
          </w:tcPr>
          <w:p w14:paraId="351C808B"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Taylor: “It's guided by us, and we </w:t>
            </w:r>
          </w:p>
          <w:p w14:paraId="217C23FF"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decide we need to help this.”</w:t>
            </w:r>
          </w:p>
          <w:p w14:paraId="327DBCC3" w14:textId="77777777" w:rsidR="002B4F63" w:rsidRPr="0087669F" w:rsidRDefault="002B4F63" w:rsidP="0054332B">
            <w:pPr>
              <w:rPr>
                <w:rFonts w:ascii="Times New Roman" w:hAnsi="Times New Roman" w:cs="Times New Roman"/>
                <w:sz w:val="20"/>
                <w:szCs w:val="20"/>
              </w:rPr>
            </w:pPr>
          </w:p>
          <w:p w14:paraId="1CBF577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Peyton: Peyton considered the project to be a good "starting point" for solving "how to" differentiate in fluency.</w:t>
            </w:r>
          </w:p>
          <w:p w14:paraId="738C174C" w14:textId="77777777" w:rsidR="002B4F63" w:rsidRPr="0087669F" w:rsidRDefault="002B4F63" w:rsidP="0054332B">
            <w:pPr>
              <w:rPr>
                <w:rFonts w:ascii="Times New Roman" w:hAnsi="Times New Roman" w:cs="Times New Roman"/>
                <w:sz w:val="20"/>
                <w:szCs w:val="20"/>
              </w:rPr>
            </w:pPr>
          </w:p>
          <w:p w14:paraId="6066A3FC" w14:textId="77777777" w:rsidR="002B4F63" w:rsidRPr="0087669F" w:rsidRDefault="002B4F63" w:rsidP="0054332B">
            <w:pPr>
              <w:spacing w:line="480" w:lineRule="auto"/>
              <w:rPr>
                <w:rFonts w:ascii="Times New Roman" w:hAnsi="Times New Roman" w:cs="Times New Roman"/>
                <w:sz w:val="20"/>
                <w:szCs w:val="20"/>
              </w:rPr>
            </w:pPr>
          </w:p>
        </w:tc>
        <w:tc>
          <w:tcPr>
            <w:tcW w:w="3780" w:type="dxa"/>
            <w:vMerge/>
            <w:tcBorders>
              <w:bottom w:val="single" w:sz="4" w:space="0" w:color="auto"/>
            </w:tcBorders>
          </w:tcPr>
          <w:p w14:paraId="5CADF19B" w14:textId="77777777" w:rsidR="002B4F63" w:rsidRDefault="002B4F63" w:rsidP="0054332B">
            <w:pPr>
              <w:spacing w:line="480" w:lineRule="auto"/>
              <w:rPr>
                <w:rFonts w:ascii="Times New Roman" w:hAnsi="Times New Roman" w:cs="Times New Roman"/>
                <w:sz w:val="24"/>
                <w:szCs w:val="24"/>
              </w:rPr>
            </w:pPr>
          </w:p>
        </w:tc>
      </w:tr>
      <w:tr w:rsidR="002B4F63" w14:paraId="01C6D276" w14:textId="77777777" w:rsidTr="0054332B">
        <w:tc>
          <w:tcPr>
            <w:tcW w:w="2337" w:type="dxa"/>
            <w:tcBorders>
              <w:top w:val="single" w:sz="4" w:space="0" w:color="auto"/>
              <w:bottom w:val="single" w:sz="4" w:space="0" w:color="auto"/>
            </w:tcBorders>
          </w:tcPr>
          <w:p w14:paraId="543FB6F6"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Job-embedded collaboration/Data-based decision</w:t>
            </w:r>
          </w:p>
          <w:p w14:paraId="2B5AE89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making</w:t>
            </w:r>
          </w:p>
          <w:p w14:paraId="599AA26E" w14:textId="77777777" w:rsidR="002B4F63" w:rsidRPr="0087669F" w:rsidRDefault="002B4F63" w:rsidP="0054332B">
            <w:pPr>
              <w:rPr>
                <w:rFonts w:ascii="Times New Roman" w:hAnsi="Times New Roman" w:cs="Times New Roman"/>
                <w:sz w:val="20"/>
                <w:szCs w:val="20"/>
              </w:rPr>
            </w:pPr>
          </w:p>
          <w:p w14:paraId="1C56362C" w14:textId="77777777" w:rsidR="002B4F63" w:rsidRPr="0087669F" w:rsidRDefault="002B4F63" w:rsidP="0054332B">
            <w:pPr>
              <w:rPr>
                <w:rFonts w:ascii="Times New Roman" w:hAnsi="Times New Roman" w:cs="Times New Roman"/>
                <w:sz w:val="20"/>
                <w:szCs w:val="20"/>
              </w:rPr>
            </w:pPr>
          </w:p>
          <w:p w14:paraId="3268F227" w14:textId="77777777" w:rsidR="002B4F63" w:rsidRPr="0087669F" w:rsidRDefault="002B4F63" w:rsidP="0054332B">
            <w:pPr>
              <w:rPr>
                <w:rFonts w:ascii="Times New Roman" w:hAnsi="Times New Roman" w:cs="Times New Roman"/>
                <w:sz w:val="20"/>
                <w:szCs w:val="20"/>
              </w:rPr>
            </w:pPr>
          </w:p>
          <w:p w14:paraId="7F1E9689" w14:textId="77777777" w:rsidR="002B4F63" w:rsidRPr="0087669F" w:rsidRDefault="002B4F63" w:rsidP="0054332B">
            <w:pPr>
              <w:rPr>
                <w:rFonts w:ascii="Times New Roman" w:hAnsi="Times New Roman" w:cs="Times New Roman"/>
                <w:sz w:val="20"/>
                <w:szCs w:val="20"/>
              </w:rPr>
            </w:pPr>
          </w:p>
          <w:p w14:paraId="5381F3D7" w14:textId="77777777" w:rsidR="002B4F63" w:rsidRPr="0087669F" w:rsidRDefault="002B4F63" w:rsidP="0054332B">
            <w:pPr>
              <w:rPr>
                <w:rFonts w:ascii="Times New Roman" w:hAnsi="Times New Roman" w:cs="Times New Roman"/>
                <w:sz w:val="20"/>
                <w:szCs w:val="20"/>
              </w:rPr>
            </w:pPr>
          </w:p>
          <w:p w14:paraId="3B745280" w14:textId="77777777" w:rsidR="002B4F63" w:rsidRPr="0087669F" w:rsidRDefault="002B4F63" w:rsidP="0054332B">
            <w:pPr>
              <w:rPr>
                <w:rFonts w:ascii="Times New Roman" w:hAnsi="Times New Roman" w:cs="Times New Roman"/>
                <w:sz w:val="20"/>
                <w:szCs w:val="20"/>
              </w:rPr>
            </w:pPr>
          </w:p>
          <w:p w14:paraId="788DD8B4" w14:textId="77777777" w:rsidR="002B4F63" w:rsidRPr="0087669F" w:rsidRDefault="002B4F63" w:rsidP="0054332B">
            <w:pPr>
              <w:rPr>
                <w:rFonts w:ascii="Times New Roman" w:hAnsi="Times New Roman" w:cs="Times New Roman"/>
                <w:sz w:val="20"/>
                <w:szCs w:val="20"/>
              </w:rPr>
            </w:pPr>
          </w:p>
          <w:p w14:paraId="74BF7A48" w14:textId="77777777" w:rsidR="002B4F63" w:rsidRPr="0087669F" w:rsidRDefault="002B4F63" w:rsidP="0054332B">
            <w:pPr>
              <w:rPr>
                <w:rFonts w:ascii="Times New Roman" w:hAnsi="Times New Roman" w:cs="Times New Roman"/>
                <w:sz w:val="20"/>
                <w:szCs w:val="20"/>
              </w:rPr>
            </w:pPr>
          </w:p>
          <w:p w14:paraId="70C316F6" w14:textId="77777777" w:rsidR="002B4F63" w:rsidRPr="0087669F" w:rsidRDefault="002B4F63" w:rsidP="0054332B">
            <w:pPr>
              <w:rPr>
                <w:rFonts w:ascii="Times New Roman" w:hAnsi="Times New Roman" w:cs="Times New Roman"/>
                <w:sz w:val="20"/>
                <w:szCs w:val="20"/>
              </w:rPr>
            </w:pPr>
          </w:p>
          <w:p w14:paraId="0754D07C" w14:textId="77777777" w:rsidR="002B4F63" w:rsidRPr="0087669F" w:rsidRDefault="002B4F63" w:rsidP="0054332B">
            <w:pPr>
              <w:rPr>
                <w:rFonts w:ascii="Times New Roman" w:hAnsi="Times New Roman" w:cs="Times New Roman"/>
                <w:sz w:val="20"/>
                <w:szCs w:val="20"/>
              </w:rPr>
            </w:pPr>
          </w:p>
          <w:p w14:paraId="5BCED4ED" w14:textId="77777777" w:rsidR="002B4F63" w:rsidRPr="0087669F" w:rsidRDefault="002B4F63" w:rsidP="0054332B">
            <w:pPr>
              <w:rPr>
                <w:rFonts w:ascii="Times New Roman" w:hAnsi="Times New Roman" w:cs="Times New Roman"/>
                <w:sz w:val="20"/>
                <w:szCs w:val="20"/>
              </w:rPr>
            </w:pPr>
          </w:p>
          <w:p w14:paraId="28CB6490" w14:textId="77777777" w:rsidR="002B4F63" w:rsidRPr="0087669F" w:rsidRDefault="002B4F63" w:rsidP="0054332B">
            <w:pPr>
              <w:rPr>
                <w:rFonts w:ascii="Times New Roman" w:hAnsi="Times New Roman" w:cs="Times New Roman"/>
                <w:sz w:val="20"/>
                <w:szCs w:val="20"/>
              </w:rPr>
            </w:pPr>
          </w:p>
          <w:p w14:paraId="1DDDA156" w14:textId="77777777" w:rsidR="002B4F63" w:rsidRPr="0087669F" w:rsidRDefault="002B4F63" w:rsidP="0054332B">
            <w:pPr>
              <w:rPr>
                <w:rFonts w:ascii="Times New Roman" w:hAnsi="Times New Roman" w:cs="Times New Roman"/>
                <w:sz w:val="20"/>
                <w:szCs w:val="20"/>
              </w:rPr>
            </w:pPr>
          </w:p>
          <w:p w14:paraId="5A831C7C" w14:textId="77777777" w:rsidR="002B4F63" w:rsidRPr="0087669F" w:rsidRDefault="002B4F63" w:rsidP="0054332B">
            <w:pPr>
              <w:rPr>
                <w:rFonts w:ascii="Times New Roman" w:hAnsi="Times New Roman" w:cs="Times New Roman"/>
                <w:sz w:val="20"/>
                <w:szCs w:val="20"/>
              </w:rPr>
            </w:pPr>
          </w:p>
          <w:p w14:paraId="72E89C62" w14:textId="77777777" w:rsidR="002B4F63" w:rsidRPr="0087669F" w:rsidRDefault="002B4F63" w:rsidP="0054332B">
            <w:pPr>
              <w:spacing w:line="480" w:lineRule="auto"/>
              <w:rPr>
                <w:rFonts w:ascii="Times New Roman" w:hAnsi="Times New Roman" w:cs="Times New Roman"/>
                <w:sz w:val="20"/>
                <w:szCs w:val="20"/>
              </w:rPr>
            </w:pPr>
          </w:p>
        </w:tc>
        <w:tc>
          <w:tcPr>
            <w:tcW w:w="3598" w:type="dxa"/>
            <w:tcBorders>
              <w:top w:val="single" w:sz="4" w:space="0" w:color="auto"/>
              <w:bottom w:val="single" w:sz="4" w:space="0" w:color="auto"/>
            </w:tcBorders>
          </w:tcPr>
          <w:p w14:paraId="60C4458C"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All researchers:</w:t>
            </w:r>
          </w:p>
          <w:p w14:paraId="64AD0611"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Initiated the frequency of meetings with action research team</w:t>
            </w:r>
          </w:p>
          <w:p w14:paraId="5CCE9DD4" w14:textId="77777777" w:rsidR="002B4F63" w:rsidRPr="0087669F" w:rsidRDefault="002B4F63" w:rsidP="0054332B">
            <w:pPr>
              <w:rPr>
                <w:rFonts w:ascii="Times New Roman" w:hAnsi="Times New Roman" w:cs="Times New Roman"/>
                <w:sz w:val="20"/>
                <w:szCs w:val="20"/>
              </w:rPr>
            </w:pPr>
          </w:p>
          <w:p w14:paraId="7D89BE2E"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All researchers:</w:t>
            </w:r>
          </w:p>
          <w:p w14:paraId="2851E7B1"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Respond to student outcomes with instructional changes</w:t>
            </w:r>
          </w:p>
          <w:p w14:paraId="69324A3D" w14:textId="77777777" w:rsidR="002B4F63" w:rsidRPr="0087669F" w:rsidRDefault="002B4F63" w:rsidP="0054332B">
            <w:pPr>
              <w:rPr>
                <w:rFonts w:ascii="Times New Roman" w:hAnsi="Times New Roman" w:cs="Times New Roman"/>
                <w:sz w:val="20"/>
                <w:szCs w:val="20"/>
              </w:rPr>
            </w:pPr>
          </w:p>
          <w:p w14:paraId="4956F74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Taylor: "Keeping data on what students are accomplishing helps me to plan."</w:t>
            </w:r>
          </w:p>
          <w:p w14:paraId="285A2974" w14:textId="77777777" w:rsidR="002B4F63" w:rsidRPr="0087669F" w:rsidRDefault="002B4F63" w:rsidP="0054332B">
            <w:pPr>
              <w:rPr>
                <w:rFonts w:ascii="Times New Roman" w:hAnsi="Times New Roman" w:cs="Times New Roman"/>
                <w:sz w:val="20"/>
                <w:szCs w:val="20"/>
              </w:rPr>
            </w:pPr>
          </w:p>
          <w:p w14:paraId="25F510DF"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Taylor: Twice Taylor remarked how data-driven instruction helped him/her to know the needs of his/her students, "to see where they were," "pinpoint issues," and determine where to focus his/her attention.</w:t>
            </w:r>
          </w:p>
        </w:tc>
        <w:tc>
          <w:tcPr>
            <w:tcW w:w="3780" w:type="dxa"/>
            <w:vMerge/>
            <w:tcBorders>
              <w:top w:val="single" w:sz="4" w:space="0" w:color="auto"/>
              <w:bottom w:val="single" w:sz="4" w:space="0" w:color="auto"/>
            </w:tcBorders>
          </w:tcPr>
          <w:p w14:paraId="45950AA9" w14:textId="77777777" w:rsidR="002B4F63" w:rsidRDefault="002B4F63" w:rsidP="0054332B">
            <w:pPr>
              <w:spacing w:line="480" w:lineRule="auto"/>
              <w:rPr>
                <w:rFonts w:ascii="Times New Roman" w:hAnsi="Times New Roman" w:cs="Times New Roman"/>
                <w:sz w:val="24"/>
                <w:szCs w:val="24"/>
              </w:rPr>
            </w:pPr>
          </w:p>
        </w:tc>
      </w:tr>
    </w:tbl>
    <w:p w14:paraId="43849CE8" w14:textId="77777777" w:rsidR="002B4F63" w:rsidRDefault="002B4F63" w:rsidP="0087669F">
      <w:pPr>
        <w:spacing w:after="0" w:line="240" w:lineRule="auto"/>
        <w:rPr>
          <w:rFonts w:ascii="Times New Roman" w:hAnsi="Times New Roman" w:cs="Times New Roman"/>
          <w:sz w:val="24"/>
          <w:szCs w:val="24"/>
        </w:rPr>
      </w:pPr>
    </w:p>
    <w:p w14:paraId="51845849" w14:textId="77777777" w:rsidR="00CD5DE9" w:rsidRDefault="00CD5DE9" w:rsidP="0087669F">
      <w:pPr>
        <w:spacing w:after="0" w:line="480" w:lineRule="auto"/>
        <w:rPr>
          <w:rFonts w:ascii="Times New Roman" w:hAnsi="Times New Roman" w:cs="Times New Roman"/>
          <w:b/>
          <w:bCs/>
          <w:sz w:val="24"/>
          <w:szCs w:val="24"/>
        </w:rPr>
      </w:pPr>
      <w:r w:rsidRPr="002955E9">
        <w:rPr>
          <w:rFonts w:ascii="Times New Roman" w:hAnsi="Times New Roman" w:cs="Times New Roman"/>
          <w:b/>
          <w:bCs/>
          <w:sz w:val="24"/>
          <w:szCs w:val="24"/>
        </w:rPr>
        <w:lastRenderedPageBreak/>
        <w:t>Finding</w:t>
      </w:r>
      <w:r>
        <w:rPr>
          <w:rFonts w:ascii="Times New Roman" w:hAnsi="Times New Roman" w:cs="Times New Roman"/>
          <w:b/>
          <w:bCs/>
          <w:sz w:val="24"/>
          <w:szCs w:val="24"/>
        </w:rPr>
        <w:t xml:space="preserve"> 2</w:t>
      </w:r>
      <w:r w:rsidRPr="002955E9">
        <w:rPr>
          <w:rFonts w:ascii="Times New Roman" w:hAnsi="Times New Roman" w:cs="Times New Roman"/>
          <w:b/>
          <w:bCs/>
          <w:sz w:val="24"/>
          <w:szCs w:val="24"/>
        </w:rPr>
        <w:t>: Job-embedded collaboration</w:t>
      </w:r>
      <w:r>
        <w:rPr>
          <w:rFonts w:ascii="Times New Roman" w:hAnsi="Times New Roman" w:cs="Times New Roman"/>
          <w:b/>
          <w:bCs/>
          <w:sz w:val="24"/>
          <w:szCs w:val="24"/>
        </w:rPr>
        <w:t>, active meaningful learning</w:t>
      </w:r>
      <w:r w:rsidRPr="002955E9">
        <w:rPr>
          <w:rFonts w:ascii="Times New Roman" w:hAnsi="Times New Roman" w:cs="Times New Roman"/>
          <w:b/>
          <w:bCs/>
          <w:sz w:val="24"/>
          <w:szCs w:val="24"/>
        </w:rPr>
        <w:t xml:space="preserve"> </w:t>
      </w:r>
      <w:r>
        <w:rPr>
          <w:rFonts w:ascii="Times New Roman" w:hAnsi="Times New Roman" w:cs="Times New Roman"/>
          <w:b/>
          <w:bCs/>
          <w:sz w:val="24"/>
          <w:szCs w:val="24"/>
        </w:rPr>
        <w:t xml:space="preserve">and extended time may have </w:t>
      </w:r>
      <w:r w:rsidRPr="002955E9">
        <w:rPr>
          <w:rFonts w:ascii="Times New Roman" w:hAnsi="Times New Roman" w:cs="Times New Roman"/>
          <w:b/>
          <w:bCs/>
          <w:sz w:val="24"/>
          <w:szCs w:val="24"/>
        </w:rPr>
        <w:t xml:space="preserve">contributed to feelings of relatedness when </w:t>
      </w:r>
      <w:r>
        <w:rPr>
          <w:rFonts w:ascii="Times New Roman" w:hAnsi="Times New Roman" w:cs="Times New Roman"/>
          <w:b/>
          <w:bCs/>
          <w:sz w:val="24"/>
          <w:szCs w:val="24"/>
        </w:rPr>
        <w:t xml:space="preserve">teachers received resources, feedback, </w:t>
      </w:r>
      <w:r w:rsidRPr="002955E9">
        <w:rPr>
          <w:rFonts w:ascii="Times New Roman" w:hAnsi="Times New Roman" w:cs="Times New Roman"/>
          <w:b/>
          <w:bCs/>
          <w:sz w:val="24"/>
          <w:szCs w:val="24"/>
        </w:rPr>
        <w:t>advice, and emotional support</w:t>
      </w:r>
      <w:r>
        <w:rPr>
          <w:rFonts w:ascii="Times New Roman" w:hAnsi="Times New Roman" w:cs="Times New Roman"/>
          <w:b/>
          <w:bCs/>
          <w:sz w:val="24"/>
          <w:szCs w:val="24"/>
        </w:rPr>
        <w:t xml:space="preserve"> to improve student-centered outcomes. </w:t>
      </w:r>
    </w:p>
    <w:p w14:paraId="5D3BB77E" w14:textId="77777777" w:rsidR="00CD5DE9" w:rsidRPr="00312B0E" w:rsidRDefault="00CD5DE9" w:rsidP="00CD5DE9">
      <w:pPr>
        <w:spacing w:after="0" w:line="480" w:lineRule="auto"/>
        <w:ind w:firstLine="720"/>
        <w:rPr>
          <w:rFonts w:ascii="Times New Roman" w:hAnsi="Times New Roman" w:cs="Times New Roman"/>
          <w:sz w:val="24"/>
          <w:szCs w:val="24"/>
          <w:highlight w:val="yellow"/>
        </w:rPr>
      </w:pPr>
      <w:r>
        <w:rPr>
          <w:rFonts w:ascii="Times New Roman" w:hAnsi="Times New Roman" w:cs="Times New Roman"/>
          <w:color w:val="0D0D0D" w:themeColor="text1" w:themeTint="F2"/>
          <w:sz w:val="24"/>
          <w:szCs w:val="24"/>
        </w:rPr>
        <w:t xml:space="preserve">Taylor and Erin both experienced </w:t>
      </w:r>
      <w:r w:rsidR="00D27D52">
        <w:rPr>
          <w:rFonts w:ascii="Times New Roman" w:hAnsi="Times New Roman" w:cs="Times New Roman"/>
          <w:color w:val="0D0D0D" w:themeColor="text1" w:themeTint="F2"/>
          <w:sz w:val="24"/>
          <w:szCs w:val="24"/>
        </w:rPr>
        <w:t>relatedness</w:t>
      </w:r>
      <w:r w:rsidR="00C031E0">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supportive environments. </w:t>
      </w:r>
      <w:r w:rsidRPr="00801462">
        <w:rPr>
          <w:rFonts w:ascii="Times New Roman" w:hAnsi="Times New Roman" w:cs="Times New Roman"/>
          <w:sz w:val="24"/>
          <w:szCs w:val="24"/>
        </w:rPr>
        <w:t xml:space="preserve">Deci and Ryan (2012), posit that </w:t>
      </w:r>
      <w:r w:rsidRPr="004947E4">
        <w:rPr>
          <w:rFonts w:ascii="Times New Roman" w:hAnsi="Times New Roman" w:cs="Times New Roman"/>
          <w:sz w:val="24"/>
          <w:szCs w:val="24"/>
        </w:rPr>
        <w:t>autonomous supportive environments will in effect cause individuals to seek satisfaction of relatedness and competence. This</w:t>
      </w:r>
      <w:r>
        <w:rPr>
          <w:rFonts w:ascii="Times New Roman" w:hAnsi="Times New Roman" w:cs="Times New Roman"/>
          <w:sz w:val="24"/>
          <w:szCs w:val="24"/>
        </w:rPr>
        <w:t xml:space="preserve"> is true of Taylor and Erin’s cases. </w:t>
      </w:r>
      <w:r w:rsidRPr="00312B0E">
        <w:rPr>
          <w:rFonts w:ascii="Times New Roman" w:hAnsi="Times New Roman" w:cs="Times New Roman"/>
          <w:color w:val="0D0D0D" w:themeColor="text1" w:themeTint="F2"/>
          <w:sz w:val="24"/>
          <w:szCs w:val="24"/>
        </w:rPr>
        <w:t>The need for relatedness makes</w:t>
      </w:r>
      <w:r>
        <w:rPr>
          <w:rFonts w:ascii="Times New Roman" w:hAnsi="Times New Roman" w:cs="Times New Roman"/>
          <w:color w:val="0D0D0D" w:themeColor="text1" w:themeTint="F2"/>
          <w:sz w:val="24"/>
          <w:szCs w:val="24"/>
        </w:rPr>
        <w:t xml:space="preserve"> </w:t>
      </w:r>
      <w:r w:rsidRPr="00312B0E">
        <w:rPr>
          <w:rFonts w:ascii="Times New Roman" w:hAnsi="Times New Roman" w:cs="Times New Roman"/>
          <w:color w:val="0D0D0D" w:themeColor="text1" w:themeTint="F2"/>
          <w:sz w:val="24"/>
          <w:szCs w:val="24"/>
        </w:rPr>
        <w:t xml:space="preserve">one seek feelings of security in their relationships. </w:t>
      </w:r>
      <w:r>
        <w:rPr>
          <w:rFonts w:ascii="Times New Roman" w:hAnsi="Times New Roman" w:cs="Times New Roman"/>
          <w:color w:val="0D0D0D" w:themeColor="text1" w:themeTint="F2"/>
          <w:sz w:val="24"/>
          <w:szCs w:val="24"/>
        </w:rPr>
        <w:t>When r</w:t>
      </w:r>
      <w:r w:rsidRPr="00312B0E">
        <w:rPr>
          <w:rFonts w:ascii="Times New Roman" w:hAnsi="Times New Roman" w:cs="Times New Roman"/>
          <w:color w:val="0D0D0D" w:themeColor="text1" w:themeTint="F2"/>
          <w:sz w:val="24"/>
          <w:szCs w:val="24"/>
        </w:rPr>
        <w:t xml:space="preserve">elatedness </w:t>
      </w:r>
      <w:r>
        <w:rPr>
          <w:rFonts w:ascii="Times New Roman" w:hAnsi="Times New Roman" w:cs="Times New Roman"/>
          <w:color w:val="0D0D0D" w:themeColor="text1" w:themeTint="F2"/>
          <w:sz w:val="24"/>
          <w:szCs w:val="24"/>
        </w:rPr>
        <w:t xml:space="preserve">is fulfilled, there is a </w:t>
      </w:r>
      <w:r w:rsidRPr="00312B0E">
        <w:rPr>
          <w:rFonts w:ascii="Times New Roman" w:hAnsi="Times New Roman" w:cs="Times New Roman"/>
          <w:color w:val="0D0D0D" w:themeColor="text1" w:themeTint="F2"/>
          <w:sz w:val="24"/>
          <w:szCs w:val="24"/>
        </w:rPr>
        <w:t xml:space="preserve"> feeling </w:t>
      </w:r>
      <w:r>
        <w:rPr>
          <w:rFonts w:ascii="Times New Roman" w:hAnsi="Times New Roman" w:cs="Times New Roman"/>
          <w:color w:val="0D0D0D" w:themeColor="text1" w:themeTint="F2"/>
          <w:sz w:val="24"/>
          <w:szCs w:val="24"/>
        </w:rPr>
        <w:t xml:space="preserve">of </w:t>
      </w:r>
      <w:r w:rsidRPr="00312B0E">
        <w:rPr>
          <w:rFonts w:ascii="Times New Roman" w:hAnsi="Times New Roman" w:cs="Times New Roman"/>
          <w:color w:val="0D0D0D" w:themeColor="text1" w:themeTint="F2"/>
          <w:sz w:val="24"/>
          <w:szCs w:val="24"/>
        </w:rPr>
        <w:t>connection and a sense of belonging within a community in a way that makes the individual feel cared for by others (Baumeister &amp; Leary, 1995; Bowlby, 1979; Harlow, 1958; Ryan, 1995).</w:t>
      </w:r>
      <w:r w:rsidRPr="00312B0E">
        <w:rPr>
          <w:rFonts w:ascii="Times New Roman" w:hAnsi="Times New Roman" w:cs="Times New Roman"/>
          <w:sz w:val="24"/>
          <w:szCs w:val="24"/>
        </w:rPr>
        <w:t xml:space="preserve"> </w:t>
      </w:r>
      <w:r w:rsidRPr="005409CB">
        <w:rPr>
          <w:rFonts w:ascii="Times New Roman" w:hAnsi="Times New Roman" w:cs="Times New Roman"/>
          <w:sz w:val="24"/>
          <w:szCs w:val="24"/>
        </w:rPr>
        <w:t>Through Taylor and Erin’s experience</w:t>
      </w:r>
      <w:r>
        <w:rPr>
          <w:rFonts w:ascii="Times New Roman" w:hAnsi="Times New Roman" w:cs="Times New Roman"/>
          <w:sz w:val="24"/>
          <w:szCs w:val="24"/>
        </w:rPr>
        <w:t xml:space="preserve">, we learn that feelings of relatedness may have </w:t>
      </w:r>
      <w:r w:rsidR="00C031E0">
        <w:rPr>
          <w:rFonts w:ascii="Times New Roman" w:hAnsi="Times New Roman" w:cs="Times New Roman"/>
          <w:sz w:val="24"/>
          <w:szCs w:val="24"/>
        </w:rPr>
        <w:t xml:space="preserve">been </w:t>
      </w:r>
      <w:r>
        <w:rPr>
          <w:rFonts w:ascii="Times New Roman" w:hAnsi="Times New Roman" w:cs="Times New Roman"/>
          <w:sz w:val="24"/>
          <w:szCs w:val="24"/>
        </w:rPr>
        <w:t>supported through conditions of job-embedded collaboration when the discussions were student-centered and resources, feedback, advice, and emotional support were offered</w:t>
      </w:r>
      <w:r w:rsidRPr="00312B0E">
        <w:rPr>
          <w:rFonts w:ascii="Times New Roman" w:hAnsi="Times New Roman" w:cs="Times New Roman"/>
          <w:sz w:val="24"/>
          <w:szCs w:val="24"/>
        </w:rPr>
        <w:t>.</w:t>
      </w:r>
      <w:r>
        <w:rPr>
          <w:rFonts w:ascii="Times New Roman" w:hAnsi="Times New Roman" w:cs="Times New Roman"/>
          <w:sz w:val="24"/>
          <w:szCs w:val="24"/>
        </w:rPr>
        <w:t xml:space="preserve"> </w:t>
      </w:r>
      <w:r w:rsidRPr="00312B0E">
        <w:rPr>
          <w:rFonts w:ascii="Times New Roman" w:hAnsi="Times New Roman" w:cs="Times New Roman"/>
          <w:color w:val="0D0D0D" w:themeColor="text1" w:themeTint="F2"/>
          <w:sz w:val="24"/>
          <w:szCs w:val="24"/>
        </w:rPr>
        <w:t>As</w:t>
      </w:r>
      <w:r>
        <w:rPr>
          <w:rFonts w:ascii="Times New Roman" w:hAnsi="Times New Roman" w:cs="Times New Roman"/>
          <w:color w:val="0D0D0D" w:themeColor="text1" w:themeTint="F2"/>
          <w:sz w:val="24"/>
          <w:szCs w:val="24"/>
        </w:rPr>
        <w:t xml:space="preserve"> teacher-researchers worked with their team over time, there is supporting evidence that they feel cared for, connected to and secure within their relationships when </w:t>
      </w:r>
      <w:r>
        <w:rPr>
          <w:rFonts w:ascii="Times New Roman" w:hAnsi="Times New Roman" w:cs="Times New Roman"/>
          <w:sz w:val="24"/>
          <w:szCs w:val="24"/>
        </w:rPr>
        <w:t xml:space="preserve">professional and personal support are extended during job-embedded collaboration. </w:t>
      </w:r>
    </w:p>
    <w:p w14:paraId="56FB47D8"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Pr="00DE080B">
        <w:rPr>
          <w:rFonts w:ascii="Times New Roman" w:hAnsi="Times New Roman" w:cs="Times New Roman"/>
          <w:sz w:val="24"/>
          <w:szCs w:val="24"/>
        </w:rPr>
        <w:t>sense of community</w:t>
      </w:r>
      <w:r>
        <w:rPr>
          <w:rFonts w:ascii="Times New Roman" w:hAnsi="Times New Roman" w:cs="Times New Roman"/>
          <w:sz w:val="24"/>
          <w:szCs w:val="24"/>
        </w:rPr>
        <w:t xml:space="preserve"> seems to have</w:t>
      </w:r>
      <w:r w:rsidRPr="00DE080B">
        <w:rPr>
          <w:rFonts w:ascii="Times New Roman" w:hAnsi="Times New Roman" w:cs="Times New Roman"/>
          <w:sz w:val="24"/>
          <w:szCs w:val="24"/>
        </w:rPr>
        <w:t xml:space="preserve"> </w:t>
      </w:r>
      <w:r>
        <w:rPr>
          <w:rFonts w:ascii="Times New Roman" w:hAnsi="Times New Roman" w:cs="Times New Roman"/>
          <w:sz w:val="24"/>
          <w:szCs w:val="24"/>
        </w:rPr>
        <w:t>started</w:t>
      </w:r>
      <w:r w:rsidRPr="00DE080B">
        <w:rPr>
          <w:rFonts w:ascii="Times New Roman" w:hAnsi="Times New Roman" w:cs="Times New Roman"/>
          <w:sz w:val="24"/>
          <w:szCs w:val="24"/>
        </w:rPr>
        <w:t xml:space="preserve"> soon after </w:t>
      </w:r>
      <w:r>
        <w:rPr>
          <w:rFonts w:ascii="Times New Roman" w:hAnsi="Times New Roman" w:cs="Times New Roman"/>
          <w:sz w:val="24"/>
          <w:szCs w:val="24"/>
        </w:rPr>
        <w:t xml:space="preserve">the project began. Knowing that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researchers joined the study because they wanted to solve difficult problems in the classroom was a common ground for them all. Erin said, “knowing that </w:t>
      </w:r>
      <w:r w:rsidRPr="002955E9">
        <w:rPr>
          <w:rFonts w:ascii="Times New Roman" w:hAnsi="Times New Roman" w:cs="Times New Roman"/>
          <w:sz w:val="24"/>
          <w:szCs w:val="24"/>
        </w:rPr>
        <w:t>we are all here for the same purpose was a really strong connection for all of us.”</w:t>
      </w:r>
      <w:r>
        <w:rPr>
          <w:rFonts w:ascii="Times New Roman" w:hAnsi="Times New Roman" w:cs="Times New Roman"/>
          <w:sz w:val="24"/>
          <w:szCs w:val="24"/>
        </w:rPr>
        <w:t xml:space="preserve"> Connections were also formed with the </w:t>
      </w:r>
      <w:r w:rsidRPr="00DE080B">
        <w:rPr>
          <w:rFonts w:ascii="Times New Roman" w:hAnsi="Times New Roman" w:cs="Times New Roman"/>
          <w:sz w:val="24"/>
          <w:szCs w:val="24"/>
        </w:rPr>
        <w:t>research team that would provide meaningful support during the research process.</w:t>
      </w:r>
      <w:r>
        <w:rPr>
          <w:rFonts w:ascii="Times New Roman" w:hAnsi="Times New Roman" w:cs="Times New Roman"/>
          <w:sz w:val="24"/>
          <w:szCs w:val="24"/>
        </w:rPr>
        <w:t xml:space="preserve"> Erin and Taylor p</w:t>
      </w:r>
      <w:r w:rsidRPr="00DE080B">
        <w:rPr>
          <w:rFonts w:ascii="Times New Roman" w:hAnsi="Times New Roman" w:cs="Times New Roman"/>
          <w:sz w:val="24"/>
          <w:szCs w:val="24"/>
        </w:rPr>
        <w:t>resent</w:t>
      </w:r>
      <w:r>
        <w:rPr>
          <w:rFonts w:ascii="Times New Roman" w:hAnsi="Times New Roman" w:cs="Times New Roman"/>
          <w:sz w:val="24"/>
          <w:szCs w:val="24"/>
        </w:rPr>
        <w:t xml:space="preserve">ed </w:t>
      </w:r>
      <w:r w:rsidRPr="00DE080B">
        <w:rPr>
          <w:rFonts w:ascii="Times New Roman" w:hAnsi="Times New Roman" w:cs="Times New Roman"/>
          <w:sz w:val="24"/>
          <w:szCs w:val="24"/>
        </w:rPr>
        <w:t xml:space="preserve">a problem of practice </w:t>
      </w:r>
      <w:r>
        <w:rPr>
          <w:rFonts w:ascii="Times New Roman" w:hAnsi="Times New Roman" w:cs="Times New Roman"/>
          <w:sz w:val="24"/>
          <w:szCs w:val="24"/>
        </w:rPr>
        <w:t xml:space="preserve">to the team uniting them with a common purpose and </w:t>
      </w:r>
      <w:r w:rsidRPr="00DE080B">
        <w:rPr>
          <w:rFonts w:ascii="Times New Roman" w:hAnsi="Times New Roman" w:cs="Times New Roman"/>
          <w:sz w:val="24"/>
          <w:szCs w:val="24"/>
        </w:rPr>
        <w:t>creat</w:t>
      </w:r>
      <w:r>
        <w:rPr>
          <w:rFonts w:ascii="Times New Roman" w:hAnsi="Times New Roman" w:cs="Times New Roman"/>
          <w:sz w:val="24"/>
          <w:szCs w:val="24"/>
        </w:rPr>
        <w:t xml:space="preserve">ing </w:t>
      </w:r>
      <w:r w:rsidRPr="00DE080B">
        <w:rPr>
          <w:rFonts w:ascii="Times New Roman" w:hAnsi="Times New Roman" w:cs="Times New Roman"/>
          <w:sz w:val="24"/>
          <w:szCs w:val="24"/>
        </w:rPr>
        <w:t xml:space="preserve">an </w:t>
      </w:r>
      <w:r>
        <w:rPr>
          <w:rFonts w:ascii="Times New Roman" w:hAnsi="Times New Roman" w:cs="Times New Roman"/>
          <w:sz w:val="24"/>
          <w:szCs w:val="24"/>
        </w:rPr>
        <w:t xml:space="preserve">environment of </w:t>
      </w:r>
      <w:r w:rsidRPr="00DE080B">
        <w:rPr>
          <w:rFonts w:ascii="Times New Roman" w:hAnsi="Times New Roman" w:cs="Times New Roman"/>
          <w:sz w:val="24"/>
          <w:szCs w:val="24"/>
        </w:rPr>
        <w:t>open</w:t>
      </w:r>
      <w:r>
        <w:rPr>
          <w:rFonts w:ascii="Times New Roman" w:hAnsi="Times New Roman" w:cs="Times New Roman"/>
          <w:sz w:val="24"/>
          <w:szCs w:val="24"/>
        </w:rPr>
        <w:t>ness</w:t>
      </w:r>
      <w:r w:rsidRPr="00DE080B">
        <w:rPr>
          <w:rFonts w:ascii="Times New Roman" w:hAnsi="Times New Roman" w:cs="Times New Roman"/>
          <w:sz w:val="24"/>
          <w:szCs w:val="24"/>
        </w:rPr>
        <w:t xml:space="preserve"> and honest</w:t>
      </w:r>
      <w:r>
        <w:rPr>
          <w:rFonts w:ascii="Times New Roman" w:hAnsi="Times New Roman" w:cs="Times New Roman"/>
          <w:sz w:val="24"/>
          <w:szCs w:val="24"/>
        </w:rPr>
        <w:t>y</w:t>
      </w:r>
      <w:r w:rsidRPr="00DE080B">
        <w:rPr>
          <w:rFonts w:ascii="Times New Roman" w:hAnsi="Times New Roman" w:cs="Times New Roman"/>
          <w:sz w:val="24"/>
          <w:szCs w:val="24"/>
        </w:rPr>
        <w:t xml:space="preserve"> about the needs</w:t>
      </w:r>
      <w:r>
        <w:rPr>
          <w:rFonts w:ascii="Times New Roman" w:hAnsi="Times New Roman" w:cs="Times New Roman"/>
          <w:sz w:val="24"/>
          <w:szCs w:val="24"/>
        </w:rPr>
        <w:t xml:space="preserve"> of</w:t>
      </w:r>
      <w:r w:rsidRPr="00DE080B">
        <w:rPr>
          <w:rFonts w:ascii="Times New Roman" w:hAnsi="Times New Roman" w:cs="Times New Roman"/>
          <w:sz w:val="24"/>
          <w:szCs w:val="24"/>
        </w:rPr>
        <w:t xml:space="preserve"> his/her class. </w:t>
      </w:r>
      <w:r w:rsidRPr="004947E4">
        <w:rPr>
          <w:rFonts w:ascii="Times New Roman" w:hAnsi="Times New Roman" w:cs="Times New Roman"/>
          <w:sz w:val="24"/>
          <w:szCs w:val="24"/>
        </w:rPr>
        <w:t>Erin presented the need to address reading comprehension, while Taylor needed students to write research-</w:t>
      </w:r>
      <w:r w:rsidRPr="004947E4">
        <w:rPr>
          <w:rFonts w:ascii="Times New Roman" w:hAnsi="Times New Roman" w:cs="Times New Roman"/>
          <w:sz w:val="24"/>
          <w:szCs w:val="24"/>
        </w:rPr>
        <w:lastRenderedPageBreak/>
        <w:t>based questions with higher-level Bloom</w:t>
      </w:r>
      <w:r w:rsidR="00B624F4">
        <w:rPr>
          <w:rFonts w:ascii="Times New Roman" w:hAnsi="Times New Roman" w:cs="Times New Roman"/>
          <w:sz w:val="24"/>
          <w:szCs w:val="24"/>
        </w:rPr>
        <w:t>’</w:t>
      </w:r>
      <w:r w:rsidRPr="004947E4">
        <w:rPr>
          <w:rFonts w:ascii="Times New Roman" w:hAnsi="Times New Roman" w:cs="Times New Roman"/>
          <w:sz w:val="24"/>
          <w:szCs w:val="24"/>
        </w:rPr>
        <w:t xml:space="preserve">s. The teacher-researchers relied on their teams to provide honest feedback to improve student outcomes. It is probable that the investment in the academic outcomes of students connected members by a common purpose, contributing to a sense of belonging. Working closely with the same group of individuals over 18 weeks to address a concern of held significance to the teachers and the school, may have made them feel connected promoting relatedness. Active meaningful learning, which </w:t>
      </w:r>
      <w:r w:rsidRPr="004947E4">
        <w:rPr>
          <w:rFonts w:ascii="Times New Roman" w:hAnsi="Times New Roman" w:cs="Times New Roman"/>
          <w:sz w:val="24"/>
        </w:rPr>
        <w:t xml:space="preserve">focuses on a topic of meaning to the individual or the school was in operation when </w:t>
      </w:r>
      <w:r w:rsidRPr="004947E4">
        <w:rPr>
          <w:rFonts w:ascii="Times New Roman" w:hAnsi="Times New Roman" w:cs="Times New Roman"/>
          <w:sz w:val="24"/>
          <w:szCs w:val="24"/>
        </w:rPr>
        <w:t>teams comprised of indivi</w:t>
      </w:r>
      <w:r>
        <w:rPr>
          <w:rFonts w:ascii="Times New Roman" w:hAnsi="Times New Roman" w:cs="Times New Roman"/>
          <w:sz w:val="24"/>
          <w:szCs w:val="24"/>
        </w:rPr>
        <w:t>duals who worked at the school, understood the importance of helping Erin and Taylor reach their goals because it supported school goals. As the teams worked together, they became invested in helping the teacher see measurable progress with their students. Erin likely found active meaningful learning and job-embedded collaboration as an essential condition for relatedness by stating, "i</w:t>
      </w:r>
      <w:r w:rsidRPr="002955E9">
        <w:rPr>
          <w:rFonts w:ascii="Times New Roman" w:hAnsi="Times New Roman" w:cs="Times New Roman"/>
          <w:sz w:val="24"/>
          <w:szCs w:val="24"/>
        </w:rPr>
        <w:t>t was nice to be with a group of driven individuals who shared a common goal of finding success for students by using effective classroom strategies.”</w:t>
      </w:r>
      <w:r>
        <w:rPr>
          <w:rFonts w:ascii="Times New Roman" w:hAnsi="Times New Roman" w:cs="Times New Roman"/>
          <w:sz w:val="24"/>
          <w:szCs w:val="24"/>
        </w:rPr>
        <w:t xml:space="preserve"> S/he further shared, “</w:t>
      </w:r>
      <w:r w:rsidRPr="002D20D1">
        <w:rPr>
          <w:rFonts w:ascii="Times New Roman" w:hAnsi="Times New Roman" w:cs="Times New Roman"/>
          <w:sz w:val="24"/>
          <w:szCs w:val="24"/>
        </w:rPr>
        <w:t>It's nice to have conversations that actually support the growth of students and support the practice that we're doing and can help move us forward in making adjustments</w:t>
      </w:r>
      <w:r>
        <w:rPr>
          <w:rFonts w:ascii="Times New Roman" w:hAnsi="Times New Roman" w:cs="Times New Roman"/>
          <w:sz w:val="24"/>
          <w:szCs w:val="24"/>
        </w:rPr>
        <w:t>."</w:t>
      </w:r>
    </w:p>
    <w:p w14:paraId="010018F7" w14:textId="77777777" w:rsidR="00CD5DE9" w:rsidRDefault="00CD5DE9" w:rsidP="00CD5DE9">
      <w:pPr>
        <w:spacing w:after="0" w:line="480" w:lineRule="auto"/>
        <w:ind w:firstLine="720"/>
        <w:rPr>
          <w:rFonts w:ascii="Times New Roman" w:hAnsi="Times New Roman" w:cs="Times New Roman"/>
          <w:sz w:val="24"/>
          <w:szCs w:val="24"/>
        </w:rPr>
      </w:pPr>
      <w:r w:rsidRPr="00394DD6">
        <w:rPr>
          <w:rFonts w:ascii="Times New Roman" w:hAnsi="Times New Roman" w:cs="Times New Roman"/>
          <w:sz w:val="24"/>
          <w:szCs w:val="24"/>
        </w:rPr>
        <w:t xml:space="preserve">Collaboration with the same group of individuals for 18 weeks to solve a student-centered </w:t>
      </w:r>
      <w:r>
        <w:rPr>
          <w:rFonts w:ascii="Times New Roman" w:hAnsi="Times New Roman" w:cs="Times New Roman"/>
          <w:sz w:val="24"/>
          <w:szCs w:val="24"/>
        </w:rPr>
        <w:t xml:space="preserve">problem </w:t>
      </w:r>
      <w:r w:rsidRPr="00394DD6">
        <w:rPr>
          <w:rFonts w:ascii="Times New Roman" w:hAnsi="Times New Roman" w:cs="Times New Roman"/>
          <w:sz w:val="24"/>
          <w:szCs w:val="24"/>
        </w:rPr>
        <w:t>p</w:t>
      </w:r>
      <w:r>
        <w:rPr>
          <w:rFonts w:ascii="Times New Roman" w:hAnsi="Times New Roman" w:cs="Times New Roman"/>
          <w:sz w:val="24"/>
          <w:szCs w:val="24"/>
        </w:rPr>
        <w:t>otentially created</w:t>
      </w:r>
      <w:r w:rsidRPr="00394DD6">
        <w:rPr>
          <w:rFonts w:ascii="Times New Roman" w:hAnsi="Times New Roman" w:cs="Times New Roman"/>
          <w:sz w:val="24"/>
          <w:szCs w:val="24"/>
        </w:rPr>
        <w:t xml:space="preserve"> a sense of community and belonging when </w:t>
      </w:r>
      <w:r>
        <w:rPr>
          <w:rFonts w:ascii="Times New Roman" w:hAnsi="Times New Roman" w:cs="Times New Roman"/>
          <w:sz w:val="24"/>
          <w:szCs w:val="24"/>
        </w:rPr>
        <w:t>researchers</w:t>
      </w:r>
      <w:r w:rsidRPr="00394DD6">
        <w:rPr>
          <w:rFonts w:ascii="Times New Roman" w:hAnsi="Times New Roman" w:cs="Times New Roman"/>
          <w:sz w:val="24"/>
          <w:szCs w:val="24"/>
        </w:rPr>
        <w:t xml:space="preserve"> </w:t>
      </w:r>
      <w:r>
        <w:rPr>
          <w:rFonts w:ascii="Times New Roman" w:hAnsi="Times New Roman" w:cs="Times New Roman"/>
          <w:sz w:val="24"/>
          <w:szCs w:val="24"/>
        </w:rPr>
        <w:t xml:space="preserve">received feedback from the contribution of individuals using </w:t>
      </w:r>
      <w:r w:rsidRPr="00394DD6">
        <w:rPr>
          <w:rFonts w:ascii="Times New Roman" w:hAnsi="Times New Roman" w:cs="Times New Roman"/>
          <w:sz w:val="24"/>
          <w:szCs w:val="24"/>
        </w:rPr>
        <w:t>structured dialogue</w:t>
      </w:r>
      <w:r>
        <w:rPr>
          <w:rFonts w:ascii="Times New Roman" w:hAnsi="Times New Roman" w:cs="Times New Roman"/>
          <w:sz w:val="24"/>
          <w:szCs w:val="24"/>
        </w:rPr>
        <w:t xml:space="preserve">. </w:t>
      </w:r>
      <w:r w:rsidRPr="002B0DB8">
        <w:rPr>
          <w:rFonts w:ascii="Times New Roman" w:hAnsi="Times New Roman" w:cs="Times New Roman"/>
          <w:sz w:val="24"/>
          <w:szCs w:val="24"/>
        </w:rPr>
        <w:t>Protocols were used throughout the study. Each teacher-researcher met with their team using the "Consultancy and Data-Driven protocol (</w:t>
      </w:r>
      <w:r w:rsidR="00880B47" w:rsidRPr="00880B47">
        <w:rPr>
          <w:rFonts w:ascii="Times New Roman" w:hAnsi="Times New Roman" w:cs="Times New Roman"/>
          <w:sz w:val="24"/>
          <w:szCs w:val="24"/>
        </w:rPr>
        <w:t>S</w:t>
      </w:r>
      <w:r w:rsidRPr="00880B47">
        <w:rPr>
          <w:rFonts w:ascii="Times New Roman" w:hAnsi="Times New Roman" w:cs="Times New Roman"/>
          <w:sz w:val="24"/>
          <w:szCs w:val="24"/>
        </w:rPr>
        <w:t xml:space="preserve">ee appendix </w:t>
      </w:r>
      <w:r w:rsidR="00880B47" w:rsidRPr="0087669F">
        <w:rPr>
          <w:rFonts w:ascii="Times New Roman" w:hAnsi="Times New Roman" w:cs="Times New Roman"/>
          <w:sz w:val="24"/>
          <w:szCs w:val="24"/>
        </w:rPr>
        <w:t>D</w:t>
      </w:r>
      <w:r w:rsidRPr="00880B47">
        <w:rPr>
          <w:rFonts w:ascii="Times New Roman" w:hAnsi="Times New Roman" w:cs="Times New Roman"/>
          <w:sz w:val="24"/>
          <w:szCs w:val="24"/>
        </w:rPr>
        <w:t xml:space="preserve"> &amp; </w:t>
      </w:r>
      <w:r w:rsidR="00880B47" w:rsidRPr="0087669F">
        <w:rPr>
          <w:rFonts w:ascii="Times New Roman" w:hAnsi="Times New Roman" w:cs="Times New Roman"/>
          <w:sz w:val="24"/>
          <w:szCs w:val="24"/>
        </w:rPr>
        <w:t>E</w:t>
      </w:r>
      <w:r w:rsidRPr="002B0DB8">
        <w:rPr>
          <w:rFonts w:ascii="Times New Roman" w:hAnsi="Times New Roman" w:cs="Times New Roman"/>
          <w:sz w:val="24"/>
          <w:szCs w:val="24"/>
        </w:rPr>
        <w:t xml:space="preserve">). Members of the action research team also provided feedback using the “Feedback </w:t>
      </w:r>
      <w:r w:rsidR="00880B47">
        <w:rPr>
          <w:rFonts w:ascii="Times New Roman" w:hAnsi="Times New Roman" w:cs="Times New Roman"/>
          <w:sz w:val="24"/>
          <w:szCs w:val="24"/>
        </w:rPr>
        <w:t>Principles</w:t>
      </w:r>
      <w:r w:rsidRPr="002B0DB8">
        <w:rPr>
          <w:rFonts w:ascii="Times New Roman" w:hAnsi="Times New Roman" w:cs="Times New Roman"/>
          <w:sz w:val="24"/>
          <w:szCs w:val="24"/>
        </w:rPr>
        <w:t>” (</w:t>
      </w:r>
      <w:r w:rsidR="00880B47" w:rsidRPr="00880B47">
        <w:rPr>
          <w:rFonts w:ascii="Times New Roman" w:hAnsi="Times New Roman" w:cs="Times New Roman"/>
          <w:sz w:val="24"/>
          <w:szCs w:val="24"/>
        </w:rPr>
        <w:t>S</w:t>
      </w:r>
      <w:r w:rsidRPr="00880B47">
        <w:rPr>
          <w:rFonts w:ascii="Times New Roman" w:hAnsi="Times New Roman" w:cs="Times New Roman"/>
          <w:sz w:val="24"/>
          <w:szCs w:val="24"/>
        </w:rPr>
        <w:t xml:space="preserve">ee appendix </w:t>
      </w:r>
      <w:r w:rsidR="00880B47" w:rsidRPr="0087669F">
        <w:rPr>
          <w:rFonts w:ascii="Times New Roman" w:hAnsi="Times New Roman" w:cs="Times New Roman"/>
          <w:sz w:val="24"/>
          <w:szCs w:val="24"/>
        </w:rPr>
        <w:t>F</w:t>
      </w:r>
      <w:r w:rsidRPr="00880B47">
        <w:rPr>
          <w:rFonts w:ascii="Times New Roman" w:hAnsi="Times New Roman" w:cs="Times New Roman"/>
          <w:sz w:val="24"/>
          <w:szCs w:val="24"/>
        </w:rPr>
        <w:t>).</w:t>
      </w:r>
      <w:r w:rsidRPr="002B0DB8">
        <w:rPr>
          <w:rFonts w:ascii="Times New Roman" w:hAnsi="Times New Roman" w:cs="Times New Roman"/>
          <w:sz w:val="24"/>
          <w:szCs w:val="24"/>
        </w:rPr>
        <w:t xml:space="preserve"> Discus</w:t>
      </w:r>
      <w:r>
        <w:rPr>
          <w:rFonts w:ascii="Times New Roman" w:hAnsi="Times New Roman" w:cs="Times New Roman"/>
          <w:sz w:val="24"/>
          <w:szCs w:val="24"/>
        </w:rPr>
        <w:t xml:space="preserve">sion protocols are used for feedback and provide equity of voice through roles, specific questions or objectives and time limitations. These protocols allowed space for each person to </w:t>
      </w:r>
      <w:proofErr w:type="gramStart"/>
      <w:r>
        <w:rPr>
          <w:rFonts w:ascii="Times New Roman" w:hAnsi="Times New Roman" w:cs="Times New Roman"/>
          <w:sz w:val="24"/>
          <w:szCs w:val="24"/>
        </w:rPr>
        <w:t>make a contribution</w:t>
      </w:r>
      <w:proofErr w:type="gramEnd"/>
      <w:r>
        <w:rPr>
          <w:rFonts w:ascii="Times New Roman" w:hAnsi="Times New Roman" w:cs="Times New Roman"/>
          <w:sz w:val="24"/>
          <w:szCs w:val="24"/>
        </w:rPr>
        <w:t xml:space="preserve"> to the </w:t>
      </w:r>
      <w:r>
        <w:rPr>
          <w:rFonts w:ascii="Times New Roman" w:hAnsi="Times New Roman" w:cs="Times New Roman"/>
          <w:sz w:val="24"/>
          <w:szCs w:val="24"/>
        </w:rPr>
        <w:lastRenderedPageBreak/>
        <w:t xml:space="preserve">project potentially creating conditions in which the teacher-researcher cared for by each individual.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protocols, Erin noticed individuals on the team contributing their individual strengths so that </w:t>
      </w:r>
      <w:r w:rsidRPr="00243FA3">
        <w:rPr>
          <w:rFonts w:ascii="Times New Roman" w:hAnsi="Times New Roman" w:cs="Times New Roman"/>
          <w:sz w:val="24"/>
          <w:szCs w:val="24"/>
        </w:rPr>
        <w:t xml:space="preserve">s/he was able to see </w:t>
      </w:r>
      <w:r>
        <w:rPr>
          <w:rFonts w:ascii="Times New Roman" w:hAnsi="Times New Roman" w:cs="Times New Roman"/>
          <w:sz w:val="24"/>
          <w:szCs w:val="24"/>
        </w:rPr>
        <w:t xml:space="preserve">each person’s </w:t>
      </w:r>
      <w:r w:rsidRPr="00243FA3">
        <w:rPr>
          <w:rFonts w:ascii="Times New Roman" w:hAnsi="Times New Roman" w:cs="Times New Roman"/>
          <w:sz w:val="24"/>
          <w:szCs w:val="24"/>
        </w:rPr>
        <w:t xml:space="preserve">knowledge and "tap into everyone's full capacity." </w:t>
      </w:r>
      <w:r>
        <w:rPr>
          <w:rFonts w:ascii="Times New Roman" w:hAnsi="Times New Roman" w:cs="Times New Roman"/>
          <w:sz w:val="24"/>
          <w:szCs w:val="24"/>
        </w:rPr>
        <w:t>Taylor agrees in the statement, “</w:t>
      </w:r>
      <w:r w:rsidRPr="008C33C6">
        <w:rPr>
          <w:rFonts w:ascii="Times New Roman" w:hAnsi="Times New Roman" w:cs="Times New Roman"/>
          <w:sz w:val="24"/>
          <w:szCs w:val="24"/>
        </w:rPr>
        <w:t>I changed the way I see my peers by coming to know they have many strengths.</w:t>
      </w:r>
      <w:r>
        <w:rPr>
          <w:rFonts w:ascii="Times New Roman" w:hAnsi="Times New Roman" w:cs="Times New Roman"/>
          <w:sz w:val="24"/>
          <w:szCs w:val="24"/>
        </w:rPr>
        <w:t xml:space="preserve">” Through protocols they realized that their team was competent enough to help them reach their goals with students, and likely experienced feelings of security within those relationships. As they became secure within the relationship, the researchers continued to share data results with their team to receive feedback. </w:t>
      </w:r>
      <w:r w:rsidRPr="00243FA3">
        <w:rPr>
          <w:rFonts w:ascii="Times New Roman" w:hAnsi="Times New Roman" w:cs="Times New Roman"/>
          <w:sz w:val="24"/>
          <w:szCs w:val="24"/>
        </w:rPr>
        <w:t>T</w:t>
      </w:r>
      <w:r w:rsidRPr="00E432C2">
        <w:rPr>
          <w:rFonts w:ascii="Times New Roman" w:hAnsi="Times New Roman" w:cs="Times New Roman"/>
          <w:sz w:val="24"/>
          <w:szCs w:val="24"/>
        </w:rPr>
        <w:t xml:space="preserve">aylor’s team was described </w:t>
      </w:r>
      <w:r>
        <w:rPr>
          <w:rFonts w:ascii="Times New Roman" w:hAnsi="Times New Roman" w:cs="Times New Roman"/>
          <w:sz w:val="24"/>
          <w:szCs w:val="24"/>
        </w:rPr>
        <w:t xml:space="preserve">as having contributed </w:t>
      </w:r>
      <w:r w:rsidRPr="00E432C2">
        <w:rPr>
          <w:rFonts w:ascii="Times New Roman" w:hAnsi="Times New Roman" w:cs="Times New Roman"/>
          <w:sz w:val="24"/>
          <w:szCs w:val="24"/>
        </w:rPr>
        <w:t xml:space="preserve">"supportive and helpful" feedback resulting in the next steps, </w:t>
      </w:r>
      <w:r>
        <w:rPr>
          <w:rFonts w:ascii="Times New Roman" w:hAnsi="Times New Roman" w:cs="Times New Roman"/>
          <w:sz w:val="24"/>
          <w:szCs w:val="24"/>
        </w:rPr>
        <w:t xml:space="preserve">to use </w:t>
      </w:r>
      <w:r w:rsidRPr="00E432C2">
        <w:rPr>
          <w:rFonts w:ascii="Times New Roman" w:hAnsi="Times New Roman" w:cs="Times New Roman"/>
          <w:sz w:val="24"/>
          <w:szCs w:val="24"/>
        </w:rPr>
        <w:t>“I wonder statements” with the students during the second cycle.</w:t>
      </w:r>
      <w:r>
        <w:rPr>
          <w:rFonts w:ascii="Times New Roman" w:hAnsi="Times New Roman" w:cs="Times New Roman"/>
          <w:sz w:val="24"/>
          <w:szCs w:val="24"/>
        </w:rPr>
        <w:t xml:space="preserve"> S/he journaled</w:t>
      </w:r>
      <w:r w:rsidRPr="00E432C2">
        <w:rPr>
          <w:rFonts w:ascii="Times New Roman" w:hAnsi="Times New Roman" w:cs="Times New Roman"/>
          <w:sz w:val="24"/>
          <w:szCs w:val="24"/>
        </w:rPr>
        <w:t>, "</w:t>
      </w:r>
      <w:r>
        <w:rPr>
          <w:rFonts w:ascii="Times New Roman" w:hAnsi="Times New Roman" w:cs="Times New Roman"/>
          <w:sz w:val="24"/>
          <w:szCs w:val="24"/>
        </w:rPr>
        <w:t xml:space="preserve">they </w:t>
      </w:r>
      <w:r w:rsidRPr="00E432C2">
        <w:rPr>
          <w:rFonts w:ascii="Times New Roman" w:hAnsi="Times New Roman" w:cs="Times New Roman"/>
          <w:sz w:val="24"/>
          <w:szCs w:val="24"/>
        </w:rPr>
        <w:t>have both given me great examples on what I can use to help them generate questions and resources I can consult to help guide me.</w:t>
      </w:r>
      <w:r>
        <w:rPr>
          <w:rFonts w:ascii="Times New Roman" w:hAnsi="Times New Roman" w:cs="Times New Roman"/>
          <w:sz w:val="24"/>
          <w:szCs w:val="24"/>
        </w:rPr>
        <w:t xml:space="preserve">” Erin adds that the feedback validated his/her ideas, stating that </w:t>
      </w:r>
      <w:r w:rsidRPr="00E432C2">
        <w:rPr>
          <w:rFonts w:ascii="Times New Roman" w:hAnsi="Times New Roman" w:cs="Times New Roman"/>
          <w:sz w:val="24"/>
          <w:szCs w:val="24"/>
        </w:rPr>
        <w:t xml:space="preserve"> "Collaborating with other teachers was the best part, cause then I had an idea, and it worked"</w:t>
      </w:r>
      <w:r>
        <w:rPr>
          <w:rFonts w:ascii="Times New Roman" w:hAnsi="Times New Roman" w:cs="Times New Roman"/>
          <w:sz w:val="24"/>
          <w:szCs w:val="24"/>
        </w:rPr>
        <w:t xml:space="preserve"> and “ </w:t>
      </w:r>
      <w:r w:rsidRPr="00E432C2">
        <w:rPr>
          <w:rFonts w:ascii="Times New Roman" w:hAnsi="Times New Roman" w:cs="Times New Roman"/>
          <w:sz w:val="24"/>
          <w:szCs w:val="24"/>
        </w:rPr>
        <w:t>This meeting was nice to hear from other teachers and feel validated in my attempt at trying something new</w:t>
      </w:r>
      <w:r>
        <w:rPr>
          <w:rFonts w:ascii="Times New Roman" w:hAnsi="Times New Roman" w:cs="Times New Roman"/>
          <w:sz w:val="24"/>
          <w:szCs w:val="24"/>
        </w:rPr>
        <w:t xml:space="preserve">.” </w:t>
      </w:r>
      <w:r w:rsidRPr="00A3324A">
        <w:rPr>
          <w:rFonts w:ascii="Times New Roman" w:hAnsi="Times New Roman" w:cs="Times New Roman"/>
          <w:sz w:val="24"/>
          <w:szCs w:val="24"/>
        </w:rPr>
        <w:t>Peyton remarked that it was “helpful to collaborate with peers in other grades to see what I can do to help my students at various skill levels</w:t>
      </w:r>
      <w:r w:rsidR="003E3539">
        <w:rPr>
          <w:rFonts w:ascii="Times New Roman" w:hAnsi="Times New Roman" w:cs="Times New Roman"/>
          <w:sz w:val="24"/>
          <w:szCs w:val="24"/>
        </w:rPr>
        <w:t>.</w:t>
      </w:r>
      <w:r w:rsidRPr="00A3324A">
        <w:rPr>
          <w:rFonts w:ascii="Times New Roman" w:hAnsi="Times New Roman" w:cs="Times New Roman"/>
          <w:sz w:val="24"/>
          <w:szCs w:val="24"/>
        </w:rPr>
        <w:t>”</w:t>
      </w:r>
    </w:p>
    <w:p w14:paraId="7BCA79FE" w14:textId="77777777" w:rsidR="00CD5DE9" w:rsidRPr="00E432C2"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probable that the researchers perceived advice from the action research team as benevolence. In Taylor's words, advice came in the form of "bouncing ideas off of them." </w:t>
      </w:r>
      <w:r w:rsidRPr="00E432C2">
        <w:rPr>
          <w:rFonts w:ascii="Times New Roman" w:hAnsi="Times New Roman" w:cs="Times New Roman"/>
          <w:sz w:val="24"/>
          <w:szCs w:val="24"/>
        </w:rPr>
        <w:t xml:space="preserve">Taylor </w:t>
      </w:r>
      <w:r>
        <w:rPr>
          <w:rFonts w:ascii="Times New Roman" w:hAnsi="Times New Roman" w:cs="Times New Roman"/>
          <w:sz w:val="24"/>
          <w:szCs w:val="24"/>
        </w:rPr>
        <w:t xml:space="preserve">was also provided with advice about </w:t>
      </w:r>
      <w:r w:rsidRPr="00E432C2">
        <w:rPr>
          <w:rFonts w:ascii="Times New Roman" w:hAnsi="Times New Roman" w:cs="Times New Roman"/>
          <w:sz w:val="24"/>
          <w:szCs w:val="24"/>
        </w:rPr>
        <w:t xml:space="preserve">data collection, how to make the data visible, and </w:t>
      </w:r>
      <w:r>
        <w:rPr>
          <w:rFonts w:ascii="Times New Roman" w:hAnsi="Times New Roman" w:cs="Times New Roman"/>
          <w:sz w:val="24"/>
          <w:szCs w:val="24"/>
        </w:rPr>
        <w:t xml:space="preserve">how to make data </w:t>
      </w:r>
      <w:r w:rsidRPr="00E432C2">
        <w:rPr>
          <w:rFonts w:ascii="Times New Roman" w:hAnsi="Times New Roman" w:cs="Times New Roman"/>
          <w:sz w:val="24"/>
          <w:szCs w:val="24"/>
        </w:rPr>
        <w:t xml:space="preserve">interesting </w:t>
      </w:r>
      <w:proofErr w:type="gramStart"/>
      <w:r>
        <w:rPr>
          <w:rFonts w:ascii="Times New Roman" w:hAnsi="Times New Roman" w:cs="Times New Roman"/>
          <w:sz w:val="24"/>
          <w:szCs w:val="24"/>
        </w:rPr>
        <w:t xml:space="preserve">in order </w:t>
      </w:r>
      <w:r w:rsidRPr="00E432C2">
        <w:rPr>
          <w:rFonts w:ascii="Times New Roman" w:hAnsi="Times New Roman" w:cs="Times New Roman"/>
          <w:sz w:val="24"/>
          <w:szCs w:val="24"/>
        </w:rPr>
        <w:t>to</w:t>
      </w:r>
      <w:proofErr w:type="gramEnd"/>
      <w:r w:rsidRPr="00E432C2">
        <w:rPr>
          <w:rFonts w:ascii="Times New Roman" w:hAnsi="Times New Roman" w:cs="Times New Roman"/>
          <w:sz w:val="24"/>
          <w:szCs w:val="24"/>
        </w:rPr>
        <w:t xml:space="preserve"> get the students involved</w:t>
      </w:r>
      <w:r>
        <w:rPr>
          <w:rFonts w:ascii="Times New Roman" w:hAnsi="Times New Roman" w:cs="Times New Roman"/>
          <w:sz w:val="24"/>
          <w:szCs w:val="24"/>
        </w:rPr>
        <w:t xml:space="preserve"> in their own learning</w:t>
      </w:r>
      <w:r w:rsidRPr="00E432C2">
        <w:rPr>
          <w:rFonts w:ascii="Times New Roman" w:hAnsi="Times New Roman" w:cs="Times New Roman"/>
          <w:sz w:val="24"/>
          <w:szCs w:val="24"/>
        </w:rPr>
        <w:t>.</w:t>
      </w:r>
      <w:r>
        <w:rPr>
          <w:rFonts w:ascii="Times New Roman" w:hAnsi="Times New Roman" w:cs="Times New Roman"/>
          <w:sz w:val="24"/>
          <w:szCs w:val="24"/>
        </w:rPr>
        <w:t xml:space="preserve"> When Erin described him/herself as "stumped or stuck," s/he relied on the team for additional intervention strategies to consider. Erin was advised to use the close reading strategy with UNRAVEL. </w:t>
      </w:r>
      <w:r>
        <w:rPr>
          <w:rFonts w:ascii="Times New Roman" w:hAnsi="Times New Roman" w:cs="Times New Roman"/>
          <w:sz w:val="24"/>
          <w:szCs w:val="24"/>
        </w:rPr>
        <w:lastRenderedPageBreak/>
        <w:t xml:space="preserve">Likewise, Erin received advice about different forms of data to include during the process. As a result, Erin </w:t>
      </w:r>
      <w:r w:rsidRPr="00E432C2">
        <w:rPr>
          <w:rFonts w:ascii="Times New Roman" w:hAnsi="Times New Roman" w:cs="Times New Roman"/>
          <w:sz w:val="24"/>
          <w:szCs w:val="24"/>
        </w:rPr>
        <w:t>describes the collaborative team as "good thought partners."</w:t>
      </w:r>
    </w:p>
    <w:p w14:paraId="21B7034E" w14:textId="77777777" w:rsidR="00CD5DE9" w:rsidRPr="00E432C2"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Trends reveal that when action research team members met teacher-researchers’ emotional needs, it may have been perceived by researchers as benevolence. E</w:t>
      </w:r>
      <w:r w:rsidRPr="00E432C2">
        <w:rPr>
          <w:rFonts w:ascii="Times New Roman" w:hAnsi="Times New Roman" w:cs="Times New Roman"/>
          <w:sz w:val="24"/>
          <w:szCs w:val="24"/>
        </w:rPr>
        <w:t>ncouragement during difficult times</w:t>
      </w:r>
      <w:r>
        <w:rPr>
          <w:rFonts w:ascii="Times New Roman" w:hAnsi="Times New Roman" w:cs="Times New Roman"/>
          <w:sz w:val="24"/>
          <w:szCs w:val="24"/>
        </w:rPr>
        <w:t xml:space="preserve"> </w:t>
      </w:r>
      <w:r w:rsidRPr="00E432C2">
        <w:rPr>
          <w:rFonts w:ascii="Times New Roman" w:hAnsi="Times New Roman" w:cs="Times New Roman"/>
          <w:sz w:val="24"/>
          <w:szCs w:val="24"/>
        </w:rPr>
        <w:t>w</w:t>
      </w:r>
      <w:r>
        <w:rPr>
          <w:rFonts w:ascii="Times New Roman" w:hAnsi="Times New Roman" w:cs="Times New Roman"/>
          <w:sz w:val="24"/>
          <w:szCs w:val="24"/>
        </w:rPr>
        <w:t>as</w:t>
      </w:r>
      <w:r w:rsidRPr="00E432C2">
        <w:rPr>
          <w:rFonts w:ascii="Times New Roman" w:hAnsi="Times New Roman" w:cs="Times New Roman"/>
          <w:sz w:val="24"/>
          <w:szCs w:val="24"/>
        </w:rPr>
        <w:t xml:space="preserve"> viewed as emotional support by teachers. </w:t>
      </w:r>
      <w:r w:rsidRPr="004B605E">
        <w:rPr>
          <w:rFonts w:ascii="Times New Roman" w:hAnsi="Times New Roman" w:cs="Times New Roman"/>
          <w:sz w:val="24"/>
          <w:szCs w:val="24"/>
        </w:rPr>
        <w:t>The team demonstrated care for Taylor when the emotional strain of breaking away from traditional practices, to implement a new practice became a challenge. The emotional support provided by the action research team caused Taylor to feel comfortable reaching out to collaborate and celebrate successes during the process when s/he might not have, otherwise. Taylor</w:t>
      </w:r>
      <w:r w:rsidRPr="00E432C2">
        <w:rPr>
          <w:rFonts w:ascii="Times New Roman" w:hAnsi="Times New Roman" w:cs="Times New Roman"/>
          <w:sz w:val="24"/>
          <w:szCs w:val="24"/>
        </w:rPr>
        <w:t xml:space="preserve"> spoke of “feelings of encouragement” after meeting with her team and remarks, </w:t>
      </w:r>
    </w:p>
    <w:p w14:paraId="05069A49" w14:textId="77777777" w:rsidR="00CD5DE9" w:rsidRPr="00E432C2" w:rsidRDefault="00CD5DE9" w:rsidP="00CD5DE9">
      <w:pPr>
        <w:spacing w:after="0" w:line="480" w:lineRule="auto"/>
        <w:ind w:firstLine="720"/>
        <w:rPr>
          <w:rFonts w:ascii="Times New Roman" w:hAnsi="Times New Roman" w:cs="Times New Roman"/>
          <w:sz w:val="24"/>
          <w:szCs w:val="24"/>
        </w:rPr>
      </w:pPr>
      <w:r w:rsidRPr="00E432C2">
        <w:rPr>
          <w:rFonts w:ascii="Times New Roman" w:hAnsi="Times New Roman" w:cs="Times New Roman"/>
          <w:sz w:val="24"/>
          <w:szCs w:val="24"/>
        </w:rPr>
        <w:t xml:space="preserve">And just the emotional piece of being able to have someone to talk to when you get </w:t>
      </w:r>
    </w:p>
    <w:p w14:paraId="695998EA" w14:textId="77777777" w:rsidR="00CD5DE9" w:rsidRPr="00E432C2" w:rsidRDefault="00CD5DE9" w:rsidP="00CD5DE9">
      <w:pPr>
        <w:spacing w:after="0" w:line="480" w:lineRule="auto"/>
        <w:ind w:firstLine="720"/>
        <w:rPr>
          <w:rFonts w:ascii="Times New Roman" w:hAnsi="Times New Roman" w:cs="Times New Roman"/>
          <w:sz w:val="24"/>
          <w:szCs w:val="24"/>
        </w:rPr>
      </w:pPr>
      <w:r w:rsidRPr="00E432C2">
        <w:rPr>
          <w:rFonts w:ascii="Times New Roman" w:hAnsi="Times New Roman" w:cs="Times New Roman"/>
          <w:sz w:val="24"/>
          <w:szCs w:val="24"/>
        </w:rPr>
        <w:t xml:space="preserve">frustrated because you think something </w:t>
      </w:r>
      <w:proofErr w:type="gramStart"/>
      <w:r w:rsidRPr="00E432C2">
        <w:rPr>
          <w:rFonts w:ascii="Times New Roman" w:hAnsi="Times New Roman" w:cs="Times New Roman"/>
          <w:sz w:val="24"/>
          <w:szCs w:val="24"/>
        </w:rPr>
        <w:t>isn’t</w:t>
      </w:r>
      <w:proofErr w:type="gramEnd"/>
      <w:r w:rsidRPr="00E432C2">
        <w:rPr>
          <w:rFonts w:ascii="Times New Roman" w:hAnsi="Times New Roman" w:cs="Times New Roman"/>
          <w:sz w:val="24"/>
          <w:szCs w:val="24"/>
        </w:rPr>
        <w:t xml:space="preserve"> going right or to celebrate. I was at a point </w:t>
      </w:r>
    </w:p>
    <w:p w14:paraId="2D4C4444" w14:textId="77777777" w:rsidR="00CD5DE9" w:rsidRPr="00E432C2" w:rsidRDefault="00CD5DE9" w:rsidP="00CD5DE9">
      <w:pPr>
        <w:spacing w:after="0" w:line="480" w:lineRule="auto"/>
        <w:ind w:firstLine="720"/>
        <w:rPr>
          <w:rFonts w:ascii="Times New Roman" w:hAnsi="Times New Roman" w:cs="Times New Roman"/>
          <w:sz w:val="24"/>
          <w:szCs w:val="24"/>
        </w:rPr>
      </w:pPr>
      <w:r w:rsidRPr="00E432C2">
        <w:rPr>
          <w:rFonts w:ascii="Times New Roman" w:hAnsi="Times New Roman" w:cs="Times New Roman"/>
          <w:sz w:val="24"/>
          <w:szCs w:val="24"/>
        </w:rPr>
        <w:t xml:space="preserve">where I was ready to say, okay </w:t>
      </w:r>
      <w:proofErr w:type="gramStart"/>
      <w:r w:rsidRPr="00E432C2">
        <w:rPr>
          <w:rFonts w:ascii="Times New Roman" w:hAnsi="Times New Roman" w:cs="Times New Roman"/>
          <w:sz w:val="24"/>
          <w:szCs w:val="24"/>
        </w:rPr>
        <w:t>I’m</w:t>
      </w:r>
      <w:proofErr w:type="gramEnd"/>
      <w:r w:rsidRPr="00E432C2">
        <w:rPr>
          <w:rFonts w:ascii="Times New Roman" w:hAnsi="Times New Roman" w:cs="Times New Roman"/>
          <w:sz w:val="24"/>
          <w:szCs w:val="24"/>
        </w:rPr>
        <w:t xml:space="preserve"> lost, I’m done (but a teammate kept him/her from </w:t>
      </w:r>
    </w:p>
    <w:p w14:paraId="61E3B6D3" w14:textId="77777777" w:rsidR="00CD5DE9" w:rsidRDefault="00CD5DE9" w:rsidP="00CD5DE9">
      <w:pPr>
        <w:spacing w:after="0" w:line="480" w:lineRule="auto"/>
        <w:ind w:firstLine="720"/>
        <w:rPr>
          <w:rFonts w:ascii="Times New Roman" w:hAnsi="Times New Roman" w:cs="Times New Roman"/>
          <w:sz w:val="24"/>
          <w:szCs w:val="24"/>
        </w:rPr>
      </w:pPr>
      <w:r w:rsidRPr="00E432C2">
        <w:rPr>
          <w:rFonts w:ascii="Times New Roman" w:hAnsi="Times New Roman" w:cs="Times New Roman"/>
          <w:sz w:val="24"/>
          <w:szCs w:val="24"/>
        </w:rPr>
        <w:t>quitting).</w:t>
      </w:r>
    </w:p>
    <w:p w14:paraId="77E9997C" w14:textId="77777777" w:rsidR="00CD5DE9" w:rsidRDefault="00CD5DE9" w:rsidP="00CD5DE9">
      <w:pPr>
        <w:spacing w:after="0"/>
        <w:rPr>
          <w:rFonts w:ascii="Times New Roman" w:hAnsi="Times New Roman" w:cs="Times New Roman"/>
          <w:sz w:val="24"/>
          <w:szCs w:val="24"/>
        </w:rPr>
      </w:pPr>
      <w:r>
        <w:rPr>
          <w:rFonts w:ascii="Times New Roman" w:hAnsi="Times New Roman" w:cs="Times New Roman"/>
          <w:sz w:val="24"/>
          <w:szCs w:val="24"/>
        </w:rPr>
        <w:t>W</w:t>
      </w:r>
      <w:r w:rsidRPr="00E432C2">
        <w:rPr>
          <w:rFonts w:ascii="Times New Roman" w:hAnsi="Times New Roman" w:cs="Times New Roman"/>
          <w:sz w:val="24"/>
          <w:szCs w:val="24"/>
        </w:rPr>
        <w:t xml:space="preserve">hen Taylor became frustrated or celebrated success, the team was there to display </w:t>
      </w:r>
    </w:p>
    <w:p w14:paraId="57B22C45" w14:textId="77777777" w:rsidR="00CD5DE9" w:rsidRDefault="00CD5DE9" w:rsidP="00CD5DE9">
      <w:pPr>
        <w:spacing w:after="0"/>
        <w:rPr>
          <w:rFonts w:ascii="Times New Roman" w:hAnsi="Times New Roman" w:cs="Times New Roman"/>
          <w:sz w:val="24"/>
          <w:szCs w:val="24"/>
        </w:rPr>
      </w:pPr>
    </w:p>
    <w:p w14:paraId="69594794" w14:textId="77777777" w:rsidR="00CD5DE9" w:rsidRDefault="00CD5DE9" w:rsidP="00CD5DE9">
      <w:pPr>
        <w:spacing w:after="0" w:line="480" w:lineRule="auto"/>
        <w:rPr>
          <w:rFonts w:ascii="Times New Roman" w:hAnsi="Times New Roman" w:cs="Times New Roman"/>
          <w:sz w:val="24"/>
          <w:szCs w:val="24"/>
        </w:rPr>
      </w:pPr>
      <w:r w:rsidRPr="00E432C2">
        <w:rPr>
          <w:rFonts w:ascii="Times New Roman" w:hAnsi="Times New Roman" w:cs="Times New Roman"/>
          <w:sz w:val="24"/>
          <w:szCs w:val="24"/>
        </w:rPr>
        <w:t>benevolence.</w:t>
      </w:r>
      <w:r>
        <w:rPr>
          <w:rFonts w:ascii="Times New Roman" w:hAnsi="Times New Roman" w:cs="Times New Roman"/>
          <w:sz w:val="24"/>
          <w:szCs w:val="24"/>
        </w:rPr>
        <w:t xml:space="preserve"> </w:t>
      </w:r>
      <w:r w:rsidRPr="00E432C2">
        <w:rPr>
          <w:rFonts w:ascii="Times New Roman" w:hAnsi="Times New Roman" w:cs="Times New Roman"/>
          <w:sz w:val="24"/>
          <w:szCs w:val="24"/>
        </w:rPr>
        <w:t>Th</w:t>
      </w:r>
      <w:r>
        <w:rPr>
          <w:rFonts w:ascii="Times New Roman" w:hAnsi="Times New Roman" w:cs="Times New Roman"/>
          <w:sz w:val="24"/>
          <w:szCs w:val="24"/>
        </w:rPr>
        <w:t xml:space="preserve">is type of </w:t>
      </w:r>
      <w:r w:rsidRPr="00E432C2">
        <w:rPr>
          <w:rFonts w:ascii="Times New Roman" w:hAnsi="Times New Roman" w:cs="Times New Roman"/>
          <w:sz w:val="24"/>
          <w:szCs w:val="24"/>
        </w:rPr>
        <w:t xml:space="preserve">emotional support </w:t>
      </w:r>
      <w:r>
        <w:rPr>
          <w:rFonts w:ascii="Times New Roman" w:hAnsi="Times New Roman" w:cs="Times New Roman"/>
          <w:sz w:val="24"/>
          <w:szCs w:val="24"/>
        </w:rPr>
        <w:t xml:space="preserve">supplied </w:t>
      </w:r>
      <w:r w:rsidRPr="00E432C2">
        <w:rPr>
          <w:rFonts w:ascii="Times New Roman" w:hAnsi="Times New Roman" w:cs="Times New Roman"/>
          <w:sz w:val="24"/>
          <w:szCs w:val="24"/>
        </w:rPr>
        <w:t xml:space="preserve">from the team may have caused the relationship between members to deepen. Taylor confirms this through </w:t>
      </w:r>
      <w:r>
        <w:rPr>
          <w:rFonts w:ascii="Times New Roman" w:hAnsi="Times New Roman" w:cs="Times New Roman"/>
          <w:sz w:val="24"/>
          <w:szCs w:val="24"/>
        </w:rPr>
        <w:t xml:space="preserve">the endearing </w:t>
      </w:r>
      <w:r w:rsidRPr="00E432C2">
        <w:rPr>
          <w:rFonts w:ascii="Times New Roman" w:hAnsi="Times New Roman" w:cs="Times New Roman"/>
          <w:sz w:val="24"/>
          <w:szCs w:val="24"/>
        </w:rPr>
        <w:t xml:space="preserve">statement, </w:t>
      </w:r>
      <w:r>
        <w:rPr>
          <w:rFonts w:ascii="Times New Roman" w:hAnsi="Times New Roman" w:cs="Times New Roman"/>
          <w:sz w:val="24"/>
          <w:szCs w:val="24"/>
        </w:rPr>
        <w:t>“</w:t>
      </w:r>
      <w:r w:rsidRPr="00E432C2">
        <w:rPr>
          <w:rFonts w:ascii="Times New Roman" w:hAnsi="Times New Roman" w:cs="Times New Roman"/>
          <w:sz w:val="24"/>
          <w:szCs w:val="24"/>
        </w:rPr>
        <w:t>The group was my family or little pocket group.</w:t>
      </w:r>
      <w:r>
        <w:rPr>
          <w:rFonts w:ascii="Times New Roman" w:hAnsi="Times New Roman" w:cs="Times New Roman"/>
          <w:sz w:val="24"/>
          <w:szCs w:val="24"/>
        </w:rPr>
        <w:t>”</w:t>
      </w:r>
    </w:p>
    <w:p w14:paraId="211BE3EA" w14:textId="77777777" w:rsidR="00CD5DE9" w:rsidRDefault="00CD5DE9" w:rsidP="00CD5DE9">
      <w:pPr>
        <w:spacing w:after="0" w:line="480" w:lineRule="auto"/>
        <w:ind w:firstLine="720"/>
        <w:rPr>
          <w:rFonts w:ascii="Times New Roman" w:hAnsi="Times New Roman" w:cs="Times New Roman"/>
          <w:sz w:val="24"/>
          <w:szCs w:val="24"/>
        </w:rPr>
      </w:pPr>
      <w:r w:rsidRPr="008C33C6">
        <w:rPr>
          <w:rFonts w:ascii="Times New Roman" w:hAnsi="Times New Roman" w:cs="Times New Roman"/>
          <w:sz w:val="24"/>
          <w:szCs w:val="24"/>
        </w:rPr>
        <w:t xml:space="preserve">Many of the comments made by Erin concerning relatedness focus on the professional talents of colleagues, a common student-centered interest, and interest in one another’s professional work. </w:t>
      </w:r>
      <w:r w:rsidRPr="00BF165A">
        <w:rPr>
          <w:rFonts w:ascii="Times New Roman" w:hAnsi="Times New Roman" w:cs="Times New Roman"/>
          <w:sz w:val="24"/>
          <w:szCs w:val="24"/>
        </w:rPr>
        <w:t xml:space="preserve">Descriptive survey results uphold the qualitative findings of the study. Relatedness survey results exhibit fourteen of fourteen favorably answered questions. </w:t>
      </w:r>
      <w:r w:rsidRPr="008C33C6">
        <w:rPr>
          <w:rFonts w:ascii="Times New Roman" w:hAnsi="Times New Roman" w:cs="Times New Roman"/>
          <w:sz w:val="24"/>
          <w:szCs w:val="24"/>
        </w:rPr>
        <w:t xml:space="preserve">These sentiments are echoed in survey results ratings where seven favorably answered questions </w:t>
      </w:r>
      <w:r w:rsidRPr="008C33C6">
        <w:rPr>
          <w:rFonts w:ascii="Times New Roman" w:hAnsi="Times New Roman" w:cs="Times New Roman"/>
          <w:sz w:val="24"/>
          <w:szCs w:val="24"/>
        </w:rPr>
        <w:lastRenderedPageBreak/>
        <w:t>confirm that Erin “found her colleagues caring, friendly, cooperative, and likable." Even though Erin experienced relatedness support, it is believed that Erin saw her relationships with colleagues as strictly professional, as s/he rated "neither agree nor disagree" about “experiencing the action research team as friends, or close.” It</w:t>
      </w:r>
      <w:r>
        <w:rPr>
          <w:rFonts w:ascii="Times New Roman" w:hAnsi="Times New Roman" w:cs="Times New Roman"/>
          <w:sz w:val="24"/>
          <w:szCs w:val="24"/>
        </w:rPr>
        <w:t xml:space="preserve"> leads to the idea that teams can have professional working relationships that lead to relatedness that are not personal. </w:t>
      </w:r>
      <w:r w:rsidRPr="00BF165A">
        <w:rPr>
          <w:rFonts w:ascii="Times New Roman" w:hAnsi="Times New Roman" w:cs="Times New Roman"/>
          <w:sz w:val="24"/>
          <w:szCs w:val="24"/>
        </w:rPr>
        <w:t>Overall, Taylor strongly feels cared about, close to, able to be him/herself, and that his/her feelings are taken into consideration during the experience. Taylor also experienced cooperation from the people that s/he worked. In question nine, it is evident that Taylor considers the action research team, "friends." Taylor experienced a change over time in relatedness support as understood when s/he initially rated, "I pretty much keep to myself during the professional development experience." as ‘strongly agree’ but changed it to ‘somewhat disagree’ on the second survey.</w:t>
      </w:r>
    </w:p>
    <w:p w14:paraId="4603581B"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Relationships within action research teams were described as "positive." </w:t>
      </w:r>
      <w:r w:rsidRPr="008C33C6">
        <w:rPr>
          <w:rFonts w:ascii="Times New Roman" w:hAnsi="Times New Roman" w:cs="Times New Roman"/>
          <w:sz w:val="24"/>
          <w:szCs w:val="24"/>
        </w:rPr>
        <w:t>Working together over time to provide professional and personal guidance could have made researchers view their team as reliable. These attributes of openness, competence, benevolence, and reliability created by</w:t>
      </w:r>
      <w:r>
        <w:rPr>
          <w:rFonts w:ascii="Times New Roman" w:hAnsi="Times New Roman" w:cs="Times New Roman"/>
          <w:sz w:val="24"/>
          <w:szCs w:val="24"/>
        </w:rPr>
        <w:t xml:space="preserve"> active meaningful learning and job-embedded collaboration over time</w:t>
      </w:r>
    </w:p>
    <w:p w14:paraId="0957E452" w14:textId="77777777" w:rsidR="00CD5DE9" w:rsidRPr="008C33C6" w:rsidRDefault="00CD5DE9" w:rsidP="00CD5DE9">
      <w:pPr>
        <w:spacing w:after="0" w:line="480" w:lineRule="auto"/>
        <w:rPr>
          <w:rFonts w:ascii="Times New Roman" w:hAnsi="Times New Roman" w:cs="Times New Roman"/>
          <w:sz w:val="24"/>
          <w:szCs w:val="24"/>
        </w:rPr>
      </w:pPr>
      <w:r w:rsidRPr="008C33C6">
        <w:rPr>
          <w:rFonts w:ascii="Times New Roman" w:hAnsi="Times New Roman" w:cs="Times New Roman"/>
          <w:sz w:val="24"/>
          <w:szCs w:val="24"/>
        </w:rPr>
        <w:t xml:space="preserve">are conditions for trust in relationships. </w:t>
      </w:r>
      <w:r>
        <w:rPr>
          <w:rFonts w:ascii="Times New Roman" w:hAnsi="Times New Roman" w:cs="Times New Roman"/>
          <w:sz w:val="24"/>
          <w:szCs w:val="24"/>
        </w:rPr>
        <w:t xml:space="preserve">The trust between colleagues increased as noted by Taylor, </w:t>
      </w:r>
    </w:p>
    <w:p w14:paraId="0BDECF78" w14:textId="77777777" w:rsidR="00CD5DE9" w:rsidRPr="008C33C6" w:rsidRDefault="00CD5DE9" w:rsidP="00CD5DE9">
      <w:pPr>
        <w:spacing w:after="0" w:line="480" w:lineRule="auto"/>
        <w:ind w:firstLine="720"/>
        <w:rPr>
          <w:rFonts w:ascii="Times New Roman" w:hAnsi="Times New Roman" w:cs="Times New Roman"/>
          <w:sz w:val="24"/>
          <w:szCs w:val="24"/>
        </w:rPr>
      </w:pPr>
      <w:r w:rsidRPr="008C33C6">
        <w:rPr>
          <w:rFonts w:ascii="Times New Roman" w:hAnsi="Times New Roman" w:cs="Times New Roman"/>
          <w:sz w:val="24"/>
          <w:szCs w:val="24"/>
        </w:rPr>
        <w:t xml:space="preserve">We had a good relationship, but now afterward, I will say we have a greater relationship </w:t>
      </w:r>
    </w:p>
    <w:p w14:paraId="7DC9F27A" w14:textId="77777777" w:rsidR="00CD5DE9" w:rsidRPr="008C33C6" w:rsidRDefault="00CD5DE9" w:rsidP="00CD5DE9">
      <w:pPr>
        <w:spacing w:after="0" w:line="480" w:lineRule="auto"/>
        <w:ind w:firstLine="720"/>
        <w:rPr>
          <w:rFonts w:ascii="Times New Roman" w:hAnsi="Times New Roman" w:cs="Times New Roman"/>
          <w:sz w:val="24"/>
          <w:szCs w:val="24"/>
        </w:rPr>
      </w:pPr>
      <w:r w:rsidRPr="008C33C6">
        <w:rPr>
          <w:rFonts w:ascii="Times New Roman" w:hAnsi="Times New Roman" w:cs="Times New Roman"/>
          <w:sz w:val="24"/>
          <w:szCs w:val="24"/>
        </w:rPr>
        <w:t xml:space="preserve">because now I know that they are willing to help me, and I feel more comfortable </w:t>
      </w:r>
    </w:p>
    <w:p w14:paraId="476821E3" w14:textId="77777777" w:rsidR="00CD5DE9" w:rsidRPr="008C33C6" w:rsidRDefault="00CD5DE9" w:rsidP="00CD5DE9">
      <w:pPr>
        <w:spacing w:after="0" w:line="480" w:lineRule="auto"/>
        <w:ind w:firstLine="720"/>
        <w:rPr>
          <w:rFonts w:ascii="Times New Roman" w:hAnsi="Times New Roman" w:cs="Times New Roman"/>
          <w:sz w:val="24"/>
          <w:szCs w:val="24"/>
        </w:rPr>
      </w:pPr>
      <w:r w:rsidRPr="008C33C6">
        <w:rPr>
          <w:rFonts w:ascii="Times New Roman" w:hAnsi="Times New Roman" w:cs="Times New Roman"/>
          <w:sz w:val="24"/>
          <w:szCs w:val="24"/>
        </w:rPr>
        <w:t xml:space="preserve">soliciting their help. I know that although it's time to wrap this PLF, I can still go to </w:t>
      </w:r>
      <w:proofErr w:type="gramStart"/>
      <w:r w:rsidRPr="008C33C6">
        <w:rPr>
          <w:rFonts w:ascii="Times New Roman" w:hAnsi="Times New Roman" w:cs="Times New Roman"/>
          <w:sz w:val="24"/>
          <w:szCs w:val="24"/>
        </w:rPr>
        <w:t>my</w:t>
      </w:r>
      <w:proofErr w:type="gramEnd"/>
      <w:r w:rsidRPr="008C33C6">
        <w:rPr>
          <w:rFonts w:ascii="Times New Roman" w:hAnsi="Times New Roman" w:cs="Times New Roman"/>
          <w:sz w:val="24"/>
          <w:szCs w:val="24"/>
        </w:rPr>
        <w:t xml:space="preserve"> </w:t>
      </w:r>
    </w:p>
    <w:p w14:paraId="00E8ED24" w14:textId="77777777" w:rsidR="00CD5DE9" w:rsidRDefault="00CD5DE9" w:rsidP="00CD5DE9">
      <w:pPr>
        <w:spacing w:after="0" w:line="480" w:lineRule="auto"/>
        <w:ind w:firstLine="720"/>
        <w:rPr>
          <w:rFonts w:ascii="Times New Roman" w:hAnsi="Times New Roman" w:cs="Times New Roman"/>
          <w:sz w:val="24"/>
          <w:szCs w:val="24"/>
        </w:rPr>
      </w:pPr>
      <w:r w:rsidRPr="008C33C6">
        <w:rPr>
          <w:rFonts w:ascii="Times New Roman" w:hAnsi="Times New Roman" w:cs="Times New Roman"/>
          <w:sz w:val="24"/>
          <w:szCs w:val="24"/>
        </w:rPr>
        <w:t>peers if I need help along the way.</w:t>
      </w:r>
    </w:p>
    <w:p w14:paraId="02DE323B" w14:textId="77777777" w:rsidR="003E353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Hayden shared similar feelings of security within relationships by stating, </w:t>
      </w:r>
    </w:p>
    <w:p w14:paraId="2139C519" w14:textId="77777777" w:rsidR="003E3539" w:rsidRDefault="00CD5DE9" w:rsidP="003E3539">
      <w:pPr>
        <w:spacing w:after="0" w:line="480" w:lineRule="auto"/>
        <w:ind w:firstLine="720"/>
        <w:rPr>
          <w:rFonts w:ascii="Times New Roman" w:hAnsi="Times New Roman" w:cs="Times New Roman"/>
          <w:sz w:val="24"/>
          <w:szCs w:val="24"/>
        </w:rPr>
      </w:pPr>
      <w:r w:rsidRPr="002703DD">
        <w:rPr>
          <w:rFonts w:ascii="Times New Roman" w:hAnsi="Times New Roman" w:cs="Times New Roman"/>
          <w:sz w:val="24"/>
          <w:szCs w:val="24"/>
        </w:rPr>
        <w:t xml:space="preserve">Everyone in the process was helpful and gave great ideas that kept you on track in the </w:t>
      </w:r>
    </w:p>
    <w:p w14:paraId="404B0FE2" w14:textId="77777777" w:rsidR="003E3539" w:rsidRDefault="00CD5DE9" w:rsidP="003E3539">
      <w:pPr>
        <w:spacing w:after="0" w:line="480" w:lineRule="auto"/>
        <w:ind w:firstLine="720"/>
        <w:rPr>
          <w:rFonts w:ascii="Times New Roman" w:hAnsi="Times New Roman" w:cs="Times New Roman"/>
          <w:sz w:val="24"/>
          <w:szCs w:val="24"/>
        </w:rPr>
      </w:pPr>
      <w:r w:rsidRPr="002703DD">
        <w:rPr>
          <w:rFonts w:ascii="Times New Roman" w:hAnsi="Times New Roman" w:cs="Times New Roman"/>
          <w:sz w:val="24"/>
          <w:szCs w:val="24"/>
        </w:rPr>
        <w:lastRenderedPageBreak/>
        <w:t xml:space="preserve">midst of a very demanding job. When I </w:t>
      </w:r>
      <w:proofErr w:type="gramStart"/>
      <w:r w:rsidRPr="002703DD">
        <w:rPr>
          <w:rFonts w:ascii="Times New Roman" w:hAnsi="Times New Roman" w:cs="Times New Roman"/>
          <w:sz w:val="24"/>
          <w:szCs w:val="24"/>
        </w:rPr>
        <w:t>didn’t</w:t>
      </w:r>
      <w:proofErr w:type="gramEnd"/>
      <w:r w:rsidRPr="002703DD">
        <w:rPr>
          <w:rFonts w:ascii="Times New Roman" w:hAnsi="Times New Roman" w:cs="Times New Roman"/>
          <w:sz w:val="24"/>
          <w:szCs w:val="24"/>
        </w:rPr>
        <w:t xml:space="preserve"> necessarily feel comfortable asking for </w:t>
      </w:r>
    </w:p>
    <w:p w14:paraId="1AAD1A59" w14:textId="77777777" w:rsidR="003E3539" w:rsidRDefault="00CD5DE9" w:rsidP="003E3539">
      <w:pPr>
        <w:spacing w:after="0" w:line="480" w:lineRule="auto"/>
        <w:ind w:firstLine="720"/>
        <w:rPr>
          <w:rFonts w:ascii="Times New Roman" w:hAnsi="Times New Roman" w:cs="Times New Roman"/>
          <w:sz w:val="24"/>
          <w:szCs w:val="24"/>
        </w:rPr>
      </w:pPr>
      <w:r w:rsidRPr="002703DD">
        <w:rPr>
          <w:rFonts w:ascii="Times New Roman" w:hAnsi="Times New Roman" w:cs="Times New Roman"/>
          <w:sz w:val="24"/>
          <w:szCs w:val="24"/>
        </w:rPr>
        <w:t xml:space="preserve">help before, now I do. It’s easier now to ask for help when I need it.” </w:t>
      </w:r>
    </w:p>
    <w:p w14:paraId="7DD87DD4" w14:textId="77777777" w:rsidR="00C07FDD" w:rsidRDefault="00CD5DE9" w:rsidP="001B518B">
      <w:pPr>
        <w:spacing w:after="0" w:line="480" w:lineRule="auto"/>
        <w:rPr>
          <w:rFonts w:ascii="Times New Roman" w:hAnsi="Times New Roman" w:cs="Times New Roman"/>
          <w:sz w:val="24"/>
          <w:szCs w:val="24"/>
        </w:rPr>
      </w:pPr>
      <w:r w:rsidRPr="002703DD">
        <w:rPr>
          <w:rFonts w:ascii="Times New Roman" w:hAnsi="Times New Roman" w:cs="Times New Roman"/>
          <w:sz w:val="24"/>
          <w:szCs w:val="24"/>
        </w:rPr>
        <w:t>After the second cycle of research, Erin disclosed</w:t>
      </w:r>
      <w:r w:rsidRPr="002955E9">
        <w:rPr>
          <w:rFonts w:ascii="Times New Roman" w:hAnsi="Times New Roman" w:cs="Times New Roman"/>
          <w:sz w:val="24"/>
          <w:szCs w:val="24"/>
        </w:rPr>
        <w:t xml:space="preserve"> that s/he experienced relationships that developed beyond hallway courtesy to conversations and interest in one another's project and practices. By the end of the study, she exclaimed that "Now, I'm excited to hear about their projects what they're working on and they're also like reciprocating that feeling so, we're able to have more professional conversations about you know how our students are doing."</w:t>
      </w:r>
      <w:r>
        <w:rPr>
          <w:rFonts w:ascii="Times New Roman" w:hAnsi="Times New Roman" w:cs="Times New Roman"/>
          <w:sz w:val="24"/>
          <w:szCs w:val="24"/>
        </w:rPr>
        <w:t xml:space="preserve"> </w:t>
      </w:r>
      <w:r w:rsidRPr="00A3324A">
        <w:rPr>
          <w:rFonts w:ascii="Times New Roman" w:hAnsi="Times New Roman" w:cs="Times New Roman"/>
          <w:sz w:val="24"/>
          <w:szCs w:val="24"/>
        </w:rPr>
        <w:t>Prior to being involved in the professional development, Peyton’s involvement with others in the school was described as “isolated</w:t>
      </w:r>
      <w:r w:rsidR="007A109A">
        <w:rPr>
          <w:rFonts w:ascii="Times New Roman" w:hAnsi="Times New Roman" w:cs="Times New Roman"/>
          <w:sz w:val="24"/>
          <w:szCs w:val="24"/>
        </w:rPr>
        <w:t>.”</w:t>
      </w:r>
      <w:r w:rsidRPr="00A3324A">
        <w:rPr>
          <w:rFonts w:ascii="Times New Roman" w:hAnsi="Times New Roman" w:cs="Times New Roman"/>
          <w:sz w:val="24"/>
          <w:szCs w:val="24"/>
        </w:rPr>
        <w:t xml:space="preserve"> “We grew in trying to be a problem solver for our kids and knowing how we can all together work together you know to solve all of these different problems they were having.” Moving outside of the normal circle of teachers on his/her grade level team was said to serve as a reminder that “we are in this together</w:t>
      </w:r>
      <w:r w:rsidR="007A109A">
        <w:rPr>
          <w:rFonts w:ascii="Times New Roman" w:hAnsi="Times New Roman" w:cs="Times New Roman"/>
          <w:sz w:val="24"/>
          <w:szCs w:val="24"/>
        </w:rPr>
        <w:t>.</w:t>
      </w:r>
      <w:r w:rsidRPr="00A3324A">
        <w:rPr>
          <w:rFonts w:ascii="Times New Roman" w:hAnsi="Times New Roman" w:cs="Times New Roman"/>
          <w:sz w:val="24"/>
          <w:szCs w:val="24"/>
        </w:rPr>
        <w:t>”</w:t>
      </w:r>
      <w:r>
        <w:rPr>
          <w:rFonts w:ascii="Times New Roman" w:hAnsi="Times New Roman" w:cs="Times New Roman"/>
          <w:sz w:val="24"/>
          <w:szCs w:val="24"/>
        </w:rPr>
        <w:t xml:space="preserve"> </w:t>
      </w:r>
      <w:r w:rsidR="00402837">
        <w:rPr>
          <w:rFonts w:ascii="Times New Roman" w:hAnsi="Times New Roman" w:cs="Times New Roman"/>
          <w:sz w:val="24"/>
          <w:szCs w:val="24"/>
        </w:rPr>
        <w:t xml:space="preserve">The qualitative and quantitative summaries of the teacher-researchers’ relatedness fulfillment are outlined in Table 14. </w:t>
      </w:r>
      <w:r>
        <w:rPr>
          <w:rFonts w:ascii="Times New Roman" w:hAnsi="Times New Roman" w:cs="Times New Roman"/>
          <w:sz w:val="24"/>
          <w:szCs w:val="24"/>
        </w:rPr>
        <w:t xml:space="preserve">The action research team became a </w:t>
      </w:r>
      <w:r w:rsidRPr="00682A07">
        <w:rPr>
          <w:rFonts w:ascii="Times New Roman" w:hAnsi="Times New Roman" w:cs="Times New Roman"/>
          <w:sz w:val="24"/>
          <w:szCs w:val="24"/>
        </w:rPr>
        <w:t xml:space="preserve">trusted group </w:t>
      </w:r>
      <w:r>
        <w:rPr>
          <w:rFonts w:ascii="Times New Roman" w:hAnsi="Times New Roman" w:cs="Times New Roman"/>
          <w:sz w:val="24"/>
          <w:szCs w:val="24"/>
        </w:rPr>
        <w:t xml:space="preserve">that </w:t>
      </w:r>
      <w:r w:rsidRPr="00682A07">
        <w:rPr>
          <w:rFonts w:ascii="Times New Roman" w:hAnsi="Times New Roman" w:cs="Times New Roman"/>
          <w:sz w:val="24"/>
          <w:szCs w:val="24"/>
        </w:rPr>
        <w:t>was able to meet the instructional and emotional demand</w:t>
      </w:r>
      <w:r>
        <w:rPr>
          <w:rFonts w:ascii="Times New Roman" w:hAnsi="Times New Roman" w:cs="Times New Roman"/>
          <w:sz w:val="24"/>
          <w:szCs w:val="24"/>
        </w:rPr>
        <w:t>s</w:t>
      </w:r>
      <w:r w:rsidRPr="00682A07">
        <w:rPr>
          <w:rFonts w:ascii="Times New Roman" w:hAnsi="Times New Roman" w:cs="Times New Roman"/>
          <w:sz w:val="24"/>
          <w:szCs w:val="24"/>
        </w:rPr>
        <w:t xml:space="preserve"> during the experience.</w:t>
      </w:r>
      <w:r>
        <w:rPr>
          <w:rFonts w:ascii="Times New Roman" w:hAnsi="Times New Roman" w:cs="Times New Roman"/>
          <w:sz w:val="24"/>
          <w:szCs w:val="24"/>
        </w:rPr>
        <w:t xml:space="preserve"> </w:t>
      </w:r>
      <w:r w:rsidRPr="00682A07">
        <w:rPr>
          <w:rFonts w:ascii="Times New Roman" w:hAnsi="Times New Roman" w:cs="Times New Roman"/>
          <w:sz w:val="24"/>
          <w:szCs w:val="24"/>
        </w:rPr>
        <w:t xml:space="preserve">It suggests that </w:t>
      </w:r>
      <w:r>
        <w:rPr>
          <w:rFonts w:ascii="Times New Roman" w:hAnsi="Times New Roman" w:cs="Times New Roman"/>
          <w:sz w:val="24"/>
          <w:szCs w:val="24"/>
        </w:rPr>
        <w:t xml:space="preserve">when teachers are provided with active meaningful learning, job-embedded </w:t>
      </w:r>
      <w:proofErr w:type="gramStart"/>
      <w:r>
        <w:rPr>
          <w:rFonts w:ascii="Times New Roman" w:hAnsi="Times New Roman" w:cs="Times New Roman"/>
          <w:sz w:val="24"/>
          <w:szCs w:val="24"/>
        </w:rPr>
        <w:t>collaboration</w:t>
      </w:r>
      <w:proofErr w:type="gramEnd"/>
      <w:r>
        <w:rPr>
          <w:rFonts w:ascii="Times New Roman" w:hAnsi="Times New Roman" w:cs="Times New Roman"/>
          <w:sz w:val="24"/>
          <w:szCs w:val="24"/>
        </w:rPr>
        <w:t xml:space="preserve"> and extended time with the same group of individuals, they will experience relatedness when </w:t>
      </w:r>
      <w:r w:rsidRPr="005C7406">
        <w:rPr>
          <w:rFonts w:ascii="Times New Roman" w:hAnsi="Times New Roman" w:cs="Times New Roman"/>
          <w:sz w:val="24"/>
          <w:szCs w:val="24"/>
        </w:rPr>
        <w:t>resources, feedback, advice, and emotional suppor</w:t>
      </w:r>
      <w:r>
        <w:rPr>
          <w:rFonts w:ascii="Times New Roman" w:hAnsi="Times New Roman" w:cs="Times New Roman"/>
          <w:sz w:val="24"/>
          <w:szCs w:val="24"/>
        </w:rPr>
        <w:t>t are offered.</w:t>
      </w:r>
    </w:p>
    <w:p w14:paraId="75602260" w14:textId="77777777" w:rsidR="001B518B" w:rsidRDefault="001B518B" w:rsidP="0087669F">
      <w:pPr>
        <w:spacing w:after="0" w:line="480" w:lineRule="auto"/>
        <w:rPr>
          <w:rFonts w:ascii="Times New Roman" w:hAnsi="Times New Roman" w:cs="Times New Roman"/>
          <w:b/>
          <w:bCs/>
          <w:sz w:val="24"/>
          <w:szCs w:val="24"/>
        </w:rPr>
      </w:pPr>
    </w:p>
    <w:p w14:paraId="0413C087" w14:textId="77777777" w:rsidR="00C07FDD" w:rsidRDefault="00C07FDD" w:rsidP="002B4F63">
      <w:pPr>
        <w:pBdr>
          <w:bottom w:val="single" w:sz="6" w:space="1" w:color="auto"/>
        </w:pBdr>
        <w:spacing w:after="0" w:line="480" w:lineRule="auto"/>
        <w:rPr>
          <w:rFonts w:ascii="Times New Roman" w:hAnsi="Times New Roman" w:cs="Times New Roman"/>
          <w:b/>
          <w:bCs/>
          <w:sz w:val="24"/>
          <w:szCs w:val="24"/>
        </w:rPr>
      </w:pPr>
    </w:p>
    <w:p w14:paraId="04CDB411" w14:textId="77777777" w:rsidR="00C07FDD" w:rsidRDefault="00C07FDD" w:rsidP="002B4F63">
      <w:pPr>
        <w:pBdr>
          <w:bottom w:val="single" w:sz="6" w:space="1" w:color="auto"/>
        </w:pBdr>
        <w:spacing w:after="0" w:line="480" w:lineRule="auto"/>
        <w:rPr>
          <w:rFonts w:ascii="Times New Roman" w:hAnsi="Times New Roman" w:cs="Times New Roman"/>
          <w:b/>
          <w:bCs/>
          <w:sz w:val="24"/>
          <w:szCs w:val="24"/>
        </w:rPr>
      </w:pPr>
    </w:p>
    <w:p w14:paraId="6281AC6B" w14:textId="77777777" w:rsidR="00C07FDD" w:rsidRDefault="00C07FDD" w:rsidP="002B4F63">
      <w:pPr>
        <w:pBdr>
          <w:bottom w:val="single" w:sz="6" w:space="1" w:color="auto"/>
        </w:pBdr>
        <w:spacing w:after="0" w:line="480" w:lineRule="auto"/>
        <w:rPr>
          <w:rFonts w:ascii="Times New Roman" w:hAnsi="Times New Roman" w:cs="Times New Roman"/>
          <w:b/>
          <w:bCs/>
          <w:sz w:val="24"/>
          <w:szCs w:val="24"/>
        </w:rPr>
      </w:pPr>
    </w:p>
    <w:p w14:paraId="23C06036" w14:textId="77777777" w:rsidR="00C07FDD" w:rsidRDefault="00C07FDD" w:rsidP="002B4F63">
      <w:pPr>
        <w:pBdr>
          <w:bottom w:val="single" w:sz="6" w:space="1" w:color="auto"/>
        </w:pBdr>
        <w:spacing w:after="0" w:line="480" w:lineRule="auto"/>
        <w:rPr>
          <w:rFonts w:ascii="Times New Roman" w:hAnsi="Times New Roman" w:cs="Times New Roman"/>
          <w:b/>
          <w:bCs/>
          <w:sz w:val="24"/>
          <w:szCs w:val="24"/>
        </w:rPr>
      </w:pPr>
    </w:p>
    <w:p w14:paraId="2637BB34" w14:textId="77777777" w:rsidR="002B4F63" w:rsidRDefault="002B4F63" w:rsidP="002B4F63">
      <w:pPr>
        <w:pBdr>
          <w:bottom w:val="single" w:sz="6" w:space="1" w:color="auto"/>
        </w:pBd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14</w:t>
      </w:r>
    </w:p>
    <w:p w14:paraId="43158D96" w14:textId="77777777" w:rsidR="002B4F63" w:rsidRDefault="002B4F63" w:rsidP="002B4F63">
      <w:pPr>
        <w:pBdr>
          <w:bottom w:val="single" w:sz="6" w:space="1" w:color="auto"/>
        </w:pBdr>
        <w:spacing w:line="480" w:lineRule="auto"/>
        <w:rPr>
          <w:rFonts w:ascii="Times New Roman" w:hAnsi="Times New Roman" w:cs="Times New Roman"/>
          <w:b/>
          <w:bCs/>
          <w:sz w:val="24"/>
          <w:szCs w:val="24"/>
        </w:rPr>
      </w:pPr>
      <w:r>
        <w:rPr>
          <w:rFonts w:ascii="Times New Roman" w:hAnsi="Times New Roman" w:cs="Times New Roman"/>
          <w:i/>
          <w:iCs/>
          <w:sz w:val="24"/>
          <w:szCs w:val="24"/>
        </w:rPr>
        <w:t>Qualitative and Quantitative Summaries of Relatedness Fu</w:t>
      </w:r>
      <w:r w:rsidRPr="008426FE">
        <w:rPr>
          <w:rFonts w:ascii="Times New Roman" w:hAnsi="Times New Roman" w:cs="Times New Roman"/>
          <w:i/>
          <w:iCs/>
          <w:sz w:val="24"/>
          <w:szCs w:val="24"/>
        </w:rPr>
        <w:t>lfillment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3780"/>
        <w:gridCol w:w="3690"/>
      </w:tblGrid>
      <w:tr w:rsidR="002B4F63" w:rsidRPr="0087669F" w14:paraId="50BD2B42" w14:textId="77777777" w:rsidTr="0087669F">
        <w:tc>
          <w:tcPr>
            <w:tcW w:w="1885" w:type="dxa"/>
            <w:tcBorders>
              <w:top w:val="single" w:sz="4" w:space="0" w:color="auto"/>
              <w:bottom w:val="single" w:sz="4" w:space="0" w:color="auto"/>
            </w:tcBorders>
          </w:tcPr>
          <w:p w14:paraId="2CE58936"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Supporting Condition</w:t>
            </w:r>
          </w:p>
        </w:tc>
        <w:tc>
          <w:tcPr>
            <w:tcW w:w="3780" w:type="dxa"/>
            <w:tcBorders>
              <w:top w:val="single" w:sz="4" w:space="0" w:color="auto"/>
              <w:bottom w:val="single" w:sz="4" w:space="0" w:color="auto"/>
            </w:tcBorders>
          </w:tcPr>
          <w:p w14:paraId="7CCDAEA9"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Qualitative</w:t>
            </w:r>
          </w:p>
        </w:tc>
        <w:tc>
          <w:tcPr>
            <w:tcW w:w="3690" w:type="dxa"/>
            <w:tcBorders>
              <w:top w:val="single" w:sz="4" w:space="0" w:color="auto"/>
              <w:bottom w:val="single" w:sz="4" w:space="0" w:color="auto"/>
            </w:tcBorders>
          </w:tcPr>
          <w:p w14:paraId="79B2859F"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Quantitative Description</w:t>
            </w:r>
          </w:p>
        </w:tc>
      </w:tr>
      <w:tr w:rsidR="002B4F63" w:rsidRPr="0087669F" w14:paraId="668F8C40" w14:textId="77777777" w:rsidTr="00C031E0">
        <w:tc>
          <w:tcPr>
            <w:tcW w:w="1885" w:type="dxa"/>
            <w:tcBorders>
              <w:top w:val="single" w:sz="4" w:space="0" w:color="auto"/>
              <w:bottom w:val="single" w:sz="4" w:space="0" w:color="auto"/>
            </w:tcBorders>
          </w:tcPr>
          <w:p w14:paraId="04315E9E" w14:textId="77777777" w:rsidR="002B4F63" w:rsidRPr="0087669F" w:rsidRDefault="002B4F63" w:rsidP="0054332B">
            <w:pPr>
              <w:jc w:val="center"/>
              <w:rPr>
                <w:rFonts w:ascii="Times New Roman" w:hAnsi="Times New Roman" w:cs="Times New Roman"/>
                <w:sz w:val="20"/>
                <w:szCs w:val="20"/>
              </w:rPr>
            </w:pPr>
          </w:p>
          <w:p w14:paraId="75078C7E" w14:textId="77777777" w:rsidR="002B4F63" w:rsidRPr="0087669F" w:rsidRDefault="002B4F63" w:rsidP="0054332B">
            <w:pPr>
              <w:jc w:val="center"/>
              <w:rPr>
                <w:rFonts w:ascii="Times New Roman" w:hAnsi="Times New Roman" w:cs="Times New Roman"/>
                <w:sz w:val="20"/>
                <w:szCs w:val="20"/>
              </w:rPr>
            </w:pPr>
          </w:p>
          <w:p w14:paraId="3DA5A759" w14:textId="77777777" w:rsidR="002B4F63" w:rsidRPr="0087669F" w:rsidRDefault="002B4F63" w:rsidP="0054332B">
            <w:pPr>
              <w:jc w:val="center"/>
              <w:rPr>
                <w:rFonts w:ascii="Times New Roman" w:hAnsi="Times New Roman" w:cs="Times New Roman"/>
                <w:sz w:val="20"/>
                <w:szCs w:val="20"/>
              </w:rPr>
            </w:pPr>
          </w:p>
          <w:p w14:paraId="1711D8A0" w14:textId="77777777" w:rsidR="002B4F63" w:rsidRPr="0087669F" w:rsidRDefault="002B4F63" w:rsidP="0054332B">
            <w:pPr>
              <w:jc w:val="center"/>
              <w:rPr>
                <w:rFonts w:ascii="Times New Roman" w:hAnsi="Times New Roman" w:cs="Times New Roman"/>
                <w:sz w:val="20"/>
                <w:szCs w:val="20"/>
              </w:rPr>
            </w:pPr>
          </w:p>
          <w:p w14:paraId="22B03D0E" w14:textId="77777777" w:rsidR="002B4F63" w:rsidRPr="0087669F" w:rsidRDefault="002B4F63" w:rsidP="0054332B">
            <w:pPr>
              <w:jc w:val="center"/>
              <w:rPr>
                <w:rFonts w:ascii="Times New Roman" w:hAnsi="Times New Roman" w:cs="Times New Roman"/>
                <w:sz w:val="20"/>
                <w:szCs w:val="20"/>
              </w:rPr>
            </w:pPr>
          </w:p>
          <w:p w14:paraId="5E230E23"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Active meaningful learning</w:t>
            </w:r>
          </w:p>
        </w:tc>
        <w:tc>
          <w:tcPr>
            <w:tcW w:w="3780" w:type="dxa"/>
            <w:tcBorders>
              <w:top w:val="single" w:sz="4" w:space="0" w:color="auto"/>
              <w:bottom w:val="single" w:sz="4" w:space="0" w:color="auto"/>
            </w:tcBorders>
          </w:tcPr>
          <w:p w14:paraId="01E23C92"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“knowing that we are all here for the same purpose was a really strong connection for all of us.”</w:t>
            </w:r>
          </w:p>
          <w:p w14:paraId="5F3A5712" w14:textId="77777777" w:rsidR="002B4F63" w:rsidRPr="0087669F" w:rsidRDefault="002B4F63" w:rsidP="0054332B">
            <w:pPr>
              <w:rPr>
                <w:rFonts w:ascii="Times New Roman" w:hAnsi="Times New Roman" w:cs="Times New Roman"/>
                <w:sz w:val="20"/>
                <w:szCs w:val="20"/>
              </w:rPr>
            </w:pPr>
          </w:p>
          <w:p w14:paraId="5C2B49EC"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"it was nice to be with a group of driven individuals who shared a common goal of finding success for students by using effective classroom strategies.”</w:t>
            </w:r>
          </w:p>
          <w:p w14:paraId="03BFC14C" w14:textId="77777777" w:rsidR="002B4F63" w:rsidRPr="0087669F" w:rsidRDefault="002B4F63" w:rsidP="0054332B">
            <w:pPr>
              <w:rPr>
                <w:rFonts w:ascii="Times New Roman" w:hAnsi="Times New Roman" w:cs="Times New Roman"/>
                <w:sz w:val="20"/>
                <w:szCs w:val="20"/>
              </w:rPr>
            </w:pPr>
          </w:p>
          <w:p w14:paraId="6E673CE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“It's nice to have conversations that actually support the growth of students and support the practice that we're doing and can help move us forward in making adjustments."</w:t>
            </w:r>
          </w:p>
          <w:p w14:paraId="09993268" w14:textId="77777777" w:rsidR="002B4F63" w:rsidRPr="0087669F" w:rsidRDefault="002B4F63" w:rsidP="0054332B">
            <w:pPr>
              <w:rPr>
                <w:rFonts w:ascii="Times New Roman" w:hAnsi="Times New Roman" w:cs="Times New Roman"/>
                <w:sz w:val="20"/>
                <w:szCs w:val="20"/>
              </w:rPr>
            </w:pPr>
          </w:p>
        </w:tc>
        <w:tc>
          <w:tcPr>
            <w:tcW w:w="3690" w:type="dxa"/>
            <w:vMerge w:val="restart"/>
            <w:tcBorders>
              <w:top w:val="single" w:sz="4" w:space="0" w:color="auto"/>
            </w:tcBorders>
          </w:tcPr>
          <w:p w14:paraId="552F7F3F"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7/7 favorably answered questions confirm that Erin “found her colleagues caring, friendly, cooperative, and likable."</w:t>
            </w:r>
          </w:p>
          <w:p w14:paraId="1A3167F5" w14:textId="77777777" w:rsidR="002B4F63" w:rsidRPr="0087669F" w:rsidRDefault="002B4F63" w:rsidP="0054332B">
            <w:pPr>
              <w:rPr>
                <w:rFonts w:ascii="Times New Roman" w:hAnsi="Times New Roman" w:cs="Times New Roman"/>
                <w:sz w:val="20"/>
                <w:szCs w:val="20"/>
              </w:rPr>
            </w:pPr>
          </w:p>
          <w:p w14:paraId="746DF433"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Taylor: Overall, Taylor strongly feels cared about, close to, able to be him/herself, and that his/her feelings are taken into consideration during the experience. Taylor also experienced cooperation from the people that s/he worked. In question nine, it is evident that Taylor considers the action research team, "friends." </w:t>
            </w:r>
          </w:p>
          <w:p w14:paraId="393E2C55"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and experienced a change over time in relatedness support as understood when s/he initially rated, "I pretty much keep to myself during the professional development experience." as ‘strongly agree’ but changed it to ‘somewhat disagree’ on the second survey.</w:t>
            </w:r>
          </w:p>
          <w:p w14:paraId="2137909F" w14:textId="77777777" w:rsidR="002B4F63" w:rsidRPr="0087669F" w:rsidRDefault="002B4F63" w:rsidP="0054332B">
            <w:pPr>
              <w:rPr>
                <w:rFonts w:ascii="Times New Roman" w:hAnsi="Times New Roman" w:cs="Times New Roman"/>
                <w:sz w:val="20"/>
                <w:szCs w:val="20"/>
              </w:rPr>
            </w:pPr>
          </w:p>
          <w:p w14:paraId="6BB3F222" w14:textId="77777777" w:rsidR="002B4F63" w:rsidRPr="0087669F" w:rsidRDefault="002B4F63" w:rsidP="0054332B">
            <w:pPr>
              <w:rPr>
                <w:rFonts w:ascii="Times New Roman" w:hAnsi="Times New Roman" w:cs="Times New Roman"/>
                <w:sz w:val="20"/>
                <w:szCs w:val="20"/>
              </w:rPr>
            </w:pPr>
          </w:p>
          <w:p w14:paraId="715D0267" w14:textId="77777777" w:rsidR="002B4F63" w:rsidRPr="0087669F" w:rsidRDefault="002B4F63" w:rsidP="0054332B">
            <w:pPr>
              <w:rPr>
                <w:rFonts w:ascii="Times New Roman" w:hAnsi="Times New Roman" w:cs="Times New Roman"/>
                <w:sz w:val="20"/>
                <w:szCs w:val="20"/>
              </w:rPr>
            </w:pPr>
          </w:p>
          <w:p w14:paraId="18321398" w14:textId="77777777" w:rsidR="002B4F63" w:rsidRPr="0087669F" w:rsidRDefault="002B4F63" w:rsidP="0054332B">
            <w:pPr>
              <w:rPr>
                <w:rFonts w:ascii="Times New Roman" w:hAnsi="Times New Roman" w:cs="Times New Roman"/>
                <w:sz w:val="20"/>
                <w:szCs w:val="20"/>
              </w:rPr>
            </w:pPr>
          </w:p>
          <w:p w14:paraId="54267088" w14:textId="77777777" w:rsidR="002B4F63" w:rsidRPr="0087669F" w:rsidRDefault="002B4F63" w:rsidP="0054332B">
            <w:pPr>
              <w:rPr>
                <w:rFonts w:ascii="Times New Roman" w:hAnsi="Times New Roman" w:cs="Times New Roman"/>
                <w:sz w:val="20"/>
                <w:szCs w:val="20"/>
              </w:rPr>
            </w:pPr>
          </w:p>
          <w:p w14:paraId="61B7E1BA" w14:textId="77777777" w:rsidR="002B4F63" w:rsidRPr="0087669F" w:rsidRDefault="002B4F63" w:rsidP="0054332B">
            <w:pPr>
              <w:rPr>
                <w:rFonts w:ascii="Times New Roman" w:hAnsi="Times New Roman" w:cs="Times New Roman"/>
                <w:sz w:val="20"/>
                <w:szCs w:val="20"/>
              </w:rPr>
            </w:pPr>
          </w:p>
          <w:p w14:paraId="665B91FB" w14:textId="77777777" w:rsidR="002B4F63" w:rsidRPr="0087669F" w:rsidRDefault="002B4F63" w:rsidP="0054332B">
            <w:pPr>
              <w:rPr>
                <w:rFonts w:ascii="Times New Roman" w:hAnsi="Times New Roman" w:cs="Times New Roman"/>
                <w:sz w:val="20"/>
                <w:szCs w:val="20"/>
              </w:rPr>
            </w:pPr>
          </w:p>
          <w:p w14:paraId="61FC3C39" w14:textId="77777777" w:rsidR="002B4F63" w:rsidRPr="0087669F" w:rsidRDefault="002B4F63" w:rsidP="0054332B">
            <w:pPr>
              <w:rPr>
                <w:rFonts w:ascii="Times New Roman" w:hAnsi="Times New Roman" w:cs="Times New Roman"/>
                <w:sz w:val="20"/>
                <w:szCs w:val="20"/>
              </w:rPr>
            </w:pPr>
          </w:p>
          <w:p w14:paraId="249F4215" w14:textId="77777777" w:rsidR="002B4F63" w:rsidRPr="0087669F" w:rsidRDefault="002B4F63" w:rsidP="0054332B">
            <w:pPr>
              <w:rPr>
                <w:rFonts w:ascii="Times New Roman" w:hAnsi="Times New Roman" w:cs="Times New Roman"/>
                <w:sz w:val="20"/>
                <w:szCs w:val="20"/>
              </w:rPr>
            </w:pPr>
          </w:p>
          <w:p w14:paraId="0CB6DE46" w14:textId="77777777" w:rsidR="002B4F63" w:rsidRPr="0087669F" w:rsidRDefault="002B4F63" w:rsidP="0054332B">
            <w:pPr>
              <w:rPr>
                <w:rFonts w:ascii="Times New Roman" w:hAnsi="Times New Roman" w:cs="Times New Roman"/>
                <w:sz w:val="20"/>
                <w:szCs w:val="20"/>
              </w:rPr>
            </w:pPr>
          </w:p>
          <w:p w14:paraId="5E79D136" w14:textId="77777777" w:rsidR="002B4F63" w:rsidRPr="0087669F" w:rsidRDefault="002B4F63" w:rsidP="0054332B">
            <w:pPr>
              <w:rPr>
                <w:rFonts w:ascii="Times New Roman" w:hAnsi="Times New Roman" w:cs="Times New Roman"/>
                <w:sz w:val="20"/>
                <w:szCs w:val="20"/>
              </w:rPr>
            </w:pPr>
          </w:p>
          <w:p w14:paraId="025BDDC9" w14:textId="77777777" w:rsidR="002B4F63" w:rsidRPr="0087669F" w:rsidRDefault="002B4F63" w:rsidP="0054332B">
            <w:pPr>
              <w:rPr>
                <w:rFonts w:ascii="Times New Roman" w:hAnsi="Times New Roman" w:cs="Times New Roman"/>
                <w:sz w:val="20"/>
                <w:szCs w:val="20"/>
              </w:rPr>
            </w:pPr>
          </w:p>
          <w:p w14:paraId="19582158" w14:textId="77777777" w:rsidR="002B4F63" w:rsidRPr="0087669F" w:rsidRDefault="002B4F63" w:rsidP="0054332B">
            <w:pPr>
              <w:rPr>
                <w:rFonts w:ascii="Times New Roman" w:hAnsi="Times New Roman" w:cs="Times New Roman"/>
                <w:sz w:val="20"/>
                <w:szCs w:val="20"/>
              </w:rPr>
            </w:pPr>
          </w:p>
          <w:p w14:paraId="6503DEB9" w14:textId="77777777" w:rsidR="002B4F63" w:rsidRPr="0087669F" w:rsidRDefault="002B4F63" w:rsidP="0054332B">
            <w:pPr>
              <w:rPr>
                <w:rFonts w:ascii="Times New Roman" w:hAnsi="Times New Roman" w:cs="Times New Roman"/>
                <w:sz w:val="20"/>
                <w:szCs w:val="20"/>
              </w:rPr>
            </w:pPr>
          </w:p>
          <w:p w14:paraId="60844110" w14:textId="77777777" w:rsidR="002B4F63" w:rsidRPr="0087669F" w:rsidRDefault="002B4F63" w:rsidP="0054332B">
            <w:pPr>
              <w:rPr>
                <w:rFonts w:ascii="Times New Roman" w:hAnsi="Times New Roman" w:cs="Times New Roman"/>
                <w:sz w:val="20"/>
                <w:szCs w:val="20"/>
              </w:rPr>
            </w:pPr>
          </w:p>
          <w:p w14:paraId="4CC0E531" w14:textId="77777777" w:rsidR="002B4F63" w:rsidRPr="0087669F" w:rsidRDefault="002B4F63" w:rsidP="0054332B">
            <w:pPr>
              <w:rPr>
                <w:rFonts w:ascii="Times New Roman" w:hAnsi="Times New Roman" w:cs="Times New Roman"/>
                <w:sz w:val="20"/>
                <w:szCs w:val="20"/>
              </w:rPr>
            </w:pPr>
          </w:p>
          <w:p w14:paraId="1F257599" w14:textId="77777777" w:rsidR="002B4F63" w:rsidRPr="0087669F" w:rsidRDefault="002B4F63" w:rsidP="0054332B">
            <w:pPr>
              <w:rPr>
                <w:rFonts w:ascii="Times New Roman" w:hAnsi="Times New Roman" w:cs="Times New Roman"/>
                <w:sz w:val="20"/>
                <w:szCs w:val="20"/>
              </w:rPr>
            </w:pPr>
          </w:p>
          <w:p w14:paraId="7B1D3E87" w14:textId="77777777" w:rsidR="002B4F63" w:rsidRPr="0087669F" w:rsidRDefault="002B4F63" w:rsidP="0054332B">
            <w:pPr>
              <w:rPr>
                <w:rFonts w:ascii="Times New Roman" w:hAnsi="Times New Roman" w:cs="Times New Roman"/>
                <w:sz w:val="20"/>
                <w:szCs w:val="20"/>
              </w:rPr>
            </w:pPr>
          </w:p>
          <w:p w14:paraId="2BF4B9FB" w14:textId="77777777" w:rsidR="002B4F63" w:rsidRPr="0087669F" w:rsidRDefault="002B4F63" w:rsidP="0054332B">
            <w:pPr>
              <w:rPr>
                <w:rFonts w:ascii="Times New Roman" w:hAnsi="Times New Roman" w:cs="Times New Roman"/>
                <w:sz w:val="20"/>
                <w:szCs w:val="20"/>
              </w:rPr>
            </w:pPr>
          </w:p>
        </w:tc>
      </w:tr>
      <w:tr w:rsidR="002B4F63" w:rsidRPr="0087669F" w14:paraId="6566BABF" w14:textId="77777777" w:rsidTr="00C031E0">
        <w:tc>
          <w:tcPr>
            <w:tcW w:w="1885" w:type="dxa"/>
            <w:tcBorders>
              <w:top w:val="single" w:sz="4" w:space="0" w:color="auto"/>
            </w:tcBorders>
          </w:tcPr>
          <w:p w14:paraId="2C046AB0" w14:textId="77777777" w:rsidR="002B4F63" w:rsidRPr="0087669F" w:rsidRDefault="002B4F63" w:rsidP="0054332B">
            <w:pPr>
              <w:jc w:val="center"/>
              <w:rPr>
                <w:rFonts w:ascii="Times New Roman" w:hAnsi="Times New Roman" w:cs="Times New Roman"/>
                <w:sz w:val="20"/>
                <w:szCs w:val="20"/>
              </w:rPr>
            </w:pPr>
          </w:p>
          <w:p w14:paraId="407DA9F2" w14:textId="77777777" w:rsidR="002B4F63" w:rsidRPr="0087669F" w:rsidRDefault="002B4F63" w:rsidP="0054332B">
            <w:pPr>
              <w:jc w:val="center"/>
              <w:rPr>
                <w:rFonts w:ascii="Times New Roman" w:hAnsi="Times New Roman" w:cs="Times New Roman"/>
                <w:sz w:val="20"/>
                <w:szCs w:val="20"/>
              </w:rPr>
            </w:pPr>
          </w:p>
          <w:p w14:paraId="2FED71BF" w14:textId="77777777" w:rsidR="002B4F63" w:rsidRPr="0087669F" w:rsidRDefault="002B4F63" w:rsidP="0054332B">
            <w:pPr>
              <w:jc w:val="center"/>
              <w:rPr>
                <w:rFonts w:ascii="Times New Roman" w:hAnsi="Times New Roman" w:cs="Times New Roman"/>
                <w:sz w:val="20"/>
                <w:szCs w:val="20"/>
              </w:rPr>
            </w:pPr>
          </w:p>
          <w:p w14:paraId="43317524" w14:textId="77777777" w:rsidR="002B4F63" w:rsidRPr="0087669F" w:rsidRDefault="002B4F63" w:rsidP="0054332B">
            <w:pPr>
              <w:jc w:val="center"/>
              <w:rPr>
                <w:rFonts w:ascii="Times New Roman" w:hAnsi="Times New Roman" w:cs="Times New Roman"/>
                <w:sz w:val="20"/>
                <w:szCs w:val="20"/>
              </w:rPr>
            </w:pPr>
          </w:p>
          <w:p w14:paraId="5B67CE3A" w14:textId="77777777" w:rsidR="002B4F63" w:rsidRPr="0087669F" w:rsidRDefault="002B4F63" w:rsidP="0054332B">
            <w:pPr>
              <w:jc w:val="center"/>
              <w:rPr>
                <w:rFonts w:ascii="Times New Roman" w:hAnsi="Times New Roman" w:cs="Times New Roman"/>
                <w:sz w:val="20"/>
                <w:szCs w:val="20"/>
              </w:rPr>
            </w:pPr>
          </w:p>
          <w:p w14:paraId="385F7358" w14:textId="77777777" w:rsidR="002B4F63" w:rsidRPr="0087669F" w:rsidRDefault="002B4F63" w:rsidP="0054332B">
            <w:pPr>
              <w:jc w:val="center"/>
              <w:rPr>
                <w:rFonts w:ascii="Times New Roman" w:hAnsi="Times New Roman" w:cs="Times New Roman"/>
                <w:sz w:val="20"/>
                <w:szCs w:val="20"/>
              </w:rPr>
            </w:pPr>
          </w:p>
          <w:p w14:paraId="40D8BC81" w14:textId="77777777" w:rsidR="002B4F63" w:rsidRPr="0087669F" w:rsidRDefault="002B4F63" w:rsidP="0054332B">
            <w:pPr>
              <w:jc w:val="center"/>
              <w:rPr>
                <w:rFonts w:ascii="Times New Roman" w:hAnsi="Times New Roman" w:cs="Times New Roman"/>
                <w:sz w:val="20"/>
                <w:szCs w:val="20"/>
              </w:rPr>
            </w:pPr>
            <w:r w:rsidRPr="0087669F">
              <w:rPr>
                <w:rFonts w:ascii="Times New Roman" w:hAnsi="Times New Roman" w:cs="Times New Roman"/>
                <w:sz w:val="20"/>
                <w:szCs w:val="20"/>
              </w:rPr>
              <w:t>Structured job-embedded collaboration</w:t>
            </w:r>
          </w:p>
          <w:p w14:paraId="55C469EB" w14:textId="77777777" w:rsidR="002B4F63" w:rsidRPr="0087669F" w:rsidRDefault="002B4F63" w:rsidP="0054332B">
            <w:pPr>
              <w:jc w:val="center"/>
              <w:rPr>
                <w:rFonts w:ascii="Times New Roman" w:hAnsi="Times New Roman" w:cs="Times New Roman"/>
                <w:sz w:val="20"/>
                <w:szCs w:val="20"/>
              </w:rPr>
            </w:pPr>
          </w:p>
          <w:p w14:paraId="6B203A07" w14:textId="77777777" w:rsidR="002B4F63" w:rsidRPr="0087669F" w:rsidRDefault="002B4F63" w:rsidP="0054332B">
            <w:pPr>
              <w:jc w:val="center"/>
              <w:rPr>
                <w:rFonts w:ascii="Times New Roman" w:hAnsi="Times New Roman" w:cs="Times New Roman"/>
                <w:sz w:val="20"/>
                <w:szCs w:val="20"/>
              </w:rPr>
            </w:pPr>
          </w:p>
          <w:p w14:paraId="4E5F20B1" w14:textId="77777777" w:rsidR="002B4F63" w:rsidRPr="0087669F" w:rsidRDefault="002B4F63" w:rsidP="0054332B">
            <w:pPr>
              <w:jc w:val="center"/>
              <w:rPr>
                <w:rFonts w:ascii="Times New Roman" w:hAnsi="Times New Roman" w:cs="Times New Roman"/>
                <w:sz w:val="20"/>
                <w:szCs w:val="20"/>
              </w:rPr>
            </w:pPr>
          </w:p>
          <w:p w14:paraId="327613C6" w14:textId="77777777" w:rsidR="002B4F63" w:rsidRPr="0087669F" w:rsidRDefault="002B4F63" w:rsidP="0054332B">
            <w:pPr>
              <w:jc w:val="center"/>
              <w:rPr>
                <w:rFonts w:ascii="Times New Roman" w:hAnsi="Times New Roman" w:cs="Times New Roman"/>
                <w:sz w:val="20"/>
                <w:szCs w:val="20"/>
              </w:rPr>
            </w:pPr>
          </w:p>
          <w:p w14:paraId="76E154DD" w14:textId="77777777" w:rsidR="002B4F63" w:rsidRPr="0087669F" w:rsidRDefault="002B4F63" w:rsidP="0054332B">
            <w:pPr>
              <w:jc w:val="center"/>
              <w:rPr>
                <w:rFonts w:ascii="Times New Roman" w:hAnsi="Times New Roman" w:cs="Times New Roman"/>
                <w:sz w:val="20"/>
                <w:szCs w:val="20"/>
              </w:rPr>
            </w:pPr>
          </w:p>
          <w:p w14:paraId="3D819C7E" w14:textId="77777777" w:rsidR="002B4F63" w:rsidRPr="0087669F" w:rsidRDefault="002B4F63" w:rsidP="0054332B">
            <w:pPr>
              <w:jc w:val="center"/>
              <w:rPr>
                <w:rFonts w:ascii="Times New Roman" w:hAnsi="Times New Roman" w:cs="Times New Roman"/>
                <w:sz w:val="20"/>
                <w:szCs w:val="20"/>
              </w:rPr>
            </w:pPr>
          </w:p>
          <w:p w14:paraId="305D7181" w14:textId="77777777" w:rsidR="002B4F63" w:rsidRPr="0087669F" w:rsidRDefault="002B4F63" w:rsidP="0054332B">
            <w:pPr>
              <w:jc w:val="center"/>
              <w:rPr>
                <w:rFonts w:ascii="Times New Roman" w:hAnsi="Times New Roman" w:cs="Times New Roman"/>
                <w:sz w:val="20"/>
                <w:szCs w:val="20"/>
              </w:rPr>
            </w:pPr>
          </w:p>
          <w:p w14:paraId="0BD832A4" w14:textId="77777777" w:rsidR="002B4F63" w:rsidRPr="0087669F" w:rsidRDefault="002B4F63" w:rsidP="0054332B">
            <w:pPr>
              <w:jc w:val="center"/>
              <w:rPr>
                <w:rFonts w:ascii="Times New Roman" w:hAnsi="Times New Roman" w:cs="Times New Roman"/>
                <w:sz w:val="20"/>
                <w:szCs w:val="20"/>
              </w:rPr>
            </w:pPr>
          </w:p>
          <w:p w14:paraId="001B69B7" w14:textId="77777777" w:rsidR="002B4F63" w:rsidRPr="0087669F" w:rsidRDefault="002B4F63" w:rsidP="0054332B">
            <w:pPr>
              <w:jc w:val="center"/>
              <w:rPr>
                <w:rFonts w:ascii="Times New Roman" w:hAnsi="Times New Roman" w:cs="Times New Roman"/>
                <w:sz w:val="20"/>
                <w:szCs w:val="20"/>
              </w:rPr>
            </w:pPr>
          </w:p>
          <w:p w14:paraId="36B3446F" w14:textId="77777777" w:rsidR="002B4F63" w:rsidRPr="0087669F" w:rsidRDefault="002B4F63" w:rsidP="0054332B">
            <w:pPr>
              <w:jc w:val="center"/>
              <w:rPr>
                <w:rFonts w:ascii="Times New Roman" w:hAnsi="Times New Roman" w:cs="Times New Roman"/>
                <w:sz w:val="20"/>
                <w:szCs w:val="20"/>
              </w:rPr>
            </w:pPr>
          </w:p>
          <w:p w14:paraId="16551D96" w14:textId="77777777" w:rsidR="002B4F63" w:rsidRPr="0087669F" w:rsidRDefault="002B4F63" w:rsidP="0054332B">
            <w:pPr>
              <w:jc w:val="center"/>
              <w:rPr>
                <w:rFonts w:ascii="Times New Roman" w:hAnsi="Times New Roman" w:cs="Times New Roman"/>
                <w:sz w:val="20"/>
                <w:szCs w:val="20"/>
              </w:rPr>
            </w:pPr>
          </w:p>
          <w:p w14:paraId="5A5CBB63" w14:textId="77777777" w:rsidR="002B4F63" w:rsidRPr="0087669F" w:rsidRDefault="002B4F63" w:rsidP="0054332B">
            <w:pPr>
              <w:jc w:val="center"/>
              <w:rPr>
                <w:rFonts w:ascii="Times New Roman" w:hAnsi="Times New Roman" w:cs="Times New Roman"/>
                <w:sz w:val="20"/>
                <w:szCs w:val="20"/>
              </w:rPr>
            </w:pPr>
          </w:p>
          <w:p w14:paraId="328DB223" w14:textId="77777777" w:rsidR="002B4F63" w:rsidRPr="0087669F" w:rsidRDefault="002B4F63" w:rsidP="0054332B">
            <w:pPr>
              <w:jc w:val="center"/>
              <w:rPr>
                <w:rFonts w:ascii="Times New Roman" w:hAnsi="Times New Roman" w:cs="Times New Roman"/>
                <w:sz w:val="20"/>
                <w:szCs w:val="20"/>
              </w:rPr>
            </w:pPr>
          </w:p>
          <w:p w14:paraId="00F7B525" w14:textId="77777777" w:rsidR="002B4F63" w:rsidRPr="0087669F" w:rsidRDefault="002B4F63" w:rsidP="0054332B">
            <w:pPr>
              <w:jc w:val="center"/>
              <w:rPr>
                <w:rFonts w:ascii="Times New Roman" w:hAnsi="Times New Roman" w:cs="Times New Roman"/>
                <w:sz w:val="20"/>
                <w:szCs w:val="20"/>
              </w:rPr>
            </w:pPr>
          </w:p>
          <w:p w14:paraId="39ED0A68" w14:textId="77777777" w:rsidR="002B4F63" w:rsidRPr="0087669F" w:rsidRDefault="002B4F63" w:rsidP="0054332B">
            <w:pPr>
              <w:jc w:val="center"/>
              <w:rPr>
                <w:rFonts w:ascii="Times New Roman" w:hAnsi="Times New Roman" w:cs="Times New Roman"/>
                <w:sz w:val="20"/>
                <w:szCs w:val="20"/>
              </w:rPr>
            </w:pPr>
          </w:p>
          <w:p w14:paraId="55B519F0" w14:textId="77777777" w:rsidR="002B4F63" w:rsidRPr="0087669F" w:rsidRDefault="002B4F63" w:rsidP="0054332B">
            <w:pPr>
              <w:jc w:val="center"/>
              <w:rPr>
                <w:rFonts w:ascii="Times New Roman" w:hAnsi="Times New Roman" w:cs="Times New Roman"/>
                <w:sz w:val="20"/>
                <w:szCs w:val="20"/>
              </w:rPr>
            </w:pPr>
          </w:p>
          <w:p w14:paraId="1FB0EF8B" w14:textId="77777777" w:rsidR="002B4F63" w:rsidRPr="0087669F" w:rsidRDefault="002B4F63" w:rsidP="0054332B">
            <w:pPr>
              <w:jc w:val="center"/>
              <w:rPr>
                <w:rFonts w:ascii="Times New Roman" w:hAnsi="Times New Roman" w:cs="Times New Roman"/>
                <w:sz w:val="20"/>
                <w:szCs w:val="20"/>
              </w:rPr>
            </w:pPr>
          </w:p>
          <w:p w14:paraId="61E27BCA" w14:textId="77777777" w:rsidR="002B4F63" w:rsidRPr="0087669F" w:rsidRDefault="002B4F63" w:rsidP="0054332B">
            <w:pPr>
              <w:jc w:val="center"/>
              <w:rPr>
                <w:rFonts w:ascii="Times New Roman" w:hAnsi="Times New Roman" w:cs="Times New Roman"/>
                <w:sz w:val="20"/>
                <w:szCs w:val="20"/>
              </w:rPr>
            </w:pPr>
          </w:p>
          <w:p w14:paraId="48B3DB7C" w14:textId="77777777" w:rsidR="002B4F63" w:rsidRPr="0087669F" w:rsidRDefault="002B4F63" w:rsidP="0054332B">
            <w:pPr>
              <w:jc w:val="center"/>
              <w:rPr>
                <w:rFonts w:ascii="Times New Roman" w:hAnsi="Times New Roman" w:cs="Times New Roman"/>
                <w:sz w:val="20"/>
                <w:szCs w:val="20"/>
              </w:rPr>
            </w:pPr>
          </w:p>
          <w:p w14:paraId="36F7FB7D" w14:textId="77777777" w:rsidR="002B4F63" w:rsidRPr="0087669F" w:rsidRDefault="002B4F63" w:rsidP="0054332B">
            <w:pPr>
              <w:spacing w:line="480" w:lineRule="auto"/>
              <w:jc w:val="center"/>
              <w:rPr>
                <w:rFonts w:ascii="Times New Roman" w:hAnsi="Times New Roman" w:cs="Times New Roman"/>
                <w:sz w:val="20"/>
                <w:szCs w:val="20"/>
              </w:rPr>
            </w:pPr>
          </w:p>
        </w:tc>
        <w:tc>
          <w:tcPr>
            <w:tcW w:w="3780" w:type="dxa"/>
            <w:tcBorders>
              <w:top w:val="single" w:sz="4" w:space="0" w:color="auto"/>
            </w:tcBorders>
          </w:tcPr>
          <w:p w14:paraId="6277C346"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"tap into everyone's full capacity.</w:t>
            </w:r>
          </w:p>
          <w:p w14:paraId="278B3E9B" w14:textId="77777777" w:rsidR="002B4F63" w:rsidRPr="0087669F" w:rsidRDefault="002B4F63" w:rsidP="0054332B">
            <w:pPr>
              <w:rPr>
                <w:rFonts w:ascii="Times New Roman" w:hAnsi="Times New Roman" w:cs="Times New Roman"/>
                <w:sz w:val="20"/>
                <w:szCs w:val="20"/>
              </w:rPr>
            </w:pPr>
          </w:p>
          <w:p w14:paraId="23ED828C"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Taylor: “I changed the way I see my peers by coming to know they have many strengths.”</w:t>
            </w:r>
          </w:p>
          <w:p w14:paraId="69B5FE36" w14:textId="77777777" w:rsidR="002B4F63" w:rsidRPr="0087669F" w:rsidRDefault="002B4F63" w:rsidP="0054332B">
            <w:pPr>
              <w:rPr>
                <w:rFonts w:ascii="Times New Roman" w:hAnsi="Times New Roman" w:cs="Times New Roman"/>
                <w:sz w:val="20"/>
                <w:szCs w:val="20"/>
              </w:rPr>
            </w:pPr>
          </w:p>
          <w:p w14:paraId="05E65728"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Taylor: "They have both given me great examples on what I can use to help them generate questions and resources I can consult to help guide me.” </w:t>
            </w:r>
          </w:p>
          <w:p w14:paraId="70AA3E78" w14:textId="77777777" w:rsidR="002B4F63" w:rsidRPr="0087669F" w:rsidRDefault="002B4F63" w:rsidP="0054332B">
            <w:pPr>
              <w:rPr>
                <w:rFonts w:ascii="Times New Roman" w:hAnsi="Times New Roman" w:cs="Times New Roman"/>
                <w:sz w:val="20"/>
                <w:szCs w:val="20"/>
              </w:rPr>
            </w:pPr>
          </w:p>
          <w:p w14:paraId="4E2B707D"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 xml:space="preserve">Erin: "Collaborating with other teachers was the best part, cause then I had an idea, and it worked" and “ This meeting was nice to hear from other teachers and feel validated in my attempt at trying something new.” </w:t>
            </w:r>
          </w:p>
          <w:p w14:paraId="73873EA7" w14:textId="77777777" w:rsidR="002B4F63" w:rsidRPr="0087669F" w:rsidRDefault="002B4F63" w:rsidP="0054332B">
            <w:pPr>
              <w:rPr>
                <w:rFonts w:ascii="Times New Roman" w:hAnsi="Times New Roman" w:cs="Times New Roman"/>
                <w:sz w:val="20"/>
                <w:szCs w:val="20"/>
              </w:rPr>
            </w:pPr>
          </w:p>
          <w:p w14:paraId="267B854E"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Taylor: “feelings of encouragement”</w:t>
            </w:r>
          </w:p>
          <w:p w14:paraId="6BB5C5E5" w14:textId="77777777" w:rsidR="002B4F63" w:rsidRPr="0087669F" w:rsidRDefault="002B4F63" w:rsidP="0054332B">
            <w:pPr>
              <w:rPr>
                <w:rFonts w:ascii="Times New Roman" w:hAnsi="Times New Roman" w:cs="Times New Roman"/>
                <w:sz w:val="20"/>
                <w:szCs w:val="20"/>
              </w:rPr>
            </w:pPr>
          </w:p>
          <w:p w14:paraId="3775C3C0"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Taylor: “And just the emotional piece of being able to have someone to talk to when you get frustrated because you think something isn’t going right or to celebrate. I was at a point where I was ready to say, okay I’m lost, I’m done (but a teammate kept him/her from quitting).”</w:t>
            </w:r>
          </w:p>
          <w:p w14:paraId="3BE36368" w14:textId="77777777" w:rsidR="002B4F63" w:rsidRPr="0087669F" w:rsidRDefault="002B4F63" w:rsidP="0054332B">
            <w:pPr>
              <w:rPr>
                <w:rFonts w:ascii="Times New Roman" w:hAnsi="Times New Roman" w:cs="Times New Roman"/>
                <w:sz w:val="20"/>
                <w:szCs w:val="20"/>
              </w:rPr>
            </w:pPr>
          </w:p>
          <w:p w14:paraId="1D6971A3" w14:textId="77777777" w:rsidR="002B4F63" w:rsidRPr="0087669F" w:rsidRDefault="002B4F63" w:rsidP="0054332B">
            <w:pPr>
              <w:rPr>
                <w:rFonts w:ascii="Times New Roman" w:hAnsi="Times New Roman" w:cs="Times New Roman"/>
                <w:sz w:val="20"/>
                <w:szCs w:val="20"/>
              </w:rPr>
            </w:pPr>
            <w:r w:rsidRPr="0087669F">
              <w:rPr>
                <w:rFonts w:ascii="Times New Roman" w:hAnsi="Times New Roman" w:cs="Times New Roman"/>
                <w:sz w:val="20"/>
                <w:szCs w:val="20"/>
              </w:rPr>
              <w:t>Erin: “Good thought partners”</w:t>
            </w:r>
          </w:p>
          <w:p w14:paraId="7139406C" w14:textId="77777777" w:rsidR="002B4F63" w:rsidRPr="0087669F" w:rsidRDefault="002B4F63" w:rsidP="0054332B">
            <w:pPr>
              <w:rPr>
                <w:rFonts w:ascii="Times New Roman" w:hAnsi="Times New Roman" w:cs="Times New Roman"/>
                <w:sz w:val="20"/>
                <w:szCs w:val="20"/>
              </w:rPr>
            </w:pPr>
          </w:p>
          <w:p w14:paraId="3C6950A4" w14:textId="77777777" w:rsidR="002B4F63" w:rsidRPr="0087669F" w:rsidRDefault="002B4F63" w:rsidP="0087669F">
            <w:pPr>
              <w:rPr>
                <w:rFonts w:ascii="Times New Roman" w:hAnsi="Times New Roman" w:cs="Times New Roman"/>
                <w:sz w:val="20"/>
                <w:szCs w:val="20"/>
              </w:rPr>
            </w:pPr>
            <w:r w:rsidRPr="0087669F">
              <w:rPr>
                <w:rFonts w:ascii="Times New Roman" w:hAnsi="Times New Roman" w:cs="Times New Roman"/>
                <w:sz w:val="20"/>
                <w:szCs w:val="20"/>
              </w:rPr>
              <w:t>Taylor: “The group was my family or little pocket group.</w:t>
            </w:r>
          </w:p>
        </w:tc>
        <w:tc>
          <w:tcPr>
            <w:tcW w:w="3690" w:type="dxa"/>
            <w:vMerge/>
            <w:tcBorders>
              <w:top w:val="single" w:sz="4" w:space="0" w:color="auto"/>
            </w:tcBorders>
          </w:tcPr>
          <w:p w14:paraId="2F478283" w14:textId="77777777" w:rsidR="002B4F63" w:rsidRPr="0087669F" w:rsidRDefault="002B4F63" w:rsidP="0054332B">
            <w:pPr>
              <w:rPr>
                <w:rFonts w:ascii="Times New Roman" w:hAnsi="Times New Roman" w:cs="Times New Roman"/>
                <w:sz w:val="20"/>
                <w:szCs w:val="20"/>
              </w:rPr>
            </w:pPr>
          </w:p>
        </w:tc>
      </w:tr>
    </w:tbl>
    <w:p w14:paraId="31172574" w14:textId="77777777" w:rsidR="00CD5DE9" w:rsidRDefault="00CD5DE9" w:rsidP="00CD5DE9">
      <w:pPr>
        <w:spacing w:after="0" w:line="480" w:lineRule="auto"/>
        <w:rPr>
          <w:rFonts w:ascii="Times New Roman" w:hAnsi="Times New Roman" w:cs="Times New Roman"/>
          <w:b/>
          <w:bCs/>
          <w:sz w:val="24"/>
          <w:szCs w:val="24"/>
        </w:rPr>
      </w:pPr>
      <w:r w:rsidRPr="002955E9">
        <w:rPr>
          <w:rFonts w:ascii="Times New Roman" w:hAnsi="Times New Roman" w:cs="Times New Roman"/>
          <w:b/>
          <w:bCs/>
          <w:sz w:val="24"/>
          <w:szCs w:val="24"/>
        </w:rPr>
        <w:lastRenderedPageBreak/>
        <w:t>Finding</w:t>
      </w:r>
      <w:r w:rsidR="00E273BF">
        <w:rPr>
          <w:rFonts w:ascii="Times New Roman" w:hAnsi="Times New Roman" w:cs="Times New Roman"/>
          <w:b/>
          <w:bCs/>
          <w:sz w:val="24"/>
          <w:szCs w:val="24"/>
        </w:rPr>
        <w:t xml:space="preserve"> 3</w:t>
      </w:r>
      <w:r w:rsidRPr="002955E9">
        <w:rPr>
          <w:rFonts w:ascii="Times New Roman" w:hAnsi="Times New Roman" w:cs="Times New Roman"/>
          <w:b/>
          <w:bCs/>
          <w:sz w:val="24"/>
          <w:szCs w:val="24"/>
        </w:rPr>
        <w:t xml:space="preserve">: </w:t>
      </w:r>
      <w:r>
        <w:rPr>
          <w:rFonts w:ascii="Times New Roman" w:hAnsi="Times New Roman" w:cs="Times New Roman"/>
          <w:b/>
          <w:bCs/>
          <w:sz w:val="24"/>
          <w:szCs w:val="24"/>
        </w:rPr>
        <w:t xml:space="preserve">The phases of the collaborative action research process and job-embedded collaboration may </w:t>
      </w:r>
      <w:r w:rsidRPr="002955E9">
        <w:rPr>
          <w:rFonts w:ascii="Times New Roman" w:hAnsi="Times New Roman" w:cs="Times New Roman"/>
          <w:b/>
          <w:bCs/>
          <w:sz w:val="24"/>
          <w:szCs w:val="24"/>
        </w:rPr>
        <w:t xml:space="preserve">contribute to </w:t>
      </w:r>
      <w:r w:rsidRPr="00673159">
        <w:rPr>
          <w:rFonts w:ascii="Times New Roman" w:hAnsi="Times New Roman" w:cs="Times New Roman"/>
          <w:b/>
          <w:bCs/>
          <w:sz w:val="24"/>
          <w:szCs w:val="24"/>
        </w:rPr>
        <w:t>knowledge when resources, ideas, and feedback are shared.</w:t>
      </w:r>
    </w:p>
    <w:p w14:paraId="6004947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Action researchers appear to have gained knowledge as they completed each phase of the collaborative action research cycle. Hayden describes his/her experience with the process by asserting, “</w:t>
      </w:r>
      <w:r w:rsidRPr="00897513">
        <w:rPr>
          <w:rFonts w:ascii="Times New Roman" w:hAnsi="Times New Roman" w:cs="Times New Roman"/>
          <w:sz w:val="24"/>
          <w:szCs w:val="24"/>
        </w:rPr>
        <w:t>I felt so interested and engaged by it as a teacher. Kind of sparks your mind as a teacher.” T</w:t>
      </w:r>
      <w:r>
        <w:rPr>
          <w:rFonts w:ascii="Times New Roman" w:hAnsi="Times New Roman" w:cs="Times New Roman"/>
          <w:sz w:val="24"/>
          <w:szCs w:val="24"/>
        </w:rPr>
        <w:t>he phases of action research used in the study are 1) assess 2) plan 3) act and reflect 4) share. These reflective steps seem to have contributed to types of knowledge that participants lacked prior to the study. During phase one, assess, s</w:t>
      </w:r>
      <w:r w:rsidRPr="00D36059">
        <w:rPr>
          <w:rFonts w:ascii="Times New Roman" w:hAnsi="Times New Roman" w:cs="Times New Roman"/>
          <w:sz w:val="24"/>
          <w:szCs w:val="24"/>
        </w:rPr>
        <w:t>tudent work</w:t>
      </w:r>
      <w:r>
        <w:rPr>
          <w:rFonts w:ascii="Times New Roman" w:hAnsi="Times New Roman" w:cs="Times New Roman"/>
          <w:sz w:val="24"/>
          <w:szCs w:val="24"/>
        </w:rPr>
        <w:t>, assessments</w:t>
      </w:r>
      <w:r w:rsidRPr="00D36059">
        <w:rPr>
          <w:rFonts w:ascii="Times New Roman" w:hAnsi="Times New Roman" w:cs="Times New Roman"/>
          <w:sz w:val="24"/>
          <w:szCs w:val="24"/>
        </w:rPr>
        <w:t xml:space="preserve"> and informal observations were used to help </w:t>
      </w:r>
      <w:r>
        <w:rPr>
          <w:rFonts w:ascii="Times New Roman" w:hAnsi="Times New Roman" w:cs="Times New Roman"/>
          <w:sz w:val="24"/>
          <w:szCs w:val="24"/>
        </w:rPr>
        <w:t xml:space="preserve">researchers </w:t>
      </w:r>
      <w:r w:rsidRPr="00D36059">
        <w:rPr>
          <w:rFonts w:ascii="Times New Roman" w:hAnsi="Times New Roman" w:cs="Times New Roman"/>
          <w:sz w:val="24"/>
          <w:szCs w:val="24"/>
        </w:rPr>
        <w:t>become knowledgeable of students</w:t>
      </w:r>
      <w:r>
        <w:rPr>
          <w:rFonts w:ascii="Times New Roman" w:hAnsi="Times New Roman" w:cs="Times New Roman"/>
          <w:sz w:val="24"/>
          <w:szCs w:val="24"/>
        </w:rPr>
        <w:t>’ skills</w:t>
      </w:r>
      <w:r w:rsidRPr="00D36059">
        <w:rPr>
          <w:rFonts w:ascii="Times New Roman" w:hAnsi="Times New Roman" w:cs="Times New Roman"/>
          <w:sz w:val="24"/>
          <w:szCs w:val="24"/>
        </w:rPr>
        <w:t xml:space="preserve"> </w:t>
      </w:r>
      <w:r>
        <w:rPr>
          <w:rFonts w:ascii="Times New Roman" w:hAnsi="Times New Roman" w:cs="Times New Roman"/>
          <w:sz w:val="24"/>
          <w:szCs w:val="24"/>
        </w:rPr>
        <w:t>to</w:t>
      </w:r>
      <w:r w:rsidRPr="00D36059">
        <w:rPr>
          <w:rFonts w:ascii="Times New Roman" w:hAnsi="Times New Roman" w:cs="Times New Roman"/>
          <w:sz w:val="24"/>
          <w:szCs w:val="24"/>
        </w:rPr>
        <w:t xml:space="preserve"> determine the focus of the research study. </w:t>
      </w:r>
      <w:r>
        <w:rPr>
          <w:rFonts w:ascii="Times New Roman" w:hAnsi="Times New Roman" w:cs="Times New Roman"/>
          <w:sz w:val="24"/>
          <w:szCs w:val="24"/>
        </w:rPr>
        <w:t xml:space="preserve">Each researcher was able to articulate their knowledge of students’ skill gaps and how they might address them through the study. </w:t>
      </w:r>
      <w:r w:rsidRPr="00DB23A2">
        <w:rPr>
          <w:rFonts w:ascii="Times New Roman" w:hAnsi="Times New Roman" w:cs="Times New Roman"/>
          <w:sz w:val="24"/>
          <w:szCs w:val="24"/>
        </w:rPr>
        <w:t xml:space="preserve">The variability in students’ reading levels was Hayden’s motivation for joining the study. Students’ in his/her classroom represented reading levels that were two grade levels above, to slightly below grade level, while others were two full academic years below grade level standards, </w:t>
      </w:r>
      <w:r>
        <w:rPr>
          <w:rFonts w:ascii="Times New Roman" w:hAnsi="Times New Roman" w:cs="Times New Roman"/>
          <w:sz w:val="24"/>
          <w:szCs w:val="24"/>
        </w:rPr>
        <w:t xml:space="preserve">and </w:t>
      </w:r>
      <w:r w:rsidRPr="00DB23A2">
        <w:rPr>
          <w:rFonts w:ascii="Times New Roman" w:hAnsi="Times New Roman" w:cs="Times New Roman"/>
          <w:sz w:val="24"/>
          <w:szCs w:val="24"/>
        </w:rPr>
        <w:t xml:space="preserve">still striving towards mastery of the alphabet and sounds. </w:t>
      </w:r>
      <w:r>
        <w:rPr>
          <w:rFonts w:ascii="Times New Roman" w:hAnsi="Times New Roman" w:cs="Times New Roman"/>
          <w:sz w:val="24"/>
          <w:szCs w:val="24"/>
        </w:rPr>
        <w:t xml:space="preserve">Hayden explains, </w:t>
      </w:r>
    </w:p>
    <w:p w14:paraId="2AC0F526" w14:textId="77777777" w:rsidR="00CD5DE9" w:rsidRPr="00217BF3" w:rsidRDefault="00CD5DE9" w:rsidP="00CD5DE9">
      <w:pPr>
        <w:spacing w:after="0" w:line="480" w:lineRule="auto"/>
        <w:ind w:firstLine="720"/>
        <w:rPr>
          <w:rFonts w:ascii="Times New Roman" w:hAnsi="Times New Roman" w:cs="Times New Roman"/>
          <w:sz w:val="24"/>
          <w:szCs w:val="24"/>
        </w:rPr>
      </w:pPr>
      <w:r w:rsidRPr="00217BF3">
        <w:rPr>
          <w:rFonts w:ascii="Times New Roman" w:hAnsi="Times New Roman" w:cs="Times New Roman"/>
          <w:sz w:val="24"/>
          <w:szCs w:val="24"/>
        </w:rPr>
        <w:t xml:space="preserve">When I was going into it, I was like oh my gosh, I have this problem where I have kids </w:t>
      </w:r>
    </w:p>
    <w:p w14:paraId="47896AB3" w14:textId="77777777" w:rsidR="00CD5DE9" w:rsidRPr="00217BF3" w:rsidRDefault="00CD5DE9" w:rsidP="00CD5DE9">
      <w:pPr>
        <w:spacing w:after="0" w:line="480" w:lineRule="auto"/>
        <w:ind w:firstLine="720"/>
        <w:rPr>
          <w:rFonts w:ascii="Times New Roman" w:hAnsi="Times New Roman" w:cs="Times New Roman"/>
          <w:sz w:val="24"/>
          <w:szCs w:val="24"/>
        </w:rPr>
      </w:pPr>
      <w:r w:rsidRPr="00217BF3">
        <w:rPr>
          <w:rFonts w:ascii="Times New Roman" w:hAnsi="Times New Roman" w:cs="Times New Roman"/>
          <w:sz w:val="24"/>
          <w:szCs w:val="24"/>
        </w:rPr>
        <w:t xml:space="preserve">reading at a </w:t>
      </w:r>
      <w:proofErr w:type="gramStart"/>
      <w:r w:rsidRPr="00217BF3">
        <w:rPr>
          <w:rFonts w:ascii="Times New Roman" w:hAnsi="Times New Roman" w:cs="Times New Roman"/>
          <w:sz w:val="24"/>
          <w:szCs w:val="24"/>
        </w:rPr>
        <w:t>third grade</w:t>
      </w:r>
      <w:proofErr w:type="gramEnd"/>
      <w:r w:rsidRPr="00217BF3">
        <w:rPr>
          <w:rFonts w:ascii="Times New Roman" w:hAnsi="Times New Roman" w:cs="Times New Roman"/>
          <w:sz w:val="24"/>
          <w:szCs w:val="24"/>
        </w:rPr>
        <w:t xml:space="preserve"> level. I have kids that </w:t>
      </w:r>
      <w:proofErr w:type="gramStart"/>
      <w:r w:rsidRPr="00217BF3">
        <w:rPr>
          <w:rFonts w:ascii="Times New Roman" w:hAnsi="Times New Roman" w:cs="Times New Roman"/>
          <w:sz w:val="24"/>
          <w:szCs w:val="24"/>
        </w:rPr>
        <w:t>don’t</w:t>
      </w:r>
      <w:proofErr w:type="gramEnd"/>
      <w:r w:rsidRPr="00217BF3">
        <w:rPr>
          <w:rFonts w:ascii="Times New Roman" w:hAnsi="Times New Roman" w:cs="Times New Roman"/>
          <w:sz w:val="24"/>
          <w:szCs w:val="24"/>
        </w:rPr>
        <w:t xml:space="preserve"> know their letters and I don’t know</w:t>
      </w:r>
    </w:p>
    <w:p w14:paraId="7DCF4232" w14:textId="77777777" w:rsidR="00CD5DE9" w:rsidRPr="00217BF3" w:rsidRDefault="00CD5DE9" w:rsidP="00CD5DE9">
      <w:pPr>
        <w:spacing w:after="0" w:line="480" w:lineRule="auto"/>
        <w:ind w:firstLine="720"/>
        <w:rPr>
          <w:rFonts w:ascii="Times New Roman" w:hAnsi="Times New Roman" w:cs="Times New Roman"/>
          <w:sz w:val="24"/>
          <w:szCs w:val="24"/>
        </w:rPr>
      </w:pPr>
      <w:r w:rsidRPr="00217BF3">
        <w:rPr>
          <w:rFonts w:ascii="Times New Roman" w:hAnsi="Times New Roman" w:cs="Times New Roman"/>
          <w:sz w:val="24"/>
          <w:szCs w:val="24"/>
        </w:rPr>
        <w:t xml:space="preserve">how to help them. I felt like, hopeless that I </w:t>
      </w:r>
      <w:proofErr w:type="gramStart"/>
      <w:r w:rsidRPr="00217BF3">
        <w:rPr>
          <w:rFonts w:ascii="Times New Roman" w:hAnsi="Times New Roman" w:cs="Times New Roman"/>
          <w:sz w:val="24"/>
          <w:szCs w:val="24"/>
        </w:rPr>
        <w:t>didn’t</w:t>
      </w:r>
      <w:proofErr w:type="gramEnd"/>
      <w:r w:rsidRPr="00217BF3">
        <w:rPr>
          <w:rFonts w:ascii="Times New Roman" w:hAnsi="Times New Roman" w:cs="Times New Roman"/>
          <w:sz w:val="24"/>
          <w:szCs w:val="24"/>
        </w:rPr>
        <w:t xml:space="preserve"> know if I was a competent enough </w:t>
      </w:r>
    </w:p>
    <w:p w14:paraId="132B6AF5" w14:textId="77777777" w:rsidR="00CD5DE9" w:rsidRPr="00217BF3" w:rsidRDefault="00CD5DE9" w:rsidP="00CD5DE9">
      <w:pPr>
        <w:spacing w:after="0" w:line="480" w:lineRule="auto"/>
        <w:ind w:firstLine="720"/>
        <w:rPr>
          <w:rFonts w:ascii="Times New Roman" w:hAnsi="Times New Roman" w:cs="Times New Roman"/>
          <w:sz w:val="24"/>
          <w:szCs w:val="24"/>
        </w:rPr>
      </w:pPr>
      <w:r w:rsidRPr="00217BF3">
        <w:rPr>
          <w:rFonts w:ascii="Times New Roman" w:hAnsi="Times New Roman" w:cs="Times New Roman"/>
          <w:sz w:val="24"/>
          <w:szCs w:val="24"/>
        </w:rPr>
        <w:t xml:space="preserve">teacher to help them. I </w:t>
      </w:r>
      <w:proofErr w:type="gramStart"/>
      <w:r w:rsidRPr="00217BF3">
        <w:rPr>
          <w:rFonts w:ascii="Times New Roman" w:hAnsi="Times New Roman" w:cs="Times New Roman"/>
          <w:sz w:val="24"/>
          <w:szCs w:val="24"/>
        </w:rPr>
        <w:t>didn’t</w:t>
      </w:r>
      <w:proofErr w:type="gramEnd"/>
      <w:r w:rsidRPr="00217BF3">
        <w:rPr>
          <w:rFonts w:ascii="Times New Roman" w:hAnsi="Times New Roman" w:cs="Times New Roman"/>
          <w:sz w:val="24"/>
          <w:szCs w:val="24"/>
        </w:rPr>
        <w:t xml:space="preserve"> know how to help at all. I felt that action research would </w:t>
      </w:r>
    </w:p>
    <w:p w14:paraId="03B2F6F9" w14:textId="77777777" w:rsidR="00CD5DE9" w:rsidRDefault="00CD5DE9" w:rsidP="00CD5DE9">
      <w:pPr>
        <w:spacing w:after="0" w:line="480" w:lineRule="auto"/>
        <w:ind w:firstLine="720"/>
        <w:rPr>
          <w:rFonts w:ascii="Times New Roman" w:hAnsi="Times New Roman" w:cs="Times New Roman"/>
          <w:sz w:val="24"/>
          <w:szCs w:val="24"/>
        </w:rPr>
      </w:pPr>
      <w:r w:rsidRPr="00217BF3">
        <w:rPr>
          <w:rFonts w:ascii="Times New Roman" w:hAnsi="Times New Roman" w:cs="Times New Roman"/>
          <w:sz w:val="24"/>
          <w:szCs w:val="24"/>
        </w:rPr>
        <w:t>help me figure out what I needed to do for my next steps.</w:t>
      </w:r>
    </w:p>
    <w:p w14:paraId="03B96A41" w14:textId="77777777" w:rsidR="00CD5DE9" w:rsidRPr="00DB23A2" w:rsidRDefault="00CD5DE9" w:rsidP="00CD5DE9">
      <w:pPr>
        <w:spacing w:after="0" w:line="480" w:lineRule="auto"/>
        <w:rPr>
          <w:rFonts w:ascii="Times New Roman" w:hAnsi="Times New Roman" w:cs="Times New Roman"/>
          <w:sz w:val="24"/>
          <w:szCs w:val="24"/>
        </w:rPr>
      </w:pPr>
      <w:r w:rsidRPr="00DB23A2">
        <w:rPr>
          <w:rFonts w:ascii="Times New Roman" w:hAnsi="Times New Roman" w:cs="Times New Roman"/>
          <w:sz w:val="24"/>
          <w:szCs w:val="24"/>
        </w:rPr>
        <w:t>Erin reflects</w:t>
      </w:r>
      <w:r>
        <w:rPr>
          <w:rFonts w:ascii="Times New Roman" w:hAnsi="Times New Roman" w:cs="Times New Roman"/>
          <w:sz w:val="24"/>
          <w:szCs w:val="24"/>
        </w:rPr>
        <w:t xml:space="preserve"> that </w:t>
      </w:r>
      <w:r w:rsidRPr="00DB23A2">
        <w:rPr>
          <w:rFonts w:ascii="Times New Roman" w:hAnsi="Times New Roman" w:cs="Times New Roman"/>
          <w:sz w:val="24"/>
          <w:szCs w:val="24"/>
        </w:rPr>
        <w:t>s/he</w:t>
      </w:r>
      <w:r>
        <w:rPr>
          <w:rFonts w:ascii="Times New Roman" w:hAnsi="Times New Roman" w:cs="Times New Roman"/>
          <w:sz w:val="24"/>
          <w:szCs w:val="24"/>
        </w:rPr>
        <w:t xml:space="preserve"> too</w:t>
      </w:r>
      <w:r w:rsidRPr="00DB23A2">
        <w:rPr>
          <w:rFonts w:ascii="Times New Roman" w:hAnsi="Times New Roman" w:cs="Times New Roman"/>
          <w:sz w:val="24"/>
          <w:szCs w:val="24"/>
        </w:rPr>
        <w:t xml:space="preserve"> had an existing problem in the classroom and did not know how to approach it until being introduced to action research. </w:t>
      </w:r>
    </w:p>
    <w:p w14:paraId="7B2DF123" w14:textId="77777777" w:rsidR="00CD5DE9" w:rsidRDefault="00CD5DE9" w:rsidP="00CD5DE9">
      <w:pPr>
        <w:spacing w:after="0" w:line="480" w:lineRule="auto"/>
        <w:ind w:firstLine="720"/>
        <w:rPr>
          <w:rFonts w:ascii="Times New Roman" w:hAnsi="Times New Roman" w:cs="Times New Roman"/>
          <w:sz w:val="24"/>
          <w:szCs w:val="24"/>
        </w:rPr>
      </w:pPr>
      <w:r w:rsidRPr="00DB23A2">
        <w:rPr>
          <w:rFonts w:ascii="Times New Roman" w:hAnsi="Times New Roman" w:cs="Times New Roman"/>
          <w:sz w:val="24"/>
          <w:szCs w:val="24"/>
        </w:rPr>
        <w:lastRenderedPageBreak/>
        <w:t>All participants lacked knowledge in the research topic that they selected. During planning, the second phase, teacher-researchers gained knowledge of their topic through the literature review. Peyton described th</w:t>
      </w:r>
      <w:r>
        <w:rPr>
          <w:rFonts w:ascii="Times New Roman" w:hAnsi="Times New Roman" w:cs="Times New Roman"/>
          <w:sz w:val="24"/>
          <w:szCs w:val="24"/>
        </w:rPr>
        <w:t>is phase a</w:t>
      </w:r>
      <w:r w:rsidRPr="00DB23A2">
        <w:rPr>
          <w:rFonts w:ascii="Times New Roman" w:hAnsi="Times New Roman" w:cs="Times New Roman"/>
          <w:sz w:val="24"/>
          <w:szCs w:val="24"/>
        </w:rPr>
        <w:t xml:space="preserve">s a “huge benefit” because s/he knew what the problem was with </w:t>
      </w:r>
      <w:proofErr w:type="gramStart"/>
      <w:r w:rsidRPr="00DB23A2">
        <w:rPr>
          <w:rFonts w:ascii="Times New Roman" w:hAnsi="Times New Roman" w:cs="Times New Roman"/>
          <w:sz w:val="24"/>
          <w:szCs w:val="24"/>
        </w:rPr>
        <w:t>students, but</w:t>
      </w:r>
      <w:proofErr w:type="gramEnd"/>
      <w:r w:rsidRPr="00DB23A2">
        <w:rPr>
          <w:rFonts w:ascii="Times New Roman" w:hAnsi="Times New Roman" w:cs="Times New Roman"/>
          <w:sz w:val="24"/>
          <w:szCs w:val="24"/>
        </w:rPr>
        <w:t xml:space="preserve"> did not know “how to go about gathering research or exactly where to start</w:t>
      </w:r>
      <w:r w:rsidR="007A109A">
        <w:rPr>
          <w:rFonts w:ascii="Times New Roman" w:hAnsi="Times New Roman" w:cs="Times New Roman"/>
          <w:sz w:val="24"/>
          <w:szCs w:val="24"/>
        </w:rPr>
        <w:t>.</w:t>
      </w:r>
      <w:r w:rsidRPr="00DB23A2">
        <w:rPr>
          <w:rFonts w:ascii="Times New Roman" w:hAnsi="Times New Roman" w:cs="Times New Roman"/>
          <w:sz w:val="24"/>
          <w:szCs w:val="24"/>
        </w:rPr>
        <w:t xml:space="preserve">” </w:t>
      </w:r>
      <w:r w:rsidRPr="00845BE0">
        <w:rPr>
          <w:rFonts w:ascii="Times New Roman" w:hAnsi="Times New Roman" w:cs="Times New Roman"/>
          <w:sz w:val="24"/>
          <w:szCs w:val="24"/>
        </w:rPr>
        <w:t xml:space="preserve">The literature review </w:t>
      </w:r>
      <w:r>
        <w:rPr>
          <w:rFonts w:ascii="Times New Roman" w:hAnsi="Times New Roman" w:cs="Times New Roman"/>
          <w:sz w:val="24"/>
          <w:szCs w:val="24"/>
        </w:rPr>
        <w:t xml:space="preserve">also increased </w:t>
      </w:r>
      <w:r w:rsidRPr="00845BE0">
        <w:rPr>
          <w:rFonts w:ascii="Times New Roman" w:hAnsi="Times New Roman" w:cs="Times New Roman"/>
          <w:sz w:val="24"/>
          <w:szCs w:val="24"/>
        </w:rPr>
        <w:t>Hayden</w:t>
      </w:r>
      <w:r>
        <w:rPr>
          <w:rFonts w:ascii="Times New Roman" w:hAnsi="Times New Roman" w:cs="Times New Roman"/>
          <w:sz w:val="24"/>
          <w:szCs w:val="24"/>
        </w:rPr>
        <w:t xml:space="preserve">’s </w:t>
      </w:r>
      <w:r w:rsidRPr="00845BE0">
        <w:rPr>
          <w:rFonts w:ascii="Times New Roman" w:hAnsi="Times New Roman" w:cs="Times New Roman"/>
          <w:sz w:val="24"/>
          <w:szCs w:val="24"/>
        </w:rPr>
        <w:t>knowledge of differentiation</w:t>
      </w:r>
      <w:r>
        <w:rPr>
          <w:rFonts w:ascii="Times New Roman" w:hAnsi="Times New Roman" w:cs="Times New Roman"/>
          <w:sz w:val="24"/>
          <w:szCs w:val="24"/>
        </w:rPr>
        <w:t xml:space="preserve">. </w:t>
      </w:r>
      <w:r w:rsidRPr="00845BE0">
        <w:rPr>
          <w:rFonts w:ascii="Times New Roman" w:hAnsi="Times New Roman" w:cs="Times New Roman"/>
          <w:sz w:val="24"/>
          <w:szCs w:val="24"/>
        </w:rPr>
        <w:t>Hayden confirms new learning through the statement,</w:t>
      </w:r>
      <w:r>
        <w:rPr>
          <w:rFonts w:ascii="Times New Roman" w:hAnsi="Times New Roman" w:cs="Times New Roman"/>
          <w:sz w:val="24"/>
          <w:szCs w:val="24"/>
        </w:rPr>
        <w:t xml:space="preserve"> </w:t>
      </w:r>
      <w:r w:rsidRPr="00DB23A2">
        <w:rPr>
          <w:rFonts w:ascii="Times New Roman" w:hAnsi="Times New Roman" w:cs="Times New Roman"/>
          <w:sz w:val="24"/>
          <w:szCs w:val="24"/>
        </w:rPr>
        <w:t>"It helped me define</w:t>
      </w:r>
      <w:r w:rsidRPr="001A2588">
        <w:rPr>
          <w:rFonts w:ascii="Times New Roman" w:hAnsi="Times New Roman" w:cs="Times New Roman"/>
          <w:sz w:val="24"/>
          <w:szCs w:val="24"/>
        </w:rPr>
        <w:t xml:space="preserve"> what I was even researching because I can say 'differentiating' and kind of know what it means, but I learned why and how. It helped me think deeper about it."</w:t>
      </w:r>
      <w:r>
        <w:rPr>
          <w:rFonts w:ascii="Times New Roman" w:hAnsi="Times New Roman" w:cs="Times New Roman"/>
          <w:sz w:val="24"/>
          <w:szCs w:val="24"/>
        </w:rPr>
        <w:t xml:space="preserve"> </w:t>
      </w:r>
      <w:r w:rsidRPr="00845BE0">
        <w:rPr>
          <w:rFonts w:ascii="Times New Roman" w:hAnsi="Times New Roman" w:cs="Times New Roman"/>
          <w:sz w:val="24"/>
          <w:szCs w:val="24"/>
        </w:rPr>
        <w:t>Prior to this professional development experience, Taylor found him/herself utilizing lower level of Bloom's questions with students because s/he lacked the pedagogical knowledge needed to assist his/her students with writing higher-level research questions. S/he gained knowledge of Bloom's Questions during job-embedded collaboration with the instructional coach who provided Taylor with resources in the form of articles to build instructional knowledge. When asked on the survey, “How much are you able to get the instructional materials and equipment you need?”  Taylor initially answered, “a moderate amount” but changed it to “a lot” on the second survey because Taylor now knows how to access research materials to gain the knowledge that s/he needs.</w:t>
      </w:r>
      <w:r>
        <w:rPr>
          <w:rFonts w:ascii="Times New Roman" w:hAnsi="Times New Roman" w:cs="Times New Roman"/>
          <w:sz w:val="24"/>
          <w:szCs w:val="24"/>
        </w:rPr>
        <w:t xml:space="preserve">  </w:t>
      </w:r>
    </w:p>
    <w:p w14:paraId="2C88CE64"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third and fourth phases, teacher-researchers potentially gained pedagogical knowledge through the sharing of ideas and feedback during job-embedded collaboration. </w:t>
      </w:r>
    </w:p>
    <w:p w14:paraId="1762A3C7"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When Taylor solicited feedback from the action research team, they readily provided feedback and ideas about data collection, and making data visible to students. Taylor states, "I feel like I have a better grip on assessment more now than I ever had." The team also provided knowledge in the form of new ideas, as seen in the last phase of the first research cycle. The research team suggested that Taylor begin the second cycle by using "I wonder" statements, an idea which </w:t>
      </w:r>
      <w:r>
        <w:rPr>
          <w:rFonts w:ascii="Times New Roman" w:hAnsi="Times New Roman" w:cs="Times New Roman"/>
          <w:sz w:val="24"/>
          <w:szCs w:val="24"/>
        </w:rPr>
        <w:lastRenderedPageBreak/>
        <w:t xml:space="preserve">Taylor had not considered before. Taylor remarks, </w:t>
      </w:r>
      <w:r w:rsidRPr="001F14D5">
        <w:rPr>
          <w:rFonts w:ascii="Times New Roman" w:hAnsi="Times New Roman" w:cs="Times New Roman"/>
          <w:sz w:val="24"/>
          <w:szCs w:val="24"/>
        </w:rPr>
        <w:t>“They have given me great examples on what I can use to help them generate questions and resources I can consult to help guide me.”</w:t>
      </w:r>
      <w:r>
        <w:rPr>
          <w:rFonts w:ascii="Times New Roman" w:hAnsi="Times New Roman" w:cs="Times New Roman"/>
          <w:sz w:val="24"/>
          <w:szCs w:val="24"/>
        </w:rPr>
        <w:t xml:space="preserve"> As a result of this experience, Taylor stated the s/he has "made gains." Taylor is now able to identify the types of questions that students write and can use data to monitor their progress. </w:t>
      </w:r>
      <w:r w:rsidRPr="00D75892">
        <w:rPr>
          <w:rFonts w:ascii="Times New Roman" w:hAnsi="Times New Roman" w:cs="Times New Roman"/>
          <w:sz w:val="24"/>
          <w:szCs w:val="24"/>
        </w:rPr>
        <w:t xml:space="preserve">Hayden </w:t>
      </w:r>
      <w:r>
        <w:rPr>
          <w:rFonts w:ascii="Times New Roman" w:hAnsi="Times New Roman" w:cs="Times New Roman"/>
          <w:sz w:val="24"/>
          <w:szCs w:val="24"/>
        </w:rPr>
        <w:t xml:space="preserve">also </w:t>
      </w:r>
      <w:r w:rsidRPr="00D75892">
        <w:rPr>
          <w:rFonts w:ascii="Times New Roman" w:hAnsi="Times New Roman" w:cs="Times New Roman"/>
          <w:sz w:val="24"/>
          <w:szCs w:val="24"/>
        </w:rPr>
        <w:t xml:space="preserve">grew in pedagogical knowledge during structured, job-embedded collaboration. Through journal entries, we learn that when </w:t>
      </w:r>
      <w:r>
        <w:rPr>
          <w:rFonts w:ascii="Times New Roman" w:hAnsi="Times New Roman" w:cs="Times New Roman"/>
          <w:sz w:val="24"/>
          <w:szCs w:val="24"/>
        </w:rPr>
        <w:t>Hayden</w:t>
      </w:r>
      <w:r w:rsidRPr="00D75892">
        <w:rPr>
          <w:rFonts w:ascii="Times New Roman" w:hAnsi="Times New Roman" w:cs="Times New Roman"/>
          <w:sz w:val="24"/>
          <w:szCs w:val="24"/>
        </w:rPr>
        <w:t xml:space="preserve"> solicited feedback from the action research team, they provided knowledge in the form of ideas about interventions. "Everyone in the process was helpful and gave great ideas. One of the action research team members challenged me and pushed me on my thinking, providing me with how to teach sight words in different ways." </w:t>
      </w:r>
      <w:r w:rsidRPr="00055529">
        <w:rPr>
          <w:rFonts w:ascii="Times New Roman" w:hAnsi="Times New Roman" w:cs="Times New Roman"/>
          <w:sz w:val="24"/>
          <w:szCs w:val="24"/>
        </w:rPr>
        <w:t>Throughout the process, Peyton collaborated with other researchers, saying that they were “helpful in ideas on how to implement specifics, things that I am not good at, specifically how this was going to work” Peyton remarked that “After speaking with her (Hayden) about how she’s kind of going about it through her route that help me figure out how I can go about with testing it since we were both on the same topic, about differentiation in the classroom. We were both looking at two different aspects of it, but just getting that feedback, like here’s how I’m doing it, that helped me be like, kind of be a little more clear of how I can go about it, even though it’s two different aspects of it”. Peyton reports that, “The other teacher she always had really good resources to give me like if I was getting stumped on how to make it more efficient, she always had good resources to give me.”</w:t>
      </w:r>
      <w:r>
        <w:rPr>
          <w:rFonts w:ascii="Times New Roman" w:hAnsi="Times New Roman" w:cs="Times New Roman"/>
          <w:sz w:val="24"/>
          <w:szCs w:val="24"/>
        </w:rPr>
        <w:t xml:space="preserve"> </w:t>
      </w:r>
      <w:r w:rsidRPr="00217BF3">
        <w:rPr>
          <w:rFonts w:ascii="Times New Roman" w:hAnsi="Times New Roman" w:cs="Times New Roman"/>
          <w:sz w:val="24"/>
          <w:szCs w:val="24"/>
        </w:rPr>
        <w:t>Although Taylor does not feel that s/he has mastered getting students to write research questions using higher level Blooms, she does feel that s/he has “made gains” as a teacher. S/he is now able to identify the types of questions that students write and can use data to monitor their progress. “The progress I have made personally is rewarding. I feel like I have a better grip on data assessment more now than I ever had</w:t>
      </w:r>
      <w:r w:rsidR="007A109A">
        <w:rPr>
          <w:rFonts w:ascii="Times New Roman" w:hAnsi="Times New Roman" w:cs="Times New Roman"/>
          <w:sz w:val="24"/>
          <w:szCs w:val="24"/>
        </w:rPr>
        <w:t>.</w:t>
      </w:r>
      <w:r w:rsidRPr="00217BF3">
        <w:rPr>
          <w:rFonts w:ascii="Times New Roman" w:hAnsi="Times New Roman" w:cs="Times New Roman"/>
          <w:sz w:val="24"/>
          <w:szCs w:val="24"/>
        </w:rPr>
        <w:t>”</w:t>
      </w:r>
      <w:r w:rsidR="00AA43F6">
        <w:rPr>
          <w:rFonts w:ascii="Times New Roman" w:hAnsi="Times New Roman" w:cs="Times New Roman"/>
          <w:sz w:val="24"/>
          <w:szCs w:val="24"/>
        </w:rPr>
        <w:t xml:space="preserve"> The qualitative data </w:t>
      </w:r>
      <w:r w:rsidR="00AA43F6">
        <w:rPr>
          <w:rFonts w:ascii="Times New Roman" w:hAnsi="Times New Roman" w:cs="Times New Roman"/>
          <w:sz w:val="24"/>
          <w:szCs w:val="24"/>
        </w:rPr>
        <w:lastRenderedPageBreak/>
        <w:t xml:space="preserve">displaying an increase in the teacher-researchers’ knowledge during each phase of action research is summarized in Table 15. </w:t>
      </w:r>
    </w:p>
    <w:p w14:paraId="3E31CDC7" w14:textId="77777777" w:rsidR="00402837" w:rsidRDefault="00402837" w:rsidP="0040283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Table 15</w:t>
      </w:r>
    </w:p>
    <w:p w14:paraId="17B025E2" w14:textId="77777777" w:rsidR="00402837" w:rsidRPr="002F231C" w:rsidRDefault="00402837" w:rsidP="00402837">
      <w:pPr>
        <w:spacing w:after="0" w:line="480" w:lineRule="auto"/>
        <w:rPr>
          <w:rFonts w:ascii="Times New Roman" w:hAnsi="Times New Roman" w:cs="Times New Roman"/>
          <w:i/>
          <w:iCs/>
          <w:sz w:val="24"/>
          <w:szCs w:val="24"/>
        </w:rPr>
      </w:pPr>
      <w:r w:rsidRPr="002F231C">
        <w:rPr>
          <w:rFonts w:ascii="Times New Roman" w:hAnsi="Times New Roman" w:cs="Times New Roman"/>
          <w:i/>
          <w:iCs/>
          <w:sz w:val="24"/>
          <w:szCs w:val="24"/>
        </w:rPr>
        <w:t>Steps of Action Research and Qualitative data for increase in knowledge</w:t>
      </w:r>
    </w:p>
    <w:tbl>
      <w:tblPr>
        <w:tblStyle w:val="TableGrid"/>
        <w:tblW w:w="0" w:type="auto"/>
        <w:tblLook w:val="04A0" w:firstRow="1" w:lastRow="0" w:firstColumn="1" w:lastColumn="0" w:noHBand="0" w:noVBand="1"/>
      </w:tblPr>
      <w:tblGrid>
        <w:gridCol w:w="1823"/>
        <w:gridCol w:w="3220"/>
        <w:gridCol w:w="3999"/>
      </w:tblGrid>
      <w:tr w:rsidR="00402837" w14:paraId="7D9BB724" w14:textId="77777777" w:rsidTr="009F2634">
        <w:trPr>
          <w:trHeight w:val="510"/>
        </w:trPr>
        <w:tc>
          <w:tcPr>
            <w:tcW w:w="1823" w:type="dxa"/>
            <w:tcBorders>
              <w:top w:val="single" w:sz="4" w:space="0" w:color="auto"/>
              <w:left w:val="nil"/>
              <w:bottom w:val="single" w:sz="4" w:space="0" w:color="auto"/>
              <w:right w:val="nil"/>
            </w:tcBorders>
          </w:tcPr>
          <w:p w14:paraId="5BAA19BB" w14:textId="77777777" w:rsidR="00402837" w:rsidRPr="0087669F" w:rsidRDefault="00402837" w:rsidP="0054332B">
            <w:pPr>
              <w:jc w:val="center"/>
              <w:rPr>
                <w:rFonts w:ascii="Times New Roman" w:hAnsi="Times New Roman" w:cs="Times New Roman"/>
              </w:rPr>
            </w:pPr>
            <w:r w:rsidRPr="0087669F">
              <w:rPr>
                <w:rFonts w:ascii="Times New Roman" w:hAnsi="Times New Roman" w:cs="Times New Roman"/>
              </w:rPr>
              <w:t>Phase of action research</w:t>
            </w:r>
          </w:p>
        </w:tc>
        <w:tc>
          <w:tcPr>
            <w:tcW w:w="3220" w:type="dxa"/>
            <w:tcBorders>
              <w:top w:val="single" w:sz="4" w:space="0" w:color="auto"/>
              <w:left w:val="nil"/>
              <w:bottom w:val="single" w:sz="4" w:space="0" w:color="auto"/>
              <w:right w:val="nil"/>
            </w:tcBorders>
          </w:tcPr>
          <w:p w14:paraId="27A9F17A"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t>Description of phase</w:t>
            </w:r>
          </w:p>
        </w:tc>
        <w:tc>
          <w:tcPr>
            <w:tcW w:w="3999" w:type="dxa"/>
            <w:tcBorders>
              <w:top w:val="single" w:sz="4" w:space="0" w:color="auto"/>
              <w:left w:val="nil"/>
              <w:bottom w:val="single" w:sz="4" w:space="0" w:color="auto"/>
              <w:right w:val="nil"/>
            </w:tcBorders>
          </w:tcPr>
          <w:p w14:paraId="3DA1A74B"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t>Qua</w:t>
            </w:r>
            <w:r w:rsidR="00AA43F6" w:rsidRPr="0087669F">
              <w:rPr>
                <w:rFonts w:ascii="Times New Roman" w:hAnsi="Times New Roman" w:cs="Times New Roman"/>
              </w:rPr>
              <w:t>litative</w:t>
            </w:r>
            <w:r w:rsidRPr="0087669F">
              <w:rPr>
                <w:rFonts w:ascii="Times New Roman" w:hAnsi="Times New Roman" w:cs="Times New Roman"/>
              </w:rPr>
              <w:t xml:space="preserve"> data</w:t>
            </w:r>
          </w:p>
        </w:tc>
      </w:tr>
      <w:tr w:rsidR="00402837" w14:paraId="6D99C8C8" w14:textId="77777777" w:rsidTr="009F2634">
        <w:trPr>
          <w:trHeight w:val="1773"/>
        </w:trPr>
        <w:tc>
          <w:tcPr>
            <w:tcW w:w="1823" w:type="dxa"/>
            <w:tcBorders>
              <w:top w:val="single" w:sz="4" w:space="0" w:color="auto"/>
              <w:left w:val="nil"/>
              <w:bottom w:val="single" w:sz="4" w:space="0" w:color="auto"/>
              <w:right w:val="nil"/>
            </w:tcBorders>
          </w:tcPr>
          <w:p w14:paraId="59CDEA8B"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t>Phase 1: Assess</w:t>
            </w:r>
          </w:p>
        </w:tc>
        <w:tc>
          <w:tcPr>
            <w:tcW w:w="3220" w:type="dxa"/>
            <w:tcBorders>
              <w:top w:val="single" w:sz="4" w:space="0" w:color="auto"/>
              <w:left w:val="nil"/>
              <w:bottom w:val="single" w:sz="4" w:space="0" w:color="auto"/>
              <w:right w:val="nil"/>
            </w:tcBorders>
          </w:tcPr>
          <w:p w14:paraId="4BABCA1C"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Gather various forms of contextual data representative of the complexity of their students’ learning and perspectives</w:t>
            </w:r>
          </w:p>
        </w:tc>
        <w:tc>
          <w:tcPr>
            <w:tcW w:w="3999" w:type="dxa"/>
            <w:tcBorders>
              <w:top w:val="single" w:sz="4" w:space="0" w:color="auto"/>
              <w:left w:val="nil"/>
              <w:bottom w:val="single" w:sz="4" w:space="0" w:color="auto"/>
              <w:right w:val="nil"/>
            </w:tcBorders>
          </w:tcPr>
          <w:p w14:paraId="1875786E"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Student work, assessments and informal observations were used to help researchers become knowledgeable of students’ skills to determine the focus of the research study. Each researcher was able to articulate their knowledge of students’ skill gaps and how they might address them through the study.</w:t>
            </w:r>
          </w:p>
        </w:tc>
      </w:tr>
      <w:tr w:rsidR="00402837" w14:paraId="3BCC2A6D" w14:textId="77777777" w:rsidTr="009F2634">
        <w:trPr>
          <w:trHeight w:val="5327"/>
        </w:trPr>
        <w:tc>
          <w:tcPr>
            <w:tcW w:w="1823" w:type="dxa"/>
            <w:tcBorders>
              <w:top w:val="single" w:sz="4" w:space="0" w:color="auto"/>
              <w:left w:val="nil"/>
              <w:bottom w:val="single" w:sz="4" w:space="0" w:color="auto"/>
              <w:right w:val="nil"/>
            </w:tcBorders>
          </w:tcPr>
          <w:p w14:paraId="3FB8A308"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t>Phase 2: Plan</w:t>
            </w:r>
          </w:p>
        </w:tc>
        <w:tc>
          <w:tcPr>
            <w:tcW w:w="3220" w:type="dxa"/>
            <w:tcBorders>
              <w:top w:val="single" w:sz="4" w:space="0" w:color="auto"/>
              <w:left w:val="nil"/>
              <w:bottom w:val="single" w:sz="4" w:space="0" w:color="auto"/>
              <w:right w:val="nil"/>
            </w:tcBorders>
          </w:tcPr>
          <w:p w14:paraId="295345D8"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Use research to identify an intervention and write a plan.</w:t>
            </w:r>
          </w:p>
        </w:tc>
        <w:tc>
          <w:tcPr>
            <w:tcW w:w="3999" w:type="dxa"/>
            <w:tcBorders>
              <w:top w:val="single" w:sz="4" w:space="0" w:color="auto"/>
              <w:left w:val="nil"/>
              <w:bottom w:val="single" w:sz="4" w:space="0" w:color="auto"/>
              <w:right w:val="nil"/>
            </w:tcBorders>
          </w:tcPr>
          <w:p w14:paraId="7AAB446F"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Hayden: "It helped me define what I was even researching because I can say 'differentiating' and kind of know what it means, but I learned why and how. It helped me think deeper about it."</w:t>
            </w:r>
          </w:p>
          <w:p w14:paraId="176D55C8" w14:textId="77777777" w:rsidR="00402837" w:rsidRPr="0087669F" w:rsidRDefault="00402837" w:rsidP="0054332B">
            <w:pPr>
              <w:rPr>
                <w:rFonts w:ascii="Times New Roman" w:hAnsi="Times New Roman" w:cs="Times New Roman"/>
              </w:rPr>
            </w:pPr>
          </w:p>
          <w:p w14:paraId="58808C15"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Taylor: Gained knowledge of Bloom's Questions during job-embedded collaboration with the instructional coach who provided Taylor with resources in the form of articles to build instructional knowledge.</w:t>
            </w:r>
          </w:p>
          <w:p w14:paraId="568AE4D5" w14:textId="77777777" w:rsidR="00402837" w:rsidRPr="0087669F" w:rsidRDefault="00402837" w:rsidP="0054332B">
            <w:pPr>
              <w:rPr>
                <w:rFonts w:ascii="Times New Roman" w:hAnsi="Times New Roman" w:cs="Times New Roman"/>
              </w:rPr>
            </w:pPr>
          </w:p>
          <w:p w14:paraId="2979AC1A"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 xml:space="preserve">Taylor: When asked on the survey, “How much are you able to get the instructional materials and equipment you need?”  Taylor initially answered, “a moderate amount” but changed it to “a lot” on the second survey because Taylor now knows how to access research materials to gain the knowledge that s/he needs.  </w:t>
            </w:r>
          </w:p>
        </w:tc>
      </w:tr>
      <w:tr w:rsidR="00402837" w14:paraId="6EC516B3" w14:textId="77777777" w:rsidTr="009F2634">
        <w:trPr>
          <w:trHeight w:val="3043"/>
        </w:trPr>
        <w:tc>
          <w:tcPr>
            <w:tcW w:w="1823" w:type="dxa"/>
            <w:tcBorders>
              <w:top w:val="single" w:sz="4" w:space="0" w:color="auto"/>
              <w:left w:val="nil"/>
              <w:bottom w:val="single" w:sz="4" w:space="0" w:color="auto"/>
              <w:right w:val="nil"/>
            </w:tcBorders>
          </w:tcPr>
          <w:p w14:paraId="22846E4B"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lastRenderedPageBreak/>
              <w:t xml:space="preserve"> Phase 3: Act and Reflect</w:t>
            </w:r>
          </w:p>
        </w:tc>
        <w:tc>
          <w:tcPr>
            <w:tcW w:w="3220" w:type="dxa"/>
            <w:tcBorders>
              <w:top w:val="single" w:sz="4" w:space="0" w:color="auto"/>
              <w:left w:val="nil"/>
              <w:bottom w:val="single" w:sz="4" w:space="0" w:color="auto"/>
              <w:right w:val="nil"/>
            </w:tcBorders>
          </w:tcPr>
          <w:p w14:paraId="4D87ECCA"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Implement the plan with students in their classroom. Collect various forms of data as the intervention takes place, recording the data systematically.</w:t>
            </w:r>
          </w:p>
        </w:tc>
        <w:tc>
          <w:tcPr>
            <w:tcW w:w="3999" w:type="dxa"/>
            <w:tcBorders>
              <w:top w:val="single" w:sz="4" w:space="0" w:color="auto"/>
              <w:left w:val="nil"/>
              <w:bottom w:val="single" w:sz="4" w:space="0" w:color="auto"/>
              <w:right w:val="nil"/>
            </w:tcBorders>
          </w:tcPr>
          <w:p w14:paraId="7293EE67"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Taylor: "I feel like I have a better grip on assessment more now than I ever had.”</w:t>
            </w:r>
          </w:p>
          <w:p w14:paraId="302DCA46" w14:textId="77777777" w:rsidR="00402837" w:rsidRPr="0087669F" w:rsidRDefault="00402837" w:rsidP="0054332B">
            <w:pPr>
              <w:rPr>
                <w:rFonts w:ascii="Times New Roman" w:hAnsi="Times New Roman" w:cs="Times New Roman"/>
              </w:rPr>
            </w:pPr>
          </w:p>
          <w:p w14:paraId="67B5A5C9"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Taylor: The research team suggested that Taylor begin the second cycle by using "I wonder" statements, an idea which Taylor had not considered before. Taylor remarks, “They have given me great examples on what I can use to help them generate questions and resources I can consult to help guide me.”</w:t>
            </w:r>
          </w:p>
          <w:p w14:paraId="3EA5FF5D" w14:textId="77777777" w:rsidR="00402837" w:rsidRPr="0087669F" w:rsidRDefault="00402837" w:rsidP="0054332B">
            <w:pPr>
              <w:rPr>
                <w:rFonts w:ascii="Times New Roman" w:hAnsi="Times New Roman" w:cs="Times New Roman"/>
              </w:rPr>
            </w:pPr>
          </w:p>
          <w:p w14:paraId="0142697B"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Peyton: They were “helpful in ideas on how to implement specifics, things that I am not good at, specifically how this was going to work.”</w:t>
            </w:r>
          </w:p>
          <w:p w14:paraId="6BD54D3A" w14:textId="77777777" w:rsidR="00402837" w:rsidRPr="0087669F" w:rsidRDefault="00402837" w:rsidP="0054332B">
            <w:pPr>
              <w:rPr>
                <w:rFonts w:ascii="Times New Roman" w:hAnsi="Times New Roman" w:cs="Times New Roman"/>
              </w:rPr>
            </w:pPr>
          </w:p>
          <w:p w14:paraId="71009717"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Peyton: “After speaking with her (Hayden) about how she’s kind of going about it through her route that help me figure out how I can go about with testing it since we were both on the same topic, about differentiation in the classroom. We were both looking at two different aspects of it, but just getting that feedback, like here’s how I’m doing it, that helped me be like, kind of be a little more clear of how I can go about it, even though it’s two different aspects of it.”</w:t>
            </w:r>
          </w:p>
          <w:p w14:paraId="3EB13DD3" w14:textId="77777777" w:rsidR="00402837" w:rsidRPr="0087669F" w:rsidRDefault="00402837" w:rsidP="0054332B">
            <w:pPr>
              <w:rPr>
                <w:rFonts w:ascii="Times New Roman" w:hAnsi="Times New Roman" w:cs="Times New Roman"/>
              </w:rPr>
            </w:pPr>
          </w:p>
          <w:p w14:paraId="309D93DB"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Peyton reports that, “The other teacher she always had really good resources to give me like if I was getting stumped on how to make it more efficient, she always had good resources to give me.”</w:t>
            </w:r>
          </w:p>
          <w:p w14:paraId="283E07FC" w14:textId="77777777" w:rsidR="00402837" w:rsidRPr="0087669F" w:rsidRDefault="00402837" w:rsidP="0054332B">
            <w:pPr>
              <w:rPr>
                <w:rFonts w:ascii="Times New Roman" w:hAnsi="Times New Roman" w:cs="Times New Roman"/>
              </w:rPr>
            </w:pPr>
          </w:p>
        </w:tc>
      </w:tr>
      <w:tr w:rsidR="00402837" w14:paraId="73FE8608" w14:textId="77777777" w:rsidTr="009F2634">
        <w:trPr>
          <w:trHeight w:val="4312"/>
        </w:trPr>
        <w:tc>
          <w:tcPr>
            <w:tcW w:w="1823" w:type="dxa"/>
            <w:tcBorders>
              <w:top w:val="single" w:sz="4" w:space="0" w:color="auto"/>
              <w:left w:val="nil"/>
              <w:bottom w:val="single" w:sz="4" w:space="0" w:color="auto"/>
              <w:right w:val="nil"/>
            </w:tcBorders>
          </w:tcPr>
          <w:p w14:paraId="1A04CE29" w14:textId="77777777" w:rsidR="00402837" w:rsidRPr="0087669F" w:rsidRDefault="00402837" w:rsidP="0054332B">
            <w:pPr>
              <w:spacing w:line="480" w:lineRule="auto"/>
              <w:jc w:val="center"/>
              <w:rPr>
                <w:rFonts w:ascii="Times New Roman" w:hAnsi="Times New Roman" w:cs="Times New Roman"/>
              </w:rPr>
            </w:pPr>
            <w:r w:rsidRPr="0087669F">
              <w:rPr>
                <w:rFonts w:ascii="Times New Roman" w:hAnsi="Times New Roman" w:cs="Times New Roman"/>
              </w:rPr>
              <w:lastRenderedPageBreak/>
              <w:t>Phase 4: Share</w:t>
            </w:r>
          </w:p>
        </w:tc>
        <w:tc>
          <w:tcPr>
            <w:tcW w:w="3220" w:type="dxa"/>
            <w:tcBorders>
              <w:top w:val="single" w:sz="4" w:space="0" w:color="auto"/>
              <w:left w:val="nil"/>
              <w:bottom w:val="single" w:sz="4" w:space="0" w:color="auto"/>
              <w:right w:val="nil"/>
            </w:tcBorders>
          </w:tcPr>
          <w:p w14:paraId="4565BB8F"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Organize the data collected during the implementation phase. The data is presented to their peers for feedback using a structured protocol.</w:t>
            </w:r>
          </w:p>
        </w:tc>
        <w:tc>
          <w:tcPr>
            <w:tcW w:w="3999" w:type="dxa"/>
            <w:tcBorders>
              <w:top w:val="single" w:sz="4" w:space="0" w:color="auto"/>
              <w:left w:val="nil"/>
              <w:bottom w:val="single" w:sz="4" w:space="0" w:color="auto"/>
              <w:right w:val="nil"/>
            </w:tcBorders>
          </w:tcPr>
          <w:p w14:paraId="6AD92D6B"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Hayden: "Everyone in the process was helpful and gave great ideas. One of the action research team members challenged me and pushed me on my thinking, providing me with how to teach sight words in different ways."</w:t>
            </w:r>
          </w:p>
          <w:p w14:paraId="28B06539" w14:textId="77777777" w:rsidR="00402837" w:rsidRPr="0087669F" w:rsidRDefault="00402837" w:rsidP="0054332B">
            <w:pPr>
              <w:rPr>
                <w:rFonts w:ascii="Times New Roman" w:hAnsi="Times New Roman" w:cs="Times New Roman"/>
              </w:rPr>
            </w:pPr>
          </w:p>
          <w:p w14:paraId="1227FF38"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Taylor: The research team suggested that Taylor begin the second cycle by using "I wonder" statements, an idea which Taylor had not considered before.</w:t>
            </w:r>
          </w:p>
          <w:p w14:paraId="2376D413" w14:textId="77777777" w:rsidR="00402837" w:rsidRPr="0087669F" w:rsidRDefault="00402837" w:rsidP="0054332B">
            <w:pPr>
              <w:rPr>
                <w:rFonts w:ascii="Times New Roman" w:hAnsi="Times New Roman" w:cs="Times New Roman"/>
              </w:rPr>
            </w:pPr>
          </w:p>
          <w:p w14:paraId="20B29061" w14:textId="77777777" w:rsidR="00402837" w:rsidRPr="0087669F" w:rsidRDefault="00402837" w:rsidP="0054332B">
            <w:pPr>
              <w:rPr>
                <w:rFonts w:ascii="Times New Roman" w:hAnsi="Times New Roman" w:cs="Times New Roman"/>
              </w:rPr>
            </w:pPr>
            <w:r w:rsidRPr="0087669F">
              <w:rPr>
                <w:rFonts w:ascii="Times New Roman" w:hAnsi="Times New Roman" w:cs="Times New Roman"/>
              </w:rPr>
              <w:t>Taylor stated the s/he has "made gains." Taylor is now able to identify the types of questions that students write and can use data to monitor their progress.</w:t>
            </w:r>
          </w:p>
          <w:p w14:paraId="7D59AAE8" w14:textId="77777777" w:rsidR="00402837" w:rsidRPr="0087669F" w:rsidRDefault="00402837" w:rsidP="0054332B">
            <w:pPr>
              <w:rPr>
                <w:rFonts w:ascii="Times New Roman" w:hAnsi="Times New Roman" w:cs="Times New Roman"/>
              </w:rPr>
            </w:pPr>
          </w:p>
        </w:tc>
      </w:tr>
    </w:tbl>
    <w:p w14:paraId="0668D593" w14:textId="77777777" w:rsidR="00402837" w:rsidRDefault="00402837" w:rsidP="00CD5DE9">
      <w:pPr>
        <w:spacing w:after="0" w:line="480" w:lineRule="auto"/>
        <w:rPr>
          <w:rFonts w:ascii="Times New Roman" w:hAnsi="Times New Roman" w:cs="Times New Roman"/>
          <w:sz w:val="24"/>
          <w:szCs w:val="24"/>
        </w:rPr>
      </w:pPr>
    </w:p>
    <w:p w14:paraId="7ED614D5" w14:textId="77777777" w:rsidR="007A109A" w:rsidRDefault="00CD5DE9" w:rsidP="00CD5DE9">
      <w:pPr>
        <w:spacing w:after="0" w:line="480" w:lineRule="auto"/>
        <w:ind w:firstLine="720"/>
        <w:rPr>
          <w:rFonts w:ascii="Times New Roman" w:hAnsi="Times New Roman" w:cs="Times New Roman"/>
          <w:sz w:val="24"/>
          <w:szCs w:val="24"/>
        </w:rPr>
      </w:pPr>
      <w:r w:rsidRPr="00CE4BE0">
        <w:rPr>
          <w:rFonts w:ascii="Times New Roman" w:hAnsi="Times New Roman" w:cs="Times New Roman"/>
          <w:sz w:val="24"/>
          <w:szCs w:val="24"/>
        </w:rPr>
        <w:t xml:space="preserve">By participating in a structured reflective process, Taylor became a reflective educator. Through knowledge of these reflective steps, Taylor became aware of his/her beliefs about students, a type of educational knowledge. </w:t>
      </w:r>
      <w:r>
        <w:rPr>
          <w:rFonts w:ascii="Times New Roman" w:hAnsi="Times New Roman" w:cs="Times New Roman"/>
          <w:sz w:val="24"/>
          <w:szCs w:val="24"/>
        </w:rPr>
        <w:t xml:space="preserve">S/he began to consider the consequence of his/her low expectations on students and the outcome of instructional decisions on learning. </w:t>
      </w:r>
      <w:r w:rsidRPr="00CE4BE0">
        <w:rPr>
          <w:rFonts w:ascii="Times New Roman" w:hAnsi="Times New Roman" w:cs="Times New Roman"/>
          <w:sz w:val="24"/>
          <w:szCs w:val="24"/>
        </w:rPr>
        <w:t xml:space="preserve">In the journal entry, Taylor wrote, </w:t>
      </w:r>
    </w:p>
    <w:p w14:paraId="75EA2490" w14:textId="77777777" w:rsidR="007A109A" w:rsidRDefault="00CD5DE9" w:rsidP="00CD5DE9">
      <w:pPr>
        <w:spacing w:after="0" w:line="480" w:lineRule="auto"/>
        <w:ind w:firstLine="720"/>
        <w:rPr>
          <w:rFonts w:ascii="Times New Roman" w:hAnsi="Times New Roman" w:cs="Times New Roman"/>
          <w:sz w:val="24"/>
          <w:szCs w:val="24"/>
        </w:rPr>
      </w:pPr>
      <w:proofErr w:type="gramStart"/>
      <w:r w:rsidRPr="00CE4BE0">
        <w:rPr>
          <w:rFonts w:ascii="Times New Roman" w:hAnsi="Times New Roman" w:cs="Times New Roman"/>
          <w:sz w:val="24"/>
          <w:szCs w:val="24"/>
        </w:rPr>
        <w:t>I've</w:t>
      </w:r>
      <w:proofErr w:type="gramEnd"/>
      <w:r w:rsidRPr="00CE4BE0">
        <w:rPr>
          <w:rFonts w:ascii="Times New Roman" w:hAnsi="Times New Roman" w:cs="Times New Roman"/>
          <w:sz w:val="24"/>
          <w:szCs w:val="24"/>
        </w:rPr>
        <w:t xml:space="preserve"> learned that the students will perform if they believe that you believe in them. I've </w:t>
      </w:r>
    </w:p>
    <w:p w14:paraId="3289ABD0" w14:textId="77777777" w:rsidR="007A109A" w:rsidRDefault="00CD5DE9" w:rsidP="00CD5DE9">
      <w:pPr>
        <w:spacing w:after="0" w:line="480" w:lineRule="auto"/>
        <w:ind w:firstLine="720"/>
        <w:rPr>
          <w:rFonts w:ascii="Times New Roman" w:hAnsi="Times New Roman" w:cs="Times New Roman"/>
          <w:sz w:val="24"/>
          <w:szCs w:val="24"/>
        </w:rPr>
      </w:pPr>
      <w:r w:rsidRPr="00CE4BE0">
        <w:rPr>
          <w:rFonts w:ascii="Times New Roman" w:hAnsi="Times New Roman" w:cs="Times New Roman"/>
          <w:sz w:val="24"/>
          <w:szCs w:val="24"/>
        </w:rPr>
        <w:t>learned that I was an enabler with my students because, in the past, I allowed them a pass</w:t>
      </w:r>
    </w:p>
    <w:p w14:paraId="66911C02" w14:textId="77777777" w:rsidR="007A109A" w:rsidRDefault="00CD5DE9" w:rsidP="00CD5DE9">
      <w:pPr>
        <w:spacing w:after="0" w:line="480" w:lineRule="auto"/>
        <w:ind w:firstLine="720"/>
        <w:rPr>
          <w:rFonts w:ascii="Times New Roman" w:hAnsi="Times New Roman" w:cs="Times New Roman"/>
          <w:sz w:val="24"/>
          <w:szCs w:val="24"/>
        </w:rPr>
      </w:pPr>
      <w:r w:rsidRPr="00CE4BE0">
        <w:rPr>
          <w:rFonts w:ascii="Times New Roman" w:hAnsi="Times New Roman" w:cs="Times New Roman"/>
          <w:sz w:val="24"/>
          <w:szCs w:val="24"/>
        </w:rPr>
        <w:t xml:space="preserve">when they felt they couldn't do the </w:t>
      </w:r>
      <w:proofErr w:type="gramStart"/>
      <w:r w:rsidRPr="00CE4BE0">
        <w:rPr>
          <w:rFonts w:ascii="Times New Roman" w:hAnsi="Times New Roman" w:cs="Times New Roman"/>
          <w:sz w:val="24"/>
          <w:szCs w:val="24"/>
        </w:rPr>
        <w:t>work.</w:t>
      </w:r>
      <w:proofErr w:type="gramEnd"/>
      <w:r w:rsidRPr="00CE4BE0">
        <w:rPr>
          <w:rFonts w:ascii="Times New Roman" w:hAnsi="Times New Roman" w:cs="Times New Roman"/>
          <w:sz w:val="24"/>
          <w:szCs w:val="24"/>
        </w:rPr>
        <w:t xml:space="preserve"> I now know that I was not the teacher they</w:t>
      </w:r>
    </w:p>
    <w:p w14:paraId="67EC6392" w14:textId="77777777" w:rsidR="007A109A" w:rsidRDefault="00CD5DE9" w:rsidP="00CD5DE9">
      <w:pPr>
        <w:spacing w:after="0" w:line="480" w:lineRule="auto"/>
        <w:ind w:firstLine="720"/>
        <w:rPr>
          <w:rFonts w:ascii="Times New Roman" w:hAnsi="Times New Roman" w:cs="Times New Roman"/>
          <w:sz w:val="24"/>
          <w:szCs w:val="24"/>
        </w:rPr>
      </w:pPr>
      <w:r w:rsidRPr="00CE4BE0">
        <w:rPr>
          <w:rFonts w:ascii="Times New Roman" w:hAnsi="Times New Roman" w:cs="Times New Roman"/>
          <w:sz w:val="24"/>
          <w:szCs w:val="24"/>
        </w:rPr>
        <w:t>needed me to be.</w:t>
      </w:r>
    </w:p>
    <w:p w14:paraId="72B4D8FD" w14:textId="77777777" w:rsidR="007A109A" w:rsidRDefault="00CD5DE9" w:rsidP="007A109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Erin contributes that </w:t>
      </w:r>
      <w:r w:rsidRPr="0053149B">
        <w:rPr>
          <w:rFonts w:ascii="Times New Roman" w:hAnsi="Times New Roman" w:cs="Times New Roman"/>
          <w:sz w:val="24"/>
          <w:szCs w:val="24"/>
        </w:rPr>
        <w:t>“the process also allowed me to reflect on my own practices and it was helpful to see what changes and to make modifications, like my own practice”.</w:t>
      </w:r>
      <w:r>
        <w:rPr>
          <w:rFonts w:ascii="Times New Roman" w:hAnsi="Times New Roman" w:cs="Times New Roman"/>
          <w:sz w:val="24"/>
          <w:szCs w:val="24"/>
        </w:rPr>
        <w:t xml:space="preserve"> Hayden became reflective by paying closer attention to if s/he had a fixed or growth mindset. S/he voiced that</w:t>
      </w:r>
      <w:r w:rsidR="007A109A">
        <w:rPr>
          <w:rFonts w:ascii="Times New Roman" w:hAnsi="Times New Roman" w:cs="Times New Roman"/>
          <w:sz w:val="24"/>
          <w:szCs w:val="24"/>
        </w:rPr>
        <w:t>,</w:t>
      </w:r>
    </w:p>
    <w:p w14:paraId="1EF552E8" w14:textId="77777777" w:rsidR="007A109A" w:rsidRDefault="00CD5DE9" w:rsidP="007A109A">
      <w:pPr>
        <w:spacing w:after="0" w:line="480" w:lineRule="auto"/>
        <w:ind w:firstLine="720"/>
        <w:rPr>
          <w:rFonts w:ascii="Times New Roman" w:hAnsi="Times New Roman" w:cs="Times New Roman"/>
          <w:sz w:val="24"/>
          <w:szCs w:val="24"/>
        </w:rPr>
      </w:pPr>
      <w:r w:rsidRPr="00897513">
        <w:rPr>
          <w:rFonts w:ascii="Times New Roman" w:hAnsi="Times New Roman" w:cs="Times New Roman"/>
          <w:sz w:val="24"/>
          <w:szCs w:val="24"/>
        </w:rPr>
        <w:t xml:space="preserve">The whole process has helped me increase my growth mindset not only for myself, but </w:t>
      </w:r>
    </w:p>
    <w:p w14:paraId="447A3E76" w14:textId="77777777" w:rsidR="007A109A" w:rsidRDefault="00CD5DE9" w:rsidP="007A109A">
      <w:pPr>
        <w:spacing w:after="0" w:line="480" w:lineRule="auto"/>
        <w:ind w:firstLine="720"/>
        <w:rPr>
          <w:rFonts w:ascii="Times New Roman" w:hAnsi="Times New Roman" w:cs="Times New Roman"/>
          <w:sz w:val="24"/>
          <w:szCs w:val="24"/>
        </w:rPr>
      </w:pPr>
      <w:r w:rsidRPr="00897513">
        <w:rPr>
          <w:rFonts w:ascii="Times New Roman" w:hAnsi="Times New Roman" w:cs="Times New Roman"/>
          <w:sz w:val="24"/>
          <w:szCs w:val="24"/>
        </w:rPr>
        <w:t xml:space="preserve">my students. I have seen how they have grown, but I have seen probably more of how </w:t>
      </w:r>
    </w:p>
    <w:p w14:paraId="20BB06D7" w14:textId="77777777" w:rsidR="00CD5DE9" w:rsidRPr="00897513" w:rsidRDefault="00CD5DE9">
      <w:pPr>
        <w:spacing w:after="0" w:line="480" w:lineRule="auto"/>
        <w:ind w:firstLine="720"/>
        <w:rPr>
          <w:rFonts w:ascii="Times New Roman" w:hAnsi="Times New Roman" w:cs="Times New Roman"/>
          <w:sz w:val="24"/>
          <w:szCs w:val="24"/>
        </w:rPr>
      </w:pPr>
      <w:r w:rsidRPr="00897513">
        <w:rPr>
          <w:rFonts w:ascii="Times New Roman" w:hAnsi="Times New Roman" w:cs="Times New Roman"/>
          <w:sz w:val="24"/>
          <w:szCs w:val="24"/>
        </w:rPr>
        <w:t xml:space="preserve">much I have grown as a teacher and </w:t>
      </w:r>
      <w:proofErr w:type="gramStart"/>
      <w:r w:rsidRPr="00897513">
        <w:rPr>
          <w:rFonts w:ascii="Times New Roman" w:hAnsi="Times New Roman" w:cs="Times New Roman"/>
          <w:sz w:val="24"/>
          <w:szCs w:val="24"/>
        </w:rPr>
        <w:t>it’s</w:t>
      </w:r>
      <w:proofErr w:type="gramEnd"/>
      <w:r w:rsidRPr="00897513">
        <w:rPr>
          <w:rFonts w:ascii="Times New Roman" w:hAnsi="Times New Roman" w:cs="Times New Roman"/>
          <w:sz w:val="24"/>
          <w:szCs w:val="24"/>
        </w:rPr>
        <w:t xml:space="preserve"> helped me to improve in a lot of aspects.</w:t>
      </w:r>
    </w:p>
    <w:p w14:paraId="42023501" w14:textId="77777777" w:rsidR="00CD5DE9" w:rsidRDefault="00CD5DE9" w:rsidP="00CD5DE9">
      <w:pPr>
        <w:spacing w:after="0" w:line="480" w:lineRule="auto"/>
        <w:ind w:firstLine="720"/>
        <w:rPr>
          <w:rFonts w:ascii="Times New Roman" w:hAnsi="Times New Roman" w:cs="Times New Roman"/>
          <w:sz w:val="24"/>
          <w:szCs w:val="24"/>
        </w:rPr>
      </w:pPr>
      <w:r w:rsidRPr="00D75892">
        <w:rPr>
          <w:rFonts w:ascii="Times New Roman" w:hAnsi="Times New Roman" w:cs="Times New Roman"/>
          <w:sz w:val="24"/>
          <w:szCs w:val="24"/>
        </w:rPr>
        <w:lastRenderedPageBreak/>
        <w:t>Action research, a structured reflective process, gav</w:t>
      </w:r>
      <w:r>
        <w:rPr>
          <w:rFonts w:ascii="Times New Roman" w:hAnsi="Times New Roman" w:cs="Times New Roman"/>
          <w:sz w:val="24"/>
          <w:szCs w:val="24"/>
        </w:rPr>
        <w:t xml:space="preserve">e the teacher-researchers </w:t>
      </w:r>
      <w:r w:rsidRPr="00D75892">
        <w:rPr>
          <w:rFonts w:ascii="Times New Roman" w:hAnsi="Times New Roman" w:cs="Times New Roman"/>
          <w:sz w:val="24"/>
          <w:szCs w:val="24"/>
        </w:rPr>
        <w:t xml:space="preserve">knowledge of how to solve a problem of practice. </w:t>
      </w:r>
      <w:r>
        <w:rPr>
          <w:rFonts w:ascii="Times New Roman" w:hAnsi="Times New Roman" w:cs="Times New Roman"/>
          <w:sz w:val="24"/>
          <w:szCs w:val="24"/>
        </w:rPr>
        <w:t xml:space="preserve">Taylor described the steps of the action research process as a "new tool" and </w:t>
      </w:r>
      <w:r w:rsidRPr="00217BF3">
        <w:rPr>
          <w:rFonts w:ascii="Times New Roman" w:hAnsi="Times New Roman" w:cs="Times New Roman"/>
          <w:sz w:val="24"/>
          <w:szCs w:val="24"/>
        </w:rPr>
        <w:t>“like a switch has been turned on in my way of thinking. I now have a new tool that will help me stay on top of my professional growth.”</w:t>
      </w:r>
      <w:r>
        <w:rPr>
          <w:rFonts w:ascii="Times New Roman" w:hAnsi="Times New Roman" w:cs="Times New Roman"/>
          <w:sz w:val="24"/>
          <w:szCs w:val="24"/>
        </w:rPr>
        <w:t xml:space="preserve"> </w:t>
      </w:r>
    </w:p>
    <w:p w14:paraId="69B84B77"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Taylor completed the phases of action research, s/he began to see the work differently. </w:t>
      </w:r>
    </w:p>
    <w:p w14:paraId="5E3407D8"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kind of see my work a little bit different and how I can go about it like if </w:t>
      </w: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noticing </w:t>
      </w:r>
    </w:p>
    <w:p w14:paraId="0D1DCDBA"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there is a problem that is arising,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getting stuck in a rut somewhere, now I know</w:t>
      </w:r>
    </w:p>
    <w:p w14:paraId="4B6A0D65"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my mind is just quickly going to shift to okay, I need to start collecting data to find</w:t>
      </w:r>
    </w:p>
    <w:p w14:paraId="3E90B7B4"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out </w:t>
      </w:r>
      <w:proofErr w:type="gramStart"/>
      <w:r>
        <w:rPr>
          <w:rFonts w:ascii="Times New Roman" w:hAnsi="Times New Roman" w:cs="Times New Roman"/>
          <w:sz w:val="24"/>
          <w:szCs w:val="24"/>
        </w:rPr>
        <w:t>what's</w:t>
      </w:r>
      <w:proofErr w:type="gramEnd"/>
      <w:r>
        <w:rPr>
          <w:rFonts w:ascii="Times New Roman" w:hAnsi="Times New Roman" w:cs="Times New Roman"/>
          <w:sz w:val="24"/>
          <w:szCs w:val="24"/>
        </w:rPr>
        <w:t xml:space="preserve"> going on, and then I need to find out how we're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fix it.</w:t>
      </w:r>
    </w:p>
    <w:p w14:paraId="50E45054"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focus group interview, Hayden expressed similar views about how action research has contributed to new learning, by stating  “I feel like because of this process I can look at the problem and figure out how to fix it or how to help my kids where they need it most.” S/he adds, </w:t>
      </w:r>
    </w:p>
    <w:p w14:paraId="61EA7B7C" w14:textId="77777777" w:rsidR="00CD5DE9" w:rsidRPr="00D75892" w:rsidRDefault="00CD5DE9" w:rsidP="00CD5DE9">
      <w:pPr>
        <w:spacing w:after="0" w:line="480" w:lineRule="auto"/>
        <w:ind w:firstLine="720"/>
        <w:rPr>
          <w:rFonts w:ascii="Times New Roman" w:hAnsi="Times New Roman" w:cs="Times New Roman"/>
          <w:sz w:val="24"/>
          <w:szCs w:val="24"/>
        </w:rPr>
      </w:pPr>
      <w:r w:rsidRPr="00D75892">
        <w:rPr>
          <w:rFonts w:ascii="Times New Roman" w:hAnsi="Times New Roman" w:cs="Times New Roman"/>
          <w:sz w:val="24"/>
          <w:szCs w:val="24"/>
        </w:rPr>
        <w:t xml:space="preserve">This action research process has given me a foundation for how to be specific in what I </w:t>
      </w:r>
    </w:p>
    <w:p w14:paraId="7B901D22"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can do to differentiate for each student. It has given me a plan or where I should start and</w:t>
      </w:r>
    </w:p>
    <w:p w14:paraId="62BAA06E"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 xml:space="preserve">how to implement practices. I know that with action research that I can identify the </w:t>
      </w:r>
    </w:p>
    <w:p w14:paraId="2CA97833"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 xml:space="preserve">problem and the purpose of the action research. I can research information and find what </w:t>
      </w:r>
    </w:p>
    <w:p w14:paraId="7C750701"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 xml:space="preserve">will benefit my students most. I can find ways to implement differentiation and </w:t>
      </w:r>
    </w:p>
    <w:p w14:paraId="309AA055"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 xml:space="preserve">consistently take data to see how my students are growing. I feel that I have learned a lot </w:t>
      </w:r>
    </w:p>
    <w:p w14:paraId="3705B72B" w14:textId="77777777" w:rsidR="00CD5DE9" w:rsidRPr="00D75892"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in how to do action research, and I feel that I now will be able to implement not only for</w:t>
      </w:r>
    </w:p>
    <w:p w14:paraId="7150C1BD" w14:textId="77777777" w:rsidR="00CD5DE9" w:rsidRDefault="00CD5DE9" w:rsidP="00CD5DE9">
      <w:pPr>
        <w:spacing w:after="0" w:line="480" w:lineRule="auto"/>
        <w:ind w:left="720"/>
        <w:rPr>
          <w:rFonts w:ascii="Times New Roman" w:hAnsi="Times New Roman" w:cs="Times New Roman"/>
          <w:sz w:val="24"/>
          <w:szCs w:val="24"/>
        </w:rPr>
      </w:pPr>
      <w:r w:rsidRPr="00D75892">
        <w:rPr>
          <w:rFonts w:ascii="Times New Roman" w:hAnsi="Times New Roman" w:cs="Times New Roman"/>
          <w:sz w:val="24"/>
          <w:szCs w:val="24"/>
        </w:rPr>
        <w:t>one subject but plan for all subjects.</w:t>
      </w:r>
    </w:p>
    <w:p w14:paraId="422556B0" w14:textId="77777777" w:rsidR="00CD5DE9" w:rsidRDefault="00CD5DE9" w:rsidP="00CD5DE9">
      <w:pPr>
        <w:spacing w:after="0" w:line="480" w:lineRule="auto"/>
        <w:rPr>
          <w:rFonts w:ascii="Times New Roman" w:hAnsi="Times New Roman" w:cs="Times New Roman"/>
          <w:sz w:val="24"/>
          <w:szCs w:val="24"/>
        </w:rPr>
      </w:pPr>
      <w:r w:rsidRPr="00DB23A2">
        <w:rPr>
          <w:rFonts w:ascii="Times New Roman" w:hAnsi="Times New Roman" w:cs="Times New Roman"/>
          <w:sz w:val="24"/>
          <w:szCs w:val="24"/>
        </w:rPr>
        <w:t xml:space="preserve">As the teacher researchers shared feedback about how the steps of action research </w:t>
      </w:r>
      <w:r>
        <w:rPr>
          <w:rFonts w:ascii="Times New Roman" w:hAnsi="Times New Roman" w:cs="Times New Roman"/>
          <w:sz w:val="24"/>
          <w:szCs w:val="24"/>
        </w:rPr>
        <w:t>increased their</w:t>
      </w:r>
      <w:r w:rsidRPr="00DB23A2">
        <w:rPr>
          <w:rFonts w:ascii="Times New Roman" w:hAnsi="Times New Roman" w:cs="Times New Roman"/>
          <w:sz w:val="24"/>
          <w:szCs w:val="24"/>
        </w:rPr>
        <w:t xml:space="preserve"> knowledge, we learn from </w:t>
      </w:r>
      <w:r w:rsidRPr="00257B72">
        <w:rPr>
          <w:rFonts w:ascii="Times New Roman" w:hAnsi="Times New Roman" w:cs="Times New Roman"/>
          <w:sz w:val="24"/>
          <w:szCs w:val="24"/>
        </w:rPr>
        <w:t>Erin</w:t>
      </w:r>
      <w:r w:rsidRPr="00DB23A2">
        <w:rPr>
          <w:rFonts w:ascii="Times New Roman" w:hAnsi="Times New Roman" w:cs="Times New Roman"/>
          <w:sz w:val="24"/>
          <w:szCs w:val="24"/>
        </w:rPr>
        <w:t xml:space="preserve"> that </w:t>
      </w:r>
      <w:r>
        <w:rPr>
          <w:rFonts w:ascii="Times New Roman" w:hAnsi="Times New Roman" w:cs="Times New Roman"/>
          <w:sz w:val="24"/>
          <w:szCs w:val="24"/>
        </w:rPr>
        <w:t xml:space="preserve">s/he acquired </w:t>
      </w:r>
      <w:r w:rsidRPr="00DB23A2">
        <w:rPr>
          <w:rFonts w:ascii="Times New Roman" w:hAnsi="Times New Roman" w:cs="Times New Roman"/>
          <w:sz w:val="24"/>
          <w:szCs w:val="24"/>
        </w:rPr>
        <w:t xml:space="preserve">knowledge of their students’ needs, how to </w:t>
      </w:r>
      <w:r w:rsidRPr="00DB23A2">
        <w:rPr>
          <w:rFonts w:ascii="Times New Roman" w:hAnsi="Times New Roman" w:cs="Times New Roman"/>
          <w:sz w:val="24"/>
          <w:szCs w:val="24"/>
        </w:rPr>
        <w:lastRenderedPageBreak/>
        <w:t>research and address the problem. Erin shares, “It was really helpful, the whole process, knowing specifically what I needed in my classroom and how to identify specifically, how to research specifically, and then implementing it</w:t>
      </w:r>
      <w:r w:rsidRPr="00257B72">
        <w:rPr>
          <w:rFonts w:ascii="Times New Roman" w:hAnsi="Times New Roman" w:cs="Times New Roman"/>
          <w:sz w:val="24"/>
          <w:szCs w:val="24"/>
        </w:rPr>
        <w:t>.”</w:t>
      </w:r>
      <w:r>
        <w:rPr>
          <w:rFonts w:ascii="Times New Roman" w:hAnsi="Times New Roman" w:cs="Times New Roman"/>
          <w:sz w:val="24"/>
          <w:szCs w:val="24"/>
        </w:rPr>
        <w:t xml:space="preserve"> Erin further commented,</w:t>
      </w:r>
    </w:p>
    <w:p w14:paraId="2D7B6E7D" w14:textId="77777777" w:rsidR="00CD5DE9" w:rsidRDefault="00CD5DE9" w:rsidP="00904B65">
      <w:pPr>
        <w:spacing w:after="0" w:line="480" w:lineRule="auto"/>
        <w:ind w:firstLine="720"/>
        <w:rPr>
          <w:rFonts w:ascii="Times New Roman" w:hAnsi="Times New Roman" w:cs="Times New Roman"/>
          <w:sz w:val="24"/>
          <w:szCs w:val="24"/>
        </w:rPr>
      </w:pPr>
      <w:r w:rsidRPr="00257B72">
        <w:rPr>
          <w:rFonts w:ascii="Times New Roman" w:hAnsi="Times New Roman" w:cs="Times New Roman"/>
          <w:sz w:val="24"/>
          <w:szCs w:val="24"/>
        </w:rPr>
        <w:t xml:space="preserve">This process gave me a set of tools that I can now take with me and continue to do. We </w:t>
      </w:r>
      <w:r w:rsidR="00904B65">
        <w:rPr>
          <w:rFonts w:ascii="Times New Roman" w:hAnsi="Times New Roman" w:cs="Times New Roman"/>
          <w:sz w:val="24"/>
          <w:szCs w:val="24"/>
        </w:rPr>
        <w:tab/>
      </w:r>
      <w:r w:rsidRPr="00257B72">
        <w:rPr>
          <w:rFonts w:ascii="Times New Roman" w:hAnsi="Times New Roman" w:cs="Times New Roman"/>
          <w:sz w:val="24"/>
          <w:szCs w:val="24"/>
        </w:rPr>
        <w:t xml:space="preserve">don’t have </w:t>
      </w:r>
      <w:proofErr w:type="gramStart"/>
      <w:r w:rsidRPr="00257B72">
        <w:rPr>
          <w:rFonts w:ascii="Times New Roman" w:hAnsi="Times New Roman" w:cs="Times New Roman"/>
          <w:sz w:val="24"/>
          <w:szCs w:val="24"/>
        </w:rPr>
        <w:t>to,</w:t>
      </w:r>
      <w:proofErr w:type="gramEnd"/>
      <w:r w:rsidRPr="00257B72">
        <w:rPr>
          <w:rFonts w:ascii="Times New Roman" w:hAnsi="Times New Roman" w:cs="Times New Roman"/>
          <w:sz w:val="24"/>
          <w:szCs w:val="24"/>
        </w:rPr>
        <w:t xml:space="preserve"> you know do this with a group. This is a tool that we now have that we can </w:t>
      </w:r>
      <w:r w:rsidR="00904B65">
        <w:rPr>
          <w:rFonts w:ascii="Times New Roman" w:hAnsi="Times New Roman" w:cs="Times New Roman"/>
          <w:sz w:val="24"/>
          <w:szCs w:val="24"/>
        </w:rPr>
        <w:tab/>
      </w:r>
      <w:r w:rsidRPr="00257B72">
        <w:rPr>
          <w:rFonts w:ascii="Times New Roman" w:hAnsi="Times New Roman" w:cs="Times New Roman"/>
          <w:sz w:val="24"/>
          <w:szCs w:val="24"/>
        </w:rPr>
        <w:t xml:space="preserve">do without it being facilitated. If we don’t have this group next semester, that’s not to say </w:t>
      </w:r>
      <w:r w:rsidR="00904B65">
        <w:rPr>
          <w:rFonts w:ascii="Times New Roman" w:hAnsi="Times New Roman" w:cs="Times New Roman"/>
          <w:sz w:val="24"/>
          <w:szCs w:val="24"/>
        </w:rPr>
        <w:tab/>
      </w:r>
      <w:r w:rsidRPr="00257B72">
        <w:rPr>
          <w:rFonts w:ascii="Times New Roman" w:hAnsi="Times New Roman" w:cs="Times New Roman"/>
          <w:sz w:val="24"/>
          <w:szCs w:val="24"/>
        </w:rPr>
        <w:t xml:space="preserve">that I won’t still be doing this work because I do find it important and I do find it </w:t>
      </w:r>
      <w:r w:rsidR="00904B65">
        <w:rPr>
          <w:rFonts w:ascii="Times New Roman" w:hAnsi="Times New Roman" w:cs="Times New Roman"/>
          <w:sz w:val="24"/>
          <w:szCs w:val="24"/>
        </w:rPr>
        <w:tab/>
      </w:r>
      <w:r w:rsidRPr="00257B72">
        <w:rPr>
          <w:rFonts w:ascii="Times New Roman" w:hAnsi="Times New Roman" w:cs="Times New Roman"/>
          <w:sz w:val="24"/>
          <w:szCs w:val="24"/>
        </w:rPr>
        <w:t>motivating to see how I can improve my practice as a teacher.</w:t>
      </w:r>
    </w:p>
    <w:p w14:paraId="734A6F00"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Peyton had a similar experience and feels that the skills that s/he has gained prepare him/her to conduct research independently. </w:t>
      </w:r>
    </w:p>
    <w:p w14:paraId="099138AE" w14:textId="77777777" w:rsidR="00C0472A" w:rsidRDefault="00CD5DE9">
      <w:pPr>
        <w:spacing w:after="0" w:line="480" w:lineRule="auto"/>
        <w:ind w:left="720"/>
        <w:rPr>
          <w:rFonts w:ascii="Times New Roman" w:hAnsi="Times New Roman" w:cs="Times New Roman"/>
          <w:sz w:val="24"/>
          <w:szCs w:val="24"/>
        </w:rPr>
      </w:pPr>
      <w:r w:rsidRPr="00A36092">
        <w:rPr>
          <w:rFonts w:ascii="Times New Roman" w:hAnsi="Times New Roman" w:cs="Times New Roman"/>
          <w:sz w:val="24"/>
          <w:szCs w:val="24"/>
        </w:rPr>
        <w:t xml:space="preserve">I can </w:t>
      </w:r>
      <w:proofErr w:type="gramStart"/>
      <w:r w:rsidRPr="00A36092">
        <w:rPr>
          <w:rFonts w:ascii="Times New Roman" w:hAnsi="Times New Roman" w:cs="Times New Roman"/>
          <w:sz w:val="24"/>
          <w:szCs w:val="24"/>
        </w:rPr>
        <w:t>actually carry</w:t>
      </w:r>
      <w:proofErr w:type="gramEnd"/>
      <w:r w:rsidRPr="00A36092">
        <w:rPr>
          <w:rFonts w:ascii="Times New Roman" w:hAnsi="Times New Roman" w:cs="Times New Roman"/>
          <w:sz w:val="24"/>
          <w:szCs w:val="24"/>
        </w:rPr>
        <w:t xml:space="preserve"> on next year even though I’ll be teaching another grade level. Next year we can you know as soon as we see that problem at the very beginning of the year we can start researching immediately and figure out how we can help our kids out. I know how to go about the problem.</w:t>
      </w:r>
      <w:r>
        <w:rPr>
          <w:rFonts w:ascii="Times New Roman" w:hAnsi="Times New Roman" w:cs="Times New Roman"/>
          <w:sz w:val="24"/>
          <w:szCs w:val="24"/>
        </w:rPr>
        <w:t xml:space="preserve"> </w:t>
      </w:r>
      <w:proofErr w:type="gramStart"/>
      <w:r w:rsidRPr="00A36092">
        <w:rPr>
          <w:rFonts w:ascii="Times New Roman" w:hAnsi="Times New Roman" w:cs="Times New Roman"/>
          <w:sz w:val="24"/>
          <w:szCs w:val="24"/>
        </w:rPr>
        <w:t>I’m</w:t>
      </w:r>
      <w:proofErr w:type="gramEnd"/>
      <w:r w:rsidRPr="00A36092">
        <w:rPr>
          <w:rFonts w:ascii="Times New Roman" w:hAnsi="Times New Roman" w:cs="Times New Roman"/>
          <w:sz w:val="24"/>
          <w:szCs w:val="24"/>
        </w:rPr>
        <w:t xml:space="preserve"> really excited and I’m going to continue. Right off the bat. I can start from day one or two saying okay where are they at? Where are they struggling? What can I do to get them out of</w:t>
      </w:r>
      <w:r>
        <w:rPr>
          <w:rFonts w:ascii="Times New Roman" w:hAnsi="Times New Roman" w:cs="Times New Roman"/>
          <w:sz w:val="24"/>
          <w:szCs w:val="24"/>
        </w:rPr>
        <w:t xml:space="preserve"> </w:t>
      </w:r>
      <w:r w:rsidRPr="00A36092">
        <w:rPr>
          <w:rFonts w:ascii="Times New Roman" w:hAnsi="Times New Roman" w:cs="Times New Roman"/>
          <w:sz w:val="24"/>
          <w:szCs w:val="24"/>
        </w:rPr>
        <w:t>this rut?</w:t>
      </w:r>
    </w:p>
    <w:p w14:paraId="2338316C" w14:textId="77777777" w:rsidR="00C0472A" w:rsidRDefault="00C0472A" w:rsidP="00C0472A">
      <w:pPr>
        <w:spacing w:after="0" w:line="480" w:lineRule="auto"/>
        <w:rPr>
          <w:rFonts w:ascii="Times New Roman" w:hAnsi="Times New Roman" w:cs="Times New Roman"/>
          <w:sz w:val="24"/>
          <w:szCs w:val="24"/>
        </w:rPr>
      </w:pPr>
      <w:r>
        <w:rPr>
          <w:rFonts w:ascii="Times New Roman" w:hAnsi="Times New Roman" w:cs="Times New Roman"/>
          <w:sz w:val="24"/>
          <w:szCs w:val="24"/>
        </w:rPr>
        <w:t>Table 16 provides examples of each teacher-researchers’ increase in knowledge.</w:t>
      </w:r>
    </w:p>
    <w:p w14:paraId="3DCCB747" w14:textId="77777777" w:rsidR="00C0472A" w:rsidRDefault="00C0472A" w:rsidP="00C047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Table 16</w:t>
      </w:r>
    </w:p>
    <w:p w14:paraId="719FFDB9" w14:textId="77777777" w:rsidR="00C0472A" w:rsidRPr="006B5B87" w:rsidRDefault="00D93F71" w:rsidP="00C0472A">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Teacher-</w:t>
      </w:r>
      <w:r w:rsidR="00C0472A">
        <w:rPr>
          <w:rFonts w:ascii="Times New Roman" w:hAnsi="Times New Roman" w:cs="Times New Roman"/>
          <w:i/>
          <w:iCs/>
          <w:sz w:val="24"/>
          <w:szCs w:val="24"/>
        </w:rPr>
        <w:t>Researche</w:t>
      </w:r>
      <w:r>
        <w:rPr>
          <w:rFonts w:ascii="Times New Roman" w:hAnsi="Times New Roman" w:cs="Times New Roman"/>
          <w:i/>
          <w:iCs/>
          <w:sz w:val="24"/>
          <w:szCs w:val="24"/>
        </w:rPr>
        <w:t>r</w:t>
      </w:r>
      <w:r w:rsidR="00C0472A">
        <w:rPr>
          <w:rFonts w:ascii="Times New Roman" w:hAnsi="Times New Roman" w:cs="Times New Roman"/>
          <w:i/>
          <w:iCs/>
          <w:sz w:val="24"/>
          <w:szCs w:val="24"/>
        </w:rPr>
        <w:t>s</w:t>
      </w:r>
      <w:r>
        <w:rPr>
          <w:rFonts w:ascii="Times New Roman" w:hAnsi="Times New Roman" w:cs="Times New Roman"/>
          <w:i/>
          <w:iCs/>
          <w:sz w:val="24"/>
          <w:szCs w:val="24"/>
        </w:rPr>
        <w:t>’</w:t>
      </w:r>
      <w:r w:rsidR="00C0472A">
        <w:rPr>
          <w:rFonts w:ascii="Times New Roman" w:hAnsi="Times New Roman" w:cs="Times New Roman"/>
          <w:i/>
          <w:iCs/>
          <w:sz w:val="24"/>
          <w:szCs w:val="24"/>
        </w:rPr>
        <w:t xml:space="preserve"> </w:t>
      </w:r>
      <w:r>
        <w:rPr>
          <w:rFonts w:ascii="Times New Roman" w:hAnsi="Times New Roman" w:cs="Times New Roman"/>
          <w:i/>
          <w:iCs/>
          <w:sz w:val="24"/>
          <w:szCs w:val="24"/>
        </w:rPr>
        <w:t>I</w:t>
      </w:r>
      <w:r w:rsidR="00C0472A">
        <w:rPr>
          <w:rFonts w:ascii="Times New Roman" w:hAnsi="Times New Roman" w:cs="Times New Roman"/>
          <w:i/>
          <w:iCs/>
          <w:sz w:val="24"/>
          <w:szCs w:val="24"/>
        </w:rPr>
        <w:t xml:space="preserve">ncrease in </w:t>
      </w:r>
      <w:r>
        <w:rPr>
          <w:rFonts w:ascii="Times New Roman" w:hAnsi="Times New Roman" w:cs="Times New Roman"/>
          <w:i/>
          <w:iCs/>
          <w:sz w:val="24"/>
          <w:szCs w:val="24"/>
        </w:rPr>
        <w:t>K</w:t>
      </w:r>
      <w:r w:rsidR="00C0472A">
        <w:rPr>
          <w:rFonts w:ascii="Times New Roman" w:hAnsi="Times New Roman" w:cs="Times New Roman"/>
          <w:i/>
          <w:iCs/>
          <w:sz w:val="24"/>
          <w:szCs w:val="24"/>
        </w:rPr>
        <w:t>nowledge</w:t>
      </w:r>
    </w:p>
    <w:tbl>
      <w:tblPr>
        <w:tblStyle w:val="TableGrid"/>
        <w:tblW w:w="0" w:type="auto"/>
        <w:tblLook w:val="04A0" w:firstRow="1" w:lastRow="0" w:firstColumn="1" w:lastColumn="0" w:noHBand="0" w:noVBand="1"/>
      </w:tblPr>
      <w:tblGrid>
        <w:gridCol w:w="4675"/>
        <w:gridCol w:w="4675"/>
      </w:tblGrid>
      <w:tr w:rsidR="00C0472A" w14:paraId="6E5CB44B" w14:textId="77777777" w:rsidTr="00666598">
        <w:tc>
          <w:tcPr>
            <w:tcW w:w="4675" w:type="dxa"/>
            <w:tcBorders>
              <w:top w:val="single" w:sz="4" w:space="0" w:color="auto"/>
              <w:left w:val="nil"/>
              <w:bottom w:val="single" w:sz="4" w:space="0" w:color="auto"/>
              <w:right w:val="nil"/>
            </w:tcBorders>
          </w:tcPr>
          <w:p w14:paraId="21D5A7BB"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t>Researcher</w:t>
            </w:r>
          </w:p>
        </w:tc>
        <w:tc>
          <w:tcPr>
            <w:tcW w:w="4675" w:type="dxa"/>
            <w:tcBorders>
              <w:top w:val="single" w:sz="4" w:space="0" w:color="auto"/>
              <w:left w:val="nil"/>
              <w:bottom w:val="single" w:sz="4" w:space="0" w:color="auto"/>
              <w:right w:val="nil"/>
            </w:tcBorders>
          </w:tcPr>
          <w:p w14:paraId="1C907EC9"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t>Increase in knowledge</w:t>
            </w:r>
          </w:p>
        </w:tc>
      </w:tr>
      <w:tr w:rsidR="00C0472A" w14:paraId="4DF4B2C1" w14:textId="77777777" w:rsidTr="00666598">
        <w:tc>
          <w:tcPr>
            <w:tcW w:w="4675" w:type="dxa"/>
            <w:tcBorders>
              <w:top w:val="single" w:sz="4" w:space="0" w:color="auto"/>
              <w:left w:val="nil"/>
              <w:bottom w:val="single" w:sz="4" w:space="0" w:color="auto"/>
              <w:right w:val="nil"/>
            </w:tcBorders>
          </w:tcPr>
          <w:p w14:paraId="757D81D3"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t>Taylor</w:t>
            </w:r>
          </w:p>
        </w:tc>
        <w:tc>
          <w:tcPr>
            <w:tcW w:w="4675" w:type="dxa"/>
            <w:tcBorders>
              <w:top w:val="single" w:sz="4" w:space="0" w:color="auto"/>
              <w:left w:val="nil"/>
              <w:bottom w:val="single" w:sz="4" w:space="0" w:color="auto"/>
              <w:right w:val="nil"/>
            </w:tcBorders>
          </w:tcPr>
          <w:p w14:paraId="6AEA8119"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"I've learned that the students will perform if they believe that you believe in them. </w:t>
            </w:r>
            <w:proofErr w:type="gramStart"/>
            <w:r w:rsidRPr="0087669F">
              <w:rPr>
                <w:rFonts w:ascii="Times New Roman" w:hAnsi="Times New Roman" w:cs="Times New Roman"/>
              </w:rPr>
              <w:t>I've</w:t>
            </w:r>
            <w:proofErr w:type="gramEnd"/>
            <w:r w:rsidRPr="0087669F">
              <w:rPr>
                <w:rFonts w:ascii="Times New Roman" w:hAnsi="Times New Roman" w:cs="Times New Roman"/>
              </w:rPr>
              <w:t xml:space="preserve"> learned that I was an enabler with my students because, in the past, I allowed them a pass when they felt they couldn't do the work. I now know that I was not the teacher they needed me to be."</w:t>
            </w:r>
          </w:p>
          <w:p w14:paraId="41678941" w14:textId="77777777" w:rsidR="00C0472A" w:rsidRPr="0087669F" w:rsidRDefault="00C0472A" w:rsidP="00666598">
            <w:pPr>
              <w:rPr>
                <w:rFonts w:ascii="Times New Roman" w:hAnsi="Times New Roman" w:cs="Times New Roman"/>
              </w:rPr>
            </w:pPr>
          </w:p>
          <w:p w14:paraId="3C094F1E"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lastRenderedPageBreak/>
              <w:t xml:space="preserve">"new tool" and “like a switch has been turned on in my way of thinking. I now have a new tool that will help me stay on top of my professional growth.” </w:t>
            </w:r>
          </w:p>
          <w:p w14:paraId="4C2CF6D5" w14:textId="77777777" w:rsidR="00C0472A" w:rsidRPr="0087669F" w:rsidRDefault="00C0472A" w:rsidP="00666598">
            <w:pPr>
              <w:rPr>
                <w:rFonts w:ascii="Times New Roman" w:hAnsi="Times New Roman" w:cs="Times New Roman"/>
              </w:rPr>
            </w:pPr>
          </w:p>
          <w:p w14:paraId="74062769"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“I kind of see my work a little bit different and how I can go about it like if I’m noticing </w:t>
            </w:r>
          </w:p>
          <w:p w14:paraId="2B22E5C6"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that there is a problem that is arising, </w:t>
            </w:r>
            <w:proofErr w:type="gramStart"/>
            <w:r w:rsidRPr="0087669F">
              <w:rPr>
                <w:rFonts w:ascii="Times New Roman" w:hAnsi="Times New Roman" w:cs="Times New Roman"/>
              </w:rPr>
              <w:t>we're</w:t>
            </w:r>
            <w:proofErr w:type="gramEnd"/>
            <w:r w:rsidRPr="0087669F">
              <w:rPr>
                <w:rFonts w:ascii="Times New Roman" w:hAnsi="Times New Roman" w:cs="Times New Roman"/>
              </w:rPr>
              <w:t xml:space="preserve"> getting stuck in a rut somewhere, now I know</w:t>
            </w:r>
          </w:p>
          <w:p w14:paraId="74D5B5DE"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that my mind is just quickly going to shift to okay, I need to start collecting data to find</w:t>
            </w:r>
          </w:p>
          <w:p w14:paraId="45AEF6CA"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out </w:t>
            </w:r>
            <w:proofErr w:type="gramStart"/>
            <w:r w:rsidRPr="0087669F">
              <w:rPr>
                <w:rFonts w:ascii="Times New Roman" w:hAnsi="Times New Roman" w:cs="Times New Roman"/>
              </w:rPr>
              <w:t>what's</w:t>
            </w:r>
            <w:proofErr w:type="gramEnd"/>
            <w:r w:rsidRPr="0087669F">
              <w:rPr>
                <w:rFonts w:ascii="Times New Roman" w:hAnsi="Times New Roman" w:cs="Times New Roman"/>
              </w:rPr>
              <w:t xml:space="preserve"> going on, and then I need to find out how we're </w:t>
            </w:r>
            <w:proofErr w:type="spellStart"/>
            <w:r w:rsidRPr="0087669F">
              <w:rPr>
                <w:rFonts w:ascii="Times New Roman" w:hAnsi="Times New Roman" w:cs="Times New Roman"/>
              </w:rPr>
              <w:t>gonna</w:t>
            </w:r>
            <w:proofErr w:type="spellEnd"/>
            <w:r w:rsidRPr="0087669F">
              <w:rPr>
                <w:rFonts w:ascii="Times New Roman" w:hAnsi="Times New Roman" w:cs="Times New Roman"/>
              </w:rPr>
              <w:t xml:space="preserve"> fix it.”</w:t>
            </w:r>
          </w:p>
          <w:p w14:paraId="643E8802" w14:textId="77777777" w:rsidR="00C0472A" w:rsidRPr="0087669F" w:rsidRDefault="00C0472A" w:rsidP="00666598">
            <w:pPr>
              <w:rPr>
                <w:rFonts w:ascii="Times New Roman" w:hAnsi="Times New Roman" w:cs="Times New Roman"/>
              </w:rPr>
            </w:pPr>
          </w:p>
        </w:tc>
      </w:tr>
      <w:tr w:rsidR="00C0472A" w14:paraId="71D39E5E" w14:textId="77777777" w:rsidTr="00666598">
        <w:tc>
          <w:tcPr>
            <w:tcW w:w="4675" w:type="dxa"/>
            <w:tcBorders>
              <w:top w:val="single" w:sz="4" w:space="0" w:color="auto"/>
              <w:left w:val="nil"/>
              <w:bottom w:val="single" w:sz="4" w:space="0" w:color="auto"/>
              <w:right w:val="nil"/>
            </w:tcBorders>
          </w:tcPr>
          <w:p w14:paraId="3F7A83E2"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lastRenderedPageBreak/>
              <w:t>Peyton</w:t>
            </w:r>
          </w:p>
        </w:tc>
        <w:tc>
          <w:tcPr>
            <w:tcW w:w="4675" w:type="dxa"/>
            <w:tcBorders>
              <w:top w:val="single" w:sz="4" w:space="0" w:color="auto"/>
              <w:left w:val="nil"/>
              <w:bottom w:val="single" w:sz="4" w:space="0" w:color="auto"/>
              <w:right w:val="nil"/>
            </w:tcBorders>
          </w:tcPr>
          <w:p w14:paraId="5A2252E9"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“I can actually carry on next year even though I’ll be teaching another grade level. Next year we can you know as soon as we see that problem at the very beginning of the year we can start researching immediately and figure out how we can help our kids out. I know how to go about the problem. </w:t>
            </w:r>
            <w:proofErr w:type="gramStart"/>
            <w:r w:rsidRPr="0087669F">
              <w:rPr>
                <w:rFonts w:ascii="Times New Roman" w:hAnsi="Times New Roman" w:cs="Times New Roman"/>
              </w:rPr>
              <w:t>I’m</w:t>
            </w:r>
            <w:proofErr w:type="gramEnd"/>
            <w:r w:rsidRPr="0087669F">
              <w:rPr>
                <w:rFonts w:ascii="Times New Roman" w:hAnsi="Times New Roman" w:cs="Times New Roman"/>
              </w:rPr>
              <w:t xml:space="preserve"> really excited and I’m going to continue. Right off the bat. I can start from day one or two saying okay where are they at? Where are they struggling? What can I do to get them out of this rut?”</w:t>
            </w:r>
          </w:p>
        </w:tc>
      </w:tr>
      <w:tr w:rsidR="00C0472A" w14:paraId="2D452955" w14:textId="77777777" w:rsidTr="00666598">
        <w:tc>
          <w:tcPr>
            <w:tcW w:w="4675" w:type="dxa"/>
            <w:tcBorders>
              <w:top w:val="single" w:sz="4" w:space="0" w:color="auto"/>
              <w:left w:val="nil"/>
              <w:bottom w:val="single" w:sz="4" w:space="0" w:color="auto"/>
              <w:right w:val="nil"/>
            </w:tcBorders>
          </w:tcPr>
          <w:p w14:paraId="5E6F614D"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t>Erin</w:t>
            </w:r>
          </w:p>
        </w:tc>
        <w:tc>
          <w:tcPr>
            <w:tcW w:w="4675" w:type="dxa"/>
            <w:tcBorders>
              <w:top w:val="single" w:sz="4" w:space="0" w:color="auto"/>
              <w:left w:val="nil"/>
              <w:bottom w:val="single" w:sz="4" w:space="0" w:color="auto"/>
              <w:right w:val="nil"/>
            </w:tcBorders>
          </w:tcPr>
          <w:p w14:paraId="71F4A933"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“The process also allowed me to reflect on my own practices and it was helpful to see what changes and to make modifications, like my own practice.”</w:t>
            </w:r>
          </w:p>
          <w:p w14:paraId="520C0EC0" w14:textId="77777777" w:rsidR="00C0472A" w:rsidRPr="0087669F" w:rsidRDefault="00C0472A" w:rsidP="00666598">
            <w:pPr>
              <w:rPr>
                <w:rFonts w:ascii="Times New Roman" w:hAnsi="Times New Roman" w:cs="Times New Roman"/>
              </w:rPr>
            </w:pPr>
          </w:p>
          <w:p w14:paraId="339EB417"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“It was really helpful, the whole process, knowing specifically what I needed in my classroom and how to identify specifically, how to research specifically, and then implementing it.”</w:t>
            </w:r>
          </w:p>
          <w:p w14:paraId="6A6FB61D" w14:textId="77777777" w:rsidR="00C0472A" w:rsidRPr="0087669F" w:rsidRDefault="00C0472A" w:rsidP="00666598">
            <w:pPr>
              <w:ind w:firstLine="720"/>
              <w:rPr>
                <w:rFonts w:ascii="Times New Roman" w:hAnsi="Times New Roman" w:cs="Times New Roman"/>
              </w:rPr>
            </w:pPr>
          </w:p>
          <w:p w14:paraId="5AAA559E"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“This process gave me a set of tools that I can now take with me and continue to do. We </w:t>
            </w:r>
          </w:p>
          <w:p w14:paraId="53A37B7E" w14:textId="77777777" w:rsidR="00C0472A" w:rsidRPr="0087669F" w:rsidRDefault="00C0472A" w:rsidP="00666598">
            <w:pPr>
              <w:rPr>
                <w:rFonts w:ascii="Times New Roman" w:hAnsi="Times New Roman" w:cs="Times New Roman"/>
              </w:rPr>
            </w:pPr>
            <w:proofErr w:type="gramStart"/>
            <w:r w:rsidRPr="0087669F">
              <w:rPr>
                <w:rFonts w:ascii="Times New Roman" w:hAnsi="Times New Roman" w:cs="Times New Roman"/>
              </w:rPr>
              <w:t>don’t</w:t>
            </w:r>
            <w:proofErr w:type="gramEnd"/>
            <w:r w:rsidRPr="0087669F">
              <w:rPr>
                <w:rFonts w:ascii="Times New Roman" w:hAnsi="Times New Roman" w:cs="Times New Roman"/>
              </w:rPr>
              <w:t xml:space="preserve"> have to, you know do this with a group. This is a tool that we now have that we can </w:t>
            </w:r>
          </w:p>
          <w:p w14:paraId="41C57C98"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do without it being facilitated. If we </w:t>
            </w:r>
            <w:proofErr w:type="gramStart"/>
            <w:r w:rsidRPr="0087669F">
              <w:rPr>
                <w:rFonts w:ascii="Times New Roman" w:hAnsi="Times New Roman" w:cs="Times New Roman"/>
              </w:rPr>
              <w:t>don’t</w:t>
            </w:r>
            <w:proofErr w:type="gramEnd"/>
            <w:r w:rsidRPr="0087669F">
              <w:rPr>
                <w:rFonts w:ascii="Times New Roman" w:hAnsi="Times New Roman" w:cs="Times New Roman"/>
              </w:rPr>
              <w:t xml:space="preserve"> have this group next semester, that’s not to say that I won’t still be doing this work because I do find it important and I do find it </w:t>
            </w:r>
          </w:p>
          <w:p w14:paraId="5049BBAB"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motivating to see how I can improve my practice as a teacher.”</w:t>
            </w:r>
          </w:p>
          <w:p w14:paraId="37B170E7" w14:textId="77777777" w:rsidR="00C0472A" w:rsidRPr="0087669F" w:rsidRDefault="00C0472A" w:rsidP="00666598">
            <w:pPr>
              <w:rPr>
                <w:rFonts w:ascii="Times New Roman" w:hAnsi="Times New Roman" w:cs="Times New Roman"/>
              </w:rPr>
            </w:pPr>
          </w:p>
        </w:tc>
      </w:tr>
      <w:tr w:rsidR="00C0472A" w14:paraId="0EA5B754" w14:textId="77777777" w:rsidTr="00666598">
        <w:tc>
          <w:tcPr>
            <w:tcW w:w="4675" w:type="dxa"/>
            <w:tcBorders>
              <w:top w:val="single" w:sz="4" w:space="0" w:color="auto"/>
              <w:left w:val="nil"/>
              <w:bottom w:val="single" w:sz="4" w:space="0" w:color="auto"/>
              <w:right w:val="nil"/>
            </w:tcBorders>
          </w:tcPr>
          <w:p w14:paraId="514F6C6F" w14:textId="77777777" w:rsidR="00C0472A" w:rsidRPr="0087669F" w:rsidRDefault="00C0472A" w:rsidP="00666598">
            <w:pPr>
              <w:spacing w:line="480" w:lineRule="auto"/>
              <w:jc w:val="center"/>
              <w:rPr>
                <w:rFonts w:ascii="Times New Roman" w:hAnsi="Times New Roman" w:cs="Times New Roman"/>
              </w:rPr>
            </w:pPr>
            <w:r w:rsidRPr="0087669F">
              <w:rPr>
                <w:rFonts w:ascii="Times New Roman" w:hAnsi="Times New Roman" w:cs="Times New Roman"/>
              </w:rPr>
              <w:t>Hayden</w:t>
            </w:r>
          </w:p>
        </w:tc>
        <w:tc>
          <w:tcPr>
            <w:tcW w:w="4675" w:type="dxa"/>
            <w:tcBorders>
              <w:top w:val="single" w:sz="4" w:space="0" w:color="auto"/>
              <w:left w:val="nil"/>
              <w:bottom w:val="single" w:sz="4" w:space="0" w:color="auto"/>
              <w:right w:val="nil"/>
            </w:tcBorders>
          </w:tcPr>
          <w:p w14:paraId="6EFFADE5"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 xml:space="preserve">“The whole process has helped me increase my growth mindset not only for myself, but my students. I have seen how they have grown, but I have seen probably more of how much I have </w:t>
            </w:r>
            <w:r w:rsidRPr="0087669F">
              <w:rPr>
                <w:rFonts w:ascii="Times New Roman" w:hAnsi="Times New Roman" w:cs="Times New Roman"/>
              </w:rPr>
              <w:lastRenderedPageBreak/>
              <w:t xml:space="preserve">grown as a teacher and it’s helped me to improve in a lot of aspects.” </w:t>
            </w:r>
          </w:p>
          <w:p w14:paraId="61BF26A5" w14:textId="77777777" w:rsidR="00C0472A" w:rsidRPr="0087669F" w:rsidRDefault="00C0472A" w:rsidP="00666598">
            <w:pPr>
              <w:rPr>
                <w:rFonts w:ascii="Times New Roman" w:hAnsi="Times New Roman" w:cs="Times New Roman"/>
              </w:rPr>
            </w:pPr>
          </w:p>
          <w:p w14:paraId="7D3A7CE7" w14:textId="77777777" w:rsidR="00C0472A" w:rsidRPr="0087669F" w:rsidRDefault="00C0472A" w:rsidP="00666598">
            <w:pPr>
              <w:rPr>
                <w:rFonts w:ascii="Times New Roman" w:hAnsi="Times New Roman" w:cs="Times New Roman"/>
              </w:rPr>
            </w:pPr>
            <w:r w:rsidRPr="0087669F">
              <w:rPr>
                <w:rFonts w:ascii="Times New Roman" w:hAnsi="Times New Roman" w:cs="Times New Roman"/>
              </w:rPr>
              <w:t>“I feel like because of this process I can look at the problem and figure out how to fix it or how to help my kids where they need it most.” S/he adds, "This action research process has given me a foundation for how to be specific in what I can do to differentiate for each student. It has given me a plan or where I should start and how to implement practices. I know that with action research that I can identify the problem and the purpose of the action research. I can research information and find what will benefit my students most. I can find ways to implement differentiation and consistently take data to see how my students are growing. I feel that I have learned a lot in how to do action research, and I feel that I now will be able to implement not only for one subject but plan for all subjects."</w:t>
            </w:r>
          </w:p>
          <w:p w14:paraId="47D69883" w14:textId="77777777" w:rsidR="00C0472A" w:rsidRPr="0087669F" w:rsidRDefault="00C0472A" w:rsidP="00666598">
            <w:pPr>
              <w:rPr>
                <w:rFonts w:ascii="Times New Roman" w:hAnsi="Times New Roman" w:cs="Times New Roman"/>
              </w:rPr>
            </w:pPr>
          </w:p>
        </w:tc>
      </w:tr>
    </w:tbl>
    <w:p w14:paraId="0676CDE9" w14:textId="77777777" w:rsidR="00C0472A" w:rsidRDefault="00C0472A" w:rsidP="00C0472A">
      <w:pPr>
        <w:spacing w:after="0" w:line="480" w:lineRule="auto"/>
        <w:ind w:firstLine="720"/>
        <w:rPr>
          <w:rFonts w:ascii="Times New Roman" w:hAnsi="Times New Roman" w:cs="Times New Roman"/>
          <w:sz w:val="24"/>
          <w:szCs w:val="24"/>
        </w:rPr>
      </w:pPr>
    </w:p>
    <w:p w14:paraId="16C6268F" w14:textId="77777777" w:rsidR="00CD5DE9" w:rsidRPr="0087669F" w:rsidRDefault="00A42664" w:rsidP="0087669F">
      <w:pPr>
        <w:spacing w:after="0" w:line="480" w:lineRule="auto"/>
        <w:jc w:val="center"/>
        <w:rPr>
          <w:rFonts w:ascii="Times New Roman" w:hAnsi="Times New Roman" w:cs="Times New Roman"/>
          <w:b/>
          <w:bCs/>
          <w:sz w:val="24"/>
          <w:szCs w:val="24"/>
        </w:rPr>
      </w:pPr>
      <w:r>
        <w:rPr>
          <w:rFonts w:ascii="Times New Roman" w:hAnsi="Times New Roman" w:cs="Times New Roman"/>
          <w:sz w:val="24"/>
          <w:szCs w:val="24"/>
        </w:rPr>
        <w:br w:type="page"/>
      </w:r>
      <w:bookmarkStart w:id="36" w:name="_Hlk44312356"/>
      <w:r w:rsidR="001B518B">
        <w:rPr>
          <w:rFonts w:ascii="Times New Roman" w:hAnsi="Times New Roman" w:cs="Times New Roman"/>
          <w:b/>
          <w:bCs/>
          <w:sz w:val="24"/>
          <w:szCs w:val="24"/>
        </w:rPr>
        <w:lastRenderedPageBreak/>
        <w:t>C</w:t>
      </w:r>
      <w:r w:rsidRPr="0087669F">
        <w:rPr>
          <w:rFonts w:ascii="Times New Roman" w:hAnsi="Times New Roman" w:cs="Times New Roman"/>
          <w:b/>
          <w:bCs/>
          <w:sz w:val="24"/>
          <w:szCs w:val="24"/>
        </w:rPr>
        <w:t>HAPTER 8</w:t>
      </w:r>
      <w:r w:rsidR="00C41894" w:rsidRPr="0087669F">
        <w:rPr>
          <w:rFonts w:ascii="Times New Roman" w:hAnsi="Times New Roman" w:cs="Times New Roman"/>
          <w:b/>
          <w:bCs/>
          <w:sz w:val="24"/>
          <w:szCs w:val="24"/>
        </w:rPr>
        <w:t>:</w:t>
      </w:r>
    </w:p>
    <w:p w14:paraId="4AC1F74B" w14:textId="77777777" w:rsidR="00CD5DE9" w:rsidRPr="0087669F" w:rsidRDefault="00A42664" w:rsidP="0087669F">
      <w:pPr>
        <w:spacing w:after="0" w:line="480" w:lineRule="auto"/>
        <w:jc w:val="center"/>
        <w:rPr>
          <w:rFonts w:ascii="Times New Roman" w:hAnsi="Times New Roman" w:cs="Times New Roman"/>
          <w:b/>
          <w:bCs/>
          <w:sz w:val="24"/>
          <w:szCs w:val="24"/>
        </w:rPr>
      </w:pPr>
      <w:r w:rsidRPr="0087669F">
        <w:rPr>
          <w:rFonts w:ascii="Times New Roman" w:hAnsi="Times New Roman" w:cs="Times New Roman"/>
          <w:b/>
          <w:bCs/>
          <w:sz w:val="24"/>
          <w:szCs w:val="24"/>
        </w:rPr>
        <w:t>DISCUSSION</w:t>
      </w:r>
      <w:r w:rsidR="00C41894" w:rsidRPr="0087669F">
        <w:rPr>
          <w:rFonts w:ascii="Times New Roman" w:hAnsi="Times New Roman" w:cs="Times New Roman"/>
          <w:b/>
          <w:bCs/>
          <w:sz w:val="24"/>
          <w:szCs w:val="24"/>
        </w:rPr>
        <w:t>, IMPLICATIONS, AND SUGGESTIONS FOR FUTURE RESEARCH</w:t>
      </w:r>
    </w:p>
    <w:p w14:paraId="0E38CCB2" w14:textId="77777777" w:rsidR="00CD5DE9" w:rsidRDefault="00CD5DE9" w:rsidP="00CD5DE9">
      <w:pPr>
        <w:spacing w:after="0" w:line="480" w:lineRule="auto"/>
        <w:ind w:firstLine="720"/>
        <w:rPr>
          <w:rFonts w:ascii="Times New Roman" w:hAnsi="Times New Roman" w:cs="Times New Roman"/>
          <w:color w:val="000000"/>
          <w:sz w:val="24"/>
          <w:szCs w:val="24"/>
        </w:rPr>
      </w:pPr>
      <w:bookmarkStart w:id="37" w:name="_Hlk41514437"/>
      <w:bookmarkEnd w:id="36"/>
      <w:r>
        <w:rPr>
          <w:rFonts w:ascii="Times New Roman" w:hAnsi="Times New Roman" w:cs="Times New Roman"/>
          <w:sz w:val="24"/>
          <w:szCs w:val="24"/>
        </w:rPr>
        <w:t xml:space="preserve">The purpose of the study </w:t>
      </w:r>
      <w:r w:rsidR="008E7935">
        <w:rPr>
          <w:rFonts w:ascii="Times New Roman" w:hAnsi="Times New Roman" w:cs="Times New Roman"/>
          <w:sz w:val="24"/>
          <w:szCs w:val="24"/>
        </w:rPr>
        <w:t>was</w:t>
      </w:r>
      <w:r>
        <w:rPr>
          <w:rFonts w:ascii="Times New Roman" w:hAnsi="Times New Roman" w:cs="Times New Roman"/>
          <w:sz w:val="24"/>
          <w:szCs w:val="24"/>
        </w:rPr>
        <w:t xml:space="preserve"> to determine h</w:t>
      </w:r>
      <w:r w:rsidRPr="00E36E39">
        <w:rPr>
          <w:rFonts w:ascii="Times New Roman" w:hAnsi="Times New Roman" w:cs="Times New Roman"/>
          <w:color w:val="000000"/>
          <w:sz w:val="24"/>
          <w:szCs w:val="24"/>
        </w:rPr>
        <w:t>ow the additions of structured collaboration, expert coaching, and extended learning time to the action research professional development model work both individually as well as collectively to support teachers’ psychological needs</w:t>
      </w:r>
      <w:r>
        <w:rPr>
          <w:rFonts w:ascii="Times New Roman" w:hAnsi="Times New Roman" w:cs="Times New Roman"/>
          <w:color w:val="000000"/>
          <w:sz w:val="24"/>
          <w:szCs w:val="24"/>
        </w:rPr>
        <w:t>?</w:t>
      </w:r>
      <w:r w:rsidRPr="00E36E3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second question under inquiry </w:t>
      </w:r>
      <w:r w:rsidR="008E7935">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h</w:t>
      </w:r>
      <w:r w:rsidRPr="00E36E39">
        <w:rPr>
          <w:rFonts w:ascii="Times New Roman" w:hAnsi="Times New Roman" w:cs="Times New Roman"/>
          <w:color w:val="000000"/>
          <w:sz w:val="24"/>
          <w:szCs w:val="24"/>
        </w:rPr>
        <w:t>ow do the social and contextual conditions of structured collaboration, expert coaching and extended learning time during the action research professional development model shape teacher efficacy and knowledge?</w:t>
      </w:r>
      <w:r>
        <w:rPr>
          <w:rFonts w:ascii="Times New Roman" w:hAnsi="Times New Roman" w:cs="Times New Roman"/>
          <w:color w:val="000000"/>
          <w:sz w:val="24"/>
          <w:szCs w:val="24"/>
        </w:rPr>
        <w:t xml:space="preserve"> </w:t>
      </w:r>
      <w:r w:rsidRPr="00FD4E6C">
        <w:rPr>
          <w:rFonts w:ascii="Times New Roman" w:hAnsi="Times New Roman" w:cs="Times New Roman"/>
          <w:sz w:val="24"/>
          <w:szCs w:val="24"/>
        </w:rPr>
        <w:t>Using a multi</w:t>
      </w:r>
      <w:r w:rsidR="00482D68">
        <w:rPr>
          <w:rFonts w:ascii="Times New Roman" w:hAnsi="Times New Roman" w:cs="Times New Roman"/>
          <w:sz w:val="24"/>
          <w:szCs w:val="24"/>
        </w:rPr>
        <w:t>-</w:t>
      </w:r>
      <w:r w:rsidRPr="00FD4E6C">
        <w:rPr>
          <w:rFonts w:ascii="Times New Roman" w:hAnsi="Times New Roman" w:cs="Times New Roman"/>
          <w:sz w:val="24"/>
          <w:szCs w:val="24"/>
        </w:rPr>
        <w:t>case design, I explored the connections that might support</w:t>
      </w:r>
      <w:r>
        <w:rPr>
          <w:rFonts w:ascii="Times New Roman" w:hAnsi="Times New Roman" w:cs="Times New Roman"/>
          <w:sz w:val="24"/>
          <w:szCs w:val="24"/>
        </w:rPr>
        <w:t xml:space="preserve"> the</w:t>
      </w:r>
      <w:r w:rsidRPr="00FD4E6C">
        <w:rPr>
          <w:rFonts w:ascii="Times New Roman" w:hAnsi="Times New Roman" w:cs="Times New Roman"/>
          <w:sz w:val="24"/>
          <w:szCs w:val="24"/>
        </w:rPr>
        <w:t xml:space="preserve"> basic psychological needs of teachers during action research.</w:t>
      </w:r>
      <w:r>
        <w:rPr>
          <w:rFonts w:ascii="Times New Roman" w:hAnsi="Times New Roman" w:cs="Times New Roman"/>
          <w:sz w:val="24"/>
          <w:szCs w:val="24"/>
        </w:rPr>
        <w:t xml:space="preserve"> </w:t>
      </w:r>
      <w:r w:rsidRPr="007C2649">
        <w:rPr>
          <w:rFonts w:ascii="Times New Roman" w:hAnsi="Times New Roman" w:cs="Times New Roman"/>
          <w:color w:val="000000"/>
          <w:sz w:val="24"/>
          <w:szCs w:val="24"/>
        </w:rPr>
        <w:t xml:space="preserve">The present study used journal entries, interviews, </w:t>
      </w:r>
      <w:proofErr w:type="gramStart"/>
      <w:r w:rsidRPr="007C2649">
        <w:rPr>
          <w:rFonts w:ascii="Times New Roman" w:hAnsi="Times New Roman" w:cs="Times New Roman"/>
          <w:color w:val="000000"/>
          <w:sz w:val="24"/>
          <w:szCs w:val="24"/>
        </w:rPr>
        <w:t>observations</w:t>
      </w:r>
      <w:proofErr w:type="gramEnd"/>
      <w:r w:rsidRPr="007C2649">
        <w:rPr>
          <w:rFonts w:ascii="Times New Roman" w:hAnsi="Times New Roman" w:cs="Times New Roman"/>
          <w:color w:val="000000"/>
          <w:sz w:val="24"/>
          <w:szCs w:val="24"/>
        </w:rPr>
        <w:t xml:space="preserve"> and surveys to assess teachers’ experience during professional learning that allowed for the identification of concrete examples of how need fulfillment may occur during collaborative action research.</w:t>
      </w:r>
    </w:p>
    <w:p w14:paraId="341170FA" w14:textId="77777777" w:rsidR="00CD5DE9" w:rsidRDefault="00CD5DE9"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In examining the characteristics of effective professional development models, structured embedded collaboration, active meaningful learning, extended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and teacher-led decisions were key factors identified to have been possible sources of need satisfaction during professional development. </w:t>
      </w:r>
      <w:bookmarkStart w:id="38" w:name="_Hlk41471588"/>
      <w:r w:rsidRPr="0053183D">
        <w:rPr>
          <w:rFonts w:ascii="Times New Roman" w:hAnsi="Times New Roman" w:cs="Times New Roman"/>
          <w:color w:val="000000"/>
          <w:sz w:val="24"/>
          <w:szCs w:val="24"/>
        </w:rPr>
        <w:t xml:space="preserve">The study demonstrates potential links between teacher-led professional development, </w:t>
      </w:r>
      <w:r w:rsidRPr="0053183D">
        <w:rPr>
          <w:rFonts w:ascii="Times New Roman" w:hAnsi="Times New Roman" w:cs="Times New Roman"/>
          <w:sz w:val="24"/>
          <w:szCs w:val="24"/>
        </w:rPr>
        <w:t>active meaningful learning, data-based decision making, job-embedded collaboration</w:t>
      </w:r>
      <w:r w:rsidRPr="0053183D">
        <w:rPr>
          <w:rFonts w:ascii="Times New Roman" w:hAnsi="Times New Roman" w:cs="Times New Roman"/>
          <w:color w:val="000000"/>
          <w:sz w:val="24"/>
          <w:szCs w:val="24"/>
        </w:rPr>
        <w:t xml:space="preserve"> and autonomy; </w:t>
      </w:r>
      <w:r w:rsidRPr="0053183D">
        <w:rPr>
          <w:rFonts w:ascii="Times New Roman" w:hAnsi="Times New Roman" w:cs="Times New Roman"/>
          <w:sz w:val="24"/>
          <w:szCs w:val="24"/>
        </w:rPr>
        <w:t xml:space="preserve">job-embedded collaboration, active meaningful learning and extended time </w:t>
      </w:r>
      <w:r w:rsidRPr="0053183D">
        <w:rPr>
          <w:rFonts w:ascii="Times New Roman" w:hAnsi="Times New Roman" w:cs="Times New Roman"/>
          <w:color w:val="000000"/>
          <w:sz w:val="24"/>
          <w:szCs w:val="24"/>
        </w:rPr>
        <w:t>and relatedness; and t</w:t>
      </w:r>
      <w:r w:rsidRPr="0053183D">
        <w:rPr>
          <w:rFonts w:ascii="Times New Roman" w:hAnsi="Times New Roman" w:cs="Times New Roman"/>
          <w:sz w:val="24"/>
          <w:szCs w:val="24"/>
        </w:rPr>
        <w:t xml:space="preserve">he collaborative action research process and job-embedded collaboration </w:t>
      </w:r>
      <w:r w:rsidRPr="0053183D">
        <w:rPr>
          <w:rFonts w:ascii="Times New Roman" w:hAnsi="Times New Roman" w:cs="Times New Roman"/>
          <w:color w:val="000000"/>
          <w:sz w:val="24"/>
          <w:szCs w:val="24"/>
        </w:rPr>
        <w:t>and knowledge</w:t>
      </w:r>
      <w:r>
        <w:rPr>
          <w:rFonts w:ascii="Times New Roman" w:hAnsi="Times New Roman" w:cs="Times New Roman"/>
          <w:color w:val="000000"/>
          <w:sz w:val="24"/>
          <w:szCs w:val="24"/>
        </w:rPr>
        <w:t xml:space="preserve">. </w:t>
      </w:r>
      <w:bookmarkEnd w:id="38"/>
      <w:r>
        <w:rPr>
          <w:rFonts w:ascii="Times New Roman" w:hAnsi="Times New Roman" w:cs="Times New Roman"/>
          <w:color w:val="000000"/>
          <w:sz w:val="24"/>
          <w:szCs w:val="24"/>
        </w:rPr>
        <w:t>The addition of an expert coach to action research seems to have had a minimal effect on teachers’ psychological needs in the context of action research</w:t>
      </w:r>
      <w:r w:rsidR="008B32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Conditions that provide for competence support and </w:t>
      </w:r>
      <w:r w:rsidRPr="00036976">
        <w:rPr>
          <w:rFonts w:ascii="Times New Roman" w:hAnsi="Times New Roman" w:cs="Times New Roman"/>
          <w:color w:val="000000"/>
          <w:sz w:val="24"/>
          <w:szCs w:val="24"/>
        </w:rPr>
        <w:t>efficacy</w:t>
      </w:r>
      <w:r>
        <w:rPr>
          <w:rFonts w:ascii="Times New Roman" w:hAnsi="Times New Roman" w:cs="Times New Roman"/>
          <w:color w:val="000000"/>
          <w:sz w:val="24"/>
          <w:szCs w:val="24"/>
        </w:rPr>
        <w:t xml:space="preserve"> also require additional studies</w:t>
      </w:r>
      <w:r w:rsidRPr="00036976">
        <w:rPr>
          <w:rFonts w:ascii="Times New Roman" w:hAnsi="Times New Roman" w:cs="Times New Roman"/>
          <w:color w:val="000000"/>
          <w:sz w:val="24"/>
          <w:szCs w:val="24"/>
        </w:rPr>
        <w:t xml:space="preserve">.     </w:t>
      </w:r>
    </w:p>
    <w:p w14:paraId="1C27F606" w14:textId="77777777" w:rsidR="00CD5DE9" w:rsidRDefault="00CD5DE9" w:rsidP="00CD5DE9">
      <w:pPr>
        <w:spacing w:after="0" w:line="480" w:lineRule="auto"/>
        <w:ind w:firstLine="720"/>
        <w:rPr>
          <w:rFonts w:ascii="Times New Roman" w:hAnsi="Times New Roman" w:cs="Times New Roman"/>
          <w:sz w:val="24"/>
          <w:szCs w:val="24"/>
        </w:rPr>
      </w:pPr>
      <w:r w:rsidRPr="002E3C83">
        <w:rPr>
          <w:rFonts w:ascii="Times New Roman" w:hAnsi="Times New Roman" w:cs="Times New Roman"/>
          <w:color w:val="000000"/>
          <w:sz w:val="24"/>
          <w:szCs w:val="24"/>
        </w:rPr>
        <w:lastRenderedPageBreak/>
        <w:t xml:space="preserve">This study applied an understanding of basic psychological needs to redesign collaborative action research to support conditions needed for learning. </w:t>
      </w:r>
      <w:r w:rsidRPr="002E3C83">
        <w:rPr>
          <w:rFonts w:ascii="Times New Roman" w:hAnsi="Times New Roman" w:cs="Times New Roman"/>
          <w:sz w:val="24"/>
          <w:szCs w:val="24"/>
        </w:rPr>
        <w:t>Self-determination theory is used as a theoretical lens for this work because support for teachers’ basic needs of competence, autonomy and relatedness is an important aspect of human development and growth. These basic needs must be nurtured through the social and contextual setting.</w:t>
      </w:r>
      <w:r>
        <w:rPr>
          <w:rFonts w:ascii="Times New Roman" w:hAnsi="Times New Roman" w:cs="Times New Roman"/>
          <w:sz w:val="24"/>
          <w:szCs w:val="24"/>
        </w:rPr>
        <w:t xml:space="preserve"> </w:t>
      </w:r>
      <w:bookmarkEnd w:id="37"/>
      <w:r w:rsidRPr="002E3C83">
        <w:rPr>
          <w:rFonts w:ascii="Times New Roman" w:hAnsi="Times New Roman" w:cs="Times New Roman"/>
          <w:sz w:val="24"/>
          <w:szCs w:val="24"/>
        </w:rPr>
        <w:t>Studies have determined that the satisfaction of basic psychological needs is a mediator between social contexts and performance outcomes (Deci &amp; Ryan, 2012).</w:t>
      </w:r>
      <w:r>
        <w:rPr>
          <w:rFonts w:ascii="Times New Roman" w:hAnsi="Times New Roman" w:cs="Times New Roman"/>
          <w:sz w:val="24"/>
          <w:szCs w:val="24"/>
        </w:rPr>
        <w:t xml:space="preserve"> </w:t>
      </w:r>
      <w:r w:rsidRPr="00840BE9">
        <w:rPr>
          <w:rFonts w:ascii="Times New Roman" w:hAnsi="Times New Roman" w:cs="Times New Roman"/>
          <w:sz w:val="24"/>
          <w:szCs w:val="24"/>
        </w:rPr>
        <w:t xml:space="preserve">Deci and Ryan (2002) pose that engagement, mastery, and synthesis are present to the degree that the social context supports need fulfillment. Therefore, it is necessary that professional development settings provide for basic psychological needs </w:t>
      </w:r>
      <w:proofErr w:type="gramStart"/>
      <w:r w:rsidRPr="00840BE9">
        <w:rPr>
          <w:rFonts w:ascii="Times New Roman" w:hAnsi="Times New Roman" w:cs="Times New Roman"/>
          <w:sz w:val="24"/>
          <w:szCs w:val="24"/>
        </w:rPr>
        <w:t>in order for</w:t>
      </w:r>
      <w:proofErr w:type="gramEnd"/>
      <w:r w:rsidRPr="00840BE9">
        <w:rPr>
          <w:rFonts w:ascii="Times New Roman" w:hAnsi="Times New Roman" w:cs="Times New Roman"/>
          <w:sz w:val="24"/>
          <w:szCs w:val="24"/>
        </w:rPr>
        <w:t xml:space="preserve"> teachers to have mastery experiences in the classroom.</w:t>
      </w:r>
      <w:r>
        <w:rPr>
          <w:rFonts w:ascii="Times New Roman" w:hAnsi="Times New Roman" w:cs="Times New Roman"/>
          <w:sz w:val="24"/>
          <w:szCs w:val="24"/>
        </w:rPr>
        <w:t xml:space="preserve"> </w:t>
      </w:r>
    </w:p>
    <w:p w14:paraId="4415F76E" w14:textId="77777777" w:rsidR="00CD5DE9" w:rsidRDefault="00CD5DE9"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The basic tenants of self-determination theory refer to environments either supporting or thwarting basic psychological needs of autonomy, </w:t>
      </w:r>
      <w:proofErr w:type="gramStart"/>
      <w:r>
        <w:rPr>
          <w:rFonts w:ascii="Times New Roman" w:hAnsi="Times New Roman" w:cs="Times New Roman"/>
          <w:sz w:val="24"/>
          <w:szCs w:val="24"/>
        </w:rPr>
        <w:t>relatedness</w:t>
      </w:r>
      <w:proofErr w:type="gramEnd"/>
      <w:r>
        <w:rPr>
          <w:rFonts w:ascii="Times New Roman" w:hAnsi="Times New Roman" w:cs="Times New Roman"/>
          <w:sz w:val="24"/>
          <w:szCs w:val="24"/>
        </w:rPr>
        <w:t xml:space="preserve"> and competence. Autonomy is an individual’s need to be independent by experiencing control through choice and interest. When a context is supportive of relatedness, individuals make connections and develop meaningful relationships as they experience care and acceptance. When an environment supports competence, one feels capable and confident in their environment when presented with challenging situations. </w:t>
      </w:r>
      <w:r>
        <w:rPr>
          <w:rFonts w:ascii="Times New Roman" w:hAnsi="Times New Roman" w:cs="Times New Roman"/>
          <w:color w:val="000000"/>
          <w:sz w:val="24"/>
          <w:szCs w:val="24"/>
        </w:rPr>
        <w:t xml:space="preserve">As predicted, action research is an autonomous supportive framework that places teachers in charge of their learning through interest and choice. Active meaningful learning and data-based decision making were contributors to sustaining an autonomous learning environment. </w:t>
      </w:r>
      <w:r>
        <w:rPr>
          <w:rFonts w:ascii="Times New Roman" w:hAnsi="Times New Roman" w:cs="Times New Roman"/>
          <w:sz w:val="24"/>
          <w:szCs w:val="24"/>
        </w:rPr>
        <w:t>J</w:t>
      </w:r>
      <w:r w:rsidRPr="0053183D">
        <w:rPr>
          <w:rFonts w:ascii="Times New Roman" w:hAnsi="Times New Roman" w:cs="Times New Roman"/>
          <w:sz w:val="24"/>
          <w:szCs w:val="24"/>
        </w:rPr>
        <w:t xml:space="preserve">ob-embedded collaboration, active meaningful learning and extended time </w:t>
      </w:r>
      <w:r w:rsidRPr="0053183D">
        <w:rPr>
          <w:rFonts w:ascii="Times New Roman" w:hAnsi="Times New Roman" w:cs="Times New Roman"/>
          <w:color w:val="000000"/>
          <w:sz w:val="24"/>
          <w:szCs w:val="24"/>
        </w:rPr>
        <w:t>and relatedness; and t</w:t>
      </w:r>
      <w:r w:rsidRPr="0053183D">
        <w:rPr>
          <w:rFonts w:ascii="Times New Roman" w:hAnsi="Times New Roman" w:cs="Times New Roman"/>
          <w:sz w:val="24"/>
          <w:szCs w:val="24"/>
        </w:rPr>
        <w:t xml:space="preserve">he collaborative action research process and job-embedded collaboration </w:t>
      </w:r>
      <w:r w:rsidRPr="0053183D">
        <w:rPr>
          <w:rFonts w:ascii="Times New Roman" w:hAnsi="Times New Roman" w:cs="Times New Roman"/>
          <w:color w:val="000000"/>
          <w:sz w:val="24"/>
          <w:szCs w:val="24"/>
        </w:rPr>
        <w:t>and knowledge</w:t>
      </w:r>
      <w:r>
        <w:rPr>
          <w:rFonts w:ascii="Times New Roman" w:hAnsi="Times New Roman" w:cs="Times New Roman"/>
          <w:color w:val="000000"/>
          <w:sz w:val="24"/>
          <w:szCs w:val="24"/>
        </w:rPr>
        <w:t xml:space="preserve"> may also be connected. </w:t>
      </w:r>
      <w:r>
        <w:rPr>
          <w:rFonts w:ascii="Times New Roman" w:hAnsi="Times New Roman" w:cs="Times New Roman"/>
          <w:sz w:val="24"/>
          <w:szCs w:val="24"/>
        </w:rPr>
        <w:t xml:space="preserve">Due to prior research finding that teachers learn best in collaborative models of professional development, it was hypothesized that </w:t>
      </w:r>
      <w:r w:rsidRPr="004C0D4C">
        <w:rPr>
          <w:rFonts w:ascii="Times New Roman" w:hAnsi="Times New Roman" w:cs="Times New Roman"/>
          <w:color w:val="000000"/>
          <w:sz w:val="24"/>
          <w:szCs w:val="24"/>
        </w:rPr>
        <w:t xml:space="preserve">structured </w:t>
      </w:r>
      <w:r w:rsidRPr="004C0D4C">
        <w:rPr>
          <w:rFonts w:ascii="Times New Roman" w:hAnsi="Times New Roman" w:cs="Times New Roman"/>
          <w:color w:val="000000"/>
          <w:sz w:val="24"/>
          <w:szCs w:val="24"/>
        </w:rPr>
        <w:lastRenderedPageBreak/>
        <w:t>collaboration between the teachers and their colleagues during various phases of the action research process would support relatedness.</w:t>
      </w:r>
      <w:r>
        <w:rPr>
          <w:rFonts w:ascii="Times New Roman" w:hAnsi="Times New Roman" w:cs="Times New Roman"/>
          <w:color w:val="000000"/>
          <w:sz w:val="24"/>
          <w:szCs w:val="24"/>
        </w:rPr>
        <w:t xml:space="preserve"> This hypothesis was confirmed. S</w:t>
      </w:r>
      <w:r w:rsidRPr="00801462">
        <w:rPr>
          <w:rFonts w:ascii="Times New Roman" w:hAnsi="Times New Roman" w:cs="Times New Roman"/>
          <w:sz w:val="24"/>
          <w:szCs w:val="24"/>
        </w:rPr>
        <w:t xml:space="preserve">tructured collaboration </w:t>
      </w:r>
      <w:r>
        <w:rPr>
          <w:rFonts w:ascii="Times New Roman" w:hAnsi="Times New Roman" w:cs="Times New Roman"/>
          <w:sz w:val="24"/>
          <w:szCs w:val="24"/>
        </w:rPr>
        <w:t xml:space="preserve">was predicted to </w:t>
      </w:r>
      <w:r w:rsidRPr="00801462">
        <w:rPr>
          <w:rFonts w:ascii="Times New Roman" w:hAnsi="Times New Roman" w:cs="Times New Roman"/>
          <w:sz w:val="24"/>
          <w:szCs w:val="24"/>
        </w:rPr>
        <w:t xml:space="preserve">allow equity of voice, and direct and immediate feedback, enabling the practitioner to remain engaged in the process, resulting in </w:t>
      </w:r>
      <w:r>
        <w:rPr>
          <w:rFonts w:ascii="Times New Roman" w:hAnsi="Times New Roman" w:cs="Times New Roman"/>
          <w:sz w:val="24"/>
          <w:szCs w:val="24"/>
        </w:rPr>
        <w:t xml:space="preserve">knowledge and </w:t>
      </w:r>
      <w:r w:rsidRPr="00801462">
        <w:rPr>
          <w:rFonts w:ascii="Times New Roman" w:hAnsi="Times New Roman" w:cs="Times New Roman"/>
          <w:sz w:val="24"/>
          <w:szCs w:val="24"/>
        </w:rPr>
        <w:t xml:space="preserve">competence. </w:t>
      </w:r>
      <w:r w:rsidRPr="00AF7D84">
        <w:rPr>
          <w:rFonts w:ascii="Times New Roman" w:hAnsi="Times New Roman" w:cs="Times New Roman"/>
          <w:color w:val="000000"/>
          <w:sz w:val="24"/>
          <w:szCs w:val="24"/>
        </w:rPr>
        <w:t>The model is revised to summarize the findings about support for basic psychological needs in professional development, specifically, collaborative action research.</w:t>
      </w:r>
    </w:p>
    <w:p w14:paraId="19C21A18" w14:textId="77777777" w:rsidR="001D3D81" w:rsidRPr="00801462" w:rsidRDefault="001D3D81" w:rsidP="001D3D81">
      <w:pPr>
        <w:rPr>
          <w:rFonts w:ascii="Times New Roman" w:hAnsi="Times New Roman" w:cs="Times New Roman"/>
          <w:sz w:val="24"/>
          <w:szCs w:val="24"/>
        </w:rPr>
      </w:pPr>
      <w:r w:rsidRPr="00801462">
        <w:rPr>
          <w:rFonts w:ascii="Times New Roman" w:hAnsi="Times New Roman" w:cs="Times New Roman"/>
          <w:sz w:val="24"/>
          <w:szCs w:val="24"/>
        </w:rPr>
        <w:t xml:space="preserve">Components                      Mediating Conditions              Short-term                     </w:t>
      </w:r>
    </w:p>
    <w:p w14:paraId="466FCA1C" w14:textId="77777777" w:rsidR="001D3D81" w:rsidRPr="00801462" w:rsidRDefault="001D3D81" w:rsidP="001D3D81">
      <w:pPr>
        <w:spacing w:after="0"/>
        <w:rPr>
          <w:rFonts w:ascii="Times New Roman" w:hAnsi="Times New Roman" w:cs="Times New Roman"/>
          <w:sz w:val="24"/>
          <w:szCs w:val="24"/>
        </w:rPr>
      </w:pPr>
      <w:r w:rsidRPr="00801462">
        <w:rPr>
          <w:rFonts w:ascii="Times New Roman" w:hAnsi="Times New Roman" w:cs="Times New Roman"/>
          <w:sz w:val="24"/>
          <w:szCs w:val="24"/>
        </w:rPr>
        <w:t xml:space="preserve">                                                                                           Outcomes                   </w:t>
      </w:r>
    </w:p>
    <w:p w14:paraId="49A96146" w14:textId="77777777" w:rsidR="001D3D81" w:rsidRPr="00801462" w:rsidRDefault="001D3D81" w:rsidP="001D3D81">
      <w:pPr>
        <w:spacing w:after="0" w:line="240" w:lineRule="auto"/>
        <w:rPr>
          <w:rFonts w:ascii="Times New Roman" w:hAnsi="Times New Roman" w:cs="Times New Roman"/>
          <w:color w:val="44546A" w:themeColor="text2"/>
          <w:sz w:val="24"/>
          <w:szCs w:val="24"/>
        </w:rPr>
      </w:pPr>
      <w:r w:rsidRPr="00801462">
        <w:rPr>
          <w:rFonts w:ascii="Times New Roman" w:hAnsi="Times New Roman" w:cs="Times New Roman"/>
          <w:color w:val="44546A" w:themeColor="text2"/>
          <w:sz w:val="24"/>
          <w:szCs w:val="24"/>
        </w:rPr>
        <w:t>__________________________________________________________</w:t>
      </w:r>
    </w:p>
    <w:p w14:paraId="020590C0" w14:textId="77777777" w:rsidR="001D3D81" w:rsidRDefault="001D3D81" w:rsidP="001D3D81">
      <w:pPr>
        <w:tabs>
          <w:tab w:val="left" w:pos="5873"/>
        </w:tabs>
        <w:spacing w:line="480" w:lineRule="auto"/>
        <w:ind w:firstLine="720"/>
        <w:rPr>
          <w:rFonts w:ascii="Times New Roman" w:hAnsi="Times New Roman" w:cs="Times New Roman"/>
          <w:sz w:val="24"/>
          <w:szCs w:val="24"/>
        </w:rPr>
      </w:pPr>
      <w:r w:rsidRPr="00801462">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70D92CFF" wp14:editId="56A02AAC">
                <wp:simplePos x="0" y="0"/>
                <wp:positionH relativeFrom="margin">
                  <wp:posOffset>-17463</wp:posOffset>
                </wp:positionH>
                <wp:positionV relativeFrom="paragraph">
                  <wp:posOffset>344487</wp:posOffset>
                </wp:positionV>
                <wp:extent cx="1056640" cy="356235"/>
                <wp:effectExtent l="0" t="0" r="10160" b="24765"/>
                <wp:wrapNone/>
                <wp:docPr id="12" name="Rectangle 12"/>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50AE0" w14:textId="77777777" w:rsidR="00353750" w:rsidRPr="00705BC1" w:rsidRDefault="00353750" w:rsidP="001D3D81">
                            <w:pPr>
                              <w:jc w:val="center"/>
                              <w:rPr>
                                <w:b/>
                                <w:color w:val="000000" w:themeColor="text1"/>
                              </w:rPr>
                            </w:pPr>
                            <w:r>
                              <w:rPr>
                                <w:b/>
                                <w:color w:val="000000" w:themeColor="text1"/>
                                <w:sz w:val="16"/>
                                <w:szCs w:val="16"/>
                              </w:rPr>
                              <w:t>Data-based decision making</w:t>
                            </w:r>
                            <w:r w:rsidRPr="00705BC1">
                              <w:rPr>
                                <w:b/>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83545" id="Rectangle 12" o:spid="_x0000_s1035" style="position:absolute;left:0;text-align:left;margin-left:-1.4pt;margin-top:27.1pt;width:83.2pt;height:28.0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" fillcolor="#8eaadb [1940]" strokecolor="#8496b0 [1951]" strokeweight="1pt">
                <v:textbox>
                  <w:txbxContent>
                    <w:p w:rsidR="00353750" w:rsidRPr="00705BC1" w:rsidRDefault="00353750" w:rsidP="001D3D81">
                      <w:pPr>
                        <w:jc w:val="center"/>
                        <w:rPr>
                          <w:b/>
                          <w:color w:val="000000" w:themeColor="text1"/>
                        </w:rPr>
                      </w:pPr>
                      <w:r>
                        <w:rPr>
                          <w:b/>
                          <w:color w:val="000000" w:themeColor="text1"/>
                          <w:sz w:val="16"/>
                          <w:szCs w:val="16"/>
                        </w:rPr>
                        <w:t>Data-based decision making</w:t>
                      </w:r>
                      <w:r w:rsidRPr="00705BC1">
                        <w:rPr>
                          <w:b/>
                          <w:color w:val="000000" w:themeColor="text1"/>
                          <w:sz w:val="16"/>
                          <w:szCs w:val="16"/>
                        </w:rPr>
                        <w:t xml:space="preserve"> </w:t>
                      </w:r>
                    </w:p>
                  </w:txbxContent>
                </v:textbox>
                <w10:wrap anchorx="margin"/>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5991E206" wp14:editId="4C98DC57">
                <wp:simplePos x="0" y="0"/>
                <wp:positionH relativeFrom="column">
                  <wp:posOffset>3657600</wp:posOffset>
                </wp:positionH>
                <wp:positionV relativeFrom="paragraph">
                  <wp:posOffset>318452</wp:posOffset>
                </wp:positionV>
                <wp:extent cx="1057275" cy="4000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057275" cy="40005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485AC3" w14:textId="77777777" w:rsidR="00353750" w:rsidRPr="00705BC1" w:rsidRDefault="00353750" w:rsidP="001D3D81">
                            <w:pPr>
                              <w:spacing w:after="0"/>
                              <w:jc w:val="center"/>
                              <w:rPr>
                                <w:b/>
                                <w:color w:val="000000" w:themeColor="text1"/>
                                <w:sz w:val="16"/>
                                <w:szCs w:val="16"/>
                              </w:rPr>
                            </w:pPr>
                            <w:r>
                              <w:rPr>
                                <w:b/>
                                <w:color w:val="000000" w:themeColor="text1"/>
                                <w:sz w:val="16"/>
                                <w:szCs w:val="16"/>
                              </w:rPr>
                              <w:t>Increased Autonomy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E3D47" id="Rectangle 21" o:spid="_x0000_s1036" style="position:absolute;left:0;text-align:left;margin-left:4in;margin-top:25.05pt;width:83.25pt;height: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" fillcolor="#8eaadb [1940]" strokecolor="#8496b0 [1951]" strokeweight="1pt">
                <v:textbox>
                  <w:txbxContent>
                    <w:p w:rsidR="00353750" w:rsidRPr="00705BC1" w:rsidRDefault="00353750" w:rsidP="001D3D81">
                      <w:pPr>
                        <w:spacing w:after="0"/>
                        <w:jc w:val="center"/>
                        <w:rPr>
                          <w:b/>
                          <w:color w:val="000000" w:themeColor="text1"/>
                          <w:sz w:val="16"/>
                          <w:szCs w:val="16"/>
                        </w:rPr>
                      </w:pPr>
                      <w:r>
                        <w:rPr>
                          <w:b/>
                          <w:color w:val="000000" w:themeColor="text1"/>
                          <w:sz w:val="16"/>
                          <w:szCs w:val="16"/>
                        </w:rPr>
                        <w:t>Increased Autonomy</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1F49DF7B" wp14:editId="700F3E68">
                <wp:simplePos x="0" y="0"/>
                <wp:positionH relativeFrom="column">
                  <wp:posOffset>1918970</wp:posOffset>
                </wp:positionH>
                <wp:positionV relativeFrom="paragraph">
                  <wp:posOffset>276860</wp:posOffset>
                </wp:positionV>
                <wp:extent cx="1000125" cy="6096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000125" cy="60960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4994A" w14:textId="77777777" w:rsidR="00353750" w:rsidRDefault="00353750" w:rsidP="001D3D81">
                            <w:pPr>
                              <w:jc w:val="center"/>
                              <w:rPr>
                                <w:b/>
                                <w:color w:val="000000" w:themeColor="text1"/>
                                <w:sz w:val="16"/>
                                <w:szCs w:val="16"/>
                              </w:rPr>
                            </w:pPr>
                            <w:r>
                              <w:rPr>
                                <w:b/>
                                <w:color w:val="000000" w:themeColor="text1"/>
                                <w:sz w:val="16"/>
                                <w:szCs w:val="16"/>
                              </w:rPr>
                              <w:t xml:space="preserve">Choice </w:t>
                            </w:r>
                          </w:p>
                          <w:p w14:paraId="013971F2" w14:textId="77777777" w:rsidR="00353750" w:rsidRDefault="00353750" w:rsidP="001D3D81">
                            <w:pPr>
                              <w:jc w:val="center"/>
                              <w:rPr>
                                <w:b/>
                                <w:color w:val="000000" w:themeColor="text1"/>
                                <w:sz w:val="16"/>
                                <w:szCs w:val="16"/>
                              </w:rPr>
                            </w:pPr>
                            <w:r>
                              <w:rPr>
                                <w:b/>
                                <w:color w:val="000000" w:themeColor="text1"/>
                                <w:sz w:val="16"/>
                                <w:szCs w:val="16"/>
                              </w:rPr>
                              <w:t>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369B0" id="Rectangle 22" o:spid="_x0000_s1037" style="position:absolute;left:0;text-align:left;margin-left:151.1pt;margin-top:21.8pt;width:78.75pt;height:4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" fillcolor="#8eaadb [1940]" strokecolor="#8496b0 [1951]" strokeweight="1pt">
                <v:textbox>
                  <w:txbxContent>
                    <w:p w:rsidR="00353750" w:rsidRDefault="00353750" w:rsidP="001D3D81">
                      <w:pPr>
                        <w:jc w:val="center"/>
                        <w:rPr>
                          <w:b/>
                          <w:color w:val="000000" w:themeColor="text1"/>
                          <w:sz w:val="16"/>
                          <w:szCs w:val="16"/>
                        </w:rPr>
                      </w:pPr>
                      <w:r>
                        <w:rPr>
                          <w:b/>
                          <w:color w:val="000000" w:themeColor="text1"/>
                          <w:sz w:val="16"/>
                          <w:szCs w:val="16"/>
                        </w:rPr>
                        <w:t xml:space="preserve">Choice </w:t>
                      </w:r>
                    </w:p>
                    <w:p w:rsidR="00353750" w:rsidRDefault="00353750" w:rsidP="001D3D81">
                      <w:pPr>
                        <w:jc w:val="center"/>
                        <w:rPr>
                          <w:b/>
                          <w:color w:val="000000" w:themeColor="text1"/>
                          <w:sz w:val="16"/>
                          <w:szCs w:val="16"/>
                        </w:rPr>
                      </w:pPr>
                      <w:r>
                        <w:rPr>
                          <w:b/>
                          <w:color w:val="000000" w:themeColor="text1"/>
                          <w:sz w:val="16"/>
                          <w:szCs w:val="16"/>
                        </w:rPr>
                        <w:t>Interest</w:t>
                      </w:r>
                    </w:p>
                  </w:txbxContent>
                </v:textbox>
              </v:rect>
            </w:pict>
          </mc:Fallback>
        </mc:AlternateContent>
      </w:r>
    </w:p>
    <w:p w14:paraId="2A8ED2D1" w14:textId="77777777" w:rsidR="001D3D81" w:rsidRPr="00801462" w:rsidRDefault="001D3D81" w:rsidP="001D3D81">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3DA1BFD" wp14:editId="3170644B">
                <wp:simplePos x="0" y="0"/>
                <wp:positionH relativeFrom="column">
                  <wp:posOffset>1038225</wp:posOffset>
                </wp:positionH>
                <wp:positionV relativeFrom="paragraph">
                  <wp:posOffset>143510</wp:posOffset>
                </wp:positionV>
                <wp:extent cx="852488" cy="375920"/>
                <wp:effectExtent l="0" t="38100" r="62230" b="24130"/>
                <wp:wrapNone/>
                <wp:docPr id="23" name="Straight Arrow Connector 23"/>
                <wp:cNvGraphicFramePr/>
                <a:graphic xmlns:a="http://schemas.openxmlformats.org/drawingml/2006/main">
                  <a:graphicData uri="http://schemas.microsoft.com/office/word/2010/wordprocessingShape">
                    <wps:wsp>
                      <wps:cNvCnPr/>
                      <wps:spPr>
                        <a:xfrm flipV="1">
                          <a:off x="0" y="0"/>
                          <a:ext cx="852488" cy="3759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5DEF56" id="Straight Arrow Connector 23" o:spid="_x0000_s1026" type="#_x0000_t32" style="position:absolute;margin-left:81.75pt;margin-top:11.3pt;width:67.15pt;height:29.6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3FC4719B" wp14:editId="6E471169">
                <wp:simplePos x="0" y="0"/>
                <wp:positionH relativeFrom="column">
                  <wp:posOffset>1014413</wp:posOffset>
                </wp:positionH>
                <wp:positionV relativeFrom="paragraph">
                  <wp:posOffset>176847</wp:posOffset>
                </wp:positionV>
                <wp:extent cx="895350" cy="1223962"/>
                <wp:effectExtent l="0" t="38100" r="57150" b="33655"/>
                <wp:wrapNone/>
                <wp:docPr id="298" name="Straight Arrow Connector 298"/>
                <wp:cNvGraphicFramePr/>
                <a:graphic xmlns:a="http://schemas.openxmlformats.org/drawingml/2006/main">
                  <a:graphicData uri="http://schemas.microsoft.com/office/word/2010/wordprocessingShape">
                    <wps:wsp>
                      <wps:cNvCnPr/>
                      <wps:spPr>
                        <a:xfrm flipV="1">
                          <a:off x="0" y="0"/>
                          <a:ext cx="895350" cy="12239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B30DC" id="Straight Arrow Connector 298" o:spid="_x0000_s1026" type="#_x0000_t32" style="position:absolute;margin-left:79.9pt;margin-top:13.9pt;width:70.5pt;height:96.3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" strokecolor="#4472c4 [3204]" strokeweight=".5pt">
                <v:stroke endarrow="block"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3773DBA3" wp14:editId="72BDC4AB">
                <wp:simplePos x="0" y="0"/>
                <wp:positionH relativeFrom="column">
                  <wp:posOffset>-27940</wp:posOffset>
                </wp:positionH>
                <wp:positionV relativeFrom="paragraph">
                  <wp:posOffset>340678</wp:posOffset>
                </wp:positionV>
                <wp:extent cx="1056640" cy="356235"/>
                <wp:effectExtent l="0" t="0" r="10160" b="24765"/>
                <wp:wrapNone/>
                <wp:docPr id="299" name="Rectangle 299"/>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21ECFE" w14:textId="77777777" w:rsidR="00353750" w:rsidRPr="00705BC1" w:rsidRDefault="00353750" w:rsidP="001D3D81">
                            <w:pPr>
                              <w:jc w:val="center"/>
                              <w:rPr>
                                <w:b/>
                                <w:color w:val="000000" w:themeColor="text1"/>
                              </w:rPr>
                            </w:pPr>
                            <w:r>
                              <w:rPr>
                                <w:b/>
                                <w:color w:val="000000" w:themeColor="text1"/>
                                <w:sz w:val="16"/>
                                <w:szCs w:val="16"/>
                              </w:rPr>
                              <w:t>Active Meaningful Learning</w:t>
                            </w:r>
                            <w:r w:rsidRPr="00705BC1">
                              <w:rPr>
                                <w:b/>
                                <w:color w:val="000000" w:themeColor="text1"/>
                                <w:sz w:val="16"/>
                                <w:szCs w:val="16"/>
                              </w:rPr>
                              <w:t xml:space="preserve"> 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6788B" id="Rectangle 299" o:spid="_x0000_s1038" style="position:absolute;left:0;text-align:left;margin-left:-2.2pt;margin-top:26.85pt;width:83.2pt;height:28.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" fillcolor="#8eaadb [1940]" strokecolor="#8496b0 [1951]" strokeweight="1pt">
                <v:textbox>
                  <w:txbxContent>
                    <w:p w:rsidR="00353750" w:rsidRPr="00705BC1" w:rsidRDefault="00353750" w:rsidP="001D3D81">
                      <w:pPr>
                        <w:jc w:val="center"/>
                        <w:rPr>
                          <w:b/>
                          <w:color w:val="000000" w:themeColor="text1"/>
                        </w:rPr>
                      </w:pPr>
                      <w:r>
                        <w:rPr>
                          <w:b/>
                          <w:color w:val="000000" w:themeColor="text1"/>
                          <w:sz w:val="16"/>
                          <w:szCs w:val="16"/>
                        </w:rPr>
                        <w:t>Active Meaningful Learning</w:t>
                      </w:r>
                      <w:r w:rsidRPr="00705BC1">
                        <w:rPr>
                          <w:b/>
                          <w:color w:val="000000" w:themeColor="text1"/>
                          <w:sz w:val="16"/>
                          <w:szCs w:val="16"/>
                        </w:rPr>
                        <w:t xml:space="preserve"> Collaboration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752EC6C2" wp14:editId="1E8BFD62">
                <wp:simplePos x="0" y="0"/>
                <wp:positionH relativeFrom="column">
                  <wp:posOffset>1014413</wp:posOffset>
                </wp:positionH>
                <wp:positionV relativeFrom="paragraph">
                  <wp:posOffset>45403</wp:posOffset>
                </wp:positionV>
                <wp:extent cx="876300" cy="45719"/>
                <wp:effectExtent l="0" t="38100" r="38100" b="88265"/>
                <wp:wrapNone/>
                <wp:docPr id="312" name="Straight Arrow Connector 312"/>
                <wp:cNvGraphicFramePr/>
                <a:graphic xmlns:a="http://schemas.openxmlformats.org/drawingml/2006/main">
                  <a:graphicData uri="http://schemas.microsoft.com/office/word/2010/wordprocessingShape">
                    <wps:wsp>
                      <wps:cNvCnPr/>
                      <wps:spPr>
                        <a:xfrm>
                          <a:off x="0" y="0"/>
                          <a:ext cx="8763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62F5E" id="Straight Arrow Connector 312" o:spid="_x0000_s1026" type="#_x0000_t32" style="position:absolute;margin-left:79.9pt;margin-top:3.6pt;width:69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7B846AA5" wp14:editId="21FC382D">
                <wp:simplePos x="0" y="0"/>
                <wp:positionH relativeFrom="column">
                  <wp:posOffset>2909888</wp:posOffset>
                </wp:positionH>
                <wp:positionV relativeFrom="paragraph">
                  <wp:posOffset>99694</wp:posOffset>
                </wp:positionV>
                <wp:extent cx="723900" cy="53340"/>
                <wp:effectExtent l="0" t="57150" r="19050" b="41910"/>
                <wp:wrapNone/>
                <wp:docPr id="319" name="Straight Arrow Connector 319"/>
                <wp:cNvGraphicFramePr/>
                <a:graphic xmlns:a="http://schemas.openxmlformats.org/drawingml/2006/main">
                  <a:graphicData uri="http://schemas.microsoft.com/office/word/2010/wordprocessingShape">
                    <wps:wsp>
                      <wps:cNvCnPr/>
                      <wps:spPr>
                        <a:xfrm flipV="1">
                          <a:off x="0" y="0"/>
                          <a:ext cx="723900" cy="53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1E6FEC" id="Straight Arrow Connector 319" o:spid="_x0000_s1026" type="#_x0000_t32" style="position:absolute;margin-left:229.15pt;margin-top:7.85pt;width:57pt;height:4.2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" strokecolor="#4472c4 [3204]" strokeweight=".5pt">
                <v:stroke endarrow="block" joinstyle="miter"/>
              </v:shape>
            </w:pict>
          </mc:Fallback>
        </mc:AlternateContent>
      </w:r>
    </w:p>
    <w:p w14:paraId="443A7731" w14:textId="77777777" w:rsidR="001D3D81" w:rsidRDefault="001D3D81" w:rsidP="001D3D81">
      <w:pPr>
        <w:tabs>
          <w:tab w:val="left" w:pos="3188"/>
        </w:tabs>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6403D01E" wp14:editId="0153EA77">
                <wp:simplePos x="0" y="0"/>
                <wp:positionH relativeFrom="column">
                  <wp:posOffset>1028699</wp:posOffset>
                </wp:positionH>
                <wp:positionV relativeFrom="paragraph">
                  <wp:posOffset>72390</wp:posOffset>
                </wp:positionV>
                <wp:extent cx="861695" cy="414338"/>
                <wp:effectExtent l="0" t="0" r="71755" b="62230"/>
                <wp:wrapNone/>
                <wp:docPr id="192" name="Straight Arrow Connector 192"/>
                <wp:cNvGraphicFramePr/>
                <a:graphic xmlns:a="http://schemas.openxmlformats.org/drawingml/2006/main">
                  <a:graphicData uri="http://schemas.microsoft.com/office/word/2010/wordprocessingShape">
                    <wps:wsp>
                      <wps:cNvCnPr/>
                      <wps:spPr>
                        <a:xfrm>
                          <a:off x="0" y="0"/>
                          <a:ext cx="861695" cy="4143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C48D3B" id="Straight Arrow Connector 192" o:spid="_x0000_s1026" type="#_x0000_t32" style="position:absolute;margin-left:81pt;margin-top:5.7pt;width:67.85pt;height:32.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" strokecolor="#4472c4 [3204]" strokeweight=".5pt">
                <v:stroke endarrow="block"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B56895C" wp14:editId="11E055C2">
                <wp:simplePos x="0" y="0"/>
                <wp:positionH relativeFrom="margin">
                  <wp:posOffset>-28575</wp:posOffset>
                </wp:positionH>
                <wp:positionV relativeFrom="paragraph">
                  <wp:posOffset>327660</wp:posOffset>
                </wp:positionV>
                <wp:extent cx="1056640" cy="356235"/>
                <wp:effectExtent l="0" t="0" r="10160" b="24765"/>
                <wp:wrapNone/>
                <wp:docPr id="193" name="Rectangle 193"/>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30C81" w14:textId="77777777" w:rsidR="00353750" w:rsidRPr="00705BC1" w:rsidRDefault="00353750" w:rsidP="001D3D81">
                            <w:pPr>
                              <w:jc w:val="center"/>
                              <w:rPr>
                                <w:b/>
                                <w:color w:val="000000" w:themeColor="text1"/>
                              </w:rPr>
                            </w:pPr>
                            <w:r>
                              <w:rPr>
                                <w:b/>
                                <w:color w:val="000000" w:themeColor="text1"/>
                                <w:sz w:val="16"/>
                                <w:szCs w:val="16"/>
                              </w:rPr>
                              <w:t>Extended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D2C5" id="Rectangle 193" o:spid="_x0000_s1039" style="position:absolute;left:0;text-align:left;margin-left:-2.25pt;margin-top:25.8pt;width:83.2pt;height:28.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" fillcolor="#8eaadb [1940]" strokecolor="#8496b0 [1951]" strokeweight="1pt">
                <v:textbox>
                  <w:txbxContent>
                    <w:p w:rsidR="00353750" w:rsidRPr="00705BC1" w:rsidRDefault="00353750" w:rsidP="001D3D81">
                      <w:pPr>
                        <w:jc w:val="center"/>
                        <w:rPr>
                          <w:b/>
                          <w:color w:val="000000" w:themeColor="text1"/>
                        </w:rPr>
                      </w:pPr>
                      <w:r>
                        <w:rPr>
                          <w:b/>
                          <w:color w:val="000000" w:themeColor="text1"/>
                          <w:sz w:val="16"/>
                          <w:szCs w:val="16"/>
                        </w:rPr>
                        <w:t>Extended Time</w:t>
                      </w:r>
                    </w:p>
                  </w:txbxContent>
                </v:textbox>
                <w10:wrap anchorx="margin"/>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646AF74" wp14:editId="40C5F1A2">
                <wp:simplePos x="0" y="0"/>
                <wp:positionH relativeFrom="column">
                  <wp:posOffset>3656965</wp:posOffset>
                </wp:positionH>
                <wp:positionV relativeFrom="paragraph">
                  <wp:posOffset>339725</wp:posOffset>
                </wp:positionV>
                <wp:extent cx="1057275" cy="400050"/>
                <wp:effectExtent l="0" t="0" r="28575" b="19050"/>
                <wp:wrapNone/>
                <wp:docPr id="194" name="Rectangle 194"/>
                <wp:cNvGraphicFramePr/>
                <a:graphic xmlns:a="http://schemas.openxmlformats.org/drawingml/2006/main">
                  <a:graphicData uri="http://schemas.microsoft.com/office/word/2010/wordprocessingShape">
                    <wps:wsp>
                      <wps:cNvSpPr/>
                      <wps:spPr>
                        <a:xfrm>
                          <a:off x="0" y="0"/>
                          <a:ext cx="1057275" cy="40005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38A9A" w14:textId="77777777" w:rsidR="00353750" w:rsidRPr="00705BC1" w:rsidRDefault="00353750" w:rsidP="001D3D81">
                            <w:pPr>
                              <w:spacing w:after="0"/>
                              <w:jc w:val="center"/>
                              <w:rPr>
                                <w:b/>
                                <w:color w:val="000000" w:themeColor="text1"/>
                                <w:sz w:val="16"/>
                                <w:szCs w:val="16"/>
                              </w:rPr>
                            </w:pPr>
                            <w:r>
                              <w:rPr>
                                <w:b/>
                                <w:color w:val="000000" w:themeColor="text1"/>
                                <w:sz w:val="16"/>
                                <w:szCs w:val="16"/>
                              </w:rPr>
                              <w:t>Increased Relatedness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9BFEC" id="Rectangle 194" o:spid="_x0000_s1040" style="position:absolute;left:0;text-align:left;margin-left:287.95pt;margin-top:26.75pt;width:83.2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" fillcolor="#8eaadb [1940]" strokecolor="#8496b0 [1951]" strokeweight="1pt">
                <v:textbox>
                  <w:txbxContent>
                    <w:p w:rsidR="00353750" w:rsidRPr="00705BC1" w:rsidRDefault="00353750" w:rsidP="001D3D81">
                      <w:pPr>
                        <w:spacing w:after="0"/>
                        <w:jc w:val="center"/>
                        <w:rPr>
                          <w:b/>
                          <w:color w:val="000000" w:themeColor="text1"/>
                          <w:sz w:val="16"/>
                          <w:szCs w:val="16"/>
                        </w:rPr>
                      </w:pPr>
                      <w:r>
                        <w:rPr>
                          <w:b/>
                          <w:color w:val="000000" w:themeColor="text1"/>
                          <w:sz w:val="16"/>
                          <w:szCs w:val="16"/>
                        </w:rPr>
                        <w:t>Increased Relatedness</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04D3B902" wp14:editId="496D3D72">
                <wp:simplePos x="0" y="0"/>
                <wp:positionH relativeFrom="column">
                  <wp:posOffset>1909763</wp:posOffset>
                </wp:positionH>
                <wp:positionV relativeFrom="paragraph">
                  <wp:posOffset>315595</wp:posOffset>
                </wp:positionV>
                <wp:extent cx="1000125" cy="542925"/>
                <wp:effectExtent l="0" t="0" r="28575" b="28575"/>
                <wp:wrapNone/>
                <wp:docPr id="195" name="Rectangle 195"/>
                <wp:cNvGraphicFramePr/>
                <a:graphic xmlns:a="http://schemas.openxmlformats.org/drawingml/2006/main">
                  <a:graphicData uri="http://schemas.microsoft.com/office/word/2010/wordprocessingShape">
                    <wps:wsp>
                      <wps:cNvSpPr/>
                      <wps:spPr>
                        <a:xfrm>
                          <a:off x="0" y="0"/>
                          <a:ext cx="1000125" cy="54292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184F7" w14:textId="77777777" w:rsidR="00353750" w:rsidRDefault="00353750" w:rsidP="001D3D81">
                            <w:pPr>
                              <w:jc w:val="center"/>
                              <w:rPr>
                                <w:b/>
                                <w:color w:val="000000" w:themeColor="text1"/>
                                <w:sz w:val="16"/>
                                <w:szCs w:val="16"/>
                              </w:rPr>
                            </w:pPr>
                            <w:r>
                              <w:rPr>
                                <w:b/>
                                <w:color w:val="000000" w:themeColor="text1"/>
                                <w:sz w:val="16"/>
                                <w:szCs w:val="16"/>
                              </w:rPr>
                              <w:t>Tenants of Trust</w:t>
                            </w:r>
                          </w:p>
                          <w:p w14:paraId="1FC6F3AA" w14:textId="77777777" w:rsidR="00353750" w:rsidRDefault="00353750" w:rsidP="001D3D81">
                            <w:pPr>
                              <w:jc w:val="center"/>
                              <w:rPr>
                                <w:b/>
                                <w:color w:val="000000" w:themeColor="text1"/>
                                <w:sz w:val="16"/>
                                <w:szCs w:val="16"/>
                              </w:rPr>
                            </w:pPr>
                            <w:r>
                              <w:rPr>
                                <w:b/>
                                <w:color w:val="000000" w:themeColor="text1"/>
                                <w:sz w:val="16"/>
                                <w:szCs w:val="16"/>
                              </w:rPr>
                              <w:t>Interdependence</w:t>
                            </w:r>
                          </w:p>
                          <w:p w14:paraId="2E7E8505" w14:textId="77777777" w:rsidR="00353750" w:rsidRDefault="00353750" w:rsidP="001D3D81">
                            <w:pPr>
                              <w:jc w:val="center"/>
                              <w:rPr>
                                <w:b/>
                                <w:color w:val="000000" w:themeColor="text1"/>
                                <w:sz w:val="16"/>
                                <w:szCs w:val="16"/>
                              </w:rPr>
                            </w:pPr>
                          </w:p>
                          <w:p w14:paraId="46C1D680" w14:textId="77777777" w:rsidR="00353750" w:rsidRPr="00705BC1" w:rsidRDefault="00353750" w:rsidP="001D3D81">
                            <w:pPr>
                              <w:jc w:val="center"/>
                              <w:rPr>
                                <w:b/>
                                <w:color w:val="000000" w:themeColor="text1"/>
                                <w:sz w:val="16"/>
                                <w:szCs w:val="16"/>
                              </w:rPr>
                            </w:pPr>
                            <w:r>
                              <w:rPr>
                                <w:b/>
                                <w:color w:val="000000" w:themeColor="text1"/>
                                <w:sz w:val="16"/>
                                <w:szCs w:val="16"/>
                              </w:rPr>
                              <w:t>Autonomy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F1A02" id="Rectangle 195" o:spid="_x0000_s1041" style="position:absolute;left:0;text-align:left;margin-left:150.4pt;margin-top:24.85pt;width:78.75pt;height:4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" fillcolor="#8eaadb [1940]" strokecolor="#8496b0 [1951]" strokeweight="1pt">
                <v:textbox>
                  <w:txbxContent>
                    <w:p w:rsidR="00353750" w:rsidRDefault="00353750" w:rsidP="001D3D81">
                      <w:pPr>
                        <w:jc w:val="center"/>
                        <w:rPr>
                          <w:b/>
                          <w:color w:val="000000" w:themeColor="text1"/>
                          <w:sz w:val="16"/>
                          <w:szCs w:val="16"/>
                        </w:rPr>
                      </w:pPr>
                      <w:r>
                        <w:rPr>
                          <w:b/>
                          <w:color w:val="000000" w:themeColor="text1"/>
                          <w:sz w:val="16"/>
                          <w:szCs w:val="16"/>
                        </w:rPr>
                        <w:t>Tenants of Trust</w:t>
                      </w:r>
                    </w:p>
                    <w:p w:rsidR="00353750" w:rsidRDefault="00353750" w:rsidP="001D3D81">
                      <w:pPr>
                        <w:jc w:val="center"/>
                        <w:rPr>
                          <w:b/>
                          <w:color w:val="000000" w:themeColor="text1"/>
                          <w:sz w:val="16"/>
                          <w:szCs w:val="16"/>
                        </w:rPr>
                      </w:pPr>
                      <w:r>
                        <w:rPr>
                          <w:b/>
                          <w:color w:val="000000" w:themeColor="text1"/>
                          <w:sz w:val="16"/>
                          <w:szCs w:val="16"/>
                        </w:rPr>
                        <w:t>Interdependence</w:t>
                      </w:r>
                    </w:p>
                    <w:p w:rsidR="00353750" w:rsidRDefault="00353750" w:rsidP="001D3D81">
                      <w:pPr>
                        <w:jc w:val="center"/>
                        <w:rPr>
                          <w:b/>
                          <w:color w:val="000000" w:themeColor="text1"/>
                          <w:sz w:val="16"/>
                          <w:szCs w:val="16"/>
                        </w:rPr>
                      </w:pPr>
                    </w:p>
                    <w:p w:rsidR="00353750" w:rsidRPr="00705BC1" w:rsidRDefault="00353750" w:rsidP="001D3D81">
                      <w:pPr>
                        <w:jc w:val="center"/>
                        <w:rPr>
                          <w:b/>
                          <w:color w:val="000000" w:themeColor="text1"/>
                          <w:sz w:val="16"/>
                          <w:szCs w:val="16"/>
                        </w:rPr>
                      </w:pPr>
                      <w:r>
                        <w:rPr>
                          <w:b/>
                          <w:color w:val="000000" w:themeColor="text1"/>
                          <w:sz w:val="16"/>
                          <w:szCs w:val="16"/>
                        </w:rPr>
                        <w:t>Autonomy</w:t>
                      </w:r>
                    </w:p>
                  </w:txbxContent>
                </v:textbox>
              </v:rect>
            </w:pict>
          </mc:Fallback>
        </mc:AlternateContent>
      </w:r>
      <w:r>
        <w:rPr>
          <w:rFonts w:ascii="Times New Roman" w:hAnsi="Times New Roman" w:cs="Times New Roman"/>
          <w:sz w:val="24"/>
          <w:szCs w:val="24"/>
        </w:rPr>
        <w:tab/>
      </w:r>
    </w:p>
    <w:p w14:paraId="11FB666D" w14:textId="77777777" w:rsidR="001D3D81" w:rsidRPr="00801462" w:rsidRDefault="001D3D81" w:rsidP="001D3D81">
      <w:pPr>
        <w:tabs>
          <w:tab w:val="left" w:pos="3188"/>
        </w:tabs>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7EDB0F55" wp14:editId="34E836AD">
                <wp:simplePos x="0" y="0"/>
                <wp:positionH relativeFrom="column">
                  <wp:posOffset>1023939</wp:posOffset>
                </wp:positionH>
                <wp:positionV relativeFrom="paragraph">
                  <wp:posOffset>58102</wp:posOffset>
                </wp:positionV>
                <wp:extent cx="852170" cy="45719"/>
                <wp:effectExtent l="0" t="38100" r="43180" b="88265"/>
                <wp:wrapNone/>
                <wp:docPr id="196" name="Straight Arrow Connector 196"/>
                <wp:cNvGraphicFramePr/>
                <a:graphic xmlns:a="http://schemas.openxmlformats.org/drawingml/2006/main">
                  <a:graphicData uri="http://schemas.microsoft.com/office/word/2010/wordprocessingShape">
                    <wps:wsp>
                      <wps:cNvCnPr/>
                      <wps:spPr>
                        <a:xfrm>
                          <a:off x="0" y="0"/>
                          <a:ext cx="85217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90660" id="Straight Arrow Connector 196" o:spid="_x0000_s1026" type="#_x0000_t32" style="position:absolute;margin-left:80.65pt;margin-top:4.55pt;width:67.1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4B865BFF" wp14:editId="7C84149C">
                <wp:simplePos x="0" y="0"/>
                <wp:positionH relativeFrom="column">
                  <wp:posOffset>1014413</wp:posOffset>
                </wp:positionH>
                <wp:positionV relativeFrom="paragraph">
                  <wp:posOffset>153669</wp:posOffset>
                </wp:positionV>
                <wp:extent cx="876617" cy="352425"/>
                <wp:effectExtent l="0" t="38100" r="57150" b="28575"/>
                <wp:wrapNone/>
                <wp:docPr id="197" name="Straight Arrow Connector 197"/>
                <wp:cNvGraphicFramePr/>
                <a:graphic xmlns:a="http://schemas.openxmlformats.org/drawingml/2006/main">
                  <a:graphicData uri="http://schemas.microsoft.com/office/word/2010/wordprocessingShape">
                    <wps:wsp>
                      <wps:cNvCnPr/>
                      <wps:spPr>
                        <a:xfrm flipV="1">
                          <a:off x="0" y="0"/>
                          <a:ext cx="876617"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AA616" id="Straight Arrow Connector 197" o:spid="_x0000_s1026" type="#_x0000_t32" style="position:absolute;margin-left:79.9pt;margin-top:12.1pt;width:69pt;height:27.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" strokecolor="#4472c4 [3204]" strokeweight=".5pt">
                <v:stroke endarrow="block"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72178FBE" wp14:editId="0CF25B98">
                <wp:simplePos x="0" y="0"/>
                <wp:positionH relativeFrom="column">
                  <wp:posOffset>-31432</wp:posOffset>
                </wp:positionH>
                <wp:positionV relativeFrom="paragraph">
                  <wp:posOffset>326390</wp:posOffset>
                </wp:positionV>
                <wp:extent cx="1056640" cy="356235"/>
                <wp:effectExtent l="0" t="0" r="10160" b="24765"/>
                <wp:wrapNone/>
                <wp:docPr id="198" name="Rectangle 198"/>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E8E32" w14:textId="77777777" w:rsidR="00353750" w:rsidRPr="00705BC1" w:rsidRDefault="00353750" w:rsidP="001D3D81">
                            <w:pPr>
                              <w:jc w:val="center"/>
                              <w:rPr>
                                <w:b/>
                                <w:color w:val="000000" w:themeColor="text1"/>
                              </w:rPr>
                            </w:pPr>
                            <w:r>
                              <w:rPr>
                                <w:b/>
                                <w:color w:val="000000" w:themeColor="text1"/>
                                <w:sz w:val="16"/>
                                <w:szCs w:val="16"/>
                              </w:rPr>
                              <w:t xml:space="preserve"> Job-embedded Collaboration</w:t>
                            </w:r>
                            <w:r w:rsidRPr="00705BC1">
                              <w:rPr>
                                <w:b/>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9F799" id="Rectangle 198" o:spid="_x0000_s1042" style="position:absolute;left:0;text-align:left;margin-left:-2.45pt;margin-top:25.7pt;width:83.2pt;height:28.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" fillcolor="#8eaadb [1940]" strokecolor="#8496b0 [1951]" strokeweight="1pt">
                <v:textbox>
                  <w:txbxContent>
                    <w:p w:rsidR="00353750" w:rsidRPr="00705BC1" w:rsidRDefault="00353750" w:rsidP="001D3D81">
                      <w:pPr>
                        <w:jc w:val="center"/>
                        <w:rPr>
                          <w:b/>
                          <w:color w:val="000000" w:themeColor="text1"/>
                        </w:rPr>
                      </w:pPr>
                      <w:r>
                        <w:rPr>
                          <w:b/>
                          <w:color w:val="000000" w:themeColor="text1"/>
                          <w:sz w:val="16"/>
                          <w:szCs w:val="16"/>
                        </w:rPr>
                        <w:t xml:space="preserve"> Job-embedded Collaboration</w:t>
                      </w:r>
                      <w:r w:rsidRPr="00705BC1">
                        <w:rPr>
                          <w:b/>
                          <w:color w:val="000000" w:themeColor="text1"/>
                          <w:sz w:val="16"/>
                          <w:szCs w:val="16"/>
                        </w:rPr>
                        <w:t xml:space="preserve">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48B09B87" wp14:editId="3A4B648F">
                <wp:simplePos x="0" y="0"/>
                <wp:positionH relativeFrom="column">
                  <wp:posOffset>2890838</wp:posOffset>
                </wp:positionH>
                <wp:positionV relativeFrom="paragraph">
                  <wp:posOffset>110808</wp:posOffset>
                </wp:positionV>
                <wp:extent cx="752475" cy="704850"/>
                <wp:effectExtent l="0" t="38100" r="47625" b="19050"/>
                <wp:wrapNone/>
                <wp:docPr id="199" name="Straight Arrow Connector 199"/>
                <wp:cNvGraphicFramePr/>
                <a:graphic xmlns:a="http://schemas.openxmlformats.org/drawingml/2006/main">
                  <a:graphicData uri="http://schemas.microsoft.com/office/word/2010/wordprocessingShape">
                    <wps:wsp>
                      <wps:cNvCnPr/>
                      <wps:spPr>
                        <a:xfrm flipV="1">
                          <a:off x="0" y="0"/>
                          <a:ext cx="752475"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CFD76" id="Straight Arrow Connector 199" o:spid="_x0000_s1026" type="#_x0000_t32" style="position:absolute;margin-left:227.65pt;margin-top:8.75pt;width:59.25pt;height:55.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795D859B" wp14:editId="13DB8C57">
                <wp:simplePos x="0" y="0"/>
                <wp:positionH relativeFrom="column">
                  <wp:posOffset>2909887</wp:posOffset>
                </wp:positionH>
                <wp:positionV relativeFrom="paragraph">
                  <wp:posOffset>63182</wp:posOffset>
                </wp:positionV>
                <wp:extent cx="719137" cy="56832"/>
                <wp:effectExtent l="0" t="57150" r="24130" b="38735"/>
                <wp:wrapNone/>
                <wp:docPr id="200" name="Straight Arrow Connector 200"/>
                <wp:cNvGraphicFramePr/>
                <a:graphic xmlns:a="http://schemas.openxmlformats.org/drawingml/2006/main">
                  <a:graphicData uri="http://schemas.microsoft.com/office/word/2010/wordprocessingShape">
                    <wps:wsp>
                      <wps:cNvCnPr/>
                      <wps:spPr>
                        <a:xfrm flipV="1">
                          <a:off x="0" y="0"/>
                          <a:ext cx="719137" cy="568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A81E69" id="Straight Arrow Connector 200" o:spid="_x0000_s1026" type="#_x0000_t32" style="position:absolute;margin-left:229.1pt;margin-top:4.95pt;width:56.6pt;height:4.4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" strokecolor="#4472c4 [3204]" strokeweight=".5pt">
                <v:stroke endarrow="block" joinstyle="miter"/>
              </v:shape>
            </w:pict>
          </mc:Fallback>
        </mc:AlternateContent>
      </w:r>
    </w:p>
    <w:p w14:paraId="74950BFB" w14:textId="77777777" w:rsidR="001D3D81" w:rsidRPr="00801462" w:rsidRDefault="001D3D81" w:rsidP="001D3D81">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68A390FD" wp14:editId="65FE1A44">
                <wp:simplePos x="0" y="0"/>
                <wp:positionH relativeFrom="column">
                  <wp:posOffset>2890838</wp:posOffset>
                </wp:positionH>
                <wp:positionV relativeFrom="paragraph">
                  <wp:posOffset>337185</wp:posOffset>
                </wp:positionV>
                <wp:extent cx="709295" cy="101918"/>
                <wp:effectExtent l="0" t="0" r="71755" b="88900"/>
                <wp:wrapNone/>
                <wp:docPr id="201" name="Straight Arrow Connector 201"/>
                <wp:cNvGraphicFramePr/>
                <a:graphic xmlns:a="http://schemas.openxmlformats.org/drawingml/2006/main">
                  <a:graphicData uri="http://schemas.microsoft.com/office/word/2010/wordprocessingShape">
                    <wps:wsp>
                      <wps:cNvCnPr/>
                      <wps:spPr>
                        <a:xfrm>
                          <a:off x="0" y="0"/>
                          <a:ext cx="709295" cy="1019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08CDD4" id="Straight Arrow Connector 201" o:spid="_x0000_s1026" type="#_x0000_t32" style="position:absolute;margin-left:227.65pt;margin-top:26.55pt;width:55.85pt;height:8.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6042932B" wp14:editId="7514CB1C">
                <wp:simplePos x="0" y="0"/>
                <wp:positionH relativeFrom="column">
                  <wp:posOffset>1028701</wp:posOffset>
                </wp:positionH>
                <wp:positionV relativeFrom="paragraph">
                  <wp:posOffset>34925</wp:posOffset>
                </wp:positionV>
                <wp:extent cx="836930" cy="341313"/>
                <wp:effectExtent l="0" t="0" r="58420" b="59055"/>
                <wp:wrapNone/>
                <wp:docPr id="202" name="Straight Arrow Connector 202"/>
                <wp:cNvGraphicFramePr/>
                <a:graphic xmlns:a="http://schemas.openxmlformats.org/drawingml/2006/main">
                  <a:graphicData uri="http://schemas.microsoft.com/office/word/2010/wordprocessingShape">
                    <wps:wsp>
                      <wps:cNvCnPr/>
                      <wps:spPr>
                        <a:xfrm>
                          <a:off x="0" y="0"/>
                          <a:ext cx="836930" cy="3413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F68AEC" id="Straight Arrow Connector 202" o:spid="_x0000_s1026" type="#_x0000_t32" style="position:absolute;margin-left:81pt;margin-top:2.75pt;width:65.9pt;height:26.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39C0DFFE" wp14:editId="375DDFA0">
                <wp:simplePos x="0" y="0"/>
                <wp:positionH relativeFrom="column">
                  <wp:posOffset>1014413</wp:posOffset>
                </wp:positionH>
                <wp:positionV relativeFrom="paragraph">
                  <wp:posOffset>396875</wp:posOffset>
                </wp:positionV>
                <wp:extent cx="862012" cy="95250"/>
                <wp:effectExtent l="0" t="57150" r="14605" b="19050"/>
                <wp:wrapNone/>
                <wp:docPr id="203" name="Straight Arrow Connector 203"/>
                <wp:cNvGraphicFramePr/>
                <a:graphic xmlns:a="http://schemas.openxmlformats.org/drawingml/2006/main">
                  <a:graphicData uri="http://schemas.microsoft.com/office/word/2010/wordprocessingShape">
                    <wps:wsp>
                      <wps:cNvCnPr/>
                      <wps:spPr>
                        <a:xfrm flipV="1">
                          <a:off x="0" y="0"/>
                          <a:ext cx="862012"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499861" id="Straight Arrow Connector 203" o:spid="_x0000_s1026" type="#_x0000_t32" style="position:absolute;margin-left:79.9pt;margin-top:31.25pt;width:67.85pt;height:7.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" strokecolor="#4472c4 [3204]" strokeweight=".5pt">
                <v:stroke endarrow="block" joinstyle="miter"/>
              </v:shape>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2758DA7D" wp14:editId="16C2AD54">
                <wp:simplePos x="0" y="0"/>
                <wp:positionH relativeFrom="column">
                  <wp:posOffset>-41592</wp:posOffset>
                </wp:positionH>
                <wp:positionV relativeFrom="paragraph">
                  <wp:posOffset>318453</wp:posOffset>
                </wp:positionV>
                <wp:extent cx="1056640" cy="356235"/>
                <wp:effectExtent l="0" t="0" r="10160" b="24765"/>
                <wp:wrapNone/>
                <wp:docPr id="204" name="Rectangle 204"/>
                <wp:cNvGraphicFramePr/>
                <a:graphic xmlns:a="http://schemas.openxmlformats.org/drawingml/2006/main">
                  <a:graphicData uri="http://schemas.microsoft.com/office/word/2010/wordprocessingShape">
                    <wps:wsp>
                      <wps:cNvSpPr/>
                      <wps:spPr>
                        <a:xfrm>
                          <a:off x="0" y="0"/>
                          <a:ext cx="1056640" cy="35623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C2B98" w14:textId="77777777" w:rsidR="00353750" w:rsidRPr="00705BC1" w:rsidRDefault="00353750" w:rsidP="001D3D81">
                            <w:pPr>
                              <w:jc w:val="center"/>
                              <w:rPr>
                                <w:b/>
                                <w:color w:val="000000" w:themeColor="text1"/>
                              </w:rPr>
                            </w:pPr>
                            <w:r>
                              <w:rPr>
                                <w:b/>
                                <w:color w:val="000000" w:themeColor="text1"/>
                                <w:sz w:val="16"/>
                                <w:szCs w:val="16"/>
                              </w:rPr>
                              <w:t>Action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D4093" id="Rectangle 204" o:spid="_x0000_s1043" style="position:absolute;left:0;text-align:left;margin-left:-3.25pt;margin-top:25.1pt;width:83.2pt;height:28.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" fillcolor="#8eaadb [1940]" strokecolor="#8496b0 [1951]" strokeweight="1pt">
                <v:textbox>
                  <w:txbxContent>
                    <w:p w:rsidR="00353750" w:rsidRPr="00705BC1" w:rsidRDefault="00353750" w:rsidP="001D3D81">
                      <w:pPr>
                        <w:jc w:val="center"/>
                        <w:rPr>
                          <w:b/>
                          <w:color w:val="000000" w:themeColor="text1"/>
                        </w:rPr>
                      </w:pPr>
                      <w:r>
                        <w:rPr>
                          <w:b/>
                          <w:color w:val="000000" w:themeColor="text1"/>
                          <w:sz w:val="16"/>
                          <w:szCs w:val="16"/>
                        </w:rPr>
                        <w:t>Action Research</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458020AB" wp14:editId="5F721FF4">
                <wp:simplePos x="0" y="0"/>
                <wp:positionH relativeFrom="column">
                  <wp:posOffset>3633153</wp:posOffset>
                </wp:positionH>
                <wp:positionV relativeFrom="paragraph">
                  <wp:posOffset>247015</wp:posOffset>
                </wp:positionV>
                <wp:extent cx="1057275" cy="400050"/>
                <wp:effectExtent l="0" t="0" r="28575" b="19050"/>
                <wp:wrapNone/>
                <wp:docPr id="205" name="Rectangle 205"/>
                <wp:cNvGraphicFramePr/>
                <a:graphic xmlns:a="http://schemas.openxmlformats.org/drawingml/2006/main">
                  <a:graphicData uri="http://schemas.microsoft.com/office/word/2010/wordprocessingShape">
                    <wps:wsp>
                      <wps:cNvSpPr/>
                      <wps:spPr>
                        <a:xfrm>
                          <a:off x="0" y="0"/>
                          <a:ext cx="1057275" cy="400050"/>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5891B" w14:textId="77777777" w:rsidR="00353750" w:rsidRPr="00705BC1" w:rsidRDefault="00353750" w:rsidP="001D3D81">
                            <w:pPr>
                              <w:spacing w:after="0"/>
                              <w:jc w:val="center"/>
                              <w:rPr>
                                <w:b/>
                                <w:color w:val="000000" w:themeColor="text1"/>
                                <w:sz w:val="16"/>
                                <w:szCs w:val="16"/>
                              </w:rPr>
                            </w:pPr>
                            <w:r>
                              <w:rPr>
                                <w:b/>
                                <w:color w:val="000000" w:themeColor="text1"/>
                                <w:sz w:val="16"/>
                                <w:szCs w:val="16"/>
                              </w:rPr>
                              <w:t>Increased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E74F" id="Rectangle 205" o:spid="_x0000_s1044" style="position:absolute;left:0;text-align:left;margin-left:286.1pt;margin-top:19.45pt;width:83.25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" fillcolor="#8eaadb [1940]" strokecolor="#8496b0 [1951]" strokeweight="1pt">
                <v:textbox>
                  <w:txbxContent>
                    <w:p w:rsidR="00353750" w:rsidRPr="00705BC1" w:rsidRDefault="00353750" w:rsidP="001D3D81">
                      <w:pPr>
                        <w:spacing w:after="0"/>
                        <w:jc w:val="center"/>
                        <w:rPr>
                          <w:b/>
                          <w:color w:val="000000" w:themeColor="text1"/>
                          <w:sz w:val="16"/>
                          <w:szCs w:val="16"/>
                        </w:rPr>
                      </w:pPr>
                      <w:r>
                        <w:rPr>
                          <w:b/>
                          <w:color w:val="000000" w:themeColor="text1"/>
                          <w:sz w:val="16"/>
                          <w:szCs w:val="16"/>
                        </w:rPr>
                        <w:t>Increased Knowledge</w:t>
                      </w:r>
                    </w:p>
                  </w:txbxContent>
                </v:textbox>
              </v:rect>
            </w:pict>
          </mc:Fallback>
        </mc:AlternateContent>
      </w:r>
      <w:r w:rsidRPr="00801462">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3840B9B2" wp14:editId="2620A447">
                <wp:simplePos x="0" y="0"/>
                <wp:positionH relativeFrom="column">
                  <wp:posOffset>1904365</wp:posOffset>
                </wp:positionH>
                <wp:positionV relativeFrom="paragraph">
                  <wp:posOffset>142240</wp:posOffset>
                </wp:positionV>
                <wp:extent cx="1000125" cy="542925"/>
                <wp:effectExtent l="0" t="0" r="28575" b="28575"/>
                <wp:wrapNone/>
                <wp:docPr id="206" name="Rectangle 206"/>
                <wp:cNvGraphicFramePr/>
                <a:graphic xmlns:a="http://schemas.openxmlformats.org/drawingml/2006/main">
                  <a:graphicData uri="http://schemas.microsoft.com/office/word/2010/wordprocessingShape">
                    <wps:wsp>
                      <wps:cNvSpPr/>
                      <wps:spPr>
                        <a:xfrm>
                          <a:off x="0" y="0"/>
                          <a:ext cx="1000125" cy="542925"/>
                        </a:xfrm>
                        <a:prstGeom prst="rect">
                          <a:avLst/>
                        </a:prstGeom>
                        <a:solidFill>
                          <a:schemeClr val="accent1">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7A077" w14:textId="77777777" w:rsidR="00353750" w:rsidRPr="00705BC1" w:rsidRDefault="00353750" w:rsidP="001D3D81">
                            <w:pPr>
                              <w:jc w:val="center"/>
                              <w:rPr>
                                <w:b/>
                                <w:color w:val="000000" w:themeColor="text1"/>
                                <w:sz w:val="16"/>
                                <w:szCs w:val="16"/>
                              </w:rPr>
                            </w:pPr>
                            <w:r>
                              <w:rPr>
                                <w:b/>
                                <w:color w:val="000000" w:themeColor="text1"/>
                                <w:sz w:val="16"/>
                                <w:szCs w:val="16"/>
                              </w:rPr>
                              <w:t>Ideas, Feedback, Advice, Emotional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21756" id="Rectangle 206" o:spid="_x0000_s1045" style="position:absolute;left:0;text-align:left;margin-left:149.95pt;margin-top:11.2pt;width:78.75pt;height:4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" fillcolor="#8eaadb [1940]" strokecolor="#8496b0 [1951]" strokeweight="1pt">
                <v:textbox>
                  <w:txbxContent>
                    <w:p w:rsidR="00353750" w:rsidRPr="00705BC1" w:rsidRDefault="00353750" w:rsidP="001D3D81">
                      <w:pPr>
                        <w:jc w:val="center"/>
                        <w:rPr>
                          <w:b/>
                          <w:color w:val="000000" w:themeColor="text1"/>
                          <w:sz w:val="16"/>
                          <w:szCs w:val="16"/>
                        </w:rPr>
                      </w:pPr>
                      <w:r>
                        <w:rPr>
                          <w:b/>
                          <w:color w:val="000000" w:themeColor="text1"/>
                          <w:sz w:val="16"/>
                          <w:szCs w:val="16"/>
                        </w:rPr>
                        <w:t>Ideas, Feedback, Advice, Emotional support</w:t>
                      </w:r>
                    </w:p>
                  </w:txbxContent>
                </v:textbox>
              </v:rect>
            </w:pict>
          </mc:Fallback>
        </mc:AlternateContent>
      </w:r>
    </w:p>
    <w:p w14:paraId="14F998B8" w14:textId="77777777" w:rsidR="001D3D81" w:rsidRPr="00801462" w:rsidRDefault="001D3D81" w:rsidP="001D3D81">
      <w:pPr>
        <w:spacing w:line="480" w:lineRule="auto"/>
        <w:ind w:firstLine="720"/>
        <w:rPr>
          <w:rFonts w:ascii="Times New Roman" w:hAnsi="Times New Roman" w:cs="Times New Roman"/>
          <w:sz w:val="24"/>
          <w:szCs w:val="24"/>
        </w:rPr>
      </w:pPr>
    </w:p>
    <w:p w14:paraId="46647A20" w14:textId="77777777" w:rsidR="001D3D81" w:rsidRPr="00801462" w:rsidRDefault="001D3D81" w:rsidP="001D3D81">
      <w:pPr>
        <w:autoSpaceDE w:val="0"/>
        <w:autoSpaceDN w:val="0"/>
        <w:adjustRightInd w:val="0"/>
        <w:spacing w:after="0" w:line="480" w:lineRule="auto"/>
        <w:rPr>
          <w:rFonts w:ascii="Times New Roman" w:hAnsi="Times New Roman" w:cs="Times New Roman"/>
          <w:sz w:val="24"/>
          <w:szCs w:val="24"/>
        </w:rPr>
      </w:pPr>
      <w:r w:rsidRPr="00D93DD0">
        <w:rPr>
          <w:rFonts w:ascii="Times New Roman" w:hAnsi="Times New Roman" w:cs="Times New Roman"/>
          <w:i/>
          <w:iCs/>
          <w:sz w:val="24"/>
          <w:szCs w:val="24"/>
        </w:rPr>
        <w:t>Figure 2</w:t>
      </w:r>
      <w:r>
        <w:rPr>
          <w:rFonts w:ascii="Times New Roman" w:hAnsi="Times New Roman" w:cs="Times New Roman"/>
          <w:sz w:val="24"/>
          <w:szCs w:val="24"/>
        </w:rPr>
        <w:t xml:space="preserve">. Revised </w:t>
      </w:r>
      <w:r w:rsidRPr="00801462">
        <w:rPr>
          <w:rFonts w:ascii="Times New Roman" w:hAnsi="Times New Roman" w:cs="Times New Roman"/>
          <w:sz w:val="24"/>
          <w:szCs w:val="24"/>
        </w:rPr>
        <w:t>Collaborative Action Research Model</w:t>
      </w:r>
      <w:r>
        <w:rPr>
          <w:rFonts w:ascii="Times New Roman" w:hAnsi="Times New Roman" w:cs="Times New Roman"/>
          <w:sz w:val="24"/>
          <w:szCs w:val="24"/>
        </w:rPr>
        <w:t>. This demonstrates a revised theoretical model.</w:t>
      </w:r>
    </w:p>
    <w:p w14:paraId="17ADE8B5"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of this study suggest that </w:t>
      </w:r>
      <w:r w:rsidRPr="00046E75">
        <w:rPr>
          <w:rFonts w:ascii="Times New Roman" w:hAnsi="Times New Roman" w:cs="Times New Roman"/>
          <w:sz w:val="24"/>
          <w:szCs w:val="24"/>
        </w:rPr>
        <w:t xml:space="preserve">teacher-led professional </w:t>
      </w:r>
      <w:r w:rsidRPr="00231B6B">
        <w:rPr>
          <w:rFonts w:ascii="Times New Roman" w:hAnsi="Times New Roman" w:cs="Times New Roman"/>
          <w:sz w:val="24"/>
          <w:szCs w:val="24"/>
        </w:rPr>
        <w:t>development</w:t>
      </w:r>
      <w:r w:rsidRPr="00231B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supported by conditions of </w:t>
      </w:r>
      <w:r w:rsidRPr="00231B6B">
        <w:rPr>
          <w:rFonts w:ascii="Times New Roman" w:hAnsi="Times New Roman" w:cs="Times New Roman"/>
          <w:sz w:val="24"/>
          <w:szCs w:val="24"/>
        </w:rPr>
        <w:t>active meaningful learning, data-based decision making, job-embedded collaboration</w:t>
      </w:r>
      <w:r w:rsidRPr="00231B6B">
        <w:rPr>
          <w:rFonts w:ascii="Times New Roman" w:hAnsi="Times New Roman" w:cs="Times New Roman"/>
          <w:color w:val="000000"/>
          <w:sz w:val="24"/>
          <w:szCs w:val="24"/>
        </w:rPr>
        <w:t xml:space="preserve"> may enhance autonomy. A</w:t>
      </w:r>
      <w:r w:rsidRPr="00231B6B">
        <w:rPr>
          <w:rFonts w:ascii="Times New Roman" w:hAnsi="Times New Roman" w:cs="Times New Roman"/>
          <w:sz w:val="24"/>
          <w:szCs w:val="24"/>
        </w:rPr>
        <w:t xml:space="preserve">s </w:t>
      </w:r>
      <w:r>
        <w:rPr>
          <w:rFonts w:ascii="Times New Roman" w:hAnsi="Times New Roman" w:cs="Times New Roman"/>
          <w:sz w:val="24"/>
          <w:szCs w:val="24"/>
        </w:rPr>
        <w:t xml:space="preserve">upheld </w:t>
      </w:r>
      <w:r w:rsidRPr="00231B6B">
        <w:rPr>
          <w:rFonts w:ascii="Times New Roman" w:hAnsi="Times New Roman" w:cs="Times New Roman"/>
          <w:sz w:val="24"/>
          <w:szCs w:val="24"/>
        </w:rPr>
        <w:t>by the original hypothesis, during phase one, the teache</w:t>
      </w:r>
      <w:r>
        <w:rPr>
          <w:rFonts w:ascii="Times New Roman" w:hAnsi="Times New Roman" w:cs="Times New Roman"/>
          <w:sz w:val="24"/>
          <w:szCs w:val="24"/>
        </w:rPr>
        <w:t xml:space="preserve">r researcher was provided with a sense of choice and ownership when allowed to select a problem of practice of significance, placing the teacher in charge of their learning from the beginning and developing a sense of autonomy. </w:t>
      </w:r>
      <w:r w:rsidRPr="00173681">
        <w:rPr>
          <w:rFonts w:ascii="Times New Roman" w:hAnsi="Times New Roman" w:cs="Times New Roman"/>
          <w:sz w:val="24"/>
          <w:szCs w:val="24"/>
        </w:rPr>
        <w:t>As the investigator, the teacher willingly act</w:t>
      </w:r>
      <w:r>
        <w:rPr>
          <w:rFonts w:ascii="Times New Roman" w:hAnsi="Times New Roman" w:cs="Times New Roman"/>
          <w:sz w:val="24"/>
          <w:szCs w:val="24"/>
        </w:rPr>
        <w:t>ed</w:t>
      </w:r>
      <w:r w:rsidRPr="00173681">
        <w:rPr>
          <w:rFonts w:ascii="Times New Roman" w:hAnsi="Times New Roman" w:cs="Times New Roman"/>
          <w:sz w:val="24"/>
          <w:szCs w:val="24"/>
        </w:rPr>
        <w:t xml:space="preserve"> to </w:t>
      </w:r>
      <w:r w:rsidRPr="00173681">
        <w:rPr>
          <w:rFonts w:ascii="Times New Roman" w:hAnsi="Times New Roman" w:cs="Times New Roman"/>
          <w:sz w:val="24"/>
          <w:szCs w:val="24"/>
        </w:rPr>
        <w:lastRenderedPageBreak/>
        <w:t xml:space="preserve">resolve a matter of importance to them, providing them with </w:t>
      </w:r>
      <w:r>
        <w:rPr>
          <w:rFonts w:ascii="Times New Roman" w:hAnsi="Times New Roman" w:cs="Times New Roman"/>
          <w:sz w:val="24"/>
          <w:szCs w:val="24"/>
        </w:rPr>
        <w:t>autonomy</w:t>
      </w:r>
      <w:r w:rsidRPr="00173681">
        <w:rPr>
          <w:rFonts w:ascii="Times New Roman" w:hAnsi="Times New Roman" w:cs="Times New Roman"/>
          <w:sz w:val="24"/>
          <w:szCs w:val="24"/>
        </w:rPr>
        <w:t>.</w:t>
      </w:r>
      <w:r>
        <w:rPr>
          <w:rFonts w:ascii="Times New Roman" w:hAnsi="Times New Roman" w:cs="Times New Roman"/>
          <w:sz w:val="24"/>
          <w:szCs w:val="24"/>
        </w:rPr>
        <w:t xml:space="preserve"> T</w:t>
      </w:r>
      <w:r w:rsidRPr="00173681">
        <w:rPr>
          <w:rFonts w:ascii="Times New Roman" w:hAnsi="Times New Roman" w:cs="Times New Roman"/>
          <w:sz w:val="24"/>
          <w:szCs w:val="24"/>
        </w:rPr>
        <w:t>he teacher-researcher w</w:t>
      </w:r>
      <w:r>
        <w:rPr>
          <w:rFonts w:ascii="Times New Roman" w:hAnsi="Times New Roman" w:cs="Times New Roman"/>
          <w:sz w:val="24"/>
          <w:szCs w:val="24"/>
        </w:rPr>
        <w:t xml:space="preserve">as also able to select </w:t>
      </w:r>
      <w:r w:rsidRPr="00173681">
        <w:rPr>
          <w:rFonts w:ascii="Times New Roman" w:hAnsi="Times New Roman" w:cs="Times New Roman"/>
          <w:sz w:val="24"/>
          <w:szCs w:val="24"/>
        </w:rPr>
        <w:t>various forms of contextual data representative of the complexity of their students’ learning and perspectives.</w:t>
      </w:r>
      <w:r>
        <w:rPr>
          <w:rFonts w:ascii="Times New Roman" w:hAnsi="Times New Roman" w:cs="Times New Roman"/>
          <w:sz w:val="24"/>
          <w:szCs w:val="24"/>
        </w:rPr>
        <w:t xml:space="preserve"> </w:t>
      </w:r>
      <w:r w:rsidRPr="007275E5">
        <w:rPr>
          <w:rFonts w:ascii="Times New Roman" w:hAnsi="Times New Roman" w:cs="Times New Roman"/>
          <w:sz w:val="24"/>
          <w:szCs w:val="24"/>
        </w:rPr>
        <w:t xml:space="preserve">When teachers are provided with socio-contextual conditions which support interest and choice, their need for autonomy </w:t>
      </w:r>
      <w:r>
        <w:rPr>
          <w:rFonts w:ascii="Times New Roman" w:hAnsi="Times New Roman" w:cs="Times New Roman"/>
          <w:sz w:val="24"/>
          <w:szCs w:val="24"/>
        </w:rPr>
        <w:t>was</w:t>
      </w:r>
      <w:r w:rsidRPr="007275E5">
        <w:rPr>
          <w:rFonts w:ascii="Times New Roman" w:hAnsi="Times New Roman" w:cs="Times New Roman"/>
          <w:sz w:val="24"/>
          <w:szCs w:val="24"/>
        </w:rPr>
        <w:t xml:space="preserve"> satisfied (</w:t>
      </w:r>
      <w:proofErr w:type="spellStart"/>
      <w:r w:rsidRPr="007275E5">
        <w:rPr>
          <w:rFonts w:ascii="Times New Roman" w:hAnsi="Times New Roman" w:cs="Times New Roman"/>
          <w:sz w:val="24"/>
          <w:szCs w:val="24"/>
        </w:rPr>
        <w:t>Patall</w:t>
      </w:r>
      <w:proofErr w:type="spellEnd"/>
      <w:r w:rsidRPr="007275E5">
        <w:rPr>
          <w:rFonts w:ascii="Times New Roman" w:hAnsi="Times New Roman" w:cs="Times New Roman"/>
          <w:sz w:val="24"/>
          <w:szCs w:val="24"/>
        </w:rPr>
        <w:t xml:space="preserve"> et al., 2008).</w:t>
      </w:r>
      <w:r>
        <w:rPr>
          <w:rFonts w:ascii="Times New Roman" w:hAnsi="Times New Roman" w:cs="Times New Roman"/>
          <w:sz w:val="24"/>
          <w:szCs w:val="24"/>
        </w:rPr>
        <w:t xml:space="preserve"> </w:t>
      </w:r>
      <w:r w:rsidRPr="00046E75">
        <w:rPr>
          <w:rFonts w:ascii="Times New Roman" w:hAnsi="Times New Roman" w:cs="Times New Roman"/>
          <w:sz w:val="24"/>
          <w:szCs w:val="24"/>
        </w:rPr>
        <w:t>Teacher researchers from this stu</w:t>
      </w:r>
      <w:r>
        <w:rPr>
          <w:rFonts w:ascii="Times New Roman" w:hAnsi="Times New Roman" w:cs="Times New Roman"/>
          <w:sz w:val="24"/>
          <w:szCs w:val="24"/>
        </w:rPr>
        <w:t xml:space="preserve">dy were perceived to be autonomous when evidence indicates that they were provided with choice and responded of their own volition out of personal interest (Deci &amp; Ryan, 2002). Each of the teacher researchers were given a choice to join the professional development study and joined with a personal goal in mind that was directly related to themselves or their students. </w:t>
      </w:r>
      <w:r w:rsidRPr="00046E75">
        <w:rPr>
          <w:rFonts w:ascii="Times New Roman" w:hAnsi="Times New Roman" w:cs="Times New Roman"/>
          <w:sz w:val="24"/>
          <w:szCs w:val="24"/>
        </w:rPr>
        <w:t>When teachers are provided with socio-contextual conditions which support interest and choice, their need for autonomy can be satisfied (</w:t>
      </w:r>
      <w:proofErr w:type="spellStart"/>
      <w:r w:rsidRPr="00046E75">
        <w:rPr>
          <w:rFonts w:ascii="Times New Roman" w:hAnsi="Times New Roman" w:cs="Times New Roman"/>
          <w:sz w:val="24"/>
          <w:szCs w:val="24"/>
        </w:rPr>
        <w:t>Patall</w:t>
      </w:r>
      <w:proofErr w:type="spellEnd"/>
      <w:r w:rsidRPr="00046E75">
        <w:rPr>
          <w:rFonts w:ascii="Times New Roman" w:hAnsi="Times New Roman" w:cs="Times New Roman"/>
          <w:sz w:val="24"/>
          <w:szCs w:val="24"/>
        </w:rPr>
        <w:t xml:space="preserve"> et al., 2008).</w:t>
      </w:r>
      <w:r>
        <w:rPr>
          <w:rFonts w:ascii="Times New Roman" w:hAnsi="Times New Roman" w:cs="Times New Roman"/>
          <w:sz w:val="24"/>
          <w:szCs w:val="24"/>
        </w:rPr>
        <w:t xml:space="preserve"> </w:t>
      </w:r>
      <w:r w:rsidRPr="00046E75">
        <w:rPr>
          <w:rFonts w:ascii="Times New Roman" w:hAnsi="Times New Roman" w:cs="Times New Roman"/>
          <w:sz w:val="24"/>
          <w:szCs w:val="24"/>
        </w:rPr>
        <w:t>Choice is also an autonomous supportive attribute because teachers perceive an internal locus of causality. The provision of choice to the teacher researcher will not only enhance intrinsic motivation, it will facilitate internalization because satisfaction of autonomy.</w:t>
      </w:r>
    </w:p>
    <w:p w14:paraId="05C51B62" w14:textId="77777777" w:rsidR="00CD5DE9" w:rsidRDefault="00CD5DE9" w:rsidP="00CD5D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Carver and Baird (1998) found that individuals are acting autonomously when pursuing intrinsic goals. Research supports that intrinsic goals related to growth have a direct correlation with basic psychological need satisfaction (Deci &amp; Ryan, 2002). In this study, teachers’ intrinsic goals for growth may have </w:t>
      </w:r>
      <w:r w:rsidRPr="00046E75">
        <w:rPr>
          <w:rFonts w:ascii="Times New Roman" w:hAnsi="Times New Roman" w:cs="Times New Roman"/>
          <w:sz w:val="24"/>
          <w:szCs w:val="24"/>
        </w:rPr>
        <w:t>led to</w:t>
      </w:r>
      <w:r>
        <w:rPr>
          <w:rFonts w:ascii="Times New Roman" w:hAnsi="Times New Roman" w:cs="Times New Roman"/>
          <w:sz w:val="24"/>
          <w:szCs w:val="24"/>
        </w:rPr>
        <w:t xml:space="preserve"> autonomous support. </w:t>
      </w:r>
      <w:r w:rsidRPr="00CF3516">
        <w:rPr>
          <w:rFonts w:ascii="Times New Roman" w:hAnsi="Times New Roman" w:cs="Times New Roman"/>
          <w:sz w:val="24"/>
          <w:szCs w:val="24"/>
        </w:rPr>
        <w:t xml:space="preserve">When teachers act with interest, their motivation is </w:t>
      </w:r>
      <w:proofErr w:type="gramStart"/>
      <w:r w:rsidRPr="00CF3516">
        <w:rPr>
          <w:rFonts w:ascii="Times New Roman" w:hAnsi="Times New Roman" w:cs="Times New Roman"/>
          <w:sz w:val="24"/>
          <w:szCs w:val="24"/>
        </w:rPr>
        <w:t>internal;</w:t>
      </w:r>
      <w:proofErr w:type="gramEnd"/>
      <w:r w:rsidRPr="00CF3516">
        <w:rPr>
          <w:rFonts w:ascii="Times New Roman" w:hAnsi="Times New Roman" w:cs="Times New Roman"/>
          <w:sz w:val="24"/>
          <w:szCs w:val="24"/>
        </w:rPr>
        <w:t xml:space="preserve"> in other words, a manifestation of autonomous motivation.</w:t>
      </w:r>
      <w:r>
        <w:rPr>
          <w:rFonts w:ascii="Times New Roman" w:hAnsi="Times New Roman" w:cs="Times New Roman"/>
          <w:sz w:val="24"/>
          <w:szCs w:val="24"/>
        </w:rPr>
        <w:t xml:space="preserve"> By allowing teachers the opportunity to make decisions about goals, interventions, data-based decision making, selecting a research team and the frequency with which they met with their team nurtured teachers’ basic psychological need for autonomy. Prior research that supports this finding states that i</w:t>
      </w:r>
      <w:r w:rsidRPr="007540FB">
        <w:rPr>
          <w:rFonts w:ascii="Times New Roman" w:hAnsi="Times New Roman" w:cs="Times New Roman"/>
          <w:sz w:val="24"/>
        </w:rPr>
        <w:t>t is crucial that teachers are provided with the opportunity to plan</w:t>
      </w:r>
      <w:r>
        <w:rPr>
          <w:rFonts w:ascii="Times New Roman" w:hAnsi="Times New Roman" w:cs="Times New Roman"/>
          <w:sz w:val="24"/>
        </w:rPr>
        <w:t xml:space="preserve"> their professional development, </w:t>
      </w:r>
      <w:r w:rsidRPr="007540FB">
        <w:rPr>
          <w:rFonts w:ascii="Times New Roman" w:hAnsi="Times New Roman" w:cs="Times New Roman"/>
          <w:sz w:val="24"/>
        </w:rPr>
        <w:t xml:space="preserve">(Desimone, Porter, Birman, </w:t>
      </w:r>
      <w:proofErr w:type="spellStart"/>
      <w:r w:rsidRPr="007540FB">
        <w:rPr>
          <w:rFonts w:ascii="Times New Roman" w:hAnsi="Times New Roman" w:cs="Times New Roman"/>
          <w:sz w:val="24"/>
        </w:rPr>
        <w:t>Garet</w:t>
      </w:r>
      <w:proofErr w:type="spellEnd"/>
      <w:r w:rsidRPr="007540FB">
        <w:rPr>
          <w:rFonts w:ascii="Times New Roman" w:hAnsi="Times New Roman" w:cs="Times New Roman"/>
          <w:sz w:val="24"/>
        </w:rPr>
        <w:t>, &amp; Yoon, 2002b)</w:t>
      </w:r>
      <w:r>
        <w:rPr>
          <w:rFonts w:ascii="Times New Roman" w:hAnsi="Times New Roman" w:cs="Times New Roman"/>
          <w:sz w:val="24"/>
        </w:rPr>
        <w:t xml:space="preserve">. </w:t>
      </w:r>
      <w:r>
        <w:rPr>
          <w:rFonts w:ascii="Times New Roman" w:hAnsi="Times New Roman" w:cs="Times New Roman"/>
          <w:sz w:val="24"/>
          <w:szCs w:val="24"/>
        </w:rPr>
        <w:t xml:space="preserve">By the end of the </w:t>
      </w:r>
      <w:r>
        <w:rPr>
          <w:rFonts w:ascii="Times New Roman" w:hAnsi="Times New Roman" w:cs="Times New Roman"/>
          <w:sz w:val="24"/>
          <w:szCs w:val="24"/>
        </w:rPr>
        <w:lastRenderedPageBreak/>
        <w:t>study, the results of all teacher researchers’ survey revealed that they “agreed” that “I feel like I can make a lot of inputs to determine my own needs in this professional development experience.” and “When I am with my action research team, I have a say in what happens, and I can voice my opinion.”</w:t>
      </w:r>
    </w:p>
    <w:p w14:paraId="75B837D8" w14:textId="77777777" w:rsidR="00CD5DE9" w:rsidRPr="009B4D72" w:rsidRDefault="00CD5DE9" w:rsidP="00CD5DE9">
      <w:pPr>
        <w:spacing w:after="0" w:line="480" w:lineRule="auto"/>
        <w:ind w:firstLine="720"/>
        <w:rPr>
          <w:rFonts w:ascii="Times New Roman" w:hAnsi="Times New Roman" w:cs="Times New Roman"/>
          <w:sz w:val="24"/>
          <w:szCs w:val="24"/>
        </w:rPr>
      </w:pPr>
      <w:r w:rsidRPr="00231B6B">
        <w:rPr>
          <w:rFonts w:ascii="Times New Roman" w:hAnsi="Times New Roman" w:cs="Times New Roman"/>
          <w:sz w:val="24"/>
          <w:szCs w:val="24"/>
        </w:rPr>
        <w:t xml:space="preserve">Job-embedded collaboration, active meaningful learning and extended time </w:t>
      </w:r>
      <w:r w:rsidRPr="00231B6B">
        <w:rPr>
          <w:rFonts w:ascii="Times New Roman" w:hAnsi="Times New Roman" w:cs="Times New Roman"/>
          <w:color w:val="000000"/>
          <w:sz w:val="24"/>
          <w:szCs w:val="24"/>
        </w:rPr>
        <w:t>and relatedness</w:t>
      </w:r>
      <w:r>
        <w:rPr>
          <w:rFonts w:ascii="Times New Roman" w:hAnsi="Times New Roman" w:cs="Times New Roman"/>
          <w:color w:val="000000"/>
          <w:sz w:val="24"/>
          <w:szCs w:val="24"/>
        </w:rPr>
        <w:t xml:space="preserve"> </w:t>
      </w:r>
      <w:r w:rsidRPr="00BF7E55">
        <w:rPr>
          <w:rFonts w:ascii="Times New Roman" w:hAnsi="Times New Roman" w:cs="Times New Roman"/>
          <w:sz w:val="24"/>
          <w:szCs w:val="24"/>
        </w:rPr>
        <w:t>may also be linked. The collaborative action research team assisted with framing data collection and analysis; encouraged exploration by collaborating with the teacher as new data emerges during the process; and challenged when needed. The researcher’s ability to select their action research team created a trusting environment, serving as a mediator for relatedness.</w:t>
      </w:r>
      <w:r>
        <w:rPr>
          <w:rFonts w:ascii="Times New Roman" w:hAnsi="Times New Roman" w:cs="Times New Roman"/>
          <w:sz w:val="24"/>
          <w:szCs w:val="24"/>
        </w:rPr>
        <w:t xml:space="preserve"> When the problem of practice was presented to the research team, each of the participants had to have some level of trust in their action research team’s level of competence to help him/her with the problem. The teacher researchers relied on their team to provide honest feedback through structured protocols. The consistent positive exchanges of feedback which yielded favorable outcomes in the classroom, developed a sense of trust leading to relatedness among teams. Zepeda (1999) identifies “four essential conditions </w:t>
      </w:r>
      <w:r>
        <w:rPr>
          <w:rFonts w:ascii="Times New Roman" w:hAnsi="Times New Roman" w:cs="Times New Roman"/>
          <w:color w:val="000000"/>
          <w:sz w:val="24"/>
          <w:szCs w:val="24"/>
        </w:rPr>
        <w:t>of job-embedded professional development:</w:t>
      </w:r>
    </w:p>
    <w:p w14:paraId="374350FB" w14:textId="77777777" w:rsidR="00CD5DE9" w:rsidRDefault="00CD5DE9" w:rsidP="00CD5DE9">
      <w:pPr>
        <w:pStyle w:val="ListParagraph"/>
        <w:numPr>
          <w:ilvl w:val="0"/>
          <w:numId w:val="39"/>
        </w:num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Learning needs to be consistent with the principles of adult learning</w:t>
      </w:r>
    </w:p>
    <w:p w14:paraId="2C867C3C" w14:textId="77777777" w:rsidR="00CD5DE9" w:rsidRDefault="00CD5DE9" w:rsidP="00CD5DE9">
      <w:pPr>
        <w:pStyle w:val="ListParagraph"/>
        <w:numPr>
          <w:ilvl w:val="0"/>
          <w:numId w:val="39"/>
        </w:num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Trust in the process, in colleagues, and in the learner him-/herself</w:t>
      </w:r>
    </w:p>
    <w:p w14:paraId="3E58D57A" w14:textId="77777777" w:rsidR="00CD5DE9" w:rsidRDefault="00CD5DE9" w:rsidP="00CD5DE9">
      <w:pPr>
        <w:pStyle w:val="ListParagraph"/>
        <w:numPr>
          <w:ilvl w:val="0"/>
          <w:numId w:val="39"/>
        </w:num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Time within the regular school day needs to be made available for learning</w:t>
      </w:r>
    </w:p>
    <w:p w14:paraId="71026E54" w14:textId="77777777" w:rsidR="00CD5DE9" w:rsidRDefault="00CD5DE9" w:rsidP="00CD5DE9">
      <w:pPr>
        <w:pStyle w:val="ListParagraph"/>
        <w:numPr>
          <w:ilvl w:val="0"/>
          <w:numId w:val="39"/>
        </w:num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Sufficient resources must be available to support learning.” (p</w:t>
      </w:r>
      <w:r w:rsidR="007D4D1C">
        <w:rPr>
          <w:rFonts w:ascii="Times New Roman" w:hAnsi="Times New Roman" w:cs="Times New Roman"/>
          <w:color w:val="000000"/>
          <w:sz w:val="24"/>
          <w:szCs w:val="24"/>
        </w:rPr>
        <w:t>.</w:t>
      </w:r>
      <w:r>
        <w:rPr>
          <w:rFonts w:ascii="Times New Roman" w:hAnsi="Times New Roman" w:cs="Times New Roman"/>
          <w:color w:val="000000"/>
          <w:sz w:val="24"/>
          <w:szCs w:val="24"/>
        </w:rPr>
        <w:t xml:space="preserve"> 144) </w:t>
      </w:r>
    </w:p>
    <w:p w14:paraId="054F7186" w14:textId="77777777" w:rsidR="00CD5DE9" w:rsidRDefault="00CD5DE9"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collaborative action research model in this study fulfilled all four essential components, namely trust in colleagues. </w:t>
      </w:r>
    </w:p>
    <w:p w14:paraId="53C2CF76" w14:textId="77777777" w:rsidR="00CD5DE9" w:rsidRDefault="00CD5DE9" w:rsidP="00CD5DE9">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teacher-researchers trusted the individuals on their team to give, encouragement, advice, </w:t>
      </w:r>
      <w:proofErr w:type="gramStart"/>
      <w:r>
        <w:rPr>
          <w:rFonts w:ascii="Times New Roman" w:hAnsi="Times New Roman" w:cs="Times New Roman"/>
          <w:color w:val="000000"/>
          <w:sz w:val="24"/>
          <w:szCs w:val="24"/>
        </w:rPr>
        <w:t>feedback</w:t>
      </w:r>
      <w:proofErr w:type="gramEnd"/>
      <w:r>
        <w:rPr>
          <w:rFonts w:ascii="Times New Roman" w:hAnsi="Times New Roman" w:cs="Times New Roman"/>
          <w:color w:val="000000"/>
          <w:sz w:val="24"/>
          <w:szCs w:val="24"/>
        </w:rPr>
        <w:t xml:space="preserve"> and ideas over the course of the project. Zepeda (2008) states that teachers are </w:t>
      </w:r>
      <w:r>
        <w:rPr>
          <w:rFonts w:ascii="Times New Roman" w:hAnsi="Times New Roman" w:cs="Times New Roman"/>
          <w:color w:val="000000"/>
          <w:sz w:val="24"/>
          <w:szCs w:val="24"/>
        </w:rPr>
        <w:lastRenderedPageBreak/>
        <w:t xml:space="preserve">more willing to take risks and share strategies in cultures of collaboration. </w:t>
      </w:r>
      <w:r>
        <w:rPr>
          <w:rFonts w:ascii="Times New Roman" w:hAnsi="Times New Roman" w:cs="Times New Roman"/>
          <w:sz w:val="24"/>
          <w:szCs w:val="24"/>
        </w:rPr>
        <w:t xml:space="preserve">The sharing of data, ideas, </w:t>
      </w:r>
      <w:proofErr w:type="gramStart"/>
      <w:r>
        <w:rPr>
          <w:rFonts w:ascii="Times New Roman" w:hAnsi="Times New Roman" w:cs="Times New Roman"/>
          <w:sz w:val="24"/>
          <w:szCs w:val="24"/>
        </w:rPr>
        <w:t>advice</w:t>
      </w:r>
      <w:proofErr w:type="gramEnd"/>
      <w:r>
        <w:rPr>
          <w:rFonts w:ascii="Times New Roman" w:hAnsi="Times New Roman" w:cs="Times New Roman"/>
          <w:sz w:val="24"/>
          <w:szCs w:val="24"/>
        </w:rPr>
        <w:t xml:space="preserve"> and feedback during structured job-embedded collaboration cultivated the s</w:t>
      </w:r>
      <w:r w:rsidRPr="00BE59B2">
        <w:rPr>
          <w:rFonts w:ascii="Times New Roman" w:hAnsi="Times New Roman" w:cs="Times New Roman"/>
          <w:sz w:val="24"/>
          <w:szCs w:val="24"/>
        </w:rPr>
        <w:t>ocial context</w:t>
      </w:r>
      <w:r>
        <w:rPr>
          <w:rFonts w:ascii="Times New Roman" w:hAnsi="Times New Roman" w:cs="Times New Roman"/>
          <w:sz w:val="24"/>
          <w:szCs w:val="24"/>
        </w:rPr>
        <w:t xml:space="preserve"> needed as an </w:t>
      </w:r>
      <w:r w:rsidRPr="00BE59B2">
        <w:rPr>
          <w:rFonts w:ascii="Times New Roman" w:hAnsi="Times New Roman" w:cs="Times New Roman"/>
          <w:sz w:val="24"/>
          <w:szCs w:val="24"/>
        </w:rPr>
        <w:t xml:space="preserve">incubator </w:t>
      </w:r>
      <w:r>
        <w:rPr>
          <w:rFonts w:ascii="Times New Roman" w:hAnsi="Times New Roman" w:cs="Times New Roman"/>
          <w:sz w:val="24"/>
          <w:szCs w:val="24"/>
        </w:rPr>
        <w:t>for relatedness support</w:t>
      </w:r>
      <w:r w:rsidRPr="00BE59B2">
        <w:rPr>
          <w:rFonts w:ascii="Times New Roman" w:hAnsi="Times New Roman" w:cs="Times New Roman"/>
          <w:sz w:val="24"/>
          <w:szCs w:val="24"/>
        </w:rPr>
        <w:t xml:space="preserve"> (Deci and Ryan, 2012).</w:t>
      </w:r>
      <w:r>
        <w:rPr>
          <w:rFonts w:ascii="Times New Roman" w:hAnsi="Times New Roman" w:cs="Times New Roman"/>
          <w:sz w:val="24"/>
          <w:szCs w:val="24"/>
        </w:rPr>
        <w:t xml:space="preserve"> </w:t>
      </w:r>
    </w:p>
    <w:p w14:paraId="739DBB07" w14:textId="77777777" w:rsidR="00CD5DE9" w:rsidRDefault="00CD5DE9" w:rsidP="00CD5DE9">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The use of </w:t>
      </w:r>
      <w:r w:rsidRPr="00BF7E55">
        <w:rPr>
          <w:rFonts w:ascii="Times New Roman" w:hAnsi="Times New Roman" w:cs="Times New Roman"/>
          <w:sz w:val="24"/>
          <w:szCs w:val="24"/>
        </w:rPr>
        <w:t>protocols during job-embedded collaboration may led to feelings of interdependence, as a mediating factor for relatedness</w:t>
      </w:r>
      <w:r>
        <w:rPr>
          <w:rFonts w:ascii="Times New Roman" w:hAnsi="Times New Roman" w:cs="Times New Roman"/>
          <w:sz w:val="24"/>
          <w:szCs w:val="24"/>
        </w:rPr>
        <w:t xml:space="preserve">. In agreement </w:t>
      </w:r>
      <w:r w:rsidRPr="00991223">
        <w:rPr>
          <w:rFonts w:ascii="Times New Roman" w:hAnsi="Times New Roman" w:cs="Times New Roman"/>
          <w:sz w:val="24"/>
          <w:szCs w:val="24"/>
        </w:rPr>
        <w:t xml:space="preserve">with </w:t>
      </w:r>
      <w:proofErr w:type="spellStart"/>
      <w:r w:rsidRPr="00991223">
        <w:rPr>
          <w:rFonts w:ascii="Times New Roman" w:hAnsi="Times New Roman" w:cs="Times New Roman"/>
          <w:sz w:val="24"/>
          <w:szCs w:val="24"/>
        </w:rPr>
        <w:t>Guskey</w:t>
      </w:r>
      <w:proofErr w:type="spellEnd"/>
      <w:r w:rsidRPr="00991223">
        <w:rPr>
          <w:rFonts w:ascii="Times New Roman" w:hAnsi="Times New Roman" w:cs="Times New Roman"/>
          <w:sz w:val="24"/>
          <w:szCs w:val="24"/>
        </w:rPr>
        <w:t xml:space="preserve"> (2003)</w:t>
      </w:r>
      <w:r>
        <w:rPr>
          <w:rFonts w:ascii="Times New Roman" w:hAnsi="Times New Roman" w:cs="Times New Roman"/>
          <w:sz w:val="24"/>
          <w:szCs w:val="24"/>
        </w:rPr>
        <w:t>, just as t</w:t>
      </w:r>
      <w:r w:rsidRPr="00991223">
        <w:rPr>
          <w:rFonts w:ascii="Times New Roman" w:hAnsi="Times New Roman" w:cs="Times New Roman"/>
          <w:sz w:val="24"/>
          <w:szCs w:val="24"/>
        </w:rPr>
        <w:t xml:space="preserve">eachers work to enhance one another’s progress, they can also impede one another’s learning. Therefore, for teachers to receive the benefits of collaboration, it too must be structured. The most successful teams offer teachers structured consultation for problem-solving (Burns &amp; Symington, 2002; </w:t>
      </w:r>
      <w:proofErr w:type="spellStart"/>
      <w:r w:rsidRPr="00991223">
        <w:rPr>
          <w:rFonts w:ascii="Times New Roman" w:hAnsi="Times New Roman" w:cs="Times New Roman"/>
          <w:sz w:val="24"/>
          <w:szCs w:val="24"/>
        </w:rPr>
        <w:t>Graden</w:t>
      </w:r>
      <w:proofErr w:type="spellEnd"/>
      <w:r w:rsidRPr="00991223">
        <w:rPr>
          <w:rFonts w:ascii="Times New Roman" w:hAnsi="Times New Roman" w:cs="Times New Roman"/>
          <w:sz w:val="24"/>
          <w:szCs w:val="24"/>
        </w:rPr>
        <w:t>, Casey, &amp; Christenson, 1985).</w:t>
      </w:r>
      <w:r>
        <w:rPr>
          <w:rFonts w:ascii="Times New Roman" w:hAnsi="Times New Roman" w:cs="Times New Roman"/>
          <w:sz w:val="24"/>
          <w:szCs w:val="24"/>
        </w:rPr>
        <w:t xml:space="preserve"> In this study, protocols provided an opportunity for each member of the action research team to give advice or feedback to the researcher. Each member of the action research team </w:t>
      </w:r>
      <w:r w:rsidRPr="00173681">
        <w:rPr>
          <w:rFonts w:ascii="Times New Roman" w:hAnsi="Times New Roman" w:cs="Times New Roman"/>
          <w:sz w:val="24"/>
          <w:szCs w:val="24"/>
        </w:rPr>
        <w:t>assist</w:t>
      </w:r>
      <w:r>
        <w:rPr>
          <w:rFonts w:ascii="Times New Roman" w:hAnsi="Times New Roman" w:cs="Times New Roman"/>
          <w:sz w:val="24"/>
          <w:szCs w:val="24"/>
        </w:rPr>
        <w:t>ed</w:t>
      </w:r>
      <w:r w:rsidRPr="00173681">
        <w:rPr>
          <w:rFonts w:ascii="Times New Roman" w:hAnsi="Times New Roman" w:cs="Times New Roman"/>
          <w:sz w:val="24"/>
          <w:szCs w:val="24"/>
        </w:rPr>
        <w:t xml:space="preserve"> the teacher-researcher by </w:t>
      </w:r>
      <w:r>
        <w:rPr>
          <w:rFonts w:ascii="Times New Roman" w:hAnsi="Times New Roman" w:cs="Times New Roman"/>
          <w:sz w:val="24"/>
          <w:szCs w:val="24"/>
        </w:rPr>
        <w:t xml:space="preserve">using structured protocols to </w:t>
      </w:r>
      <w:r w:rsidRPr="00173681">
        <w:rPr>
          <w:rFonts w:ascii="Times New Roman" w:hAnsi="Times New Roman" w:cs="Times New Roman"/>
          <w:sz w:val="24"/>
          <w:szCs w:val="24"/>
        </w:rPr>
        <w:t>provid</w:t>
      </w:r>
      <w:r>
        <w:rPr>
          <w:rFonts w:ascii="Times New Roman" w:hAnsi="Times New Roman" w:cs="Times New Roman"/>
          <w:sz w:val="24"/>
          <w:szCs w:val="24"/>
        </w:rPr>
        <w:t>e</w:t>
      </w:r>
      <w:r w:rsidRPr="00173681">
        <w:rPr>
          <w:rFonts w:ascii="Times New Roman" w:hAnsi="Times New Roman" w:cs="Times New Roman"/>
          <w:sz w:val="24"/>
          <w:szCs w:val="24"/>
        </w:rPr>
        <w:t xml:space="preserve"> an outsider’s view of their </w:t>
      </w:r>
      <w:r>
        <w:rPr>
          <w:rFonts w:ascii="Times New Roman" w:hAnsi="Times New Roman" w:cs="Times New Roman"/>
          <w:sz w:val="24"/>
          <w:szCs w:val="24"/>
        </w:rPr>
        <w:t xml:space="preserve">data, </w:t>
      </w:r>
      <w:r w:rsidRPr="00173681">
        <w:rPr>
          <w:rFonts w:ascii="Times New Roman" w:hAnsi="Times New Roman" w:cs="Times New Roman"/>
          <w:sz w:val="24"/>
          <w:szCs w:val="24"/>
        </w:rPr>
        <w:t>encourag</w:t>
      </w:r>
      <w:r>
        <w:rPr>
          <w:rFonts w:ascii="Times New Roman" w:hAnsi="Times New Roman" w:cs="Times New Roman"/>
          <w:sz w:val="24"/>
          <w:szCs w:val="24"/>
        </w:rPr>
        <w:t>ing</w:t>
      </w:r>
      <w:r w:rsidRPr="00173681">
        <w:rPr>
          <w:rFonts w:ascii="Times New Roman" w:hAnsi="Times New Roman" w:cs="Times New Roman"/>
          <w:sz w:val="24"/>
          <w:szCs w:val="24"/>
        </w:rPr>
        <w:t xml:space="preserve"> them to formulate theories </w:t>
      </w:r>
      <w:r>
        <w:rPr>
          <w:rFonts w:ascii="Times New Roman" w:hAnsi="Times New Roman" w:cs="Times New Roman"/>
          <w:sz w:val="24"/>
          <w:szCs w:val="24"/>
        </w:rPr>
        <w:t xml:space="preserve">and interventions </w:t>
      </w:r>
      <w:r w:rsidRPr="00173681">
        <w:rPr>
          <w:rFonts w:ascii="Times New Roman" w:hAnsi="Times New Roman" w:cs="Times New Roman"/>
          <w:sz w:val="24"/>
          <w:szCs w:val="24"/>
        </w:rPr>
        <w:t>based on their context</w:t>
      </w:r>
      <w:r>
        <w:rPr>
          <w:rFonts w:ascii="Times New Roman" w:hAnsi="Times New Roman" w:cs="Times New Roman"/>
          <w:sz w:val="24"/>
          <w:szCs w:val="24"/>
        </w:rPr>
        <w:t>. Through structured protocols, the c</w:t>
      </w:r>
      <w:r w:rsidRPr="00173681">
        <w:rPr>
          <w:rFonts w:ascii="Times New Roman" w:hAnsi="Times New Roman" w:cs="Times New Roman"/>
          <w:sz w:val="24"/>
          <w:szCs w:val="24"/>
        </w:rPr>
        <w:t>ollaborative research teams ask</w:t>
      </w:r>
      <w:r>
        <w:rPr>
          <w:rFonts w:ascii="Times New Roman" w:hAnsi="Times New Roman" w:cs="Times New Roman"/>
          <w:sz w:val="24"/>
          <w:szCs w:val="24"/>
        </w:rPr>
        <w:t>ed</w:t>
      </w:r>
      <w:r w:rsidRPr="00173681">
        <w:rPr>
          <w:rFonts w:ascii="Times New Roman" w:hAnsi="Times New Roman" w:cs="Times New Roman"/>
          <w:sz w:val="24"/>
          <w:szCs w:val="24"/>
        </w:rPr>
        <w:t xml:space="preserve"> questions of the researcher that may have been missed because they are too close to their teaching to be skeptical or critical of their work (Adler et al., 2005).</w:t>
      </w:r>
      <w:r>
        <w:rPr>
          <w:rFonts w:ascii="Times New Roman" w:hAnsi="Times New Roman" w:cs="Times New Roman"/>
          <w:sz w:val="24"/>
          <w:szCs w:val="24"/>
        </w:rPr>
        <w:t xml:space="preserve"> The work among teams in this model is likened unto </w:t>
      </w:r>
      <w:proofErr w:type="spellStart"/>
      <w:r>
        <w:rPr>
          <w:rFonts w:ascii="Times New Roman" w:hAnsi="Times New Roman" w:cs="Times New Roman"/>
          <w:color w:val="000000"/>
          <w:sz w:val="24"/>
          <w:szCs w:val="24"/>
        </w:rPr>
        <w:t>Lankau</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Scandura’s</w:t>
      </w:r>
      <w:proofErr w:type="spellEnd"/>
      <w:r>
        <w:rPr>
          <w:rFonts w:ascii="Times New Roman" w:hAnsi="Times New Roman" w:cs="Times New Roman"/>
          <w:color w:val="000000"/>
          <w:sz w:val="24"/>
          <w:szCs w:val="24"/>
        </w:rPr>
        <w:t xml:space="preserve"> (2002) study on job-embedded learning through mentorship. Collaboration using protocols may have led to feelings of interdependence when teacher researchers begin to learn of their team’s individual strengths. Utilizing each person’s individual strengths in a problem-solving setting, enhanced conditions needed for relatedness support. Teachers reported feeling that they were “all in this together”.</w:t>
      </w:r>
    </w:p>
    <w:p w14:paraId="051D0198" w14:textId="77777777" w:rsidR="00CD5DE9" w:rsidRDefault="00CD5DE9" w:rsidP="00CD5DE9">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last finding in the study is </w:t>
      </w:r>
      <w:r w:rsidRPr="00BF7E55">
        <w:rPr>
          <w:rFonts w:ascii="Times New Roman" w:hAnsi="Times New Roman" w:cs="Times New Roman"/>
          <w:color w:val="000000"/>
          <w:sz w:val="24"/>
          <w:szCs w:val="24"/>
        </w:rPr>
        <w:t>that job-embedded collaboration may lead to knowledge.</w:t>
      </w:r>
      <w:r>
        <w:rPr>
          <w:rFonts w:ascii="Times New Roman" w:hAnsi="Times New Roman" w:cs="Times New Roman"/>
          <w:color w:val="000000"/>
          <w:sz w:val="24"/>
          <w:szCs w:val="24"/>
        </w:rPr>
        <w:t xml:space="preserve"> </w:t>
      </w:r>
    </w:p>
    <w:p w14:paraId="44D2D60C" w14:textId="77777777" w:rsidR="00CD5DE9" w:rsidRDefault="00CD5DE9" w:rsidP="00CD5DE9">
      <w:pPr>
        <w:spacing w:after="0" w:line="480" w:lineRule="auto"/>
        <w:rPr>
          <w:rFonts w:ascii="Times New Roman" w:hAnsi="Times New Roman" w:cs="Times New Roman"/>
          <w:sz w:val="24"/>
          <w:szCs w:val="24"/>
        </w:rPr>
      </w:pPr>
      <w:r>
        <w:rPr>
          <w:rFonts w:ascii="Times New Roman" w:hAnsi="Times New Roman" w:cs="Times New Roman"/>
          <w:color w:val="000000"/>
          <w:sz w:val="24"/>
          <w:szCs w:val="24"/>
        </w:rPr>
        <w:t xml:space="preserve">Taking place within the context of the teacher’s classroom during the day, collaborative action research is itself, a form of job-embedded collaboration. </w:t>
      </w:r>
      <w:r>
        <w:rPr>
          <w:rFonts w:ascii="Times New Roman" w:hAnsi="Times New Roman" w:cs="Times New Roman"/>
          <w:sz w:val="24"/>
          <w:szCs w:val="24"/>
        </w:rPr>
        <w:t xml:space="preserve">The action research model facilitates </w:t>
      </w:r>
      <w:r>
        <w:rPr>
          <w:rFonts w:ascii="Times New Roman" w:hAnsi="Times New Roman" w:cs="Times New Roman"/>
          <w:sz w:val="24"/>
          <w:szCs w:val="24"/>
        </w:rPr>
        <w:lastRenderedPageBreak/>
        <w:t xml:space="preserve">new knowledge as researchers move through each phase of the process. The teachers in this study used data to gain knowledge of their classroom, conducted a literature review to learn of appropriate interventions and obtained new ideas through collaboration. As confirmed in prior research, teacher researchers assessed their classroom, and explored what works through experimentation and conversation, leading the construction of new knowledge (Zepeda, 2008). </w:t>
      </w:r>
    </w:p>
    <w:p w14:paraId="676A5C2E" w14:textId="77777777" w:rsidR="00CD5DE9" w:rsidRDefault="00CD5DE9" w:rsidP="00CD5DE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Although adults do learn independently, the most effective forms of professional development designs take place in collaborative environments where working towards a common goal brings about authentic change (Zepeda, 2008</w:t>
      </w:r>
      <w:r w:rsidRPr="00BF7E55">
        <w:rPr>
          <w:rFonts w:ascii="Times New Roman" w:hAnsi="Times New Roman" w:cs="Times New Roman"/>
          <w:color w:val="000000"/>
          <w:sz w:val="24"/>
          <w:szCs w:val="24"/>
        </w:rPr>
        <w:t>). An a</w:t>
      </w:r>
      <w:r w:rsidRPr="00BF7E55">
        <w:rPr>
          <w:rFonts w:ascii="Times New Roman" w:hAnsi="Times New Roman" w:cs="Times New Roman"/>
          <w:sz w:val="24"/>
          <w:szCs w:val="24"/>
        </w:rPr>
        <w:t>uthentic change may have taken place in researchers’ individual construction of meani</w:t>
      </w:r>
      <w:r w:rsidRPr="001D7ACF">
        <w:rPr>
          <w:rFonts w:ascii="Times New Roman" w:hAnsi="Times New Roman" w:cs="Times New Roman"/>
          <w:sz w:val="24"/>
          <w:szCs w:val="24"/>
        </w:rPr>
        <w:t>ng and knowledge (</w:t>
      </w:r>
      <w:proofErr w:type="spellStart"/>
      <w:r w:rsidRPr="001D7ACF">
        <w:rPr>
          <w:rFonts w:ascii="Times New Roman" w:hAnsi="Times New Roman" w:cs="Times New Roman"/>
          <w:sz w:val="24"/>
          <w:szCs w:val="24"/>
        </w:rPr>
        <w:t>Kinnucan</w:t>
      </w:r>
      <w:proofErr w:type="spellEnd"/>
      <w:r w:rsidRPr="001D7ACF">
        <w:rPr>
          <w:rFonts w:ascii="Times New Roman" w:hAnsi="Times New Roman" w:cs="Times New Roman"/>
          <w:sz w:val="24"/>
          <w:szCs w:val="24"/>
        </w:rPr>
        <w:t xml:space="preserve">-Welsch &amp; </w:t>
      </w:r>
      <w:proofErr w:type="spellStart"/>
      <w:r w:rsidRPr="001D7ACF">
        <w:rPr>
          <w:rFonts w:ascii="Times New Roman" w:hAnsi="Times New Roman" w:cs="Times New Roman"/>
          <w:sz w:val="24"/>
          <w:szCs w:val="24"/>
        </w:rPr>
        <w:t>Jenlink</w:t>
      </w:r>
      <w:proofErr w:type="spellEnd"/>
      <w:r w:rsidRPr="001D7ACF">
        <w:rPr>
          <w:rFonts w:ascii="Times New Roman" w:hAnsi="Times New Roman" w:cs="Times New Roman"/>
          <w:sz w:val="24"/>
          <w:szCs w:val="24"/>
        </w:rPr>
        <w:t>, 1998)</w:t>
      </w:r>
      <w:r>
        <w:rPr>
          <w:rFonts w:ascii="Times New Roman" w:hAnsi="Times New Roman" w:cs="Times New Roman"/>
          <w:sz w:val="24"/>
          <w:szCs w:val="24"/>
        </w:rPr>
        <w:t xml:space="preserve"> through a collaborative environment</w:t>
      </w:r>
      <w:r w:rsidRPr="001D7ACF">
        <w:rPr>
          <w:rFonts w:ascii="Times New Roman" w:hAnsi="Times New Roman" w:cs="Times New Roman"/>
          <w:sz w:val="24"/>
          <w:szCs w:val="24"/>
        </w:rPr>
        <w:t>.</w:t>
      </w:r>
      <w:r>
        <w:rPr>
          <w:rFonts w:ascii="Times New Roman" w:hAnsi="Times New Roman" w:cs="Times New Roman"/>
          <w:sz w:val="24"/>
          <w:szCs w:val="24"/>
        </w:rPr>
        <w:t xml:space="preserve"> </w:t>
      </w:r>
      <w:r w:rsidRPr="003D0CB1">
        <w:rPr>
          <w:rFonts w:ascii="Times New Roman" w:hAnsi="Times New Roman" w:cs="Times New Roman"/>
          <w:sz w:val="24"/>
          <w:szCs w:val="24"/>
        </w:rPr>
        <w:t>During this process, teachers learn</w:t>
      </w:r>
      <w:r>
        <w:rPr>
          <w:rFonts w:ascii="Times New Roman" w:hAnsi="Times New Roman" w:cs="Times New Roman"/>
          <w:sz w:val="24"/>
          <w:szCs w:val="24"/>
        </w:rPr>
        <w:t>ed</w:t>
      </w:r>
      <w:r w:rsidRPr="003D0CB1">
        <w:rPr>
          <w:rFonts w:ascii="Times New Roman" w:hAnsi="Times New Roman" w:cs="Times New Roman"/>
          <w:sz w:val="24"/>
          <w:szCs w:val="24"/>
        </w:rPr>
        <w:t xml:space="preserve"> from the professional knowledge of their colleagues (Wei et al., 2009) by discussing dilemmas, sharing resources, instructional </w:t>
      </w:r>
      <w:proofErr w:type="gramStart"/>
      <w:r>
        <w:rPr>
          <w:rFonts w:ascii="Times New Roman" w:hAnsi="Times New Roman" w:cs="Times New Roman"/>
          <w:sz w:val="24"/>
          <w:szCs w:val="24"/>
        </w:rPr>
        <w:t>strategies</w:t>
      </w:r>
      <w:proofErr w:type="gramEnd"/>
      <w:r>
        <w:rPr>
          <w:rFonts w:ascii="Times New Roman" w:hAnsi="Times New Roman" w:cs="Times New Roman"/>
          <w:sz w:val="24"/>
          <w:szCs w:val="24"/>
        </w:rPr>
        <w:t xml:space="preserve"> </w:t>
      </w:r>
      <w:r w:rsidRPr="003D0CB1">
        <w:rPr>
          <w:rFonts w:ascii="Times New Roman" w:hAnsi="Times New Roman" w:cs="Times New Roman"/>
          <w:sz w:val="24"/>
          <w:szCs w:val="24"/>
        </w:rPr>
        <w:t>and solutions (</w:t>
      </w:r>
      <w:proofErr w:type="spellStart"/>
      <w:r w:rsidRPr="003D0CB1">
        <w:rPr>
          <w:rFonts w:ascii="Times New Roman" w:hAnsi="Times New Roman" w:cs="Times New Roman"/>
          <w:sz w:val="24"/>
          <w:szCs w:val="24"/>
        </w:rPr>
        <w:t>Garet</w:t>
      </w:r>
      <w:proofErr w:type="spellEnd"/>
      <w:r w:rsidRPr="003D0CB1">
        <w:rPr>
          <w:rFonts w:ascii="Times New Roman" w:hAnsi="Times New Roman" w:cs="Times New Roman"/>
          <w:sz w:val="24"/>
          <w:szCs w:val="24"/>
        </w:rPr>
        <w:t>, 2001)</w:t>
      </w:r>
      <w:r>
        <w:rPr>
          <w:rFonts w:ascii="Times New Roman" w:hAnsi="Times New Roman" w:cs="Times New Roman"/>
          <w:sz w:val="24"/>
          <w:szCs w:val="24"/>
        </w:rPr>
        <w:t xml:space="preserve">. The finding of this research supports that </w:t>
      </w:r>
      <w:r>
        <w:rPr>
          <w:rFonts w:ascii="Times New Roman" w:hAnsi="Times New Roman" w:cs="Times New Roman"/>
          <w:color w:val="000000"/>
          <w:sz w:val="24"/>
          <w:szCs w:val="24"/>
        </w:rPr>
        <w:t xml:space="preserve">structured job-embedded collaboration </w:t>
      </w:r>
      <w:r w:rsidRPr="00BF7E55">
        <w:rPr>
          <w:rFonts w:ascii="Times New Roman" w:hAnsi="Times New Roman" w:cs="Times New Roman"/>
          <w:color w:val="000000"/>
          <w:sz w:val="24"/>
          <w:szCs w:val="24"/>
        </w:rPr>
        <w:t xml:space="preserve">may </w:t>
      </w:r>
      <w:r>
        <w:rPr>
          <w:rFonts w:ascii="Times New Roman" w:hAnsi="Times New Roman" w:cs="Times New Roman"/>
          <w:color w:val="000000"/>
          <w:sz w:val="24"/>
          <w:szCs w:val="24"/>
        </w:rPr>
        <w:t xml:space="preserve">help to develop new knowledge in teacher researchers when they </w:t>
      </w:r>
      <w:r>
        <w:rPr>
          <w:rFonts w:ascii="Times New Roman" w:hAnsi="Times New Roman" w:cs="Times New Roman"/>
          <w:sz w:val="24"/>
          <w:szCs w:val="24"/>
        </w:rPr>
        <w:t xml:space="preserve">had </w:t>
      </w:r>
      <w:r w:rsidRPr="001D7ACF">
        <w:rPr>
          <w:rFonts w:ascii="Times New Roman" w:hAnsi="Times New Roman" w:cs="Times New Roman"/>
          <w:sz w:val="24"/>
          <w:szCs w:val="24"/>
        </w:rPr>
        <w:t>access to resources such as “advice, instructional materials, social support, knowledge, or information” (</w:t>
      </w:r>
      <w:proofErr w:type="spellStart"/>
      <w:r w:rsidRPr="001D7ACF">
        <w:rPr>
          <w:rFonts w:ascii="Times New Roman" w:hAnsi="Times New Roman" w:cs="Times New Roman"/>
          <w:sz w:val="24"/>
          <w:szCs w:val="24"/>
        </w:rPr>
        <w:t>Moolenaar</w:t>
      </w:r>
      <w:proofErr w:type="spellEnd"/>
      <w:r w:rsidRPr="001D7ACF">
        <w:rPr>
          <w:rFonts w:ascii="Times New Roman" w:hAnsi="Times New Roman" w:cs="Times New Roman"/>
          <w:sz w:val="24"/>
          <w:szCs w:val="24"/>
        </w:rPr>
        <w:t xml:space="preserve">, </w:t>
      </w:r>
      <w:proofErr w:type="spellStart"/>
      <w:r w:rsidRPr="001D7ACF">
        <w:rPr>
          <w:rFonts w:ascii="Times New Roman" w:hAnsi="Times New Roman" w:cs="Times New Roman"/>
          <w:sz w:val="24"/>
          <w:szCs w:val="24"/>
        </w:rPr>
        <w:t>Sleegers</w:t>
      </w:r>
      <w:proofErr w:type="spellEnd"/>
      <w:r w:rsidRPr="001D7ACF">
        <w:rPr>
          <w:rFonts w:ascii="Times New Roman" w:hAnsi="Times New Roman" w:cs="Times New Roman"/>
          <w:sz w:val="24"/>
          <w:szCs w:val="24"/>
        </w:rPr>
        <w:t>, &amp; Daly, 2012, p.252</w:t>
      </w:r>
      <w:r>
        <w:rPr>
          <w:rFonts w:ascii="Times New Roman" w:hAnsi="Times New Roman" w:cs="Times New Roman"/>
          <w:sz w:val="24"/>
          <w:szCs w:val="24"/>
        </w:rPr>
        <w:t xml:space="preserve">). </w:t>
      </w:r>
    </w:p>
    <w:p w14:paraId="765F3809" w14:textId="77777777" w:rsidR="00A42664" w:rsidRDefault="00CD5DE9" w:rsidP="00CD5DE9">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Collaborative </w:t>
      </w:r>
      <w:r>
        <w:rPr>
          <w:rFonts w:ascii="Times New Roman" w:hAnsi="Times New Roman" w:cs="Times New Roman"/>
          <w:sz w:val="24"/>
          <w:szCs w:val="24"/>
        </w:rPr>
        <w:t xml:space="preserve">action research and protocols used for feedback </w:t>
      </w:r>
      <w:r>
        <w:rPr>
          <w:rFonts w:ascii="Times New Roman" w:hAnsi="Times New Roman" w:cs="Times New Roman"/>
          <w:color w:val="000000"/>
          <w:sz w:val="24"/>
          <w:szCs w:val="24"/>
        </w:rPr>
        <w:t xml:space="preserve">meet the qualifications of a job-embedded context which includes: a) it is relevant to the individual teacher, (b) feedback is built into the process, and (c) it facilitates the transfer of new skills into practice.” (Zepeda, 2008, p. 143). Through the combination of structured collaboration with the action research, individual teacher researchers received feedback through a professional development model that allowed them to transfer the skills into the context of their classroom. </w:t>
      </w:r>
      <w:r>
        <w:rPr>
          <w:rFonts w:ascii="Times New Roman" w:hAnsi="Times New Roman" w:cs="Times New Roman"/>
          <w:sz w:val="24"/>
          <w:szCs w:val="24"/>
        </w:rPr>
        <w:t xml:space="preserve">Collaborative action research also provided a context for problem solving, which Zepeda (2008) believes results in new strategies </w:t>
      </w:r>
      <w:r>
        <w:rPr>
          <w:rFonts w:ascii="Times New Roman" w:hAnsi="Times New Roman" w:cs="Times New Roman"/>
          <w:sz w:val="24"/>
          <w:szCs w:val="24"/>
        </w:rPr>
        <w:lastRenderedPageBreak/>
        <w:t xml:space="preserve">and knowledge. </w:t>
      </w:r>
      <w:r>
        <w:rPr>
          <w:rFonts w:ascii="Times New Roman" w:hAnsi="Times New Roman" w:cs="Times New Roman"/>
          <w:color w:val="000000"/>
          <w:sz w:val="24"/>
          <w:szCs w:val="24"/>
        </w:rPr>
        <w:t>This may have led to transformational learning as teacher researcher becoming a reflective problems solver. “Baumgartner (2001) explains that transformational learning differs from informational learning in that it concerns “how” we learn, not “what” we learn (p.</w:t>
      </w:r>
      <w:r w:rsidR="008E79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w:t>
      </w:r>
      <w:r w:rsidR="008E7935">
        <w:rPr>
          <w:rFonts w:ascii="Times New Roman" w:hAnsi="Times New Roman" w:cs="Times New Roman"/>
          <w:color w:val="000000"/>
          <w:sz w:val="24"/>
          <w:szCs w:val="24"/>
        </w:rPr>
        <w:t xml:space="preserve"> </w:t>
      </w:r>
    </w:p>
    <w:p w14:paraId="3DF59D9E" w14:textId="77777777" w:rsidR="008E7935" w:rsidRPr="0087669F" w:rsidRDefault="008E7935" w:rsidP="0087669F">
      <w:pPr>
        <w:autoSpaceDE w:val="0"/>
        <w:autoSpaceDN w:val="0"/>
        <w:adjustRightInd w:val="0"/>
        <w:spacing w:after="0" w:line="480" w:lineRule="auto"/>
        <w:rPr>
          <w:rFonts w:ascii="Times New Roman" w:hAnsi="Times New Roman" w:cs="Times New Roman"/>
          <w:b/>
          <w:bCs/>
          <w:color w:val="000000"/>
          <w:sz w:val="24"/>
          <w:szCs w:val="24"/>
        </w:rPr>
      </w:pPr>
      <w:r w:rsidRPr="0087669F">
        <w:rPr>
          <w:rFonts w:ascii="Times New Roman" w:hAnsi="Times New Roman" w:cs="Times New Roman"/>
          <w:b/>
          <w:bCs/>
          <w:color w:val="000000"/>
          <w:sz w:val="24"/>
          <w:szCs w:val="24"/>
        </w:rPr>
        <w:t xml:space="preserve">Implications </w:t>
      </w:r>
      <w:r w:rsidR="007D4D1C">
        <w:rPr>
          <w:rFonts w:ascii="Times New Roman" w:hAnsi="Times New Roman" w:cs="Times New Roman"/>
          <w:b/>
          <w:bCs/>
          <w:color w:val="000000"/>
          <w:sz w:val="24"/>
          <w:szCs w:val="24"/>
        </w:rPr>
        <w:t xml:space="preserve">for Policy and Practice </w:t>
      </w:r>
      <w:r w:rsidRPr="0087669F">
        <w:rPr>
          <w:rFonts w:ascii="Times New Roman" w:hAnsi="Times New Roman" w:cs="Times New Roman"/>
          <w:b/>
          <w:bCs/>
          <w:color w:val="000000"/>
          <w:sz w:val="24"/>
          <w:szCs w:val="24"/>
        </w:rPr>
        <w:t>and Suggestions for Future Research</w:t>
      </w:r>
    </w:p>
    <w:p w14:paraId="12AC830E"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Research about the conditions necessary to spur teacher learning can bring about a better understanding of the most conducive professional development designs (Cobb, McCain, de Silva </w:t>
      </w:r>
      <w:proofErr w:type="spellStart"/>
      <w:r w:rsidRPr="008E7935">
        <w:rPr>
          <w:rFonts w:ascii="Times New Roman" w:hAnsi="Times New Roman" w:cs="Times New Roman"/>
          <w:color w:val="000000"/>
          <w:sz w:val="24"/>
          <w:szCs w:val="24"/>
        </w:rPr>
        <w:t>Lamberg</w:t>
      </w:r>
      <w:proofErr w:type="spellEnd"/>
      <w:r w:rsidRPr="008E7935">
        <w:rPr>
          <w:rFonts w:ascii="Times New Roman" w:hAnsi="Times New Roman" w:cs="Times New Roman"/>
          <w:color w:val="000000"/>
          <w:sz w:val="24"/>
          <w:szCs w:val="24"/>
        </w:rPr>
        <w:t>, &amp; Dean, 2003). Further research is needed to study the extent to which more recent reform models provide the conditions that nurture teachers’ basic psychological needs, and that provide concomitant growth in knowledge as a result. Interdependence and trust</w:t>
      </w:r>
      <w:r w:rsidR="007D4D1C">
        <w:rPr>
          <w:rFonts w:ascii="Times New Roman" w:hAnsi="Times New Roman" w:cs="Times New Roman"/>
          <w:color w:val="000000"/>
          <w:sz w:val="24"/>
          <w:szCs w:val="24"/>
        </w:rPr>
        <w:t xml:space="preserve">, </w:t>
      </w:r>
      <w:r w:rsidRPr="008E7935">
        <w:rPr>
          <w:rFonts w:ascii="Times New Roman" w:hAnsi="Times New Roman" w:cs="Times New Roman"/>
          <w:color w:val="000000"/>
          <w:sz w:val="24"/>
          <w:szCs w:val="24"/>
        </w:rPr>
        <w:t>which surfaced as mediating factors for relatedness support</w:t>
      </w:r>
      <w:r w:rsidR="007D4D1C">
        <w:rPr>
          <w:rFonts w:ascii="Times New Roman" w:hAnsi="Times New Roman" w:cs="Times New Roman"/>
          <w:color w:val="000000"/>
          <w:sz w:val="24"/>
          <w:szCs w:val="24"/>
        </w:rPr>
        <w:t>,</w:t>
      </w:r>
      <w:r w:rsidRPr="008E7935">
        <w:rPr>
          <w:rFonts w:ascii="Times New Roman" w:hAnsi="Times New Roman" w:cs="Times New Roman"/>
          <w:color w:val="000000"/>
          <w:sz w:val="24"/>
          <w:szCs w:val="24"/>
        </w:rPr>
        <w:t xml:space="preserve"> are likely found in reform models such as peer coaching. Instructional coaches who are not always available to schools due to funding, might be supplemented with peer coaches who are in </w:t>
      </w:r>
      <w:r w:rsidR="007D4D1C">
        <w:rPr>
          <w:rFonts w:ascii="Times New Roman" w:hAnsi="Times New Roman" w:cs="Times New Roman"/>
          <w:color w:val="000000"/>
          <w:sz w:val="24"/>
          <w:szCs w:val="24"/>
        </w:rPr>
        <w:t>s</w:t>
      </w:r>
      <w:r w:rsidRPr="008E7935">
        <w:rPr>
          <w:rFonts w:ascii="Times New Roman" w:hAnsi="Times New Roman" w:cs="Times New Roman"/>
          <w:color w:val="000000"/>
          <w:sz w:val="24"/>
          <w:szCs w:val="24"/>
        </w:rPr>
        <w:t xml:space="preserve">chools daily. Peer coaches, equivalent to the action research team in the study might serve as relatedness support when they provide teachers with encouragement, and guidance (Zepeda, 2008). Future studies might determine how peer coaching roles might provide conditions for teachers’ psychological need development.  </w:t>
      </w:r>
    </w:p>
    <w:p w14:paraId="7F2C5C97" w14:textId="77777777" w:rsidR="008E7935" w:rsidRPr="008E7935" w:rsidRDefault="00C0472A"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Even through researchers participated in the same professional development experience, there </w:t>
      </w:r>
      <w:r>
        <w:rPr>
          <w:rFonts w:ascii="Times New Roman" w:hAnsi="Times New Roman" w:cs="Times New Roman"/>
          <w:color w:val="000000"/>
          <w:sz w:val="24"/>
          <w:szCs w:val="24"/>
        </w:rPr>
        <w:t>was variation in</w:t>
      </w:r>
      <w:r w:rsidRPr="008E7935">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ir</w:t>
      </w:r>
      <w:r w:rsidRPr="008E7935">
        <w:rPr>
          <w:rFonts w:ascii="Times New Roman" w:hAnsi="Times New Roman" w:cs="Times New Roman"/>
          <w:color w:val="000000"/>
          <w:sz w:val="24"/>
          <w:szCs w:val="24"/>
        </w:rPr>
        <w:t xml:space="preserve"> levels of need satisfaction. Personal factors such as emotional regulation, prior beliefs, sense of efficacy and knowledge growth regulation may have </w:t>
      </w:r>
      <w:r>
        <w:rPr>
          <w:rFonts w:ascii="Times New Roman" w:hAnsi="Times New Roman" w:cs="Times New Roman"/>
          <w:color w:val="000000"/>
          <w:sz w:val="24"/>
          <w:szCs w:val="24"/>
        </w:rPr>
        <w:t xml:space="preserve">played </w:t>
      </w:r>
      <w:r w:rsidRPr="008E7935">
        <w:rPr>
          <w:rFonts w:ascii="Times New Roman" w:hAnsi="Times New Roman" w:cs="Times New Roman"/>
          <w:color w:val="000000"/>
          <w:sz w:val="24"/>
          <w:szCs w:val="24"/>
        </w:rPr>
        <w:t xml:space="preserve">a role in </w:t>
      </w:r>
      <w:r>
        <w:rPr>
          <w:rFonts w:ascii="Times New Roman" w:hAnsi="Times New Roman" w:cs="Times New Roman"/>
          <w:color w:val="000000"/>
          <w:sz w:val="24"/>
          <w:szCs w:val="24"/>
        </w:rPr>
        <w:t xml:space="preserve">these </w:t>
      </w:r>
      <w:r w:rsidRPr="008E7935">
        <w:rPr>
          <w:rFonts w:ascii="Times New Roman" w:hAnsi="Times New Roman" w:cs="Times New Roman"/>
          <w:color w:val="000000"/>
          <w:sz w:val="24"/>
          <w:szCs w:val="24"/>
        </w:rPr>
        <w:t>outcomes.</w:t>
      </w:r>
      <w:r>
        <w:rPr>
          <w:rFonts w:ascii="Times New Roman" w:hAnsi="Times New Roman" w:cs="Times New Roman"/>
          <w:color w:val="000000"/>
          <w:sz w:val="24"/>
          <w:szCs w:val="24"/>
        </w:rPr>
        <w:t xml:space="preserve"> </w:t>
      </w:r>
      <w:r w:rsidR="008E7935" w:rsidRPr="008E7935">
        <w:rPr>
          <w:rFonts w:ascii="Times New Roman" w:hAnsi="Times New Roman" w:cs="Times New Roman"/>
          <w:color w:val="000000"/>
          <w:sz w:val="24"/>
          <w:szCs w:val="24"/>
        </w:rPr>
        <w:t xml:space="preserve">Future studies may explore how and if data-driven decision making may be mediating condition for emotional regulation leading to an increase in one of the tenants of basic psychological needs. </w:t>
      </w:r>
    </w:p>
    <w:p w14:paraId="63E90903"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Contextual factors such as the school’s microculture and principal as manager of the school workload may also have indirectly influenced the study. Research identifies school </w:t>
      </w:r>
      <w:r w:rsidRPr="008E7935">
        <w:rPr>
          <w:rFonts w:ascii="Times New Roman" w:hAnsi="Times New Roman" w:cs="Times New Roman"/>
          <w:color w:val="000000"/>
          <w:sz w:val="24"/>
          <w:szCs w:val="24"/>
        </w:rPr>
        <w:lastRenderedPageBreak/>
        <w:t>leaders as agents of change and worthy as a unit of analysis (</w:t>
      </w:r>
      <w:proofErr w:type="spellStart"/>
      <w:r w:rsidRPr="008E7935">
        <w:rPr>
          <w:rFonts w:ascii="Times New Roman" w:hAnsi="Times New Roman" w:cs="Times New Roman"/>
          <w:color w:val="000000"/>
          <w:sz w:val="24"/>
          <w:szCs w:val="24"/>
        </w:rPr>
        <w:t>Bredeson</w:t>
      </w:r>
      <w:proofErr w:type="spellEnd"/>
      <w:r w:rsidRPr="008E7935">
        <w:rPr>
          <w:rFonts w:ascii="Times New Roman" w:hAnsi="Times New Roman" w:cs="Times New Roman"/>
          <w:color w:val="000000"/>
          <w:sz w:val="24"/>
          <w:szCs w:val="24"/>
        </w:rPr>
        <w:t xml:space="preserve">, 2002; </w:t>
      </w:r>
      <w:proofErr w:type="spellStart"/>
      <w:r w:rsidRPr="008E7935">
        <w:rPr>
          <w:rFonts w:ascii="Times New Roman" w:hAnsi="Times New Roman" w:cs="Times New Roman"/>
          <w:color w:val="000000"/>
          <w:sz w:val="24"/>
          <w:szCs w:val="24"/>
        </w:rPr>
        <w:t>Hallinger</w:t>
      </w:r>
      <w:proofErr w:type="spellEnd"/>
      <w:r w:rsidRPr="008E7935">
        <w:rPr>
          <w:rFonts w:ascii="Times New Roman" w:hAnsi="Times New Roman" w:cs="Times New Roman"/>
          <w:color w:val="000000"/>
          <w:sz w:val="24"/>
          <w:szCs w:val="24"/>
        </w:rPr>
        <w:t xml:space="preserve"> and Heck, 1996; </w:t>
      </w:r>
      <w:proofErr w:type="spellStart"/>
      <w:r w:rsidRPr="008E7935">
        <w:rPr>
          <w:rFonts w:ascii="Times New Roman" w:hAnsi="Times New Roman" w:cs="Times New Roman"/>
          <w:color w:val="000000"/>
          <w:sz w:val="24"/>
          <w:szCs w:val="24"/>
        </w:rPr>
        <w:t>Leithwood</w:t>
      </w:r>
      <w:proofErr w:type="spellEnd"/>
      <w:r w:rsidRPr="008E7935">
        <w:rPr>
          <w:rFonts w:ascii="Times New Roman" w:hAnsi="Times New Roman" w:cs="Times New Roman"/>
          <w:color w:val="000000"/>
          <w:sz w:val="24"/>
          <w:szCs w:val="24"/>
        </w:rPr>
        <w:t xml:space="preserve"> and </w:t>
      </w:r>
      <w:proofErr w:type="spellStart"/>
      <w:r w:rsidRPr="008E7935">
        <w:rPr>
          <w:rFonts w:ascii="Times New Roman" w:hAnsi="Times New Roman" w:cs="Times New Roman"/>
          <w:color w:val="000000"/>
          <w:sz w:val="24"/>
          <w:szCs w:val="24"/>
        </w:rPr>
        <w:t>Jantzi</w:t>
      </w:r>
      <w:proofErr w:type="spellEnd"/>
      <w:r w:rsidRPr="008E7935">
        <w:rPr>
          <w:rFonts w:ascii="Times New Roman" w:hAnsi="Times New Roman" w:cs="Times New Roman"/>
          <w:color w:val="000000"/>
          <w:sz w:val="24"/>
          <w:szCs w:val="24"/>
        </w:rPr>
        <w:t xml:space="preserve">, 2008) because principals have control of the form and function of professional development. The work of preparing school leaders should not be left to the </w:t>
      </w:r>
      <w:r w:rsidR="007D4D1C">
        <w:rPr>
          <w:rFonts w:ascii="Times New Roman" w:hAnsi="Times New Roman" w:cs="Times New Roman"/>
          <w:color w:val="000000"/>
          <w:sz w:val="24"/>
          <w:szCs w:val="24"/>
        </w:rPr>
        <w:t>S</w:t>
      </w:r>
      <w:r w:rsidRPr="008E7935">
        <w:rPr>
          <w:rFonts w:ascii="Times New Roman" w:hAnsi="Times New Roman" w:cs="Times New Roman"/>
          <w:color w:val="000000"/>
          <w:sz w:val="24"/>
          <w:szCs w:val="24"/>
        </w:rPr>
        <w:t xml:space="preserve">tate alone. States could partner with universities to further studies on teacher experiences with professional development and need satisfaction. Undoubtedly, additional studies on teacher experiences during reform models of professional development are needed to inform the research that influences educational leadership preparation programs. School leaders should graduate with knowledge of how professional development designs work for the benefit of their teachers and students. Future studies may consider how personal and contextual factors effect teachers’ psychological need fulfillment. </w:t>
      </w:r>
    </w:p>
    <w:p w14:paraId="7E0B912D"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The teachers in this study experienced autonomy fulfillment by making decisions that were guided by interest and choice. Autonomous motivation is a predictor of engagement and performance (Deci &amp; Ryan, 2012). Teachers also responded favorably to the addition of structured job-embedded collaboration indicating that it may have been a condition for relatedness and knowledge. Studies show that relatedness within immediate social contexts will affect a person’s development and functioning (Deci &amp; Ryan, 2012). To promote high quality experiences that lead to improved student outcomes, policies that shape professional development should identify learning models that include key operational characteristics of effective professional development and consider how teachers and administrators will be supported in creating the necessary conditions.  </w:t>
      </w:r>
    </w:p>
    <w:p w14:paraId="1CCD6A6E"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Promoting the professional growth and development of teachers is a critical role for school administrators. Even though states may mandate policies that guide professional development, it is school administrators who create the conditions needed for these designs to </w:t>
      </w:r>
      <w:r w:rsidRPr="008E7935">
        <w:rPr>
          <w:rFonts w:ascii="Times New Roman" w:hAnsi="Times New Roman" w:cs="Times New Roman"/>
          <w:color w:val="000000"/>
          <w:sz w:val="24"/>
          <w:szCs w:val="24"/>
        </w:rPr>
        <w:lastRenderedPageBreak/>
        <w:t xml:space="preserve">cultivate autonomy, competence, </w:t>
      </w:r>
      <w:proofErr w:type="gramStart"/>
      <w:r w:rsidRPr="008E7935">
        <w:rPr>
          <w:rFonts w:ascii="Times New Roman" w:hAnsi="Times New Roman" w:cs="Times New Roman"/>
          <w:color w:val="000000"/>
          <w:sz w:val="24"/>
          <w:szCs w:val="24"/>
        </w:rPr>
        <w:t>relatedness</w:t>
      </w:r>
      <w:proofErr w:type="gramEnd"/>
      <w:r w:rsidRPr="008E7935">
        <w:rPr>
          <w:rFonts w:ascii="Times New Roman" w:hAnsi="Times New Roman" w:cs="Times New Roman"/>
          <w:color w:val="000000"/>
          <w:sz w:val="24"/>
          <w:szCs w:val="24"/>
        </w:rPr>
        <w:t xml:space="preserve"> and knowledge. Principals need to become familiar with the purposes of specific designs as well as the adjustments to designs that can promote better teacher learning (Wayne, Yoon, Zhu, </w:t>
      </w:r>
      <w:proofErr w:type="spellStart"/>
      <w:r w:rsidRPr="008E7935">
        <w:rPr>
          <w:rFonts w:ascii="Times New Roman" w:hAnsi="Times New Roman" w:cs="Times New Roman"/>
          <w:color w:val="000000"/>
          <w:sz w:val="24"/>
          <w:szCs w:val="24"/>
        </w:rPr>
        <w:t>Cronen</w:t>
      </w:r>
      <w:proofErr w:type="spellEnd"/>
      <w:r w:rsidRPr="008E7935">
        <w:rPr>
          <w:rFonts w:ascii="Times New Roman" w:hAnsi="Times New Roman" w:cs="Times New Roman"/>
          <w:color w:val="000000"/>
          <w:sz w:val="24"/>
          <w:szCs w:val="24"/>
        </w:rPr>
        <w:t xml:space="preserve">, &amp; </w:t>
      </w:r>
      <w:proofErr w:type="spellStart"/>
      <w:r w:rsidRPr="008E7935">
        <w:rPr>
          <w:rFonts w:ascii="Times New Roman" w:hAnsi="Times New Roman" w:cs="Times New Roman"/>
          <w:color w:val="000000"/>
          <w:sz w:val="24"/>
          <w:szCs w:val="24"/>
        </w:rPr>
        <w:t>Garet</w:t>
      </w:r>
      <w:proofErr w:type="spellEnd"/>
      <w:r w:rsidRPr="008E7935">
        <w:rPr>
          <w:rFonts w:ascii="Times New Roman" w:hAnsi="Times New Roman" w:cs="Times New Roman"/>
          <w:color w:val="000000"/>
          <w:sz w:val="24"/>
          <w:szCs w:val="24"/>
        </w:rPr>
        <w:t>, 2008). The National Staff Development Council (2008) has classified reform models into fourteen purposes:</w:t>
      </w:r>
    </w:p>
    <w:p w14:paraId="0F78B3D6"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Gathering and using information</w:t>
      </w:r>
    </w:p>
    <w:p w14:paraId="2497E339"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Likely to use outside resources</w:t>
      </w:r>
    </w:p>
    <w:p w14:paraId="71F4CA4F"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Creates a learning community</w:t>
      </w:r>
    </w:p>
    <w:p w14:paraId="57023946"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Focuses on standards, </w:t>
      </w:r>
      <w:proofErr w:type="gramStart"/>
      <w:r w:rsidRPr="008E7935">
        <w:rPr>
          <w:rFonts w:ascii="Times New Roman" w:hAnsi="Times New Roman" w:cs="Times New Roman"/>
          <w:color w:val="000000"/>
          <w:sz w:val="24"/>
          <w:szCs w:val="24"/>
        </w:rPr>
        <w:t>curriculum</w:t>
      </w:r>
      <w:proofErr w:type="gramEnd"/>
      <w:r w:rsidRPr="008E7935">
        <w:rPr>
          <w:rFonts w:ascii="Times New Roman" w:hAnsi="Times New Roman" w:cs="Times New Roman"/>
          <w:color w:val="000000"/>
          <w:sz w:val="24"/>
          <w:szCs w:val="24"/>
        </w:rPr>
        <w:t xml:space="preserve"> and assessment</w:t>
      </w:r>
    </w:p>
    <w:p w14:paraId="0B5C26F2"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Focuses on Practice and pedagogy</w:t>
      </w:r>
    </w:p>
    <w:p w14:paraId="694ED6B2"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Useful for looking at classrooms</w:t>
      </w:r>
    </w:p>
    <w:p w14:paraId="108F6121"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Focuses on whole school</w:t>
      </w:r>
    </w:p>
    <w:p w14:paraId="678DE921"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Promotes reflection</w:t>
      </w:r>
    </w:p>
    <w:p w14:paraId="4A359564"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Looks at student work or involves students</w:t>
      </w:r>
    </w:p>
    <w:p w14:paraId="04B10795"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School improvement efforts</w:t>
      </w:r>
    </w:p>
    <w:p w14:paraId="167C81F9"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Addresses specific problems and solutions</w:t>
      </w:r>
    </w:p>
    <w:p w14:paraId="4192F2B1"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Results in a concrete product</w:t>
      </w:r>
    </w:p>
    <w:p w14:paraId="3D7543D9"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Are experiential</w:t>
      </w:r>
    </w:p>
    <w:p w14:paraId="56B8A39D" w14:textId="77777777" w:rsidR="008E7935" w:rsidRPr="008E7935" w:rsidRDefault="008E7935" w:rsidP="008E7935">
      <w:pPr>
        <w:numPr>
          <w:ilvl w:val="0"/>
          <w:numId w:val="40"/>
        </w:num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Involves modeling</w:t>
      </w:r>
    </w:p>
    <w:p w14:paraId="04699854"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t>School administrators should consider which designs connect well together to serve the purpose yet create conditions for need satisfaction. The ability of the principal to understand and apply conditional factors will determine, largely, the success of learning opportunities (Burden, 1982b), therefore states should also meet the professional development needs of school administrators. This is a monumental undertaking that requires the support of districts and states.</w:t>
      </w:r>
    </w:p>
    <w:p w14:paraId="62057D45" w14:textId="77777777" w:rsidR="008E7935" w:rsidRPr="008E7935" w:rsidRDefault="008E7935" w:rsidP="008E7935">
      <w:pPr>
        <w:autoSpaceDE w:val="0"/>
        <w:autoSpaceDN w:val="0"/>
        <w:adjustRightInd w:val="0"/>
        <w:spacing w:after="0" w:line="480" w:lineRule="auto"/>
        <w:ind w:firstLine="720"/>
        <w:rPr>
          <w:rFonts w:ascii="Times New Roman" w:hAnsi="Times New Roman" w:cs="Times New Roman"/>
          <w:color w:val="000000"/>
          <w:sz w:val="24"/>
          <w:szCs w:val="24"/>
        </w:rPr>
      </w:pPr>
      <w:r w:rsidRPr="008E7935">
        <w:rPr>
          <w:rFonts w:ascii="Times New Roman" w:hAnsi="Times New Roman" w:cs="Times New Roman"/>
          <w:color w:val="000000"/>
          <w:sz w:val="24"/>
          <w:szCs w:val="24"/>
        </w:rPr>
        <w:lastRenderedPageBreak/>
        <w:t xml:space="preserve">Colorado, Missouri, New Jersey, and Vermont have developed effective policies that support high levels of professional development for teachers and administrators yielding student outcomes that are above the national average on the NAEP. These states have found leadership to be one of four factors that determine the effectiveness of professional development policies. </w:t>
      </w:r>
      <w:proofErr w:type="gramStart"/>
      <w:r w:rsidRPr="008E7935">
        <w:rPr>
          <w:rFonts w:ascii="Times New Roman" w:hAnsi="Times New Roman" w:cs="Times New Roman"/>
          <w:color w:val="000000"/>
          <w:sz w:val="24"/>
          <w:szCs w:val="24"/>
        </w:rPr>
        <w:t>Similar to</w:t>
      </w:r>
      <w:proofErr w:type="gramEnd"/>
      <w:r w:rsidRPr="008E7935">
        <w:rPr>
          <w:rFonts w:ascii="Times New Roman" w:hAnsi="Times New Roman" w:cs="Times New Roman"/>
          <w:color w:val="000000"/>
          <w:sz w:val="24"/>
          <w:szCs w:val="24"/>
        </w:rPr>
        <w:t xml:space="preserve"> the findings in this study, school-based collaborative teams are key. These teams create momentum for increasing teacher capacity. For a closer reaching effect, school and district teams should then be supported by regional partnerships providing collaboration, monitoring and accountability in a way that the state department cannot. “Regional organizational bodies of support often act as a sense-making filter that links state goals with those charged with carrying them out and offer expertise, coordination, coaching and other supports” (</w:t>
      </w:r>
      <w:proofErr w:type="spellStart"/>
      <w:r w:rsidRPr="008E7935">
        <w:rPr>
          <w:rFonts w:ascii="Times New Roman" w:hAnsi="Times New Roman" w:cs="Times New Roman"/>
          <w:color w:val="000000"/>
          <w:sz w:val="24"/>
          <w:szCs w:val="24"/>
        </w:rPr>
        <w:t>JaQuith</w:t>
      </w:r>
      <w:proofErr w:type="spellEnd"/>
      <w:r w:rsidRPr="008E7935">
        <w:rPr>
          <w:rFonts w:ascii="Times New Roman" w:hAnsi="Times New Roman" w:cs="Times New Roman"/>
          <w:color w:val="000000"/>
          <w:sz w:val="24"/>
          <w:szCs w:val="24"/>
        </w:rPr>
        <w:t xml:space="preserve"> et al., 2011, p. 37). </w:t>
      </w:r>
    </w:p>
    <w:p w14:paraId="07A3A719" w14:textId="77777777" w:rsidR="008E7935" w:rsidRDefault="008E7935" w:rsidP="0087669F">
      <w:pPr>
        <w:autoSpaceDE w:val="0"/>
        <w:autoSpaceDN w:val="0"/>
        <w:adjustRightInd w:val="0"/>
        <w:spacing w:after="0" w:line="480" w:lineRule="auto"/>
        <w:rPr>
          <w:rFonts w:ascii="Times New Roman" w:hAnsi="Times New Roman" w:cs="Times New Roman"/>
          <w:color w:val="000000"/>
          <w:sz w:val="24"/>
          <w:szCs w:val="24"/>
        </w:rPr>
      </w:pPr>
      <w:r w:rsidRPr="008E7935">
        <w:rPr>
          <w:rFonts w:ascii="Times New Roman" w:hAnsi="Times New Roman" w:cs="Times New Roman"/>
          <w:color w:val="000000"/>
          <w:sz w:val="24"/>
          <w:szCs w:val="24"/>
        </w:rPr>
        <w:t xml:space="preserve">When this type of infrastructures is in place, teachers and school leaders might learn about variable designs that are </w:t>
      </w:r>
      <w:proofErr w:type="gramStart"/>
      <w:r w:rsidRPr="008E7935">
        <w:rPr>
          <w:rFonts w:ascii="Times New Roman" w:hAnsi="Times New Roman" w:cs="Times New Roman"/>
          <w:color w:val="000000"/>
          <w:sz w:val="24"/>
          <w:szCs w:val="24"/>
        </w:rPr>
        <w:t>versatile, and</w:t>
      </w:r>
      <w:proofErr w:type="gramEnd"/>
      <w:r w:rsidRPr="008E7935">
        <w:rPr>
          <w:rFonts w:ascii="Times New Roman" w:hAnsi="Times New Roman" w:cs="Times New Roman"/>
          <w:color w:val="000000"/>
          <w:sz w:val="24"/>
          <w:szCs w:val="24"/>
        </w:rPr>
        <w:t xml:space="preserve"> can be used singularly or collectively to support basic psychological need development. When teachers’ basic psychological needs for competence, autonomy, and relatedness are nurtured during the learning process, they are more likely to learn more and feel better about their teaching (efficacy). </w:t>
      </w:r>
    </w:p>
    <w:p w14:paraId="2C4E1431" w14:textId="77777777" w:rsidR="00895FCD" w:rsidRPr="0087669F" w:rsidRDefault="008E7935" w:rsidP="0087669F">
      <w:pPr>
        <w:autoSpaceDE w:val="0"/>
        <w:autoSpaceDN w:val="0"/>
        <w:adjustRightInd w:val="0"/>
        <w:spacing w:after="0" w:line="480" w:lineRule="auto"/>
        <w:rPr>
          <w:rFonts w:ascii="Times New Roman" w:hAnsi="Times New Roman" w:cs="Times New Roman"/>
          <w:b/>
          <w:bCs/>
          <w:color w:val="000000"/>
          <w:sz w:val="24"/>
          <w:szCs w:val="24"/>
        </w:rPr>
      </w:pPr>
      <w:r w:rsidRPr="0087669F">
        <w:rPr>
          <w:rFonts w:ascii="Times New Roman" w:hAnsi="Times New Roman" w:cs="Times New Roman"/>
          <w:b/>
          <w:bCs/>
          <w:color w:val="000000"/>
          <w:sz w:val="24"/>
          <w:szCs w:val="24"/>
        </w:rPr>
        <w:t>Limitations</w:t>
      </w:r>
    </w:p>
    <w:p w14:paraId="4A6978C9" w14:textId="77777777" w:rsidR="007D4D1C" w:rsidRDefault="00CD5DE9" w:rsidP="00CD5DE9">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Case studies use theoretical assumptions to provide detailed contextual information of an activity or experience (Stake, 2006). As with all case studies, it is difficult to determine a cause and effect relationship. The </w:t>
      </w:r>
      <w:r w:rsidR="007D4D1C">
        <w:rPr>
          <w:rFonts w:ascii="Times New Roman" w:hAnsi="Times New Roman" w:cs="Times New Roman"/>
          <w:color w:val="000000"/>
          <w:sz w:val="24"/>
          <w:szCs w:val="24"/>
        </w:rPr>
        <w:t xml:space="preserve">small </w:t>
      </w:r>
      <w:r>
        <w:rPr>
          <w:rFonts w:ascii="Times New Roman" w:hAnsi="Times New Roman" w:cs="Times New Roman"/>
          <w:color w:val="000000"/>
          <w:sz w:val="24"/>
          <w:szCs w:val="24"/>
        </w:rPr>
        <w:t xml:space="preserve">sample size </w:t>
      </w:r>
      <w:r w:rsidR="007D4D1C">
        <w:rPr>
          <w:rFonts w:ascii="Times New Roman" w:hAnsi="Times New Roman" w:cs="Times New Roman"/>
          <w:color w:val="000000"/>
          <w:sz w:val="24"/>
          <w:szCs w:val="24"/>
        </w:rPr>
        <w:t>selected for this</w:t>
      </w:r>
      <w:r>
        <w:rPr>
          <w:rFonts w:ascii="Times New Roman" w:hAnsi="Times New Roman" w:cs="Times New Roman"/>
          <w:color w:val="000000"/>
          <w:sz w:val="24"/>
          <w:szCs w:val="24"/>
        </w:rPr>
        <w:t xml:space="preserve"> case study also makes it ungeneralizable, but the cases provide a vicarious experience for readers who might transfer the</w:t>
      </w:r>
      <w:r w:rsidR="007D4D1C">
        <w:rPr>
          <w:rFonts w:ascii="Times New Roman" w:hAnsi="Times New Roman" w:cs="Times New Roman"/>
          <w:color w:val="000000"/>
          <w:sz w:val="24"/>
          <w:szCs w:val="24"/>
        </w:rPr>
        <w:t>se</w:t>
      </w:r>
      <w:r>
        <w:rPr>
          <w:rFonts w:ascii="Times New Roman" w:hAnsi="Times New Roman" w:cs="Times New Roman"/>
          <w:color w:val="000000"/>
          <w:sz w:val="24"/>
          <w:szCs w:val="24"/>
        </w:rPr>
        <w:t xml:space="preserve"> </w:t>
      </w:r>
      <w:r w:rsidR="007D4D1C">
        <w:rPr>
          <w:rFonts w:ascii="Times New Roman" w:hAnsi="Times New Roman" w:cs="Times New Roman"/>
          <w:color w:val="000000"/>
          <w:sz w:val="24"/>
          <w:szCs w:val="24"/>
        </w:rPr>
        <w:t xml:space="preserve">findings or evidence </w:t>
      </w:r>
      <w:r>
        <w:rPr>
          <w:rFonts w:ascii="Times New Roman" w:hAnsi="Times New Roman" w:cs="Times New Roman"/>
          <w:color w:val="000000"/>
          <w:sz w:val="24"/>
          <w:szCs w:val="24"/>
        </w:rPr>
        <w:t>to other cases (Stake, 2006).</w:t>
      </w:r>
    </w:p>
    <w:p w14:paraId="4B4BA0D1" w14:textId="77777777" w:rsidR="00CD5DE9" w:rsidRDefault="007D4D1C" w:rsidP="0087669F">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Furthermore, d</w:t>
      </w:r>
      <w:r w:rsidR="00CD5DE9">
        <w:rPr>
          <w:rFonts w:ascii="Times New Roman" w:hAnsi="Times New Roman" w:cs="Times New Roman"/>
          <w:color w:val="000000"/>
          <w:sz w:val="24"/>
          <w:szCs w:val="24"/>
        </w:rPr>
        <w:t xml:space="preserve">ue to positionality of the researcher as the participants’ supervisor, the researcher’s stance was </w:t>
      </w:r>
      <w:r>
        <w:rPr>
          <w:rFonts w:ascii="Times New Roman" w:hAnsi="Times New Roman" w:cs="Times New Roman"/>
          <w:color w:val="000000"/>
          <w:sz w:val="24"/>
          <w:szCs w:val="24"/>
        </w:rPr>
        <w:t xml:space="preserve">restricted to </w:t>
      </w:r>
      <w:r w:rsidR="00CD5DE9">
        <w:rPr>
          <w:rFonts w:ascii="Times New Roman" w:hAnsi="Times New Roman" w:cs="Times New Roman"/>
          <w:color w:val="000000"/>
          <w:sz w:val="24"/>
          <w:szCs w:val="24"/>
        </w:rPr>
        <w:t>that of an outsider. Therefore</w:t>
      </w:r>
      <w:r>
        <w:rPr>
          <w:rFonts w:ascii="Times New Roman" w:hAnsi="Times New Roman" w:cs="Times New Roman"/>
          <w:color w:val="000000"/>
          <w:sz w:val="24"/>
          <w:szCs w:val="24"/>
        </w:rPr>
        <w:t>,</w:t>
      </w:r>
      <w:r w:rsidR="00CD5DE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only </w:t>
      </w:r>
      <w:r w:rsidR="00CD5DE9">
        <w:rPr>
          <w:rFonts w:ascii="Times New Roman" w:hAnsi="Times New Roman" w:cs="Times New Roman"/>
          <w:color w:val="000000"/>
          <w:sz w:val="24"/>
          <w:szCs w:val="24"/>
        </w:rPr>
        <w:t xml:space="preserve">a limited amount of direct observations </w:t>
      </w:r>
      <w:proofErr w:type="gramStart"/>
      <w:r w:rsidR="00CD5DE9">
        <w:rPr>
          <w:rFonts w:ascii="Times New Roman" w:hAnsi="Times New Roman" w:cs="Times New Roman"/>
          <w:color w:val="000000"/>
          <w:sz w:val="24"/>
          <w:szCs w:val="24"/>
        </w:rPr>
        <w:t>were</w:t>
      </w:r>
      <w:proofErr w:type="gramEnd"/>
      <w:r w:rsidR="00CD5DE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able to be made by </w:t>
      </w:r>
      <w:r w:rsidR="00CD5DE9">
        <w:rPr>
          <w:rFonts w:ascii="Times New Roman" w:hAnsi="Times New Roman" w:cs="Times New Roman"/>
          <w:color w:val="000000"/>
          <w:sz w:val="24"/>
          <w:szCs w:val="24"/>
        </w:rPr>
        <w:t>the instructional coach who was a co-researcher in the study. Also, the anonymity of the teacher-researcher</w:t>
      </w:r>
      <w:r w:rsidR="00923EBB">
        <w:rPr>
          <w:rFonts w:ascii="Times New Roman" w:hAnsi="Times New Roman" w:cs="Times New Roman"/>
          <w:color w:val="000000"/>
          <w:sz w:val="24"/>
          <w:szCs w:val="24"/>
        </w:rPr>
        <w:t>s</w:t>
      </w:r>
      <w:r w:rsidR="00CD5DE9">
        <w:rPr>
          <w:rFonts w:ascii="Times New Roman" w:hAnsi="Times New Roman" w:cs="Times New Roman"/>
          <w:color w:val="000000"/>
          <w:sz w:val="24"/>
          <w:szCs w:val="24"/>
        </w:rPr>
        <w:t xml:space="preserve"> limit</w:t>
      </w:r>
      <w:r w:rsidR="00923EBB">
        <w:rPr>
          <w:rFonts w:ascii="Times New Roman" w:hAnsi="Times New Roman" w:cs="Times New Roman"/>
          <w:color w:val="000000"/>
          <w:sz w:val="24"/>
          <w:szCs w:val="24"/>
        </w:rPr>
        <w:t>ed the ways in which knowing the participants might have provided additional insights into the experiences they reported having</w:t>
      </w:r>
      <w:r w:rsidR="00CD5DE9">
        <w:rPr>
          <w:rFonts w:ascii="Times New Roman" w:hAnsi="Times New Roman" w:cs="Times New Roman"/>
          <w:color w:val="000000"/>
          <w:sz w:val="24"/>
          <w:szCs w:val="24"/>
        </w:rPr>
        <w:t xml:space="preserve">.  </w:t>
      </w:r>
    </w:p>
    <w:p w14:paraId="2F655E0C" w14:textId="77777777" w:rsidR="00CD5DE9" w:rsidRDefault="00CD5DE9"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Coaches can provide many different types of coaching such as technical coaching, collegial coaching, and challenge coaching (</w:t>
      </w:r>
      <w:proofErr w:type="spellStart"/>
      <w:r>
        <w:rPr>
          <w:rFonts w:ascii="Times New Roman" w:hAnsi="Times New Roman" w:cs="Times New Roman"/>
          <w:color w:val="000000"/>
          <w:sz w:val="24"/>
          <w:szCs w:val="24"/>
        </w:rPr>
        <w:t>Garmston</w:t>
      </w:r>
      <w:proofErr w:type="spellEnd"/>
      <w:r>
        <w:rPr>
          <w:rFonts w:ascii="Times New Roman" w:hAnsi="Times New Roman" w:cs="Times New Roman"/>
          <w:color w:val="000000"/>
          <w:sz w:val="24"/>
          <w:szCs w:val="24"/>
        </w:rPr>
        <w:t xml:space="preserve">, 1987). Coaches assist with setting goals, encouraging action, acting as a sounding board, and giving feedback (Poe, 2000). The initial hypothesis was that when timely and appropriate resources are provided to the teacher-researcher through expert coaching and follow up, it provides for competence. The instructional coach in this study assisted with action research training, individual and group guidance on research topics, providing resources for literature review and giving feedback during structured collaboration time. Neither instructional coach in the case study had prior experience or formal training for the instructional coach position. Studies confirm that it is common among instructional coaches to lack the training necessary to clearly define their role as they train and support adult </w:t>
      </w:r>
      <w:r w:rsidRPr="000308C6">
        <w:rPr>
          <w:rFonts w:ascii="Times New Roman" w:hAnsi="Times New Roman" w:cs="Times New Roman"/>
          <w:color w:val="000000"/>
          <w:sz w:val="24"/>
          <w:szCs w:val="24"/>
        </w:rPr>
        <w:t xml:space="preserve">learners </w:t>
      </w:r>
      <w:r w:rsidRPr="000308C6">
        <w:rPr>
          <w:rFonts w:ascii="Times New Roman" w:hAnsi="Times New Roman" w:cs="Times New Roman"/>
          <w:sz w:val="24"/>
          <w:szCs w:val="24"/>
        </w:rPr>
        <w:t>(Lord, Cress, &amp; Miller, 2008; Marsh et al., 2008; Marsh, McCombs, &amp; Martorell, 2009).</w:t>
      </w:r>
      <w:r>
        <w:rPr>
          <w:rFonts w:ascii="Times New Roman" w:hAnsi="Times New Roman" w:cs="Times New Roman"/>
          <w:sz w:val="24"/>
          <w:szCs w:val="24"/>
        </w:rPr>
        <w:t xml:space="preserve"> </w:t>
      </w:r>
      <w:r>
        <w:rPr>
          <w:rFonts w:ascii="Times New Roman" w:hAnsi="Times New Roman" w:cs="Times New Roman"/>
          <w:color w:val="000000"/>
          <w:sz w:val="24"/>
          <w:szCs w:val="24"/>
        </w:rPr>
        <w:t>Research to determine how instructional coaches should be trained prior to leading professional learning is still needed (Marsh et al., 2008).</w:t>
      </w:r>
    </w:p>
    <w:p w14:paraId="5ED5D051" w14:textId="77777777" w:rsidR="00CD5DE9" w:rsidRDefault="00923EBB"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Given that </w:t>
      </w:r>
      <w:r w:rsidR="00CD5DE9">
        <w:rPr>
          <w:rFonts w:ascii="Times New Roman" w:hAnsi="Times New Roman" w:cs="Times New Roman"/>
          <w:color w:val="000000"/>
          <w:sz w:val="24"/>
          <w:szCs w:val="24"/>
        </w:rPr>
        <w:t>competenc</w:t>
      </w:r>
      <w:r>
        <w:rPr>
          <w:rFonts w:ascii="Times New Roman" w:hAnsi="Times New Roman" w:cs="Times New Roman"/>
          <w:color w:val="000000"/>
          <w:sz w:val="24"/>
          <w:szCs w:val="24"/>
        </w:rPr>
        <w:t>e need fulfillment ranged</w:t>
      </w:r>
      <w:r w:rsidR="00CD5DE9">
        <w:rPr>
          <w:rFonts w:ascii="Times New Roman" w:hAnsi="Times New Roman" w:cs="Times New Roman"/>
          <w:color w:val="000000"/>
          <w:sz w:val="24"/>
          <w:szCs w:val="24"/>
        </w:rPr>
        <w:t xml:space="preserve"> from low to medium</w:t>
      </w:r>
      <w:r>
        <w:rPr>
          <w:rFonts w:ascii="Times New Roman" w:hAnsi="Times New Roman" w:cs="Times New Roman"/>
          <w:color w:val="000000"/>
          <w:sz w:val="24"/>
          <w:szCs w:val="24"/>
        </w:rPr>
        <w:t xml:space="preserve"> for the sample</w:t>
      </w:r>
      <w:r w:rsidR="00CD5DE9">
        <w:rPr>
          <w:rFonts w:ascii="Times New Roman" w:hAnsi="Times New Roman" w:cs="Times New Roman"/>
          <w:color w:val="000000"/>
          <w:sz w:val="24"/>
          <w:szCs w:val="24"/>
        </w:rPr>
        <w:t>, it is possible that the instructional coach did not have the skills necessary or did not focus on the type of coaching that led to</w:t>
      </w:r>
      <w:r>
        <w:rPr>
          <w:rFonts w:ascii="Times New Roman" w:hAnsi="Times New Roman" w:cs="Times New Roman"/>
          <w:color w:val="000000"/>
          <w:sz w:val="24"/>
          <w:szCs w:val="24"/>
        </w:rPr>
        <w:t xml:space="preserve"> teacher-researchers feeling</w:t>
      </w:r>
      <w:r w:rsidR="00CD5DE9">
        <w:rPr>
          <w:rFonts w:ascii="Times New Roman" w:hAnsi="Times New Roman" w:cs="Times New Roman"/>
          <w:color w:val="000000"/>
          <w:sz w:val="24"/>
          <w:szCs w:val="24"/>
        </w:rPr>
        <w:t xml:space="preserve"> competen</w:t>
      </w:r>
      <w:r>
        <w:rPr>
          <w:rFonts w:ascii="Times New Roman" w:hAnsi="Times New Roman" w:cs="Times New Roman"/>
          <w:color w:val="000000"/>
          <w:sz w:val="24"/>
          <w:szCs w:val="24"/>
        </w:rPr>
        <w:t>t</w:t>
      </w:r>
      <w:r w:rsidR="00CD5DE9">
        <w:rPr>
          <w:rFonts w:ascii="Times New Roman" w:hAnsi="Times New Roman" w:cs="Times New Roman"/>
          <w:color w:val="000000"/>
          <w:sz w:val="24"/>
          <w:szCs w:val="24"/>
        </w:rPr>
        <w:t xml:space="preserve">. The instructional coach was often selected to be on the teacher’s action research team making it difficult to determine the ways in which the instructional coach made a direct contribution to the teachers’ competence. Although </w:t>
      </w:r>
      <w:r w:rsidR="00CD5DE9">
        <w:rPr>
          <w:rFonts w:ascii="Times New Roman" w:hAnsi="Times New Roman" w:cs="Times New Roman"/>
          <w:color w:val="000000"/>
          <w:sz w:val="24"/>
          <w:szCs w:val="24"/>
        </w:rPr>
        <w:lastRenderedPageBreak/>
        <w:t xml:space="preserve">journal entries and focus group interviews provided some details on the researchers’ experienced competence, it is unclear how the instructional coach might have influenced competence. </w:t>
      </w:r>
    </w:p>
    <w:p w14:paraId="4BA5AB16" w14:textId="77777777" w:rsidR="00CD5DE9" w:rsidRDefault="00CD5DE9" w:rsidP="00CD5DE9">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426B3A">
        <w:rPr>
          <w:rFonts w:ascii="Times New Roman" w:hAnsi="Times New Roman" w:cs="Times New Roman"/>
          <w:color w:val="000000"/>
          <w:sz w:val="24"/>
          <w:szCs w:val="24"/>
        </w:rPr>
        <w:t>Some studies suggest that the duration of professional development is also related to the depth of teacher change (Shields, Marsh, &amp; Adelman, 1998). Little (1988) found that when professional development is conducted regularly and for extended periods of time, it ensures that teachers can make progressive gains in knowledge. Further studies confirm that professional learning should be ongoing and continue over long periods of time (at least 30 hours) (</w:t>
      </w:r>
      <w:proofErr w:type="spellStart"/>
      <w:r w:rsidRPr="00426B3A">
        <w:rPr>
          <w:rFonts w:ascii="Times New Roman" w:hAnsi="Times New Roman" w:cs="Times New Roman"/>
          <w:color w:val="000000"/>
          <w:sz w:val="24"/>
          <w:szCs w:val="24"/>
        </w:rPr>
        <w:t>Desimore</w:t>
      </w:r>
      <w:proofErr w:type="spellEnd"/>
      <w:r w:rsidRPr="00426B3A">
        <w:rPr>
          <w:rFonts w:ascii="Times New Roman" w:hAnsi="Times New Roman" w:cs="Times New Roman"/>
          <w:color w:val="000000"/>
          <w:sz w:val="24"/>
          <w:szCs w:val="24"/>
        </w:rPr>
        <w:t xml:space="preserve">, 2009; Wei, Darling-Hammond, &amp; Adamson, 2010). Teachers’ knowledge also develops over the course of years as they participate in professional development (Adler et al. 2005). </w:t>
      </w:r>
      <w:r>
        <w:rPr>
          <w:rFonts w:ascii="Times New Roman" w:hAnsi="Times New Roman" w:cs="Times New Roman"/>
          <w:color w:val="000000"/>
          <w:sz w:val="24"/>
          <w:szCs w:val="24"/>
        </w:rPr>
        <w:t xml:space="preserve">A limitation in this study is that the action research project took place over the course of 18 weeks for one to two hours of job-embedded collaboration and training. The </w:t>
      </w:r>
      <w:r w:rsidR="00923EBB">
        <w:rPr>
          <w:rFonts w:ascii="Times New Roman" w:hAnsi="Times New Roman" w:cs="Times New Roman"/>
          <w:color w:val="000000"/>
          <w:sz w:val="24"/>
          <w:szCs w:val="24"/>
        </w:rPr>
        <w:t>limited duration of the study</w:t>
      </w:r>
      <w:r>
        <w:rPr>
          <w:rFonts w:ascii="Times New Roman" w:hAnsi="Times New Roman" w:cs="Times New Roman"/>
          <w:color w:val="000000"/>
          <w:sz w:val="24"/>
          <w:szCs w:val="24"/>
        </w:rPr>
        <w:t xml:space="preserve"> may have </w:t>
      </w:r>
      <w:r w:rsidR="00923EBB">
        <w:rPr>
          <w:rFonts w:ascii="Times New Roman" w:hAnsi="Times New Roman" w:cs="Times New Roman"/>
          <w:color w:val="000000"/>
          <w:sz w:val="24"/>
          <w:szCs w:val="24"/>
        </w:rPr>
        <w:t>affected the degree to which teachers were able to experience need fulfillment</w:t>
      </w:r>
      <w:r>
        <w:rPr>
          <w:rFonts w:ascii="Times New Roman" w:hAnsi="Times New Roman" w:cs="Times New Roman"/>
          <w:color w:val="000000"/>
          <w:sz w:val="24"/>
          <w:szCs w:val="24"/>
        </w:rPr>
        <w:t>.</w:t>
      </w:r>
    </w:p>
    <w:p w14:paraId="2DA147E8" w14:textId="77777777" w:rsidR="00895FCD" w:rsidRPr="0087669F" w:rsidRDefault="008E7935" w:rsidP="0087669F">
      <w:pPr>
        <w:spacing w:after="0" w:line="480" w:lineRule="auto"/>
        <w:jc w:val="center"/>
        <w:rPr>
          <w:rFonts w:ascii="Times New Roman" w:hAnsi="Times New Roman" w:cs="Times New Roman"/>
          <w:b/>
          <w:bCs/>
          <w:color w:val="000000"/>
          <w:sz w:val="24"/>
          <w:szCs w:val="24"/>
        </w:rPr>
      </w:pPr>
      <w:r w:rsidRPr="0087669F">
        <w:rPr>
          <w:rFonts w:ascii="Times New Roman" w:hAnsi="Times New Roman" w:cs="Times New Roman"/>
          <w:b/>
          <w:bCs/>
          <w:color w:val="000000"/>
          <w:sz w:val="24"/>
          <w:szCs w:val="24"/>
        </w:rPr>
        <w:t>Conclusion</w:t>
      </w:r>
    </w:p>
    <w:p w14:paraId="1F504BC0" w14:textId="77777777" w:rsidR="00CD5DE9" w:rsidRDefault="00CD5DE9" w:rsidP="00CD5DE9">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challenge presented to schools, districts and states is the development of </w:t>
      </w:r>
      <w:r w:rsidRPr="00801462">
        <w:rPr>
          <w:rFonts w:ascii="Times New Roman" w:hAnsi="Times New Roman" w:cs="Times New Roman"/>
          <w:color w:val="000000"/>
          <w:sz w:val="24"/>
          <w:szCs w:val="24"/>
        </w:rPr>
        <w:t>high-quality professional development which challenges t</w:t>
      </w:r>
      <w:r>
        <w:rPr>
          <w:rFonts w:ascii="Times New Roman" w:hAnsi="Times New Roman" w:cs="Times New Roman"/>
          <w:color w:val="000000"/>
          <w:sz w:val="24"/>
          <w:szCs w:val="24"/>
        </w:rPr>
        <w:t>eachers’ c</w:t>
      </w:r>
      <w:r w:rsidRPr="00801462">
        <w:rPr>
          <w:rFonts w:ascii="Times New Roman" w:hAnsi="Times New Roman" w:cs="Times New Roman"/>
          <w:color w:val="000000"/>
          <w:sz w:val="24"/>
          <w:szCs w:val="24"/>
        </w:rPr>
        <w:t xml:space="preserve">urrent pedagogical principles, </w:t>
      </w:r>
      <w:proofErr w:type="gramStart"/>
      <w:r w:rsidRPr="00801462">
        <w:rPr>
          <w:rFonts w:ascii="Times New Roman" w:hAnsi="Times New Roman" w:cs="Times New Roman"/>
          <w:color w:val="000000"/>
          <w:sz w:val="24"/>
          <w:szCs w:val="24"/>
        </w:rPr>
        <w:t>knowledge</w:t>
      </w:r>
      <w:proofErr w:type="gramEnd"/>
      <w:r w:rsidRPr="00801462">
        <w:rPr>
          <w:rFonts w:ascii="Times New Roman" w:hAnsi="Times New Roman" w:cs="Times New Roman"/>
          <w:color w:val="000000"/>
          <w:sz w:val="24"/>
          <w:szCs w:val="24"/>
        </w:rPr>
        <w:t xml:space="preserve"> and skills</w:t>
      </w:r>
      <w:r>
        <w:rPr>
          <w:rFonts w:ascii="Times New Roman" w:hAnsi="Times New Roman" w:cs="Times New Roman"/>
          <w:color w:val="000000"/>
          <w:sz w:val="24"/>
          <w:szCs w:val="24"/>
        </w:rPr>
        <w:t xml:space="preserve"> so that those skills are translated into daily lessons that positively effect student outcomes</w:t>
      </w:r>
      <w:r w:rsidRPr="00801462">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 importance of finding the keys to unlock teacher knowledge cannot be understated. This case study investigates an </w:t>
      </w:r>
      <w:r w:rsidRPr="00801462">
        <w:rPr>
          <w:rFonts w:ascii="Times New Roman" w:hAnsi="Times New Roman" w:cs="Times New Roman"/>
          <w:color w:val="000000"/>
          <w:sz w:val="24"/>
          <w:szCs w:val="24"/>
        </w:rPr>
        <w:t xml:space="preserve">understudied aspect of teacher professional development </w:t>
      </w:r>
      <w:r>
        <w:rPr>
          <w:rFonts w:ascii="Times New Roman" w:hAnsi="Times New Roman" w:cs="Times New Roman"/>
          <w:color w:val="000000"/>
          <w:sz w:val="24"/>
          <w:szCs w:val="24"/>
        </w:rPr>
        <w:t xml:space="preserve">which is the </w:t>
      </w:r>
      <w:r w:rsidRPr="00801462">
        <w:rPr>
          <w:rFonts w:ascii="Times New Roman" w:hAnsi="Times New Roman" w:cs="Times New Roman"/>
          <w:color w:val="000000"/>
          <w:sz w:val="24"/>
          <w:szCs w:val="24"/>
        </w:rPr>
        <w:t>relationship of theories of learning</w:t>
      </w:r>
      <w:r>
        <w:rPr>
          <w:rFonts w:ascii="Times New Roman" w:hAnsi="Times New Roman" w:cs="Times New Roman"/>
          <w:color w:val="000000"/>
          <w:sz w:val="24"/>
          <w:szCs w:val="24"/>
        </w:rPr>
        <w:t xml:space="preserve"> and </w:t>
      </w:r>
      <w:r w:rsidRPr="00801462">
        <w:rPr>
          <w:rFonts w:ascii="Times New Roman" w:hAnsi="Times New Roman" w:cs="Times New Roman"/>
          <w:color w:val="000000"/>
          <w:sz w:val="24"/>
          <w:szCs w:val="24"/>
        </w:rPr>
        <w:t xml:space="preserve">motivation so that more effective professional development models might be developed (Nasser &amp; </w:t>
      </w:r>
      <w:proofErr w:type="spellStart"/>
      <w:r w:rsidRPr="00801462">
        <w:rPr>
          <w:rFonts w:ascii="Times New Roman" w:hAnsi="Times New Roman" w:cs="Times New Roman"/>
          <w:color w:val="000000"/>
          <w:sz w:val="24"/>
          <w:szCs w:val="24"/>
        </w:rPr>
        <w:t>Sabti</w:t>
      </w:r>
      <w:proofErr w:type="spellEnd"/>
      <w:r w:rsidRPr="00801462">
        <w:rPr>
          <w:rFonts w:ascii="Times New Roman" w:hAnsi="Times New Roman" w:cs="Times New Roman"/>
          <w:color w:val="000000"/>
          <w:sz w:val="24"/>
          <w:szCs w:val="24"/>
        </w:rPr>
        <w:t>, 2010).</w:t>
      </w:r>
      <w:r>
        <w:rPr>
          <w:rFonts w:ascii="Times New Roman" w:hAnsi="Times New Roman" w:cs="Times New Roman"/>
          <w:color w:val="000000"/>
          <w:sz w:val="24"/>
          <w:szCs w:val="24"/>
        </w:rPr>
        <w:t xml:space="preserve"> S</w:t>
      </w:r>
      <w:r w:rsidRPr="00E36E39">
        <w:rPr>
          <w:rFonts w:ascii="Times New Roman" w:hAnsi="Times New Roman" w:cs="Times New Roman"/>
          <w:color w:val="000000"/>
          <w:sz w:val="24"/>
          <w:szCs w:val="24"/>
        </w:rPr>
        <w:t>tructured collaboration, expert coaching, and extended learning time</w:t>
      </w:r>
      <w:r>
        <w:rPr>
          <w:rFonts w:ascii="Times New Roman" w:hAnsi="Times New Roman" w:cs="Times New Roman"/>
          <w:color w:val="000000"/>
          <w:sz w:val="24"/>
          <w:szCs w:val="24"/>
        </w:rPr>
        <w:t xml:space="preserve"> were added</w:t>
      </w:r>
      <w:r w:rsidRPr="00E36E39">
        <w:rPr>
          <w:rFonts w:ascii="Times New Roman" w:hAnsi="Times New Roman" w:cs="Times New Roman"/>
          <w:color w:val="000000"/>
          <w:sz w:val="24"/>
          <w:szCs w:val="24"/>
        </w:rPr>
        <w:t xml:space="preserve"> to the </w:t>
      </w:r>
      <w:r>
        <w:rPr>
          <w:rFonts w:ascii="Times New Roman" w:hAnsi="Times New Roman" w:cs="Times New Roman"/>
          <w:color w:val="000000"/>
          <w:sz w:val="24"/>
          <w:szCs w:val="24"/>
        </w:rPr>
        <w:t xml:space="preserve">collaborative </w:t>
      </w:r>
      <w:r w:rsidRPr="00E36E39">
        <w:rPr>
          <w:rFonts w:ascii="Times New Roman" w:hAnsi="Times New Roman" w:cs="Times New Roman"/>
          <w:color w:val="000000"/>
          <w:sz w:val="24"/>
          <w:szCs w:val="24"/>
        </w:rPr>
        <w:t xml:space="preserve">action research </w:t>
      </w:r>
      <w:r>
        <w:rPr>
          <w:rFonts w:ascii="Times New Roman" w:hAnsi="Times New Roman" w:cs="Times New Roman"/>
          <w:color w:val="000000"/>
          <w:sz w:val="24"/>
          <w:szCs w:val="24"/>
        </w:rPr>
        <w:t xml:space="preserve">model to determine how they worked to support teachers’ basic </w:t>
      </w:r>
      <w:r>
        <w:rPr>
          <w:rFonts w:ascii="Times New Roman" w:hAnsi="Times New Roman" w:cs="Times New Roman"/>
          <w:color w:val="000000"/>
          <w:sz w:val="24"/>
          <w:szCs w:val="24"/>
        </w:rPr>
        <w:lastRenderedPageBreak/>
        <w:t xml:space="preserve">psychological needs. The same factors were used to determine how these social and contextual factors shape efficacy and knowledge. </w:t>
      </w:r>
    </w:p>
    <w:p w14:paraId="6676CEA1" w14:textId="77777777" w:rsidR="008E7935" w:rsidRDefault="00CD5DE9" w:rsidP="00CD5DE9">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This study supplies potential solutions to passive, disjointed professional development models. </w:t>
      </w:r>
      <w:r>
        <w:rPr>
          <w:rFonts w:ascii="Times New Roman" w:hAnsi="Times New Roman" w:cs="Times New Roman"/>
          <w:sz w:val="24"/>
          <w:szCs w:val="24"/>
        </w:rPr>
        <w:t xml:space="preserve">This professional development uses the reform model, action research, to take an </w:t>
      </w:r>
      <w:proofErr w:type="gramStart"/>
      <w:r>
        <w:rPr>
          <w:rFonts w:ascii="Times New Roman" w:hAnsi="Times New Roman" w:cs="Times New Roman"/>
          <w:sz w:val="24"/>
          <w:szCs w:val="24"/>
        </w:rPr>
        <w:t>active  stance</w:t>
      </w:r>
      <w:proofErr w:type="gramEnd"/>
      <w:r>
        <w:rPr>
          <w:rFonts w:ascii="Times New Roman" w:hAnsi="Times New Roman" w:cs="Times New Roman"/>
          <w:sz w:val="24"/>
          <w:szCs w:val="24"/>
        </w:rPr>
        <w:t xml:space="preserve"> to learning through adding structured embedded collaboration, expert coaching and extended time. </w:t>
      </w:r>
      <w:r>
        <w:rPr>
          <w:rFonts w:ascii="Times New Roman" w:hAnsi="Times New Roman" w:cs="Times New Roman"/>
          <w:color w:val="000000"/>
          <w:sz w:val="24"/>
          <w:szCs w:val="24"/>
        </w:rPr>
        <w:t>The results of this multi</w:t>
      </w:r>
      <w:r w:rsidR="00923EBB">
        <w:rPr>
          <w:rFonts w:ascii="Times New Roman" w:hAnsi="Times New Roman" w:cs="Times New Roman"/>
          <w:color w:val="000000"/>
          <w:sz w:val="24"/>
          <w:szCs w:val="24"/>
        </w:rPr>
        <w:t>-</w:t>
      </w:r>
      <w:r>
        <w:rPr>
          <w:rFonts w:ascii="Times New Roman" w:hAnsi="Times New Roman" w:cs="Times New Roman"/>
          <w:color w:val="000000"/>
          <w:sz w:val="24"/>
          <w:szCs w:val="24"/>
        </w:rPr>
        <w:t xml:space="preserve">case study </w:t>
      </w:r>
      <w:proofErr w:type="gramStart"/>
      <w:r>
        <w:rPr>
          <w:rFonts w:ascii="Times New Roman" w:hAnsi="Times New Roman" w:cs="Times New Roman"/>
          <w:color w:val="000000"/>
          <w:sz w:val="24"/>
          <w:szCs w:val="24"/>
        </w:rPr>
        <w:t>makes</w:t>
      </w:r>
      <w:proofErr w:type="gramEnd"/>
      <w:r>
        <w:rPr>
          <w:rFonts w:ascii="Times New Roman" w:hAnsi="Times New Roman" w:cs="Times New Roman"/>
          <w:color w:val="000000"/>
          <w:sz w:val="24"/>
          <w:szCs w:val="24"/>
        </w:rPr>
        <w:t xml:space="preserve"> a contribution to future self-determination theory studies and professional development models. Based on qualitative and quantitative analysis, the findings of the study show </w:t>
      </w:r>
      <w:r w:rsidRPr="0053183D">
        <w:rPr>
          <w:rFonts w:ascii="Times New Roman" w:hAnsi="Times New Roman" w:cs="Times New Roman"/>
          <w:color w:val="000000"/>
          <w:sz w:val="24"/>
          <w:szCs w:val="24"/>
        </w:rPr>
        <w:t xml:space="preserve">potential links between teacher-led professional development, </w:t>
      </w:r>
      <w:r w:rsidRPr="0053183D">
        <w:rPr>
          <w:rFonts w:ascii="Times New Roman" w:hAnsi="Times New Roman" w:cs="Times New Roman"/>
          <w:sz w:val="24"/>
          <w:szCs w:val="24"/>
        </w:rPr>
        <w:t>active meaningful learning, data-based decision making, job-embedded collaboration</w:t>
      </w:r>
      <w:r w:rsidRPr="0053183D">
        <w:rPr>
          <w:rFonts w:ascii="Times New Roman" w:hAnsi="Times New Roman" w:cs="Times New Roman"/>
          <w:color w:val="000000"/>
          <w:sz w:val="24"/>
          <w:szCs w:val="24"/>
        </w:rPr>
        <w:t xml:space="preserve"> and autonomy; </w:t>
      </w:r>
      <w:r w:rsidRPr="0053183D">
        <w:rPr>
          <w:rFonts w:ascii="Times New Roman" w:hAnsi="Times New Roman" w:cs="Times New Roman"/>
          <w:sz w:val="24"/>
          <w:szCs w:val="24"/>
        </w:rPr>
        <w:t xml:space="preserve">job-embedded collaboration, active meaningful learning and extended time </w:t>
      </w:r>
      <w:r w:rsidRPr="0053183D">
        <w:rPr>
          <w:rFonts w:ascii="Times New Roman" w:hAnsi="Times New Roman" w:cs="Times New Roman"/>
          <w:color w:val="000000"/>
          <w:sz w:val="24"/>
          <w:szCs w:val="24"/>
        </w:rPr>
        <w:t>and relatedness; and t</w:t>
      </w:r>
      <w:r w:rsidRPr="0053183D">
        <w:rPr>
          <w:rFonts w:ascii="Times New Roman" w:hAnsi="Times New Roman" w:cs="Times New Roman"/>
          <w:sz w:val="24"/>
          <w:szCs w:val="24"/>
        </w:rPr>
        <w:t xml:space="preserve">he collaborative action research process and job-embedded collaboration </w:t>
      </w:r>
      <w:r w:rsidRPr="0053183D">
        <w:rPr>
          <w:rFonts w:ascii="Times New Roman" w:hAnsi="Times New Roman" w:cs="Times New Roman"/>
          <w:color w:val="000000"/>
          <w:sz w:val="24"/>
          <w:szCs w:val="24"/>
        </w:rPr>
        <w:t>and knowledge</w:t>
      </w:r>
      <w:r>
        <w:rPr>
          <w:rFonts w:ascii="Times New Roman" w:hAnsi="Times New Roman" w:cs="Times New Roman"/>
          <w:color w:val="000000"/>
          <w:sz w:val="24"/>
          <w:szCs w:val="24"/>
        </w:rPr>
        <w:t>.</w:t>
      </w:r>
    </w:p>
    <w:p w14:paraId="76E1D412" w14:textId="77777777" w:rsidR="008E7935" w:rsidRDefault="008E793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bookmarkEnd w:id="33"/>
    <w:p w14:paraId="5091B1B8" w14:textId="77777777" w:rsidR="00CD5DE9" w:rsidRDefault="00CD5DE9" w:rsidP="00CD5DE9">
      <w:pPr>
        <w:pStyle w:val="Heading1"/>
        <w:kinsoku w:val="0"/>
        <w:overflowPunct w:val="0"/>
        <w:spacing w:line="227" w:lineRule="exact"/>
        <w:ind w:left="1320" w:right="1320"/>
        <w:jc w:val="center"/>
        <w:rPr>
          <w:sz w:val="24"/>
          <w:szCs w:val="24"/>
        </w:rPr>
      </w:pPr>
      <w:r>
        <w:rPr>
          <w:sz w:val="24"/>
          <w:szCs w:val="24"/>
        </w:rPr>
        <w:lastRenderedPageBreak/>
        <w:t>References</w:t>
      </w:r>
    </w:p>
    <w:p w14:paraId="005BD15D" w14:textId="77777777" w:rsidR="00CD5DE9" w:rsidRPr="0087669F" w:rsidRDefault="00CD5DE9" w:rsidP="00CD5DE9">
      <w:pPr>
        <w:pStyle w:val="NormalWeb"/>
        <w:shd w:val="clear" w:color="auto" w:fill="FFFFFF"/>
        <w:ind w:left="720" w:hanging="720"/>
        <w:rPr>
          <w:rStyle w:val="doilink"/>
          <w:lang w:val="en"/>
        </w:rPr>
      </w:pPr>
      <w:r w:rsidRPr="0087669F">
        <w:t xml:space="preserve">Ainscow, M., Booth, T., &amp; Dyson, A. (2003). Understanding and developing inclusive practices in schools: A collaborative action research network. </w:t>
      </w:r>
      <w:r w:rsidRPr="0087669F">
        <w:rPr>
          <w:i/>
        </w:rPr>
        <w:t>International Journal of Inclusive Education</w:t>
      </w:r>
      <w:r w:rsidRPr="0087669F">
        <w:t xml:space="preserve">. </w:t>
      </w:r>
      <w:r w:rsidRPr="0087669F">
        <w:rPr>
          <w:rStyle w:val="volumeissue"/>
          <w:i/>
          <w:lang w:val="en"/>
        </w:rPr>
        <w:t>8</w:t>
      </w:r>
      <w:r w:rsidRPr="0087669F">
        <w:rPr>
          <w:rStyle w:val="volumeissue"/>
          <w:lang w:val="en"/>
        </w:rPr>
        <w:t>(2),</w:t>
      </w:r>
      <w:r w:rsidRPr="0087669F">
        <w:rPr>
          <w:lang w:val="en"/>
        </w:rPr>
        <w:t xml:space="preserve"> </w:t>
      </w:r>
      <w:r w:rsidRPr="0087669F">
        <w:rPr>
          <w:rStyle w:val="pagerange"/>
          <w:lang w:val="en"/>
        </w:rPr>
        <w:t xml:space="preserve">125-139. </w:t>
      </w:r>
    </w:p>
    <w:p w14:paraId="5D7B9761" w14:textId="77777777" w:rsidR="00CD5DE9" w:rsidRPr="0087669F" w:rsidRDefault="00CD5DE9" w:rsidP="00CD5DE9">
      <w:pPr>
        <w:pStyle w:val="NormalWeb"/>
        <w:shd w:val="clear" w:color="auto" w:fill="FFFFFF"/>
        <w:ind w:left="720" w:hanging="720"/>
        <w:rPr>
          <w:color w:val="000000"/>
        </w:rPr>
      </w:pPr>
      <w:r w:rsidRPr="0087669F">
        <w:t xml:space="preserve">Aguilar, E. (2013). </w:t>
      </w:r>
      <w:r w:rsidRPr="0087669F">
        <w:rPr>
          <w:i/>
        </w:rPr>
        <w:t>The art of coaching: Effective strategies for school transformation</w:t>
      </w:r>
      <w:r w:rsidRPr="0087669F">
        <w:t>. San Francisco, CA: Jossey-Bass.</w:t>
      </w:r>
    </w:p>
    <w:p w14:paraId="696B3FBA" w14:textId="77777777" w:rsidR="00CD5DE9" w:rsidRPr="0087669F" w:rsidRDefault="00CD5DE9" w:rsidP="00CD5DE9">
      <w:pPr>
        <w:pStyle w:val="NormalWeb"/>
        <w:shd w:val="clear" w:color="auto" w:fill="FFFFFF"/>
        <w:ind w:left="720" w:hanging="720"/>
      </w:pPr>
      <w:r w:rsidRPr="0087669F">
        <w:t xml:space="preserve">Akiba, M., </w:t>
      </w:r>
      <w:proofErr w:type="spellStart"/>
      <w:r w:rsidRPr="0087669F">
        <w:t>LeTendre</w:t>
      </w:r>
      <w:proofErr w:type="spellEnd"/>
      <w:r w:rsidRPr="0087669F">
        <w:t xml:space="preserve">, G. K., &amp; Scribner, J. P. (2007). Teacher quality, opportunity gap, and national achievement in 46 countries. </w:t>
      </w:r>
      <w:r w:rsidRPr="0087669F">
        <w:rPr>
          <w:i/>
          <w:iCs/>
        </w:rPr>
        <w:t>Educational Researcher</w:t>
      </w:r>
      <w:r w:rsidRPr="0087669F">
        <w:t xml:space="preserve">, </w:t>
      </w:r>
      <w:r w:rsidRPr="0087669F">
        <w:rPr>
          <w:i/>
          <w:iCs/>
        </w:rPr>
        <w:t>36</w:t>
      </w:r>
      <w:r w:rsidRPr="0087669F">
        <w:t>(7), 369-387.</w:t>
      </w:r>
    </w:p>
    <w:p w14:paraId="5278A27A" w14:textId="77777777" w:rsidR="00C4058A" w:rsidRPr="0087669F" w:rsidRDefault="00F62E52" w:rsidP="00CD5DE9">
      <w:pPr>
        <w:pStyle w:val="NormalWeb"/>
        <w:shd w:val="clear" w:color="auto" w:fill="FFFFFF"/>
        <w:ind w:left="720" w:hanging="720"/>
      </w:pPr>
      <w:r w:rsidRPr="0087669F">
        <w:t xml:space="preserve">Anderson, R. D. (2002). Reforming science teaching: What research says about inquiry. </w:t>
      </w:r>
      <w:r w:rsidRPr="0087669F">
        <w:rPr>
          <w:i/>
          <w:iCs/>
        </w:rPr>
        <w:t>Journal of Science Teacher Education</w:t>
      </w:r>
      <w:r w:rsidRPr="0087669F">
        <w:t>, 13(1), 1–12.</w:t>
      </w:r>
      <w:r w:rsidR="00BF77D0" w:rsidRPr="0087669F">
        <w:t xml:space="preserve"> </w:t>
      </w:r>
    </w:p>
    <w:p w14:paraId="78FE0F56" w14:textId="77777777" w:rsidR="00BF77D0" w:rsidRPr="0087669F" w:rsidRDefault="00BF77D0" w:rsidP="00CD5DE9">
      <w:pPr>
        <w:pStyle w:val="NormalWeb"/>
        <w:shd w:val="clear" w:color="auto" w:fill="FFFFFF"/>
        <w:ind w:left="720" w:hanging="720"/>
      </w:pPr>
      <w:r w:rsidRPr="0087669F">
        <w:t xml:space="preserve">Anderson, Gary &amp; Herr, Kathryn &amp; </w:t>
      </w:r>
      <w:proofErr w:type="spellStart"/>
      <w:r w:rsidRPr="0087669F">
        <w:t>Nihlen</w:t>
      </w:r>
      <w:proofErr w:type="spellEnd"/>
      <w:r w:rsidRPr="0087669F">
        <w:t xml:space="preserve">, Ann. (2007). Studying </w:t>
      </w:r>
      <w:r w:rsidR="00C4058A" w:rsidRPr="0087669F">
        <w:t>y</w:t>
      </w:r>
      <w:r w:rsidRPr="0087669F">
        <w:t xml:space="preserve">our </w:t>
      </w:r>
      <w:r w:rsidR="00C4058A" w:rsidRPr="0087669F">
        <w:t>o</w:t>
      </w:r>
      <w:r w:rsidRPr="0087669F">
        <w:t xml:space="preserve">wn </w:t>
      </w:r>
      <w:r w:rsidR="00C4058A" w:rsidRPr="0087669F">
        <w:t>s</w:t>
      </w:r>
      <w:r w:rsidRPr="0087669F">
        <w:t xml:space="preserve">chool: An </w:t>
      </w:r>
      <w:r w:rsidR="00C4058A" w:rsidRPr="0087669F">
        <w:t>e</w:t>
      </w:r>
      <w:r w:rsidRPr="0087669F">
        <w:t xml:space="preserve">ducator's </w:t>
      </w:r>
      <w:r w:rsidR="00C4058A" w:rsidRPr="0087669F">
        <w:t>g</w:t>
      </w:r>
      <w:r w:rsidRPr="0087669F">
        <w:t xml:space="preserve">uide to </w:t>
      </w:r>
      <w:r w:rsidR="00C4058A" w:rsidRPr="0087669F">
        <w:t>p</w:t>
      </w:r>
      <w:r w:rsidRPr="0087669F">
        <w:t xml:space="preserve">ractitioner </w:t>
      </w:r>
      <w:r w:rsidR="00C4058A" w:rsidRPr="0087669F">
        <w:t>a</w:t>
      </w:r>
      <w:r w:rsidRPr="0087669F">
        <w:t xml:space="preserve">ction </w:t>
      </w:r>
      <w:r w:rsidR="00C4058A" w:rsidRPr="0087669F">
        <w:t>r</w:t>
      </w:r>
      <w:r w:rsidRPr="0087669F">
        <w:t>esearch, Second Edition. Corwin Press.</w:t>
      </w:r>
    </w:p>
    <w:p w14:paraId="459F6175" w14:textId="77777777" w:rsidR="00C146D2" w:rsidRPr="0087669F" w:rsidRDefault="00C146D2" w:rsidP="00CD5DE9">
      <w:pPr>
        <w:pStyle w:val="NormalWeb"/>
        <w:shd w:val="clear" w:color="auto" w:fill="FFFFFF"/>
        <w:ind w:left="720" w:hanging="720"/>
      </w:pPr>
      <w:r w:rsidRPr="0087669F">
        <w:t xml:space="preserve">Antoniou, P., &amp; </w:t>
      </w:r>
      <w:proofErr w:type="spellStart"/>
      <w:r w:rsidRPr="0087669F">
        <w:t>Kyriakides</w:t>
      </w:r>
      <w:proofErr w:type="spellEnd"/>
      <w:r w:rsidRPr="0087669F">
        <w:t xml:space="preserve">, L. (2013). A dynamic integrated approach to teacher professional development: Impact and sustainability of the effects on improving teacher behavior and student outcomes. </w:t>
      </w:r>
      <w:r w:rsidRPr="0087669F">
        <w:rPr>
          <w:i/>
          <w:iCs/>
        </w:rPr>
        <w:t xml:space="preserve">Teaching </w:t>
      </w:r>
      <w:r w:rsidRPr="0087669F">
        <w:t>and Teacher Education, 29, 1–12.</w:t>
      </w:r>
    </w:p>
    <w:p w14:paraId="0E6AB23A" w14:textId="77777777" w:rsidR="00CD5DE9" w:rsidRPr="0087669F" w:rsidRDefault="00CD5DE9" w:rsidP="00CD5DE9">
      <w:pPr>
        <w:pStyle w:val="NormalWeb"/>
        <w:shd w:val="clear" w:color="auto" w:fill="FFFFFF"/>
        <w:ind w:left="720" w:hanging="720"/>
      </w:pPr>
      <w:r w:rsidRPr="0087669F">
        <w:t xml:space="preserve">Ashton, P. T., &amp; Webb, R. B. (1986). </w:t>
      </w:r>
      <w:r w:rsidRPr="0087669F">
        <w:rPr>
          <w:i/>
          <w:iCs/>
        </w:rPr>
        <w:t>Making a difference: Teachers’ sense of efficacy and</w:t>
      </w:r>
      <w:r w:rsidRPr="0087669F">
        <w:t xml:space="preserve"> </w:t>
      </w:r>
      <w:r w:rsidRPr="0087669F">
        <w:rPr>
          <w:i/>
          <w:iCs/>
        </w:rPr>
        <w:t>student achievement</w:t>
      </w:r>
      <w:r w:rsidRPr="0087669F">
        <w:t>. New York, NY: Longman.</w:t>
      </w:r>
    </w:p>
    <w:p w14:paraId="2E44240D" w14:textId="77777777" w:rsidR="00CD5DE9" w:rsidRPr="0087669F" w:rsidRDefault="00CD5DE9" w:rsidP="00CD5DE9">
      <w:pPr>
        <w:pStyle w:val="NormalWeb"/>
        <w:shd w:val="clear" w:color="auto" w:fill="FFFFFF"/>
        <w:ind w:left="720" w:hanging="720"/>
      </w:pPr>
      <w:r w:rsidRPr="0087669F">
        <w:t xml:space="preserve">Avalos, B. (2011). Teacher professional development in teaching and teacher education over ten years. </w:t>
      </w:r>
      <w:r w:rsidRPr="0087669F">
        <w:rPr>
          <w:i/>
        </w:rPr>
        <w:t>Teaching and Teacher Education,</w:t>
      </w:r>
      <w:r w:rsidRPr="0087669F">
        <w:t xml:space="preserve"> </w:t>
      </w:r>
      <w:r w:rsidRPr="0087669F">
        <w:rPr>
          <w:i/>
        </w:rPr>
        <w:t>27</w:t>
      </w:r>
      <w:r w:rsidRPr="0087669F">
        <w:t>(2011), 10-20.</w:t>
      </w:r>
    </w:p>
    <w:p w14:paraId="0727DD6B" w14:textId="77777777" w:rsidR="00CD5DE9" w:rsidRPr="0087669F" w:rsidRDefault="00CD5DE9" w:rsidP="00CD5DE9">
      <w:pPr>
        <w:pStyle w:val="NormalWeb"/>
        <w:shd w:val="clear" w:color="auto" w:fill="FFFFFF"/>
        <w:ind w:left="720" w:hanging="720"/>
      </w:pPr>
      <w:r w:rsidRPr="0087669F">
        <w:t xml:space="preserve">Ball, D. L. (1996). Teacher learning and the mathematics reforms: What do we think we know and what do we need to learn? </w:t>
      </w:r>
      <w:r w:rsidRPr="0087669F">
        <w:rPr>
          <w:i/>
        </w:rPr>
        <w:t xml:space="preserve">Phi Delta </w:t>
      </w:r>
      <w:proofErr w:type="spellStart"/>
      <w:r w:rsidRPr="0087669F">
        <w:rPr>
          <w:i/>
        </w:rPr>
        <w:t>Kappan</w:t>
      </w:r>
      <w:proofErr w:type="spellEnd"/>
      <w:r w:rsidRPr="0087669F">
        <w:t xml:space="preserve">, </w:t>
      </w:r>
      <w:r w:rsidRPr="0087669F">
        <w:rPr>
          <w:i/>
        </w:rPr>
        <w:t>77</w:t>
      </w:r>
      <w:r w:rsidRPr="0087669F">
        <w:t>, 500-508.</w:t>
      </w:r>
    </w:p>
    <w:p w14:paraId="1F660B6B" w14:textId="77777777" w:rsidR="00CD5DE9" w:rsidRPr="0087669F" w:rsidRDefault="00CD5DE9" w:rsidP="00CD5DE9">
      <w:pPr>
        <w:pStyle w:val="NormalWeb"/>
        <w:shd w:val="clear" w:color="auto" w:fill="FFFFFF"/>
        <w:ind w:left="720" w:hanging="720"/>
      </w:pPr>
      <w:r w:rsidRPr="0087669F">
        <w:t xml:space="preserve">Bandura, A. (1977). Self-efficacy. Toward a unifying theory of behavioral change. </w:t>
      </w:r>
      <w:r w:rsidRPr="0087669F">
        <w:rPr>
          <w:i/>
        </w:rPr>
        <w:t>Psychological Review</w:t>
      </w:r>
      <w:r w:rsidRPr="0087669F">
        <w:t xml:space="preserve">, </w:t>
      </w:r>
      <w:r w:rsidRPr="0087669F">
        <w:rPr>
          <w:i/>
        </w:rPr>
        <w:t>84</w:t>
      </w:r>
      <w:r w:rsidRPr="0087669F">
        <w:t>, 191-215.</w:t>
      </w:r>
    </w:p>
    <w:p w14:paraId="28D0CE88" w14:textId="77777777" w:rsidR="00CD5DE9" w:rsidRPr="0087669F" w:rsidRDefault="00CD5DE9" w:rsidP="00CD5DE9">
      <w:pPr>
        <w:pStyle w:val="NormalWeb"/>
        <w:shd w:val="clear" w:color="auto" w:fill="FFFFFF"/>
        <w:ind w:left="720" w:hanging="720"/>
      </w:pPr>
      <w:r w:rsidRPr="0087669F">
        <w:t xml:space="preserve">Bandura, A. (1997). </w:t>
      </w:r>
      <w:r w:rsidRPr="0087669F">
        <w:rPr>
          <w:i/>
        </w:rPr>
        <w:t>Self-efficacy. The exercise of control</w:t>
      </w:r>
      <w:r w:rsidRPr="0087669F">
        <w:t>. New York: W. H. Freeman &amp; Company.</w:t>
      </w:r>
    </w:p>
    <w:p w14:paraId="6D8FF5E5" w14:textId="77777777" w:rsidR="00CC1DBF" w:rsidRPr="0087669F" w:rsidRDefault="00CC1DBF" w:rsidP="00CD5DE9">
      <w:pPr>
        <w:pStyle w:val="NormalWeb"/>
        <w:shd w:val="clear" w:color="auto" w:fill="FFFFFF"/>
        <w:ind w:left="720" w:hanging="720"/>
      </w:pPr>
      <w:proofErr w:type="spellStart"/>
      <w:r w:rsidRPr="0087669F">
        <w:t>Banilower</w:t>
      </w:r>
      <w:proofErr w:type="spellEnd"/>
      <w:r w:rsidRPr="0087669F">
        <w:t xml:space="preserve">, E. R., Heck, D. J., &amp; Weiss, I. R. (2007). Can professional development make the vision of the standards a reality? The impact of the National Science Foundation’s Local Systemic Change Through Teacher Enhancement Initiative. </w:t>
      </w:r>
      <w:r w:rsidRPr="0087669F">
        <w:rPr>
          <w:i/>
          <w:iCs/>
        </w:rPr>
        <w:t>Journal of Research in Science Teaching</w:t>
      </w:r>
      <w:r w:rsidRPr="0087669F">
        <w:t>, 44(3), 375–395.</w:t>
      </w:r>
    </w:p>
    <w:p w14:paraId="46D93EC3" w14:textId="77777777" w:rsidR="00CD5DE9" w:rsidRPr="0087669F" w:rsidRDefault="00CD5DE9" w:rsidP="00CD5DE9">
      <w:pPr>
        <w:pStyle w:val="NormalWeb"/>
        <w:shd w:val="clear" w:color="auto" w:fill="FFFFFF"/>
        <w:ind w:left="720" w:hanging="720"/>
      </w:pPr>
      <w:proofErr w:type="spellStart"/>
      <w:r w:rsidRPr="0087669F">
        <w:t>Billett</w:t>
      </w:r>
      <w:proofErr w:type="spellEnd"/>
      <w:r w:rsidRPr="0087669F">
        <w:t xml:space="preserve">, S. (2006). Relational interdependence between social and individual agency in work and working life. </w:t>
      </w:r>
      <w:r w:rsidRPr="0087669F">
        <w:rPr>
          <w:i/>
        </w:rPr>
        <w:t>Mind, Culture, and Activity</w:t>
      </w:r>
      <w:r w:rsidRPr="0087669F">
        <w:t xml:space="preserve">, </w:t>
      </w:r>
      <w:r w:rsidRPr="0087669F">
        <w:rPr>
          <w:i/>
        </w:rPr>
        <w:t>13</w:t>
      </w:r>
      <w:r w:rsidRPr="0087669F">
        <w:t>(1), 56-57.</w:t>
      </w:r>
    </w:p>
    <w:p w14:paraId="1749A053" w14:textId="77777777" w:rsidR="00CD5DE9" w:rsidRPr="0087669F" w:rsidRDefault="00CD5DE9" w:rsidP="00CD5DE9">
      <w:pPr>
        <w:pStyle w:val="NormalWeb"/>
        <w:shd w:val="clear" w:color="auto" w:fill="FFFFFF"/>
        <w:ind w:left="720" w:hanging="720"/>
      </w:pPr>
      <w:r w:rsidRPr="0087669F">
        <w:lastRenderedPageBreak/>
        <w:t xml:space="preserve">Bryk, A. S., Gomez, L. M., </w:t>
      </w:r>
      <w:r w:rsidR="007629F7" w:rsidRPr="0087669F">
        <w:t xml:space="preserve">&amp; </w:t>
      </w:r>
      <w:proofErr w:type="spellStart"/>
      <w:r w:rsidRPr="0087669F">
        <w:t>Grunow</w:t>
      </w:r>
      <w:proofErr w:type="spellEnd"/>
      <w:r w:rsidRPr="0087669F">
        <w:t>, A. (</w:t>
      </w:r>
      <w:r w:rsidRPr="0087669F">
        <w:rPr>
          <w:rStyle w:val="nlmyear"/>
        </w:rPr>
        <w:t>2010</w:t>
      </w:r>
      <w:r w:rsidRPr="0087669F">
        <w:t>). Getting ideas into action: building networked improvement communit</w:t>
      </w:r>
      <w:r w:rsidR="004735D5" w:rsidRPr="0087669F">
        <w:t>i</w:t>
      </w:r>
      <w:r w:rsidRPr="0087669F">
        <w:t xml:space="preserve">es in education. </w:t>
      </w:r>
      <w:r w:rsidR="004735D5" w:rsidRPr="0087669F">
        <w:rPr>
          <w:i/>
          <w:iCs/>
          <w:color w:val="222222"/>
        </w:rPr>
        <w:t>Carnegie Foundation for the Advancement of Teaching</w:t>
      </w:r>
      <w:r w:rsidR="004735D5" w:rsidRPr="0087669F">
        <w:t>.</w:t>
      </w:r>
    </w:p>
    <w:p w14:paraId="7E984FB0" w14:textId="77777777" w:rsidR="00CD5DE9" w:rsidRPr="0087669F" w:rsidRDefault="00CD5DE9" w:rsidP="00CD5DE9">
      <w:pPr>
        <w:pStyle w:val="NormalWeb"/>
        <w:shd w:val="clear" w:color="auto" w:fill="FFFFFF"/>
        <w:ind w:left="720" w:hanging="720"/>
        <w:rPr>
          <w:color w:val="222222"/>
        </w:rPr>
      </w:pPr>
      <w:r w:rsidRPr="0087669F">
        <w:rPr>
          <w:color w:val="222222"/>
        </w:rPr>
        <w:t xml:space="preserve">Burns, M. K., &amp; Symington, T. (2002). A meta-analysis of prereferral intervention teams: Student and systemic outcomes. </w:t>
      </w:r>
      <w:r w:rsidRPr="0087669F">
        <w:rPr>
          <w:i/>
          <w:iCs/>
          <w:color w:val="222222"/>
        </w:rPr>
        <w:t>Journal of School Psychology</w:t>
      </w:r>
      <w:r w:rsidRPr="0087669F">
        <w:rPr>
          <w:color w:val="222222"/>
        </w:rPr>
        <w:t xml:space="preserve">, </w:t>
      </w:r>
      <w:r w:rsidRPr="0087669F">
        <w:rPr>
          <w:i/>
          <w:iCs/>
          <w:color w:val="222222"/>
        </w:rPr>
        <w:t>40</w:t>
      </w:r>
      <w:r w:rsidRPr="0087669F">
        <w:rPr>
          <w:color w:val="222222"/>
        </w:rPr>
        <w:t>(5), 437-447.</w:t>
      </w:r>
    </w:p>
    <w:p w14:paraId="34361457" w14:textId="77777777" w:rsidR="00CD5DE9" w:rsidRPr="0087669F" w:rsidRDefault="00CD5DE9" w:rsidP="00CD5DE9">
      <w:pPr>
        <w:pStyle w:val="NormalWeb"/>
        <w:shd w:val="clear" w:color="auto" w:fill="FFFFFF"/>
        <w:ind w:left="720" w:hanging="720"/>
        <w:rPr>
          <w:color w:val="222222"/>
        </w:rPr>
      </w:pPr>
      <w:r w:rsidRPr="0087669F">
        <w:rPr>
          <w:color w:val="222222"/>
        </w:rPr>
        <w:t xml:space="preserve">Carpenter, T. P., </w:t>
      </w:r>
      <w:proofErr w:type="spellStart"/>
      <w:r w:rsidRPr="0087669F">
        <w:rPr>
          <w:color w:val="222222"/>
        </w:rPr>
        <w:t>Fennema</w:t>
      </w:r>
      <w:proofErr w:type="spellEnd"/>
      <w:r w:rsidRPr="0087669F">
        <w:rPr>
          <w:color w:val="222222"/>
        </w:rPr>
        <w:t xml:space="preserve">, E., &amp; Franke, M. L. (1996). Cognitively guided instruction: A knowledge base for reform in primary mathematics instruction. </w:t>
      </w:r>
      <w:r w:rsidRPr="0087669F">
        <w:rPr>
          <w:i/>
          <w:iCs/>
          <w:color w:val="222222"/>
        </w:rPr>
        <w:t>The Elementary School Journal</w:t>
      </w:r>
      <w:r w:rsidRPr="0087669F">
        <w:rPr>
          <w:color w:val="222222"/>
        </w:rPr>
        <w:t xml:space="preserve">, </w:t>
      </w:r>
      <w:r w:rsidRPr="0087669F">
        <w:rPr>
          <w:i/>
          <w:iCs/>
          <w:color w:val="222222"/>
        </w:rPr>
        <w:t>97</w:t>
      </w:r>
      <w:r w:rsidRPr="0087669F">
        <w:rPr>
          <w:color w:val="222222"/>
        </w:rPr>
        <w:t>(1), 3-20.</w:t>
      </w:r>
    </w:p>
    <w:p w14:paraId="19B71BC2" w14:textId="77777777" w:rsidR="00CD5DE9" w:rsidRPr="0087669F" w:rsidRDefault="00CD5DE9" w:rsidP="00CD5DE9">
      <w:pPr>
        <w:pStyle w:val="NormalWeb"/>
        <w:shd w:val="clear" w:color="auto" w:fill="FFFFFF"/>
        <w:ind w:left="720" w:hanging="720"/>
        <w:rPr>
          <w:color w:val="222222"/>
        </w:rPr>
      </w:pPr>
      <w:proofErr w:type="spellStart"/>
      <w:r w:rsidRPr="0087669F">
        <w:rPr>
          <w:color w:val="222222"/>
        </w:rPr>
        <w:t>Carr</w:t>
      </w:r>
      <w:proofErr w:type="spellEnd"/>
      <w:r w:rsidRPr="0087669F">
        <w:rPr>
          <w:color w:val="222222"/>
        </w:rPr>
        <w:t xml:space="preserve">, W., &amp; </w:t>
      </w:r>
      <w:proofErr w:type="spellStart"/>
      <w:r w:rsidRPr="0087669F">
        <w:rPr>
          <w:color w:val="222222"/>
        </w:rPr>
        <w:t>Kemmis</w:t>
      </w:r>
      <w:proofErr w:type="spellEnd"/>
      <w:r w:rsidRPr="0087669F">
        <w:rPr>
          <w:color w:val="222222"/>
        </w:rPr>
        <w:t xml:space="preserve">, S. (1986). </w:t>
      </w:r>
      <w:r w:rsidRPr="0087669F">
        <w:rPr>
          <w:i/>
          <w:iCs/>
          <w:color w:val="222222"/>
        </w:rPr>
        <w:t>Becoming critical.</w:t>
      </w:r>
      <w:r w:rsidRPr="0087669F">
        <w:rPr>
          <w:color w:val="222222"/>
        </w:rPr>
        <w:t xml:space="preserve"> </w:t>
      </w:r>
      <w:r w:rsidRPr="0087669F">
        <w:rPr>
          <w:i/>
          <w:iCs/>
          <w:color w:val="222222"/>
        </w:rPr>
        <w:t xml:space="preserve">Education, </w:t>
      </w:r>
      <w:proofErr w:type="gramStart"/>
      <w:r w:rsidRPr="0087669F">
        <w:rPr>
          <w:i/>
          <w:iCs/>
          <w:color w:val="222222"/>
        </w:rPr>
        <w:t>knowledge</w:t>
      </w:r>
      <w:proofErr w:type="gramEnd"/>
      <w:r w:rsidRPr="0087669F">
        <w:rPr>
          <w:i/>
          <w:iCs/>
          <w:color w:val="222222"/>
        </w:rPr>
        <w:t xml:space="preserve"> and action research. </w:t>
      </w:r>
      <w:r w:rsidRPr="0087669F">
        <w:rPr>
          <w:iCs/>
          <w:color w:val="222222"/>
        </w:rPr>
        <w:t>London: Falmer</w:t>
      </w:r>
      <w:r w:rsidRPr="0087669F">
        <w:rPr>
          <w:color w:val="222222"/>
        </w:rPr>
        <w:t>.</w:t>
      </w:r>
    </w:p>
    <w:p w14:paraId="20B0A643" w14:textId="77777777" w:rsidR="00855BD1" w:rsidRPr="0087669F" w:rsidRDefault="00855BD1" w:rsidP="00CD5DE9">
      <w:pPr>
        <w:pStyle w:val="NormalWeb"/>
        <w:shd w:val="clear" w:color="auto" w:fill="FFFFFF"/>
        <w:ind w:left="720" w:hanging="720"/>
      </w:pPr>
      <w:r w:rsidRPr="0087669F">
        <w:rPr>
          <w:color w:val="333333"/>
          <w:shd w:val="clear" w:color="auto" w:fill="FFFFFF"/>
        </w:rPr>
        <w:t>Carver, C. S., &amp; Baird, E. (1998). The American dream revisited: Is it What you want or why you want it that matters? </w:t>
      </w:r>
      <w:r w:rsidRPr="0087669F">
        <w:rPr>
          <w:rStyle w:val="Emphasis"/>
          <w:rFonts w:eastAsiaTheme="majorEastAsia"/>
          <w:color w:val="333333"/>
          <w:shd w:val="clear" w:color="auto" w:fill="FFFFFF"/>
        </w:rPr>
        <w:t>Psychological Science, 9</w:t>
      </w:r>
      <w:r w:rsidRPr="0087669F">
        <w:rPr>
          <w:color w:val="333333"/>
          <w:shd w:val="clear" w:color="auto" w:fill="FFFFFF"/>
        </w:rPr>
        <w:t>(4), 289–292</w:t>
      </w:r>
      <w:r w:rsidR="004735D5" w:rsidRPr="0087669F">
        <w:rPr>
          <w:color w:val="333333"/>
          <w:shd w:val="clear" w:color="auto" w:fill="FFFFFF"/>
        </w:rPr>
        <w:t>.</w:t>
      </w:r>
      <w:r w:rsidR="004735D5" w:rsidRPr="0087669F">
        <w:t xml:space="preserve"> </w:t>
      </w:r>
    </w:p>
    <w:p w14:paraId="33E72870" w14:textId="77777777" w:rsidR="00CD5DE9" w:rsidRPr="0087669F" w:rsidRDefault="00CD5DE9" w:rsidP="00CD5DE9">
      <w:pPr>
        <w:pStyle w:val="NormalWeb"/>
        <w:shd w:val="clear" w:color="auto" w:fill="FFFFFF"/>
        <w:ind w:left="720" w:hanging="720"/>
      </w:pPr>
      <w:proofErr w:type="spellStart"/>
      <w:r w:rsidRPr="0087669F">
        <w:t>Caprara</w:t>
      </w:r>
      <w:proofErr w:type="spellEnd"/>
      <w:r w:rsidRPr="0087669F">
        <w:t xml:space="preserve">, G. V., </w:t>
      </w:r>
      <w:proofErr w:type="spellStart"/>
      <w:r w:rsidRPr="0087669F">
        <w:t>Barbaranelli</w:t>
      </w:r>
      <w:proofErr w:type="spellEnd"/>
      <w:r w:rsidRPr="0087669F">
        <w:t xml:space="preserve">, C., C. </w:t>
      </w:r>
      <w:proofErr w:type="spellStart"/>
      <w:r w:rsidRPr="0087669F">
        <w:t>Steca</w:t>
      </w:r>
      <w:proofErr w:type="spellEnd"/>
      <w:r w:rsidRPr="0087669F">
        <w:t xml:space="preserve">, P. S. (2006). Teacher’s self-efficacy beliefs as determinants of job satisfaction and students’ academic achievement: a study at the school level. </w:t>
      </w:r>
      <w:r w:rsidRPr="0087669F">
        <w:rPr>
          <w:i/>
        </w:rPr>
        <w:t>Journal of School Psychology</w:t>
      </w:r>
      <w:r w:rsidRPr="0087669F">
        <w:t xml:space="preserve">, </w:t>
      </w:r>
      <w:r w:rsidRPr="0087669F">
        <w:rPr>
          <w:i/>
        </w:rPr>
        <w:t>44</w:t>
      </w:r>
      <w:r w:rsidRPr="0087669F">
        <w:t>, 473-490.</w:t>
      </w:r>
    </w:p>
    <w:p w14:paraId="46073132" w14:textId="77777777" w:rsidR="00F62E52" w:rsidRPr="0087669F" w:rsidRDefault="00F62E52" w:rsidP="00CD5DE9">
      <w:pPr>
        <w:pStyle w:val="NormalWeb"/>
        <w:shd w:val="clear" w:color="auto" w:fill="FFFFFF"/>
        <w:ind w:left="720" w:hanging="720"/>
      </w:pPr>
      <w:r w:rsidRPr="0087669F">
        <w:t xml:space="preserve">Carlisle, J.F. and </w:t>
      </w:r>
      <w:proofErr w:type="spellStart"/>
      <w:r w:rsidRPr="0087669F">
        <w:t>Berebitsky</w:t>
      </w:r>
      <w:proofErr w:type="spellEnd"/>
      <w:r w:rsidRPr="0087669F">
        <w:t xml:space="preserve">, D., </w:t>
      </w:r>
      <w:r w:rsidR="004735D5" w:rsidRPr="0087669F">
        <w:t>(</w:t>
      </w:r>
      <w:r w:rsidRPr="0087669F">
        <w:t>2011</w:t>
      </w:r>
      <w:r w:rsidR="004735D5" w:rsidRPr="0087669F">
        <w:t>)</w:t>
      </w:r>
      <w:r w:rsidRPr="0087669F">
        <w:t xml:space="preserve">. Literacy coaching as a component of professional Development. </w:t>
      </w:r>
      <w:r w:rsidRPr="0087669F">
        <w:rPr>
          <w:i/>
          <w:iCs/>
        </w:rPr>
        <w:t>Reading and writing</w:t>
      </w:r>
      <w:r w:rsidRPr="0087669F">
        <w:t>, 24 (7), 773–800.</w:t>
      </w:r>
    </w:p>
    <w:p w14:paraId="1CF72335" w14:textId="77777777" w:rsidR="006F563A" w:rsidRPr="0087669F" w:rsidRDefault="006F563A" w:rsidP="00CD5DE9">
      <w:pPr>
        <w:pStyle w:val="NormalWeb"/>
        <w:shd w:val="clear" w:color="auto" w:fill="FFFFFF"/>
        <w:ind w:left="720" w:hanging="720"/>
      </w:pPr>
      <w:proofErr w:type="spellStart"/>
      <w:r w:rsidRPr="0087669F">
        <w:t>Chirkov</w:t>
      </w:r>
      <w:proofErr w:type="spellEnd"/>
      <w:r w:rsidRPr="0087669F">
        <w:t xml:space="preserve">, V. I., Ryan, R. M., Kim, Y., &amp; Kaplan, U. (2003). Differentiating autonomy from individualism and independence: A self-determination theory perspective on internalization of cultural orientations and well-being. </w:t>
      </w:r>
      <w:r w:rsidRPr="0087669F">
        <w:rPr>
          <w:i/>
          <w:iCs/>
        </w:rPr>
        <w:t>Journal of Personality and Social Psychology</w:t>
      </w:r>
      <w:r w:rsidRPr="0087669F">
        <w:t>, 84(1), 97-110.</w:t>
      </w:r>
    </w:p>
    <w:p w14:paraId="500E6C23" w14:textId="77777777" w:rsidR="00CD5DE9" w:rsidRPr="0087669F" w:rsidRDefault="00CD5DE9" w:rsidP="00CD5DE9">
      <w:pPr>
        <w:pStyle w:val="NormalWeb"/>
        <w:shd w:val="clear" w:color="auto" w:fill="FFFFFF"/>
        <w:ind w:left="720" w:hanging="720"/>
      </w:pPr>
      <w:r w:rsidRPr="0087669F">
        <w:t xml:space="preserve">Cobb, P., McCain, K., de Silva </w:t>
      </w:r>
      <w:proofErr w:type="spellStart"/>
      <w:r w:rsidRPr="0087669F">
        <w:t>Lamberg</w:t>
      </w:r>
      <w:proofErr w:type="spellEnd"/>
      <w:r w:rsidRPr="0087669F">
        <w:t xml:space="preserve">, T., &amp; Dean, C. (2003). Situating teachers' instructional practices in the institutional setting of the school and district. </w:t>
      </w:r>
      <w:r w:rsidRPr="0087669F">
        <w:rPr>
          <w:i/>
        </w:rPr>
        <w:t>Educational Researcher</w:t>
      </w:r>
      <w:r w:rsidRPr="0087669F">
        <w:t xml:space="preserve">, </w:t>
      </w:r>
      <w:r w:rsidRPr="0087669F">
        <w:rPr>
          <w:i/>
        </w:rPr>
        <w:t>32</w:t>
      </w:r>
      <w:r w:rsidRPr="0087669F">
        <w:t xml:space="preserve">(6), 13-24. </w:t>
      </w:r>
    </w:p>
    <w:p w14:paraId="54576A48" w14:textId="77777777" w:rsidR="00CC1DBF" w:rsidRPr="0087669F" w:rsidRDefault="00CC1DBF" w:rsidP="00CD5DE9">
      <w:pPr>
        <w:pStyle w:val="NormalWeb"/>
        <w:shd w:val="clear" w:color="auto" w:fill="FFFFFF"/>
        <w:ind w:left="720" w:hanging="720"/>
      </w:pPr>
      <w:r w:rsidRPr="0087669F">
        <w:t xml:space="preserve">Cohen, D. K., &amp; Hill, H. C. (2001). </w:t>
      </w:r>
      <w:r w:rsidRPr="0087669F">
        <w:rPr>
          <w:i/>
          <w:iCs/>
        </w:rPr>
        <w:t>Learning policy: When state education reform works</w:t>
      </w:r>
      <w:r w:rsidRPr="0087669F">
        <w:t>. New Haven, CT: Yale University Press.</w:t>
      </w:r>
    </w:p>
    <w:p w14:paraId="389537C1" w14:textId="77777777" w:rsidR="00CD5DE9" w:rsidRPr="0087669F" w:rsidRDefault="00CD5DE9" w:rsidP="00CD5DE9">
      <w:pPr>
        <w:pStyle w:val="NormalWeb"/>
        <w:shd w:val="clear" w:color="auto" w:fill="FFFFFF"/>
        <w:ind w:left="720" w:hanging="720"/>
        <w:rPr>
          <w:rFonts w:ascii="Helvetica" w:hAnsi="Helvetica" w:cs="Helvetica"/>
          <w:sz w:val="18"/>
          <w:szCs w:val="18"/>
        </w:rPr>
      </w:pPr>
      <w:r w:rsidRPr="0087669F">
        <w:rPr>
          <w:color w:val="000000"/>
        </w:rPr>
        <w:t xml:space="preserve">Corcoran, T. B., (1995). Helping teachers teach well: Transforming professional development. CPRE policy beliefs. New Brunswick, NJ: </w:t>
      </w:r>
      <w:r w:rsidRPr="0087669F">
        <w:rPr>
          <w:i/>
          <w:color w:val="000000"/>
        </w:rPr>
        <w:t>Consortium for Policy Research in Education</w:t>
      </w:r>
      <w:r w:rsidRPr="0087669F">
        <w:rPr>
          <w:color w:val="000000"/>
        </w:rPr>
        <w:t xml:space="preserve">, Rutgers University. </w:t>
      </w:r>
    </w:p>
    <w:p w14:paraId="4F88BAA8" w14:textId="77777777" w:rsidR="00CD5DE9" w:rsidRPr="0087669F" w:rsidRDefault="00CD5DE9" w:rsidP="00CD5DE9">
      <w:pPr>
        <w:pStyle w:val="NormalWeb"/>
        <w:shd w:val="clear" w:color="auto" w:fill="FFFFFF"/>
        <w:ind w:left="720" w:hanging="720"/>
      </w:pPr>
      <w:r w:rsidRPr="0087669F">
        <w:t xml:space="preserve">Corcoran, T. B., Shields, P. M., &amp; Zucker, A. A. (1998). </w:t>
      </w:r>
      <w:r w:rsidRPr="0087669F">
        <w:rPr>
          <w:i/>
        </w:rPr>
        <w:t>The SSIs and professional development for teachers.</w:t>
      </w:r>
      <w:r w:rsidRPr="0087669F">
        <w:t xml:space="preserve"> </w:t>
      </w:r>
      <w:r w:rsidRPr="0087669F">
        <w:rPr>
          <w:iCs/>
        </w:rPr>
        <w:t>Menlo Park, CA: SRI International</w:t>
      </w:r>
      <w:r w:rsidRPr="0087669F">
        <w:t>.</w:t>
      </w:r>
    </w:p>
    <w:p w14:paraId="4B6DAD2D" w14:textId="77777777" w:rsidR="006631A6" w:rsidRPr="0087669F" w:rsidRDefault="006631A6" w:rsidP="00CD5DE9">
      <w:pPr>
        <w:pStyle w:val="NormalWeb"/>
        <w:shd w:val="clear" w:color="auto" w:fill="FFFFFF"/>
        <w:ind w:left="720" w:hanging="720"/>
      </w:pPr>
      <w:r w:rsidRPr="0087669F">
        <w:t xml:space="preserve">Costa, A.L., &amp; </w:t>
      </w:r>
      <w:proofErr w:type="spellStart"/>
      <w:r w:rsidRPr="0087669F">
        <w:t>Kallick</w:t>
      </w:r>
      <w:proofErr w:type="spellEnd"/>
      <w:r w:rsidRPr="0087669F">
        <w:t xml:space="preserve">, B. (1993). Through the lens of a critical friend. </w:t>
      </w:r>
      <w:r w:rsidRPr="0087669F">
        <w:rPr>
          <w:i/>
          <w:iCs/>
        </w:rPr>
        <w:t>Educational Leadership</w:t>
      </w:r>
      <w:r w:rsidRPr="0087669F">
        <w:t>, 51(2), 49–51.</w:t>
      </w:r>
    </w:p>
    <w:p w14:paraId="499971A3" w14:textId="77777777" w:rsidR="00CD5DE9" w:rsidRPr="0087669F" w:rsidRDefault="00CD5DE9" w:rsidP="00CD5DE9">
      <w:pPr>
        <w:pStyle w:val="NormalWeb"/>
        <w:shd w:val="clear" w:color="auto" w:fill="FFFFFF"/>
        <w:ind w:left="720" w:hanging="720"/>
      </w:pPr>
      <w:proofErr w:type="spellStart"/>
      <w:r w:rsidRPr="0087669F">
        <w:lastRenderedPageBreak/>
        <w:t>Cranton</w:t>
      </w:r>
      <w:proofErr w:type="spellEnd"/>
      <w:r w:rsidRPr="0087669F">
        <w:t xml:space="preserve">, P. (1996). </w:t>
      </w:r>
      <w:r w:rsidRPr="0087669F">
        <w:rPr>
          <w:i/>
        </w:rPr>
        <w:t>Understanding and promoting transformative learning</w:t>
      </w:r>
      <w:r w:rsidRPr="0087669F">
        <w:t>. San Francisco: Jossey-Bass.</w:t>
      </w:r>
    </w:p>
    <w:p w14:paraId="1EA94F56" w14:textId="77777777" w:rsidR="00CD5DE9" w:rsidRPr="0087669F" w:rsidRDefault="00CD5DE9" w:rsidP="00CD5DE9">
      <w:pPr>
        <w:pStyle w:val="NormalWeb"/>
        <w:shd w:val="clear" w:color="auto" w:fill="FFFFFF"/>
        <w:ind w:left="720" w:hanging="720"/>
      </w:pPr>
      <w:r w:rsidRPr="0087669F">
        <w:t xml:space="preserve">Creswell, J. W. (2014). </w:t>
      </w:r>
      <w:r w:rsidRPr="0087669F">
        <w:rPr>
          <w:i/>
          <w:iCs/>
        </w:rPr>
        <w:t>A concise introduction to mixed methods research</w:t>
      </w:r>
      <w:r w:rsidRPr="0087669F">
        <w:t>. Sage Publications.</w:t>
      </w:r>
    </w:p>
    <w:p w14:paraId="605556E7" w14:textId="77777777" w:rsidR="003F3175" w:rsidRPr="0087669F" w:rsidRDefault="003F3175" w:rsidP="00CD5DE9">
      <w:pPr>
        <w:pStyle w:val="NormalWeb"/>
        <w:shd w:val="clear" w:color="auto" w:fill="FFFFFF"/>
        <w:ind w:left="720" w:hanging="720"/>
      </w:pPr>
      <w:r w:rsidRPr="0087669F">
        <w:rPr>
          <w:color w:val="000000"/>
          <w:shd w:val="clear" w:color="auto" w:fill="FFFFFF"/>
        </w:rPr>
        <w:t xml:space="preserve">Creswell, J. (2015). </w:t>
      </w:r>
      <w:r w:rsidRPr="0087669F">
        <w:rPr>
          <w:i/>
          <w:iCs/>
          <w:color w:val="000000"/>
          <w:shd w:val="clear" w:color="auto" w:fill="FFFFFF"/>
        </w:rPr>
        <w:t>Educational Research: Planning, Conducting, and Evaluating Quantitative and Qualitative Research</w:t>
      </w:r>
      <w:r w:rsidRPr="0087669F">
        <w:rPr>
          <w:color w:val="000000"/>
          <w:shd w:val="clear" w:color="auto" w:fill="FFFFFF"/>
        </w:rPr>
        <w:t>. New York: Pearson.</w:t>
      </w:r>
    </w:p>
    <w:p w14:paraId="44F3D2C1" w14:textId="77777777" w:rsidR="00CD5DE9" w:rsidRPr="0087669F" w:rsidRDefault="00CD5DE9" w:rsidP="00CD5DE9">
      <w:pPr>
        <w:pStyle w:val="NormalWeb"/>
        <w:shd w:val="clear" w:color="auto" w:fill="FFFFFF"/>
        <w:ind w:left="720" w:hanging="720"/>
      </w:pPr>
      <w:proofErr w:type="spellStart"/>
      <w:r w:rsidRPr="0087669F">
        <w:t>Crevola</w:t>
      </w:r>
      <w:proofErr w:type="spellEnd"/>
      <w:r w:rsidRPr="0087669F">
        <w:t xml:space="preserve">, C., Hill, P., &amp; Fullan, M. (2006). Critical learning instructional path: Assessment for learning in action. </w:t>
      </w:r>
      <w:r w:rsidRPr="0087669F">
        <w:rPr>
          <w:i/>
          <w:iCs/>
        </w:rPr>
        <w:t>Orbit</w:t>
      </w:r>
      <w:r w:rsidRPr="0087669F">
        <w:t xml:space="preserve">, </w:t>
      </w:r>
      <w:r w:rsidRPr="0087669F">
        <w:rPr>
          <w:i/>
          <w:iCs/>
        </w:rPr>
        <w:t>36</w:t>
      </w:r>
      <w:r w:rsidRPr="0087669F">
        <w:t>(2), 10-14.</w:t>
      </w:r>
    </w:p>
    <w:p w14:paraId="58E91319" w14:textId="77777777" w:rsidR="00CD5DE9" w:rsidRPr="0087669F" w:rsidRDefault="00CD5DE9" w:rsidP="00CD5DE9">
      <w:pPr>
        <w:pStyle w:val="NormalWeb"/>
        <w:shd w:val="clear" w:color="auto" w:fill="FFFFFF"/>
        <w:ind w:left="720" w:hanging="720"/>
      </w:pPr>
      <w:r w:rsidRPr="0087669F">
        <w:t xml:space="preserve">Croft, A., </w:t>
      </w:r>
      <w:proofErr w:type="spellStart"/>
      <w:r w:rsidRPr="0087669F">
        <w:t>Coggshall</w:t>
      </w:r>
      <w:proofErr w:type="spellEnd"/>
      <w:r w:rsidRPr="0087669F">
        <w:t xml:space="preserve">, J. G., Dolan, M., &amp; Powers, E. (2010). Job-Embedded </w:t>
      </w:r>
      <w:r w:rsidR="004735D5" w:rsidRPr="0087669F">
        <w:t>p</w:t>
      </w:r>
      <w:r w:rsidRPr="0087669F">
        <w:t xml:space="preserve">rofessional </w:t>
      </w:r>
      <w:r w:rsidR="004735D5" w:rsidRPr="0087669F">
        <w:t>d</w:t>
      </w:r>
      <w:r w:rsidRPr="0087669F">
        <w:t xml:space="preserve">evelopment: What </w:t>
      </w:r>
      <w:r w:rsidR="004735D5" w:rsidRPr="0087669F">
        <w:t>i</w:t>
      </w:r>
      <w:r w:rsidRPr="0087669F">
        <w:t xml:space="preserve">t </w:t>
      </w:r>
      <w:r w:rsidR="004735D5" w:rsidRPr="0087669F">
        <w:t>i</w:t>
      </w:r>
      <w:r w:rsidRPr="0087669F">
        <w:t xml:space="preserve">s, </w:t>
      </w:r>
      <w:r w:rsidR="004735D5" w:rsidRPr="0087669F">
        <w:t>w</w:t>
      </w:r>
      <w:r w:rsidRPr="0087669F">
        <w:t xml:space="preserve">ho </w:t>
      </w:r>
      <w:r w:rsidR="004735D5" w:rsidRPr="0087669F">
        <w:t>i</w:t>
      </w:r>
      <w:r w:rsidRPr="0087669F">
        <w:t xml:space="preserve">s </w:t>
      </w:r>
      <w:r w:rsidR="004735D5" w:rsidRPr="0087669F">
        <w:t>r</w:t>
      </w:r>
      <w:r w:rsidRPr="0087669F">
        <w:t xml:space="preserve">esponsible, and </w:t>
      </w:r>
      <w:r w:rsidR="004735D5" w:rsidRPr="0087669F">
        <w:t>h</w:t>
      </w:r>
      <w:r w:rsidRPr="0087669F">
        <w:t xml:space="preserve">ow to </w:t>
      </w:r>
      <w:r w:rsidR="004735D5" w:rsidRPr="0087669F">
        <w:t>g</w:t>
      </w:r>
      <w:r w:rsidRPr="0087669F">
        <w:t xml:space="preserve">et </w:t>
      </w:r>
      <w:r w:rsidR="004735D5" w:rsidRPr="0087669F">
        <w:t>i</w:t>
      </w:r>
      <w:r w:rsidRPr="0087669F">
        <w:t xml:space="preserve">t </w:t>
      </w:r>
      <w:r w:rsidR="004735D5" w:rsidRPr="0087669F">
        <w:t>d</w:t>
      </w:r>
      <w:r w:rsidRPr="0087669F">
        <w:t xml:space="preserve">one </w:t>
      </w:r>
      <w:r w:rsidR="004735D5" w:rsidRPr="0087669F">
        <w:t>w</w:t>
      </w:r>
      <w:r w:rsidRPr="0087669F">
        <w:t xml:space="preserve">ell. Issue Brief. </w:t>
      </w:r>
      <w:r w:rsidRPr="0087669F">
        <w:rPr>
          <w:i/>
          <w:iCs/>
        </w:rPr>
        <w:t>National Comprehensive Center for Teacher Quality</w:t>
      </w:r>
      <w:r w:rsidRPr="0087669F">
        <w:t>.</w:t>
      </w:r>
    </w:p>
    <w:p w14:paraId="008E8FE3" w14:textId="77777777" w:rsidR="00CD5DE9" w:rsidRPr="0087669F" w:rsidRDefault="00CD5DE9" w:rsidP="00CD5DE9">
      <w:pPr>
        <w:pStyle w:val="NormalWeb"/>
        <w:shd w:val="clear" w:color="auto" w:fill="FFFFFF"/>
        <w:ind w:left="720" w:hanging="720"/>
      </w:pPr>
      <w:r w:rsidRPr="0087669F">
        <w:t xml:space="preserve">Darling-Hammond, L. (2000). Teacher quality and student achievement: A review of state policy evidence. </w:t>
      </w:r>
      <w:r w:rsidRPr="0087669F">
        <w:rPr>
          <w:i/>
        </w:rPr>
        <w:t>Education Policy Analysis Archives</w:t>
      </w:r>
      <w:r w:rsidRPr="0087669F">
        <w:t xml:space="preserve">, </w:t>
      </w:r>
      <w:r w:rsidRPr="0087669F">
        <w:rPr>
          <w:i/>
        </w:rPr>
        <w:t>8</w:t>
      </w:r>
      <w:r w:rsidRPr="0087669F">
        <w:t>(1), 9-16.</w:t>
      </w:r>
    </w:p>
    <w:p w14:paraId="783296DB" w14:textId="77777777" w:rsidR="00A406C3" w:rsidRPr="0087669F" w:rsidRDefault="00A406C3" w:rsidP="00CD5DE9">
      <w:pPr>
        <w:pStyle w:val="NormalWeb"/>
        <w:shd w:val="clear" w:color="auto" w:fill="FFFFFF"/>
        <w:ind w:left="720" w:hanging="720"/>
        <w:rPr>
          <w:color w:val="222222"/>
          <w:shd w:val="clear" w:color="auto" w:fill="FFFFFF"/>
        </w:rPr>
      </w:pPr>
      <w:r w:rsidRPr="0087669F">
        <w:rPr>
          <w:color w:val="222222"/>
          <w:shd w:val="clear" w:color="auto" w:fill="FFFFFF"/>
        </w:rPr>
        <w:t>Darling-Hammond, L. (2000). How teacher education matters. </w:t>
      </w:r>
      <w:r w:rsidRPr="0087669F">
        <w:rPr>
          <w:i/>
          <w:iCs/>
          <w:color w:val="222222"/>
          <w:shd w:val="clear" w:color="auto" w:fill="FFFFFF"/>
        </w:rPr>
        <w:t>Journal of teacher education</w:t>
      </w:r>
      <w:r w:rsidRPr="0087669F">
        <w:rPr>
          <w:color w:val="222222"/>
          <w:shd w:val="clear" w:color="auto" w:fill="FFFFFF"/>
        </w:rPr>
        <w:t>, </w:t>
      </w:r>
      <w:r w:rsidRPr="0087669F">
        <w:rPr>
          <w:i/>
          <w:iCs/>
          <w:color w:val="222222"/>
          <w:shd w:val="clear" w:color="auto" w:fill="FFFFFF"/>
        </w:rPr>
        <w:t>51</w:t>
      </w:r>
      <w:r w:rsidRPr="0087669F">
        <w:rPr>
          <w:color w:val="222222"/>
          <w:shd w:val="clear" w:color="auto" w:fill="FFFFFF"/>
        </w:rPr>
        <w:t>(3), 166-173.</w:t>
      </w:r>
    </w:p>
    <w:p w14:paraId="47D253E2" w14:textId="77777777" w:rsidR="00A406C3" w:rsidRPr="0087669F" w:rsidRDefault="00A406C3" w:rsidP="00CD5DE9">
      <w:pPr>
        <w:pStyle w:val="NormalWeb"/>
        <w:shd w:val="clear" w:color="auto" w:fill="FFFFFF"/>
        <w:ind w:left="720" w:hanging="720"/>
      </w:pPr>
      <w:r w:rsidRPr="0087669F">
        <w:rPr>
          <w:rStyle w:val="hlfld-contribauthor"/>
          <w:rFonts w:eastAsiaTheme="majorEastAsia"/>
          <w:color w:val="333333"/>
        </w:rPr>
        <w:t>Darling-Hammond, </w:t>
      </w:r>
      <w:r w:rsidRPr="0087669F">
        <w:rPr>
          <w:rStyle w:val="nlmgiven-names"/>
          <w:rFonts w:eastAsiaTheme="majorEastAsia"/>
          <w:color w:val="333333"/>
        </w:rPr>
        <w:t>L.</w:t>
      </w:r>
      <w:r w:rsidRPr="0087669F">
        <w:rPr>
          <w:color w:val="333333"/>
        </w:rPr>
        <w:t> (</w:t>
      </w:r>
      <w:r w:rsidRPr="0087669F">
        <w:rPr>
          <w:rStyle w:val="nlmyear"/>
          <w:color w:val="333333"/>
        </w:rPr>
        <w:t>2006</w:t>
      </w:r>
      <w:r w:rsidRPr="0087669F">
        <w:rPr>
          <w:color w:val="333333"/>
        </w:rPr>
        <w:t>). </w:t>
      </w:r>
      <w:r w:rsidRPr="0087669F">
        <w:rPr>
          <w:i/>
          <w:iCs/>
          <w:color w:val="333333"/>
        </w:rPr>
        <w:t>Powerful teacher education: Lessons from exemplary programs</w:t>
      </w:r>
      <w:r w:rsidRPr="0087669F">
        <w:rPr>
          <w:color w:val="333333"/>
        </w:rPr>
        <w:t>. </w:t>
      </w:r>
      <w:r w:rsidRPr="0087669F">
        <w:rPr>
          <w:rStyle w:val="nlmpublisher-loc"/>
          <w:color w:val="333333"/>
        </w:rPr>
        <w:t>San Francisco, CA</w:t>
      </w:r>
      <w:r w:rsidRPr="0087669F">
        <w:rPr>
          <w:color w:val="333333"/>
        </w:rPr>
        <w:t>: </w:t>
      </w:r>
      <w:r w:rsidRPr="0087669F">
        <w:rPr>
          <w:rStyle w:val="nlmpublisher-name"/>
          <w:color w:val="333333"/>
        </w:rPr>
        <w:t>Jossey-Bass Education, Wiley Publishing</w:t>
      </w:r>
      <w:r w:rsidRPr="0087669F">
        <w:rPr>
          <w:color w:val="333333"/>
        </w:rPr>
        <w:t>.</w:t>
      </w:r>
      <w:r w:rsidRPr="0087669F">
        <w:rPr>
          <w:rStyle w:val="reflink-block"/>
          <w:color w:val="333333"/>
        </w:rPr>
        <w:t> </w:t>
      </w:r>
    </w:p>
    <w:p w14:paraId="6AE8E1EF" w14:textId="77777777" w:rsidR="00C146D2" w:rsidRPr="0087669F" w:rsidRDefault="00C146D2" w:rsidP="00CD5DE9">
      <w:pPr>
        <w:pStyle w:val="NormalWeb"/>
        <w:shd w:val="clear" w:color="auto" w:fill="FFFFFF"/>
        <w:ind w:left="720" w:hanging="720"/>
      </w:pPr>
      <w:r w:rsidRPr="0087669F">
        <w:t xml:space="preserve">Darling-Hammond, L. (2010). </w:t>
      </w:r>
      <w:r w:rsidRPr="0087669F">
        <w:rPr>
          <w:i/>
          <w:iCs/>
        </w:rPr>
        <w:t>The ﬂat world and education: How America’s commitment to equity will determine our future</w:t>
      </w:r>
      <w:r w:rsidRPr="0087669F">
        <w:t>. New York: Teachers College Press.</w:t>
      </w:r>
    </w:p>
    <w:p w14:paraId="0330900E" w14:textId="77777777" w:rsidR="00110A81" w:rsidRPr="0087669F" w:rsidRDefault="00110A81" w:rsidP="00CD5DE9">
      <w:pPr>
        <w:pStyle w:val="NormalWeb"/>
        <w:shd w:val="clear" w:color="auto" w:fill="FFFFFF"/>
        <w:ind w:left="720" w:hanging="720"/>
      </w:pPr>
      <w:r w:rsidRPr="0087669F">
        <w:t xml:space="preserve">Darling-Hammond, L., &amp; McLaughlin, M. W. (1995). Policies that support professional development in an era of reform. </w:t>
      </w:r>
      <w:r w:rsidRPr="0087669F">
        <w:rPr>
          <w:i/>
          <w:iCs/>
        </w:rPr>
        <w:t xml:space="preserve">Phi Delta </w:t>
      </w:r>
      <w:proofErr w:type="spellStart"/>
      <w:r w:rsidRPr="0087669F">
        <w:rPr>
          <w:i/>
          <w:iCs/>
        </w:rPr>
        <w:t>Kappan</w:t>
      </w:r>
      <w:proofErr w:type="spellEnd"/>
      <w:r w:rsidRPr="0087669F">
        <w:t>, 76(8), 597; Fullan, M. (1991). The new meaning of educational change, 1st edition. New York City, NY: Teachers College Press.</w:t>
      </w:r>
    </w:p>
    <w:p w14:paraId="791310DF" w14:textId="77777777" w:rsidR="00B4210C" w:rsidRPr="0087669F" w:rsidRDefault="00B4210C" w:rsidP="00B4210C">
      <w:pPr>
        <w:pStyle w:val="NormalWeb"/>
        <w:shd w:val="clear" w:color="auto" w:fill="FFFFFF"/>
        <w:ind w:left="720" w:hanging="720"/>
      </w:pPr>
      <w:r w:rsidRPr="0087669F">
        <w:rPr>
          <w:rStyle w:val="titleauthoretc"/>
        </w:rPr>
        <w:t xml:space="preserve">Darling-Hammond, L. &amp; Sykes, G. (Eds). (1999). </w:t>
      </w:r>
      <w:r w:rsidRPr="0087669F">
        <w:rPr>
          <w:i/>
        </w:rPr>
        <w:t xml:space="preserve">Teaching as the learning profession: Handbook of policy and practice. </w:t>
      </w:r>
      <w:r w:rsidRPr="0087669F">
        <w:t xml:space="preserve">Jossey-Bass Education Series. </w:t>
      </w:r>
    </w:p>
    <w:p w14:paraId="6B7B2629" w14:textId="77777777" w:rsidR="00CD5DE9" w:rsidRPr="0087669F" w:rsidRDefault="00CD5DE9" w:rsidP="00CD5DE9">
      <w:pPr>
        <w:pStyle w:val="NormalWeb"/>
        <w:shd w:val="clear" w:color="auto" w:fill="FFFFFF"/>
        <w:ind w:left="720" w:hanging="720"/>
      </w:pPr>
      <w:r w:rsidRPr="0087669F">
        <w:t xml:space="preserve">Darling-Hammond, L., Wei, R. C., Andree, A., Richardson, N., &amp; </w:t>
      </w:r>
      <w:proofErr w:type="spellStart"/>
      <w:r w:rsidRPr="0087669F">
        <w:t>Orphanos</w:t>
      </w:r>
      <w:proofErr w:type="spellEnd"/>
      <w:r w:rsidRPr="0087669F">
        <w:t xml:space="preserve">, S. (2009). State of the profession: study measures status of professional development. </w:t>
      </w:r>
      <w:r w:rsidRPr="0087669F">
        <w:rPr>
          <w:i/>
        </w:rPr>
        <w:t>Journal of Staff Development</w:t>
      </w:r>
      <w:r w:rsidRPr="0087669F">
        <w:t xml:space="preserve">, </w:t>
      </w:r>
      <w:r w:rsidRPr="0087669F">
        <w:rPr>
          <w:i/>
        </w:rPr>
        <w:t>30</w:t>
      </w:r>
      <w:r w:rsidRPr="0087669F">
        <w:t xml:space="preserve">(2), 42. </w:t>
      </w:r>
    </w:p>
    <w:p w14:paraId="6E73DA11" w14:textId="77777777" w:rsidR="00B05CAE" w:rsidRPr="0087669F" w:rsidRDefault="00B05CAE" w:rsidP="00B05CAE">
      <w:pPr>
        <w:pStyle w:val="NormalWeb"/>
        <w:shd w:val="clear" w:color="auto" w:fill="FFFFFF"/>
        <w:ind w:left="720" w:hanging="720"/>
      </w:pPr>
      <w:r w:rsidRPr="0087669F">
        <w:t xml:space="preserve">Darling-Hammond, L., </w:t>
      </w:r>
      <w:proofErr w:type="spellStart"/>
      <w:r w:rsidRPr="0087669F">
        <w:t>Hyler</w:t>
      </w:r>
      <w:proofErr w:type="spellEnd"/>
      <w:r w:rsidRPr="0087669F">
        <w:t>, M.E., &amp; Gardner, M. (</w:t>
      </w:r>
      <w:proofErr w:type="gramStart"/>
      <w:r w:rsidRPr="0087669F">
        <w:t>with  Espinoza</w:t>
      </w:r>
      <w:proofErr w:type="gramEnd"/>
      <w:r w:rsidRPr="0087669F">
        <w:t xml:space="preserve">, D.). (2017). </w:t>
      </w:r>
      <w:r w:rsidRPr="0087669F">
        <w:rPr>
          <w:i/>
          <w:iCs/>
        </w:rPr>
        <w:t>Effective</w:t>
      </w:r>
      <w:r w:rsidRPr="0087669F">
        <w:t xml:space="preserve"> </w:t>
      </w:r>
      <w:r w:rsidRPr="0087669F">
        <w:rPr>
          <w:i/>
          <w:iCs/>
        </w:rPr>
        <w:t>teacher professional development</w:t>
      </w:r>
      <w:r w:rsidRPr="0087669F">
        <w:t>. Palo Alto, CA: Learning Policy Institute.</w:t>
      </w:r>
    </w:p>
    <w:p w14:paraId="6D81C305" w14:textId="77777777" w:rsidR="00CD5DE9" w:rsidRPr="0087669F" w:rsidRDefault="00CD5DE9" w:rsidP="00CD5DE9">
      <w:pPr>
        <w:pStyle w:val="NormalWeb"/>
        <w:shd w:val="clear" w:color="auto" w:fill="FFFFFF"/>
        <w:ind w:left="720" w:hanging="720"/>
      </w:pPr>
      <w:r w:rsidRPr="0087669F">
        <w:t xml:space="preserve">Deci, E. L. and Ryan, R. M., (2002) ‘The paradox of achievement: The harder you push, the worse </w:t>
      </w:r>
      <w:proofErr w:type="gramStart"/>
      <w:r w:rsidRPr="0087669F">
        <w:t>it</w:t>
      </w:r>
      <w:proofErr w:type="gramEnd"/>
      <w:r w:rsidRPr="0087669F">
        <w:t xml:space="preserve"> gets’. in J. Aronson (</w:t>
      </w:r>
      <w:r w:rsidR="00B4210C" w:rsidRPr="0087669F">
        <w:t>E</w:t>
      </w:r>
      <w:r w:rsidRPr="0087669F">
        <w:t>d)</w:t>
      </w:r>
      <w:r w:rsidR="00B4210C" w:rsidRPr="0087669F">
        <w:t>,</w:t>
      </w:r>
      <w:r w:rsidRPr="0087669F">
        <w:t xml:space="preserve"> </w:t>
      </w:r>
      <w:r w:rsidRPr="0087669F">
        <w:rPr>
          <w:i/>
        </w:rPr>
        <w:t xml:space="preserve">Improving </w:t>
      </w:r>
      <w:r w:rsidR="00B4210C" w:rsidRPr="0087669F">
        <w:rPr>
          <w:i/>
        </w:rPr>
        <w:t>a</w:t>
      </w:r>
      <w:r w:rsidRPr="0087669F">
        <w:rPr>
          <w:i/>
        </w:rPr>
        <w:t xml:space="preserve">cademic </w:t>
      </w:r>
      <w:r w:rsidR="00B4210C" w:rsidRPr="0087669F">
        <w:rPr>
          <w:i/>
        </w:rPr>
        <w:t>a</w:t>
      </w:r>
      <w:r w:rsidRPr="0087669F">
        <w:rPr>
          <w:i/>
        </w:rPr>
        <w:t>chievement: Contributions of Social Psychology</w:t>
      </w:r>
      <w:r w:rsidRPr="0087669F">
        <w:t>, (pp. 59-85). New York: Academic Press.</w:t>
      </w:r>
    </w:p>
    <w:p w14:paraId="262398F8" w14:textId="77777777" w:rsidR="00CD5DE9" w:rsidRPr="0087669F" w:rsidRDefault="00CD5DE9" w:rsidP="00CD5DE9">
      <w:pPr>
        <w:pStyle w:val="NormalWeb"/>
        <w:shd w:val="clear" w:color="auto" w:fill="FFFFFF"/>
        <w:ind w:left="720" w:hanging="720"/>
      </w:pPr>
      <w:r w:rsidRPr="0087669F">
        <w:lastRenderedPageBreak/>
        <w:t xml:space="preserve">Deci, E. L., &amp; Ryan, R. M. (2002). Overview of self-determination theory: An organismic dialectical perspective. </w:t>
      </w:r>
      <w:r w:rsidRPr="0087669F">
        <w:rPr>
          <w:i/>
          <w:iCs/>
        </w:rPr>
        <w:t>Handbook of self-determination research</w:t>
      </w:r>
      <w:r w:rsidRPr="0087669F">
        <w:t>, 3-33.</w:t>
      </w:r>
    </w:p>
    <w:p w14:paraId="3EB02933" w14:textId="77777777" w:rsidR="0075275C" w:rsidRPr="0087669F" w:rsidRDefault="0075275C" w:rsidP="00CD5DE9">
      <w:pPr>
        <w:pStyle w:val="NormalWeb"/>
        <w:shd w:val="clear" w:color="auto" w:fill="FFFFFF"/>
        <w:ind w:left="720" w:hanging="720"/>
        <w:rPr>
          <w:color w:val="333333"/>
          <w:shd w:val="clear" w:color="auto" w:fill="FFFFFF"/>
        </w:rPr>
      </w:pPr>
      <w:r w:rsidRPr="0087669F">
        <w:rPr>
          <w:color w:val="333333"/>
          <w:shd w:val="clear" w:color="auto" w:fill="FFFFFF"/>
        </w:rPr>
        <w:t>Deci, E. L., &amp; Ryan, R. M. (2012). </w:t>
      </w:r>
      <w:r w:rsidRPr="0087669F">
        <w:rPr>
          <w:rStyle w:val="Emphasis"/>
          <w:rFonts w:eastAsiaTheme="majorEastAsia"/>
          <w:color w:val="333333"/>
          <w:shd w:val="clear" w:color="auto" w:fill="FFFFFF"/>
        </w:rPr>
        <w:t>Motivation, personality, and development within embedded social contexts: An overview of self-determination theory.</w:t>
      </w:r>
      <w:r w:rsidRPr="0087669F">
        <w:rPr>
          <w:color w:val="333333"/>
          <w:shd w:val="clear" w:color="auto" w:fill="FFFFFF"/>
        </w:rPr>
        <w:t> In R. M. Ryan (Ed.), </w:t>
      </w:r>
      <w:r w:rsidRPr="0087669F">
        <w:rPr>
          <w:rStyle w:val="Emphasis"/>
          <w:rFonts w:eastAsiaTheme="majorEastAsia"/>
          <w:color w:val="333333"/>
          <w:shd w:val="clear" w:color="auto" w:fill="FFFFFF"/>
        </w:rPr>
        <w:t>Oxford library of psychology. The Oxford handbook of human motivation</w:t>
      </w:r>
      <w:r w:rsidRPr="0087669F">
        <w:rPr>
          <w:color w:val="333333"/>
          <w:shd w:val="clear" w:color="auto" w:fill="FFFFFF"/>
        </w:rPr>
        <w:t> (p. 85–107). Oxford University Press.</w:t>
      </w:r>
    </w:p>
    <w:p w14:paraId="072971D5" w14:textId="77777777" w:rsidR="001213CB" w:rsidRPr="0087669F" w:rsidRDefault="001213CB" w:rsidP="00CD5DE9">
      <w:pPr>
        <w:pStyle w:val="NormalWeb"/>
        <w:shd w:val="clear" w:color="auto" w:fill="FFFFFF"/>
        <w:ind w:left="720" w:hanging="720"/>
      </w:pPr>
      <w:r w:rsidRPr="0087669F">
        <w:t xml:space="preserve">Deci, E. L., </w:t>
      </w:r>
      <w:proofErr w:type="spellStart"/>
      <w:r w:rsidRPr="0087669F">
        <w:t>Koestner</w:t>
      </w:r>
      <w:proofErr w:type="spellEnd"/>
      <w:r w:rsidRPr="0087669F">
        <w:t xml:space="preserve">, R., &amp; Ryan, R. M. (2001). Extrinsic rewards and intrinsic motivation in education: Reconsidered once again. </w:t>
      </w:r>
      <w:r w:rsidRPr="0087669F">
        <w:rPr>
          <w:i/>
          <w:iCs/>
        </w:rPr>
        <w:t>Review of Educational Research</w:t>
      </w:r>
      <w:r w:rsidRPr="0087669F">
        <w:t>, 71, 1–27.</w:t>
      </w:r>
    </w:p>
    <w:p w14:paraId="5C00A5DC" w14:textId="77777777" w:rsidR="00CD5DE9" w:rsidRPr="0087669F" w:rsidRDefault="00CD5DE9" w:rsidP="00CD5DE9">
      <w:pPr>
        <w:pStyle w:val="NormalWeb"/>
        <w:shd w:val="clear" w:color="auto" w:fill="FFFFFF"/>
        <w:ind w:left="720" w:hanging="720"/>
      </w:pPr>
      <w:r w:rsidRPr="0087669F">
        <w:t xml:space="preserve">Dellinger, A. B., </w:t>
      </w:r>
      <w:proofErr w:type="spellStart"/>
      <w:r w:rsidRPr="0087669F">
        <w:t>Bobbett</w:t>
      </w:r>
      <w:proofErr w:type="spellEnd"/>
      <w:r w:rsidRPr="0087669F">
        <w:t xml:space="preserve">, J. J., Olivier, D. F., &amp; </w:t>
      </w:r>
      <w:proofErr w:type="spellStart"/>
      <w:r w:rsidRPr="0087669F">
        <w:t>Ellett</w:t>
      </w:r>
      <w:proofErr w:type="spellEnd"/>
      <w:r w:rsidRPr="0087669F">
        <w:t xml:space="preserve">, C. D. (2008). Measuring teachers’ self-efficacy beliefs: Development and use of the TEBS-Self. </w:t>
      </w:r>
      <w:r w:rsidRPr="0087669F">
        <w:rPr>
          <w:i/>
          <w:iCs/>
        </w:rPr>
        <w:t>Teaching and Teacher Education</w:t>
      </w:r>
      <w:r w:rsidRPr="0087669F">
        <w:t xml:space="preserve">, </w:t>
      </w:r>
      <w:r w:rsidRPr="0087669F">
        <w:rPr>
          <w:i/>
          <w:iCs/>
        </w:rPr>
        <w:t>24</w:t>
      </w:r>
      <w:r w:rsidRPr="0087669F">
        <w:t>(3), 751-766.</w:t>
      </w:r>
    </w:p>
    <w:p w14:paraId="1FE7CC94" w14:textId="77777777" w:rsidR="00CD5DE9" w:rsidRPr="0087669F" w:rsidRDefault="00CD5DE9" w:rsidP="00CD5DE9">
      <w:pPr>
        <w:pStyle w:val="NormalWeb"/>
        <w:shd w:val="clear" w:color="auto" w:fill="FFFFFF"/>
        <w:ind w:left="720" w:hanging="720"/>
      </w:pPr>
      <w:r w:rsidRPr="0087669F">
        <w:t xml:space="preserve">DeNisco, A. (2015). Instructional coaches ease </w:t>
      </w:r>
      <w:r w:rsidR="00D8141B" w:rsidRPr="0087669F">
        <w:t>c</w:t>
      </w:r>
      <w:r w:rsidRPr="0087669F">
        <w:t xml:space="preserve">ommon </w:t>
      </w:r>
      <w:r w:rsidR="00D8141B" w:rsidRPr="0087669F">
        <w:t>c</w:t>
      </w:r>
      <w:r w:rsidRPr="0087669F">
        <w:t xml:space="preserve">ore transition. </w:t>
      </w:r>
      <w:r w:rsidRPr="0087669F">
        <w:rPr>
          <w:i/>
        </w:rPr>
        <w:t>District Administration</w:t>
      </w:r>
      <w:r w:rsidRPr="0087669F">
        <w:t xml:space="preserve">, </w:t>
      </w:r>
      <w:r w:rsidRPr="0087669F">
        <w:rPr>
          <w:i/>
        </w:rPr>
        <w:t>51</w:t>
      </w:r>
      <w:r w:rsidRPr="0087669F">
        <w:t xml:space="preserve">(4), 28. </w:t>
      </w:r>
    </w:p>
    <w:p w14:paraId="1AA01393" w14:textId="77777777" w:rsidR="00CD5DE9" w:rsidRPr="0087669F" w:rsidRDefault="00CD5DE9" w:rsidP="00CD5DE9">
      <w:pPr>
        <w:pStyle w:val="NormalWeb"/>
        <w:shd w:val="clear" w:color="auto" w:fill="FFFFFF"/>
        <w:ind w:left="720" w:hanging="720"/>
      </w:pPr>
      <w:r w:rsidRPr="0087669F">
        <w:t xml:space="preserve">Denton, C. A., &amp; Hasbrouck, J. A. N. (2009). A description of instructional coaching and its relationship to consultation. </w:t>
      </w:r>
      <w:r w:rsidRPr="0087669F">
        <w:rPr>
          <w:i/>
          <w:iCs/>
        </w:rPr>
        <w:t>Journal of Educational and Psychological Consultation</w:t>
      </w:r>
      <w:r w:rsidRPr="0087669F">
        <w:t xml:space="preserve">, </w:t>
      </w:r>
      <w:r w:rsidRPr="0087669F">
        <w:rPr>
          <w:i/>
          <w:iCs/>
        </w:rPr>
        <w:t>19</w:t>
      </w:r>
      <w:r w:rsidRPr="0087669F">
        <w:t>(2), 150-175.</w:t>
      </w:r>
    </w:p>
    <w:p w14:paraId="0A1B9EA9" w14:textId="77777777" w:rsidR="000E2F1F" w:rsidRDefault="000E2F1F" w:rsidP="00CD5DE9">
      <w:pPr>
        <w:pStyle w:val="NormalWeb"/>
        <w:shd w:val="clear" w:color="auto" w:fill="FFFFFF"/>
        <w:ind w:left="720" w:hanging="720"/>
      </w:pPr>
      <w:r>
        <w:t>Denzin, N. K., &amp; Lincoln, Y. S. (2005</w:t>
      </w:r>
      <w:r w:rsidRPr="000E2F1F">
        <w:rPr>
          <w:i/>
          <w:iCs/>
        </w:rPr>
        <w:t>). Introduction: The discipline and practice of qualitative research</w:t>
      </w:r>
      <w:r>
        <w:t xml:space="preserve">. In N. K. Denzin &amp; Y. S. Lincoln (Eds.), </w:t>
      </w:r>
      <w:r w:rsidRPr="000E2F1F">
        <w:rPr>
          <w:i/>
          <w:iCs/>
        </w:rPr>
        <w:t>The handbook of qualitative research</w:t>
      </w:r>
      <w:r>
        <w:t xml:space="preserve"> (3rd ed.).1-32. Thousand Oaks, CA.</w:t>
      </w:r>
    </w:p>
    <w:p w14:paraId="60A26BF8" w14:textId="77777777" w:rsidR="00CD5DE9" w:rsidRPr="0087669F" w:rsidRDefault="00CD5DE9" w:rsidP="00CD5DE9">
      <w:pPr>
        <w:pStyle w:val="NormalWeb"/>
        <w:shd w:val="clear" w:color="auto" w:fill="FFFFFF"/>
        <w:ind w:left="720" w:hanging="720"/>
      </w:pPr>
      <w:r w:rsidRPr="0087669F">
        <w:t xml:space="preserve">Desimone, L. M. (2009) Improving impact studies of teachers’ professional development: Toward better conceptualizations and measures. </w:t>
      </w:r>
      <w:r w:rsidRPr="0087669F">
        <w:rPr>
          <w:i/>
          <w:iCs/>
        </w:rPr>
        <w:t>Educational Researcher, 38</w:t>
      </w:r>
      <w:r w:rsidRPr="0087669F">
        <w:t>(3), 181-199.</w:t>
      </w:r>
    </w:p>
    <w:p w14:paraId="5214FA3C" w14:textId="77777777" w:rsidR="00F5305C" w:rsidRPr="0087669F" w:rsidRDefault="00F5305C" w:rsidP="00CD5DE9">
      <w:pPr>
        <w:pStyle w:val="NormalWeb"/>
        <w:shd w:val="clear" w:color="auto" w:fill="FFFFFF"/>
        <w:ind w:left="720" w:hanging="720"/>
      </w:pPr>
      <w:r w:rsidRPr="0087669F">
        <w:t xml:space="preserve">Desimone, L., &amp; Stuckey, D. (2014). </w:t>
      </w:r>
      <w:r w:rsidRPr="0087669F">
        <w:rPr>
          <w:i/>
          <w:iCs/>
        </w:rPr>
        <w:t>Sustaining professional development</w:t>
      </w:r>
      <w:r w:rsidRPr="0087669F">
        <w:t xml:space="preserve">. In. L. Martin, S. </w:t>
      </w:r>
      <w:proofErr w:type="spellStart"/>
      <w:r w:rsidRPr="0087669F">
        <w:t>Kragler</w:t>
      </w:r>
      <w:proofErr w:type="spellEnd"/>
      <w:r w:rsidRPr="0087669F">
        <w:t xml:space="preserve">, D. </w:t>
      </w:r>
      <w:proofErr w:type="spellStart"/>
      <w:r w:rsidRPr="0087669F">
        <w:t>Quatroche</w:t>
      </w:r>
      <w:proofErr w:type="spellEnd"/>
      <w:r w:rsidRPr="0087669F">
        <w:t xml:space="preserve">, &amp; K. </w:t>
      </w:r>
      <w:proofErr w:type="spellStart"/>
      <w:r w:rsidRPr="0087669F">
        <w:t>Bauserman</w:t>
      </w:r>
      <w:proofErr w:type="spellEnd"/>
      <w:r w:rsidRPr="0087669F">
        <w:t xml:space="preserve"> (Eds.), </w:t>
      </w:r>
      <w:r w:rsidRPr="0087669F">
        <w:rPr>
          <w:i/>
          <w:iCs/>
        </w:rPr>
        <w:t>Handbook of professional development in Education</w:t>
      </w:r>
      <w:r w:rsidRPr="0087669F">
        <w:t>: Successful Models and Practices, Prek-12 (pp. 467-482). New York, NY: Guilford Publications</w:t>
      </w:r>
      <w:r w:rsidR="00D8141B" w:rsidRPr="0087669F">
        <w:t>.</w:t>
      </w:r>
    </w:p>
    <w:p w14:paraId="09D0B448" w14:textId="77777777" w:rsidR="00CD5DE9" w:rsidRPr="0087669F" w:rsidRDefault="00CD5DE9" w:rsidP="00CD5DE9">
      <w:pPr>
        <w:pStyle w:val="NormalWeb"/>
        <w:shd w:val="clear" w:color="auto" w:fill="FFFFFF"/>
        <w:ind w:left="720" w:hanging="720"/>
        <w:rPr>
          <w:color w:val="000000"/>
        </w:rPr>
      </w:pPr>
      <w:r w:rsidRPr="0087669F">
        <w:rPr>
          <w:color w:val="000000"/>
        </w:rPr>
        <w:t xml:space="preserve">Diamond, J. B., Randolph, A., &amp; Spillane, J. P. (2004). Teachers’ expectations and sense of responsibility for student learning: the importance of race, class, and organizational habitus. </w:t>
      </w:r>
      <w:r w:rsidRPr="0087669F">
        <w:rPr>
          <w:i/>
          <w:color w:val="000000"/>
        </w:rPr>
        <w:t>Anthropology &amp; Education Quarterly</w:t>
      </w:r>
      <w:r w:rsidRPr="0087669F">
        <w:rPr>
          <w:color w:val="000000"/>
        </w:rPr>
        <w:t xml:space="preserve">, </w:t>
      </w:r>
      <w:r w:rsidRPr="0087669F">
        <w:rPr>
          <w:i/>
          <w:color w:val="000000"/>
        </w:rPr>
        <w:t>35</w:t>
      </w:r>
      <w:r w:rsidRPr="0087669F">
        <w:rPr>
          <w:color w:val="000000"/>
        </w:rPr>
        <w:t>, 75-98.</w:t>
      </w:r>
    </w:p>
    <w:p w14:paraId="26A0D186" w14:textId="77777777" w:rsidR="00E5176B" w:rsidRPr="0087669F" w:rsidRDefault="00E5176B" w:rsidP="00CD5DE9">
      <w:pPr>
        <w:pStyle w:val="NormalWeb"/>
        <w:shd w:val="clear" w:color="auto" w:fill="FFFFFF"/>
        <w:ind w:left="720" w:hanging="720"/>
        <w:rPr>
          <w:color w:val="000000"/>
          <w:shd w:val="clear" w:color="auto" w:fill="FFFFFF"/>
        </w:rPr>
      </w:pPr>
      <w:r w:rsidRPr="0087669F">
        <w:rPr>
          <w:color w:val="000000"/>
          <w:shd w:val="clear" w:color="auto" w:fill="FFFFFF"/>
        </w:rPr>
        <w:t>Dweck, C. (2006). </w:t>
      </w:r>
      <w:r w:rsidRPr="0087669F">
        <w:rPr>
          <w:i/>
          <w:iCs/>
          <w:color w:val="000000"/>
          <w:bdr w:val="none" w:sz="0" w:space="0" w:color="auto" w:frame="1"/>
          <w:shd w:val="clear" w:color="auto" w:fill="FFFFFF"/>
        </w:rPr>
        <w:t>Mindset: The new psychology of success</w:t>
      </w:r>
      <w:r w:rsidRPr="0087669F">
        <w:rPr>
          <w:color w:val="000000"/>
          <w:shd w:val="clear" w:color="auto" w:fill="FFFFFF"/>
        </w:rPr>
        <w:t>. New York: Random House.</w:t>
      </w:r>
    </w:p>
    <w:p w14:paraId="0292D155" w14:textId="77777777" w:rsidR="00F00CE1" w:rsidRPr="0087669F" w:rsidRDefault="00F00CE1" w:rsidP="00CD5DE9">
      <w:pPr>
        <w:pStyle w:val="NormalWeb"/>
        <w:shd w:val="clear" w:color="auto" w:fill="FFFFFF"/>
        <w:ind w:left="720" w:hanging="720"/>
        <w:rPr>
          <w:color w:val="000000"/>
        </w:rPr>
      </w:pPr>
      <w:r w:rsidRPr="0087669F">
        <w:rPr>
          <w:color w:val="000000"/>
        </w:rPr>
        <w:t xml:space="preserve">Eccles, </w:t>
      </w:r>
      <w:proofErr w:type="spellStart"/>
      <w:r w:rsidRPr="0087669F">
        <w:rPr>
          <w:color w:val="000000"/>
        </w:rPr>
        <w:t>Jacquelynne</w:t>
      </w:r>
      <w:proofErr w:type="spellEnd"/>
      <w:r w:rsidRPr="0087669F">
        <w:rPr>
          <w:color w:val="000000"/>
        </w:rPr>
        <w:t xml:space="preserve"> &amp; </w:t>
      </w:r>
      <w:proofErr w:type="spellStart"/>
      <w:r w:rsidRPr="0087669F">
        <w:rPr>
          <w:color w:val="000000"/>
        </w:rPr>
        <w:t>Wigfield</w:t>
      </w:r>
      <w:proofErr w:type="spellEnd"/>
      <w:r w:rsidRPr="0087669F">
        <w:rPr>
          <w:color w:val="000000"/>
        </w:rPr>
        <w:t xml:space="preserve">, Allan. (2002). Motivational Beliefs, Values and Goals. </w:t>
      </w:r>
      <w:r w:rsidRPr="0087669F">
        <w:rPr>
          <w:i/>
          <w:iCs/>
          <w:color w:val="000000"/>
        </w:rPr>
        <w:t>Annual Review of Psychology</w:t>
      </w:r>
      <w:r w:rsidRPr="0087669F">
        <w:rPr>
          <w:color w:val="000000"/>
        </w:rPr>
        <w:t>. 53. 109-132.</w:t>
      </w:r>
    </w:p>
    <w:p w14:paraId="55756093" w14:textId="77777777" w:rsidR="00F603BF" w:rsidRPr="0087669F" w:rsidRDefault="00F603BF" w:rsidP="00F603BF">
      <w:pPr>
        <w:spacing w:after="0" w:line="240" w:lineRule="auto"/>
        <w:rPr>
          <w:rFonts w:ascii="Times New Roman" w:eastAsia="Times New Roman" w:hAnsi="Times New Roman" w:cs="Times New Roman"/>
          <w:sz w:val="24"/>
          <w:szCs w:val="24"/>
        </w:rPr>
      </w:pPr>
      <w:r w:rsidRPr="0087669F">
        <w:rPr>
          <w:rFonts w:ascii="Times New Roman" w:eastAsia="Times New Roman" w:hAnsi="Times New Roman" w:cs="Times New Roman"/>
          <w:sz w:val="24"/>
          <w:szCs w:val="24"/>
        </w:rPr>
        <w:t>Elliot, A. J. (2005). </w:t>
      </w:r>
      <w:r w:rsidRPr="0087669F">
        <w:rPr>
          <w:rFonts w:ascii="Times New Roman" w:eastAsia="Times New Roman" w:hAnsi="Times New Roman" w:cs="Times New Roman"/>
          <w:i/>
          <w:iCs/>
          <w:sz w:val="24"/>
          <w:szCs w:val="24"/>
        </w:rPr>
        <w:t>A Conceptual History of the Achievement Goal Construct.</w:t>
      </w:r>
      <w:r w:rsidRPr="0087669F">
        <w:rPr>
          <w:rFonts w:ascii="Times New Roman" w:eastAsia="Times New Roman" w:hAnsi="Times New Roman" w:cs="Times New Roman"/>
          <w:sz w:val="24"/>
          <w:szCs w:val="24"/>
        </w:rPr>
        <w:t xml:space="preserve"> In A. J. Elliot &amp; </w:t>
      </w:r>
    </w:p>
    <w:p w14:paraId="1306D82D" w14:textId="77777777" w:rsidR="00F603BF" w:rsidRPr="0087669F" w:rsidRDefault="00F603BF" w:rsidP="00F603BF">
      <w:pPr>
        <w:spacing w:after="0" w:line="240" w:lineRule="auto"/>
        <w:ind w:firstLine="720"/>
        <w:rPr>
          <w:rFonts w:ascii="Times New Roman" w:eastAsia="Times New Roman" w:hAnsi="Times New Roman" w:cs="Times New Roman"/>
          <w:sz w:val="24"/>
          <w:szCs w:val="24"/>
        </w:rPr>
      </w:pPr>
      <w:r w:rsidRPr="0087669F">
        <w:rPr>
          <w:rFonts w:ascii="Times New Roman" w:eastAsia="Times New Roman" w:hAnsi="Times New Roman" w:cs="Times New Roman"/>
          <w:sz w:val="24"/>
          <w:szCs w:val="24"/>
        </w:rPr>
        <w:t>C. S. Dweck (Eds.), </w:t>
      </w:r>
      <w:r w:rsidRPr="0087669F">
        <w:rPr>
          <w:rFonts w:ascii="Times New Roman" w:eastAsia="Times New Roman" w:hAnsi="Times New Roman" w:cs="Times New Roman"/>
          <w:i/>
          <w:iCs/>
          <w:sz w:val="24"/>
          <w:szCs w:val="24"/>
        </w:rPr>
        <w:t>Handbook of competence and motivation</w:t>
      </w:r>
      <w:r w:rsidRPr="0087669F">
        <w:rPr>
          <w:rFonts w:ascii="Times New Roman" w:eastAsia="Times New Roman" w:hAnsi="Times New Roman" w:cs="Times New Roman"/>
          <w:sz w:val="24"/>
          <w:szCs w:val="24"/>
        </w:rPr>
        <w:t xml:space="preserve"> (p. 52–72). Guilford </w:t>
      </w:r>
    </w:p>
    <w:p w14:paraId="089FE8A1" w14:textId="77777777" w:rsidR="00F603BF" w:rsidRPr="0087669F" w:rsidRDefault="00F603BF" w:rsidP="0087669F">
      <w:pPr>
        <w:spacing w:after="0" w:line="240" w:lineRule="auto"/>
        <w:ind w:firstLine="720"/>
      </w:pPr>
      <w:r w:rsidRPr="0087669F">
        <w:rPr>
          <w:rFonts w:ascii="Times New Roman" w:eastAsia="Times New Roman" w:hAnsi="Times New Roman" w:cs="Times New Roman"/>
          <w:sz w:val="24"/>
          <w:szCs w:val="24"/>
        </w:rPr>
        <w:t>Publications</w:t>
      </w:r>
      <w:r w:rsidRPr="0087669F">
        <w:rPr>
          <w:rFonts w:ascii="Arial" w:eastAsia="Times New Roman" w:hAnsi="Arial" w:cs="Arial"/>
          <w:sz w:val="24"/>
          <w:szCs w:val="24"/>
        </w:rPr>
        <w:t>.</w:t>
      </w:r>
    </w:p>
    <w:p w14:paraId="79AC1764" w14:textId="77777777" w:rsidR="009B2A2B" w:rsidRPr="0087669F" w:rsidRDefault="009B2A2B" w:rsidP="00CD5DE9">
      <w:pPr>
        <w:pStyle w:val="NormalWeb"/>
        <w:shd w:val="clear" w:color="auto" w:fill="FFFFFF"/>
        <w:ind w:left="720" w:hanging="720"/>
      </w:pPr>
      <w:r w:rsidRPr="0087669F">
        <w:rPr>
          <w:shd w:val="clear" w:color="auto" w:fill="FFFFFF"/>
        </w:rPr>
        <w:lastRenderedPageBreak/>
        <w:t>Elliot, A. J., McGregor, H. A., &amp; Thrash, T. M. (2002). </w:t>
      </w:r>
      <w:r w:rsidRPr="0087669F">
        <w:rPr>
          <w:rStyle w:val="Emphasis"/>
          <w:rFonts w:eastAsiaTheme="majorEastAsia"/>
          <w:shd w:val="clear" w:color="auto" w:fill="FFFFFF"/>
        </w:rPr>
        <w:t>The need for competence.</w:t>
      </w:r>
      <w:r w:rsidRPr="0087669F">
        <w:rPr>
          <w:shd w:val="clear" w:color="auto" w:fill="FFFFFF"/>
        </w:rPr>
        <w:t> In E. L. Deci &amp; R. M. Ryan (Eds.), </w:t>
      </w:r>
      <w:r w:rsidRPr="0087669F">
        <w:rPr>
          <w:rStyle w:val="Emphasis"/>
          <w:rFonts w:eastAsiaTheme="majorEastAsia"/>
          <w:shd w:val="clear" w:color="auto" w:fill="FFFFFF"/>
        </w:rPr>
        <w:t>Handbook of self-determination research</w:t>
      </w:r>
      <w:r w:rsidRPr="0087669F">
        <w:rPr>
          <w:shd w:val="clear" w:color="auto" w:fill="FFFFFF"/>
        </w:rPr>
        <w:t> (p. 361–387). University of Rochester Press.</w:t>
      </w:r>
    </w:p>
    <w:p w14:paraId="5A0A4C4A" w14:textId="77777777" w:rsidR="00CD5DE9" w:rsidRPr="0087669F" w:rsidRDefault="00CD5DE9" w:rsidP="00CD5DE9">
      <w:pPr>
        <w:pStyle w:val="NormalWeb"/>
        <w:shd w:val="clear" w:color="auto" w:fill="FFFFFF"/>
        <w:ind w:left="720" w:hanging="720"/>
      </w:pPr>
      <w:r w:rsidRPr="0087669F">
        <w:t xml:space="preserve">Elmore, R. F. (2007). </w:t>
      </w:r>
      <w:proofErr w:type="gramStart"/>
      <w:r w:rsidRPr="0087669F">
        <w:t>Let's</w:t>
      </w:r>
      <w:proofErr w:type="gramEnd"/>
      <w:r w:rsidRPr="0087669F">
        <w:t xml:space="preserve"> Act Like Professionals. </w:t>
      </w:r>
      <w:r w:rsidRPr="0087669F">
        <w:rPr>
          <w:i/>
          <w:iCs/>
        </w:rPr>
        <w:t>Journal of Staff Development</w:t>
      </w:r>
      <w:r w:rsidRPr="0087669F">
        <w:t xml:space="preserve">, </w:t>
      </w:r>
      <w:r w:rsidRPr="0087669F">
        <w:rPr>
          <w:i/>
          <w:iCs/>
        </w:rPr>
        <w:t>28</w:t>
      </w:r>
      <w:r w:rsidRPr="0087669F">
        <w:t xml:space="preserve">(3), 31-32. </w:t>
      </w:r>
    </w:p>
    <w:p w14:paraId="581DA18D" w14:textId="77777777" w:rsidR="00F62E52" w:rsidRPr="0087669F" w:rsidRDefault="00F62E52" w:rsidP="00CD5DE9">
      <w:pPr>
        <w:pStyle w:val="NormalWeb"/>
        <w:shd w:val="clear" w:color="auto" w:fill="FFFFFF"/>
        <w:ind w:left="720" w:hanging="720"/>
      </w:pPr>
      <w:r w:rsidRPr="0087669F">
        <w:t xml:space="preserve">Elmore, R.F. and Burney, D., 1999. Investing in teacher learning. staff development and instructional improvement. In: L. Darling-Hammond and G. Sykes, eds. </w:t>
      </w:r>
      <w:r w:rsidRPr="0087669F">
        <w:rPr>
          <w:i/>
          <w:iCs/>
        </w:rPr>
        <w:t>Teaching as the learning profession. handbook of policy and practice</w:t>
      </w:r>
      <w:r w:rsidRPr="0087669F">
        <w:t>. San Francisco, CA: Jossey-Bass Publishers, 263–291.</w:t>
      </w:r>
    </w:p>
    <w:p w14:paraId="03CB82EE" w14:textId="77777777" w:rsidR="002468C3" w:rsidRPr="0087669F" w:rsidRDefault="002468C3" w:rsidP="00CD5DE9">
      <w:pPr>
        <w:pStyle w:val="NormalWeb"/>
        <w:shd w:val="clear" w:color="auto" w:fill="FFFFFF"/>
        <w:ind w:left="720" w:hanging="720"/>
      </w:pPr>
      <w:r w:rsidRPr="0087669F">
        <w:t xml:space="preserve">Emerson, R. M, </w:t>
      </w:r>
      <w:proofErr w:type="spellStart"/>
      <w:r w:rsidRPr="0087669F">
        <w:t>Fretz</w:t>
      </w:r>
      <w:proofErr w:type="spellEnd"/>
      <w:r w:rsidRPr="0087669F">
        <w:t>, R.I., &amp; Shaw, L. L. (2011). Writing Ethnographic Fieldnotes (2</w:t>
      </w:r>
      <w:r w:rsidRPr="0087669F">
        <w:rPr>
          <w:vertAlign w:val="superscript"/>
        </w:rPr>
        <w:t>nd</w:t>
      </w:r>
      <w:r w:rsidRPr="0087669F">
        <w:t xml:space="preserve"> ed.). University of Chicago Press.</w:t>
      </w:r>
    </w:p>
    <w:p w14:paraId="316A9CBC" w14:textId="77777777" w:rsidR="00CD5DE9" w:rsidRPr="0087669F" w:rsidRDefault="00CD5DE9" w:rsidP="00CD5DE9">
      <w:pPr>
        <w:pStyle w:val="NormalWeb"/>
        <w:shd w:val="clear" w:color="auto" w:fill="FFFFFF"/>
        <w:ind w:left="720" w:hanging="720"/>
      </w:pPr>
      <w:r w:rsidRPr="0087669F">
        <w:t xml:space="preserve">Falk, B. (2001). Professional learning through assessment. In A. Lieberman, &amp; L. Miller (Eds.), </w:t>
      </w:r>
      <w:r w:rsidRPr="0087669F">
        <w:rPr>
          <w:i/>
        </w:rPr>
        <w:t>Teachers caught in the action: Professional development that matters</w:t>
      </w:r>
      <w:r w:rsidRPr="0087669F">
        <w:t xml:space="preserve"> (pp. 118-140). New York: Teachers College Press.</w:t>
      </w:r>
    </w:p>
    <w:p w14:paraId="620B9B95" w14:textId="77777777" w:rsidR="00CC1DBF" w:rsidRPr="0087669F" w:rsidRDefault="00CC1DBF" w:rsidP="00CD5DE9">
      <w:pPr>
        <w:pStyle w:val="NormalWeb"/>
        <w:shd w:val="clear" w:color="auto" w:fill="FFFFFF"/>
        <w:ind w:left="720" w:hanging="720"/>
      </w:pPr>
      <w:r w:rsidRPr="0087669F">
        <w:t xml:space="preserve">Flint, A. S., </w:t>
      </w:r>
      <w:proofErr w:type="spellStart"/>
      <w:r w:rsidRPr="0087669F">
        <w:t>Zisook</w:t>
      </w:r>
      <w:proofErr w:type="spellEnd"/>
      <w:r w:rsidRPr="0087669F">
        <w:t xml:space="preserve">, K., &amp; Fisher, T. R. (2011). Not a one-shot deal: Generative professional development among experienced teachers. </w:t>
      </w:r>
      <w:r w:rsidRPr="0087669F">
        <w:rPr>
          <w:i/>
          <w:iCs/>
        </w:rPr>
        <w:t>Teaching and Teacher Education</w:t>
      </w:r>
      <w:r w:rsidRPr="0087669F">
        <w:t>, 27(8), 1163–1169.</w:t>
      </w:r>
    </w:p>
    <w:p w14:paraId="725C8150" w14:textId="77777777" w:rsidR="00F00CE1" w:rsidRPr="0087669F" w:rsidRDefault="00F00CE1" w:rsidP="00CD5DE9">
      <w:pPr>
        <w:pStyle w:val="NormalWeb"/>
        <w:shd w:val="clear" w:color="auto" w:fill="FFFFFF"/>
        <w:ind w:left="720" w:hanging="720"/>
      </w:pPr>
      <w:r w:rsidRPr="0087669F">
        <w:t xml:space="preserve">  Fredricks, J. A., Blumenfeld, P. C., &amp; Paris, A. H. (2004). School </w:t>
      </w:r>
      <w:r w:rsidR="00D8141B" w:rsidRPr="0087669F">
        <w:t>e</w:t>
      </w:r>
      <w:r w:rsidRPr="0087669F">
        <w:t xml:space="preserve">ngagement: Potential of the </w:t>
      </w:r>
      <w:r w:rsidR="00D8141B" w:rsidRPr="0087669F">
        <w:t>c</w:t>
      </w:r>
      <w:r w:rsidRPr="0087669F">
        <w:t xml:space="preserve">oncept, </w:t>
      </w:r>
      <w:r w:rsidR="00D8141B" w:rsidRPr="0087669F">
        <w:t>s</w:t>
      </w:r>
      <w:r w:rsidRPr="0087669F">
        <w:t xml:space="preserve">tate of the </w:t>
      </w:r>
      <w:r w:rsidR="00D8141B" w:rsidRPr="0087669F">
        <w:t>e</w:t>
      </w:r>
      <w:r w:rsidRPr="0087669F">
        <w:t xml:space="preserve">vidence. </w:t>
      </w:r>
      <w:r w:rsidRPr="0087669F">
        <w:rPr>
          <w:i/>
          <w:iCs/>
        </w:rPr>
        <w:t>Review of Educational Research</w:t>
      </w:r>
      <w:r w:rsidRPr="0087669F">
        <w:t xml:space="preserve">, 74(1), 59–109. </w:t>
      </w:r>
    </w:p>
    <w:p w14:paraId="61D9C043" w14:textId="77777777" w:rsidR="00CD5DE9" w:rsidRPr="0087669F" w:rsidRDefault="00CD5DE9" w:rsidP="00CD5DE9">
      <w:pPr>
        <w:pStyle w:val="NormalWeb"/>
        <w:shd w:val="clear" w:color="auto" w:fill="FFFFFF"/>
        <w:ind w:left="720" w:hanging="720"/>
      </w:pPr>
      <w:r w:rsidRPr="0087669F">
        <w:t xml:space="preserve">Fullan, M. (1991). </w:t>
      </w:r>
      <w:r w:rsidRPr="0087669F">
        <w:rPr>
          <w:i/>
        </w:rPr>
        <w:t>New meaning of educational change</w:t>
      </w:r>
      <w:r w:rsidRPr="0087669F">
        <w:t>. New York: Teachers College Press.</w:t>
      </w:r>
    </w:p>
    <w:p w14:paraId="79B1C13F" w14:textId="77777777" w:rsidR="00E44F60" w:rsidRPr="0087669F" w:rsidRDefault="00E44F60" w:rsidP="00CD5DE9">
      <w:pPr>
        <w:pStyle w:val="NormalWeb"/>
        <w:shd w:val="clear" w:color="auto" w:fill="FFFFFF"/>
        <w:ind w:left="720" w:hanging="720"/>
      </w:pPr>
      <w:r w:rsidRPr="0087669F">
        <w:t xml:space="preserve">Fullan, M. (1995). </w:t>
      </w:r>
      <w:r w:rsidRPr="0087669F">
        <w:rPr>
          <w:i/>
          <w:iCs/>
        </w:rPr>
        <w:t>The limits and the potential of professional development</w:t>
      </w:r>
      <w:r w:rsidRPr="0087669F">
        <w:t xml:space="preserve">. In T. R. </w:t>
      </w:r>
      <w:proofErr w:type="spellStart"/>
      <w:r w:rsidRPr="0087669F">
        <w:t>Guskey</w:t>
      </w:r>
      <w:proofErr w:type="spellEnd"/>
      <w:r w:rsidRPr="0087669F">
        <w:t xml:space="preserve"> &amp; M. Huberman (Eds.), </w:t>
      </w:r>
      <w:r w:rsidRPr="0087669F">
        <w:rPr>
          <w:i/>
          <w:iCs/>
        </w:rPr>
        <w:t>Professional development in education: New paradigms and practices.</w:t>
      </w:r>
      <w:r w:rsidRPr="0087669F">
        <w:t xml:space="preserve"> New York: Teachers College Press.</w:t>
      </w:r>
    </w:p>
    <w:p w14:paraId="334F9835" w14:textId="77777777" w:rsidR="00E5176B" w:rsidRPr="0087669F" w:rsidRDefault="00E5176B" w:rsidP="00CD5DE9">
      <w:pPr>
        <w:pStyle w:val="NormalWeb"/>
        <w:shd w:val="clear" w:color="auto" w:fill="FFFFFF"/>
        <w:ind w:left="720" w:hanging="720"/>
      </w:pPr>
      <w:r w:rsidRPr="0087669F">
        <w:rPr>
          <w:color w:val="000000"/>
          <w:shd w:val="clear" w:color="auto" w:fill="FFFFFF"/>
        </w:rPr>
        <w:t xml:space="preserve">Fullan, M., Hill, P., &amp; </w:t>
      </w:r>
      <w:proofErr w:type="spellStart"/>
      <w:r w:rsidRPr="0087669F">
        <w:rPr>
          <w:color w:val="000000"/>
          <w:shd w:val="clear" w:color="auto" w:fill="FFFFFF"/>
        </w:rPr>
        <w:t>Crevola</w:t>
      </w:r>
      <w:proofErr w:type="spellEnd"/>
      <w:r w:rsidRPr="0087669F">
        <w:rPr>
          <w:color w:val="000000"/>
          <w:shd w:val="clear" w:color="auto" w:fill="FFFFFF"/>
        </w:rPr>
        <w:t>, C. (2006). </w:t>
      </w:r>
      <w:r w:rsidRPr="0087669F">
        <w:rPr>
          <w:i/>
          <w:iCs/>
          <w:color w:val="000000"/>
          <w:bdr w:val="none" w:sz="0" w:space="0" w:color="auto" w:frame="1"/>
          <w:shd w:val="clear" w:color="auto" w:fill="FFFFFF"/>
        </w:rPr>
        <w:t>Breakthrough</w:t>
      </w:r>
      <w:r w:rsidRPr="0087669F">
        <w:rPr>
          <w:color w:val="000000"/>
          <w:shd w:val="clear" w:color="auto" w:fill="FFFFFF"/>
        </w:rPr>
        <w:t>. Thousand Oaks, CA: Corwin.</w:t>
      </w:r>
    </w:p>
    <w:p w14:paraId="0F8EE8B9" w14:textId="77777777" w:rsidR="00CD5DE9" w:rsidRPr="0087669F" w:rsidRDefault="00CD5DE9" w:rsidP="00CD5DE9">
      <w:pPr>
        <w:pStyle w:val="NormalWeb"/>
        <w:shd w:val="clear" w:color="auto" w:fill="FFFFFF"/>
        <w:ind w:left="720" w:hanging="720"/>
      </w:pPr>
      <w:r w:rsidRPr="0087669F">
        <w:t xml:space="preserve">Gall, M. D., &amp; </w:t>
      </w:r>
      <w:proofErr w:type="spellStart"/>
      <w:r w:rsidRPr="0087669F">
        <w:t>Renchler</w:t>
      </w:r>
      <w:proofErr w:type="spellEnd"/>
      <w:r w:rsidRPr="0087669F">
        <w:t xml:space="preserve">, R. S. (1985). </w:t>
      </w:r>
      <w:r w:rsidRPr="0087669F">
        <w:rPr>
          <w:i/>
          <w:iCs/>
        </w:rPr>
        <w:t xml:space="preserve">Effective </w:t>
      </w:r>
      <w:r w:rsidR="00D8141B" w:rsidRPr="0087669F">
        <w:rPr>
          <w:i/>
          <w:iCs/>
        </w:rPr>
        <w:t>s</w:t>
      </w:r>
      <w:r w:rsidRPr="0087669F">
        <w:rPr>
          <w:i/>
          <w:iCs/>
        </w:rPr>
        <w:t xml:space="preserve">taff </w:t>
      </w:r>
      <w:r w:rsidR="00D8141B" w:rsidRPr="0087669F">
        <w:rPr>
          <w:i/>
          <w:iCs/>
        </w:rPr>
        <w:t>d</w:t>
      </w:r>
      <w:r w:rsidRPr="0087669F">
        <w:rPr>
          <w:i/>
          <w:iCs/>
        </w:rPr>
        <w:t xml:space="preserve">evelopment for </w:t>
      </w:r>
      <w:r w:rsidR="00D8141B" w:rsidRPr="0087669F">
        <w:rPr>
          <w:i/>
          <w:iCs/>
        </w:rPr>
        <w:t>t</w:t>
      </w:r>
      <w:r w:rsidRPr="0087669F">
        <w:rPr>
          <w:i/>
          <w:iCs/>
        </w:rPr>
        <w:t xml:space="preserve">eachers: A </w:t>
      </w:r>
      <w:r w:rsidR="00D8141B" w:rsidRPr="0087669F">
        <w:rPr>
          <w:i/>
          <w:iCs/>
        </w:rPr>
        <w:t>r</w:t>
      </w:r>
      <w:r w:rsidRPr="0087669F">
        <w:rPr>
          <w:i/>
          <w:iCs/>
        </w:rPr>
        <w:t>esearch-</w:t>
      </w:r>
      <w:r w:rsidR="00D8141B" w:rsidRPr="0087669F">
        <w:rPr>
          <w:i/>
          <w:iCs/>
        </w:rPr>
        <w:t>b</w:t>
      </w:r>
      <w:r w:rsidRPr="0087669F">
        <w:rPr>
          <w:i/>
          <w:iCs/>
        </w:rPr>
        <w:t xml:space="preserve">ased </w:t>
      </w:r>
      <w:r w:rsidR="00D8141B" w:rsidRPr="0087669F">
        <w:rPr>
          <w:i/>
          <w:iCs/>
        </w:rPr>
        <w:t>m</w:t>
      </w:r>
      <w:r w:rsidRPr="0087669F">
        <w:rPr>
          <w:i/>
          <w:iCs/>
        </w:rPr>
        <w:t>odel</w:t>
      </w:r>
      <w:r w:rsidRPr="0087669F">
        <w:t>. Publication Sales, ERIC Clearinghouse on Educational Management, Center for Advanced Technology in Education, University of Oregon, 1787 Agate Street, Eugene, OR 9740</w:t>
      </w:r>
      <w:r w:rsidRPr="0087669F">
        <w:rPr>
          <w:color w:val="222222"/>
        </w:rPr>
        <w:t>.</w:t>
      </w:r>
    </w:p>
    <w:p w14:paraId="7882AEE9" w14:textId="77777777" w:rsidR="00CD5DE9" w:rsidRPr="0087669F" w:rsidRDefault="00CD5DE9" w:rsidP="00CD5DE9">
      <w:pPr>
        <w:pStyle w:val="NormalWeb"/>
        <w:shd w:val="clear" w:color="auto" w:fill="FFFFFF"/>
        <w:ind w:left="720" w:hanging="720"/>
      </w:pPr>
      <w:proofErr w:type="spellStart"/>
      <w:r w:rsidRPr="0087669F">
        <w:t>Garet</w:t>
      </w:r>
      <w:proofErr w:type="spellEnd"/>
      <w:r w:rsidRPr="0087669F">
        <w:t xml:space="preserve">, M., Porter, A., Desimone, L., Birman., &amp; Yoon, K., (2001). What makes professional development effective? Results from a national sample of teachers. </w:t>
      </w:r>
      <w:r w:rsidRPr="0087669F">
        <w:rPr>
          <w:i/>
        </w:rPr>
        <w:t>American Educational Research Journal</w:t>
      </w:r>
      <w:r w:rsidRPr="0087669F">
        <w:t xml:space="preserve">, </w:t>
      </w:r>
      <w:r w:rsidRPr="0087669F">
        <w:rPr>
          <w:i/>
        </w:rPr>
        <w:t>38</w:t>
      </w:r>
      <w:r w:rsidRPr="0087669F">
        <w:t>, 915-945.</w:t>
      </w:r>
    </w:p>
    <w:p w14:paraId="487D1934" w14:textId="77777777" w:rsidR="009B2A2B" w:rsidRPr="0087669F" w:rsidRDefault="009B2A2B" w:rsidP="00CD5DE9">
      <w:pPr>
        <w:pStyle w:val="NormalWeb"/>
        <w:shd w:val="clear" w:color="auto" w:fill="FFFFFF"/>
        <w:ind w:left="720" w:hanging="720"/>
      </w:pPr>
      <w:proofErr w:type="spellStart"/>
      <w:r w:rsidRPr="0087669F">
        <w:rPr>
          <w:shd w:val="clear" w:color="auto" w:fill="FFFFFF"/>
        </w:rPr>
        <w:t>Geijsel</w:t>
      </w:r>
      <w:proofErr w:type="spellEnd"/>
      <w:r w:rsidRPr="0087669F">
        <w:rPr>
          <w:shd w:val="clear" w:color="auto" w:fill="FFFFFF"/>
        </w:rPr>
        <w:t xml:space="preserve">, F., </w:t>
      </w:r>
      <w:proofErr w:type="spellStart"/>
      <w:r w:rsidRPr="0087669F">
        <w:rPr>
          <w:shd w:val="clear" w:color="auto" w:fill="FFFFFF"/>
        </w:rPr>
        <w:t>Sleegers</w:t>
      </w:r>
      <w:proofErr w:type="spellEnd"/>
      <w:r w:rsidRPr="0087669F">
        <w:rPr>
          <w:shd w:val="clear" w:color="auto" w:fill="FFFFFF"/>
        </w:rPr>
        <w:t xml:space="preserve">, P. J. C., </w:t>
      </w:r>
      <w:proofErr w:type="spellStart"/>
      <w:r w:rsidRPr="0087669F">
        <w:rPr>
          <w:shd w:val="clear" w:color="auto" w:fill="FFFFFF"/>
        </w:rPr>
        <w:t>Stoel</w:t>
      </w:r>
      <w:proofErr w:type="spellEnd"/>
      <w:r w:rsidRPr="0087669F">
        <w:rPr>
          <w:shd w:val="clear" w:color="auto" w:fill="FFFFFF"/>
        </w:rPr>
        <w:t xml:space="preserve">, R., &amp; </w:t>
      </w:r>
      <w:proofErr w:type="spellStart"/>
      <w:r w:rsidRPr="0087669F">
        <w:rPr>
          <w:shd w:val="clear" w:color="auto" w:fill="FFFFFF"/>
        </w:rPr>
        <w:t>Krüger</w:t>
      </w:r>
      <w:proofErr w:type="spellEnd"/>
      <w:r w:rsidRPr="0087669F">
        <w:rPr>
          <w:shd w:val="clear" w:color="auto" w:fill="FFFFFF"/>
        </w:rPr>
        <w:t>, M. L. (2009). The effect of teacher psychological, school organizational and leadership factors on teachers' professional learning in Dutch schools. </w:t>
      </w:r>
      <w:r w:rsidRPr="0087669F">
        <w:rPr>
          <w:rStyle w:val="Emphasis"/>
          <w:rFonts w:eastAsiaTheme="majorEastAsia"/>
          <w:shd w:val="clear" w:color="auto" w:fill="FFFFFF"/>
        </w:rPr>
        <w:t>Elementary school journal</w:t>
      </w:r>
      <w:r w:rsidRPr="0087669F">
        <w:rPr>
          <w:shd w:val="clear" w:color="auto" w:fill="FFFFFF"/>
        </w:rPr>
        <w:t>, </w:t>
      </w:r>
      <w:r w:rsidRPr="0087669F">
        <w:rPr>
          <w:rStyle w:val="Emphasis"/>
          <w:rFonts w:eastAsiaTheme="majorEastAsia"/>
          <w:shd w:val="clear" w:color="auto" w:fill="FFFFFF"/>
        </w:rPr>
        <w:t>109</w:t>
      </w:r>
      <w:r w:rsidRPr="0087669F">
        <w:rPr>
          <w:shd w:val="clear" w:color="auto" w:fill="FFFFFF"/>
        </w:rPr>
        <w:t>(4), 406-427.</w:t>
      </w:r>
    </w:p>
    <w:p w14:paraId="023CC3C6" w14:textId="77777777" w:rsidR="00CD5DE9" w:rsidRPr="0087669F" w:rsidRDefault="00CD5DE9" w:rsidP="00CD5DE9">
      <w:pPr>
        <w:pStyle w:val="NormalWeb"/>
        <w:shd w:val="clear" w:color="auto" w:fill="FFFFFF"/>
        <w:ind w:left="720" w:hanging="720"/>
      </w:pPr>
      <w:r w:rsidRPr="0087669F">
        <w:lastRenderedPageBreak/>
        <w:t xml:space="preserve">Goddard, R. D., </w:t>
      </w:r>
      <w:proofErr w:type="spellStart"/>
      <w:r w:rsidRPr="0087669F">
        <w:t>LoGerfo</w:t>
      </w:r>
      <w:proofErr w:type="spellEnd"/>
      <w:r w:rsidRPr="0087669F">
        <w:t xml:space="preserve">, L., &amp; Hoy, W. K. (2004). High school accountability: the role of perceived collective efficacy. </w:t>
      </w:r>
      <w:r w:rsidRPr="0087669F">
        <w:rPr>
          <w:i/>
        </w:rPr>
        <w:t>Educational Policy</w:t>
      </w:r>
      <w:r w:rsidRPr="0087669F">
        <w:t xml:space="preserve">, </w:t>
      </w:r>
      <w:r w:rsidRPr="0087669F">
        <w:rPr>
          <w:i/>
        </w:rPr>
        <w:t>18</w:t>
      </w:r>
      <w:r w:rsidRPr="0087669F">
        <w:t>, 403-425.</w:t>
      </w:r>
    </w:p>
    <w:p w14:paraId="702F3B46" w14:textId="77777777" w:rsidR="00CD5DE9" w:rsidRPr="0087669F" w:rsidRDefault="00CD5DE9" w:rsidP="00CD5DE9">
      <w:pPr>
        <w:pStyle w:val="NormalWeb"/>
        <w:shd w:val="clear" w:color="auto" w:fill="FFFFFF"/>
        <w:ind w:left="720" w:hanging="720"/>
      </w:pPr>
      <w:r w:rsidRPr="0087669F">
        <w:t xml:space="preserve">Gordon, S. P. (2004), </w:t>
      </w:r>
      <w:r w:rsidRPr="0087669F">
        <w:rPr>
          <w:i/>
        </w:rPr>
        <w:t>Professional development for school improvement: Empowering learning communities</w:t>
      </w:r>
      <w:r w:rsidRPr="0087669F">
        <w:t xml:space="preserve">. Boston: Pearson. </w:t>
      </w:r>
    </w:p>
    <w:p w14:paraId="5F01DD0C" w14:textId="77777777" w:rsidR="00CD5DE9" w:rsidRPr="0087669F" w:rsidRDefault="00CD5DE9" w:rsidP="00CD5DE9">
      <w:pPr>
        <w:pStyle w:val="NormalWeb"/>
        <w:shd w:val="clear" w:color="auto" w:fill="FFFFFF"/>
        <w:ind w:left="720" w:hanging="720"/>
      </w:pPr>
      <w:proofErr w:type="spellStart"/>
      <w:r w:rsidRPr="0087669F">
        <w:t>Graden</w:t>
      </w:r>
      <w:proofErr w:type="spellEnd"/>
      <w:r w:rsidRPr="0087669F">
        <w:t xml:space="preserve">, J. L., Casey, A., &amp; Christenson, S. L. (1985). Implementing a Prereferral Intervention System: Part I. The Model. </w:t>
      </w:r>
      <w:r w:rsidRPr="0087669F">
        <w:rPr>
          <w:i/>
        </w:rPr>
        <w:t>Exceptional Children, 51</w:t>
      </w:r>
      <w:r w:rsidRPr="0087669F">
        <w:t xml:space="preserve">(5), 377-384. </w:t>
      </w:r>
    </w:p>
    <w:p w14:paraId="658A066D" w14:textId="77777777" w:rsidR="00E5176B" w:rsidRPr="0087669F" w:rsidRDefault="00E5176B" w:rsidP="00CD5DE9">
      <w:pPr>
        <w:pStyle w:val="NormalWeb"/>
        <w:shd w:val="clear" w:color="auto" w:fill="FFFFFF"/>
        <w:ind w:left="720" w:hanging="720"/>
      </w:pPr>
      <w:proofErr w:type="spellStart"/>
      <w:r w:rsidRPr="0087669F">
        <w:t>Guskey</w:t>
      </w:r>
      <w:proofErr w:type="spellEnd"/>
      <w:r w:rsidRPr="0087669F">
        <w:t>, Thomas R. "Rethinking Mastery Learning Reconsidered." Review of Educational Research 57.2 (1987): 225-29. Web.</w:t>
      </w:r>
    </w:p>
    <w:p w14:paraId="7B25611B" w14:textId="77777777" w:rsidR="00CD5DE9" w:rsidRPr="0087669F" w:rsidRDefault="00CD5DE9" w:rsidP="00CD5DE9">
      <w:pPr>
        <w:pStyle w:val="NormalWeb"/>
        <w:shd w:val="clear" w:color="auto" w:fill="FFFFFF"/>
        <w:ind w:left="720" w:hanging="720"/>
      </w:pPr>
      <w:proofErr w:type="spellStart"/>
      <w:r w:rsidRPr="0087669F">
        <w:t>Guskey</w:t>
      </w:r>
      <w:proofErr w:type="spellEnd"/>
      <w:r w:rsidRPr="0087669F">
        <w:t xml:space="preserve">, T. R. (2002). Professional development and teacher change. </w:t>
      </w:r>
      <w:r w:rsidRPr="0087669F">
        <w:rPr>
          <w:i/>
          <w:iCs/>
        </w:rPr>
        <w:t>Teachers and Teaching: Theory and Practice</w:t>
      </w:r>
      <w:r w:rsidRPr="0087669F">
        <w:t xml:space="preserve">, </w:t>
      </w:r>
      <w:r w:rsidRPr="0087669F">
        <w:rPr>
          <w:i/>
          <w:iCs/>
        </w:rPr>
        <w:t>8</w:t>
      </w:r>
      <w:r w:rsidRPr="0087669F">
        <w:t>(3/4), 381-391.</w:t>
      </w:r>
    </w:p>
    <w:p w14:paraId="640B3D05" w14:textId="77777777" w:rsidR="00CD5DE9" w:rsidRPr="0087669F" w:rsidRDefault="00CD5DE9" w:rsidP="00CD5DE9">
      <w:pPr>
        <w:pStyle w:val="NormalWeb"/>
        <w:shd w:val="clear" w:color="auto" w:fill="FFFFFF"/>
        <w:ind w:left="720" w:hanging="720"/>
        <w:rPr>
          <w:rStyle w:val="titleauthoretc"/>
        </w:rPr>
      </w:pPr>
      <w:proofErr w:type="spellStart"/>
      <w:r w:rsidRPr="0087669F">
        <w:rPr>
          <w:rStyle w:val="titleauthoretc"/>
        </w:rPr>
        <w:t>Guskey</w:t>
      </w:r>
      <w:proofErr w:type="spellEnd"/>
      <w:r w:rsidRPr="0087669F">
        <w:rPr>
          <w:rStyle w:val="titleauthoretc"/>
        </w:rPr>
        <w:t xml:space="preserve">, T. R, &amp; Yoon, K. S. (2009). What </w:t>
      </w:r>
      <w:r w:rsidR="006322A2" w:rsidRPr="0087669F">
        <w:rPr>
          <w:rStyle w:val="titleauthoretc"/>
        </w:rPr>
        <w:t>w</w:t>
      </w:r>
      <w:r w:rsidRPr="0087669F">
        <w:rPr>
          <w:rStyle w:val="titleauthoretc"/>
        </w:rPr>
        <w:t xml:space="preserve">orks in </w:t>
      </w:r>
      <w:r w:rsidR="006322A2" w:rsidRPr="0087669F">
        <w:rPr>
          <w:rStyle w:val="titleauthoretc"/>
        </w:rPr>
        <w:t>p</w:t>
      </w:r>
      <w:r w:rsidRPr="0087669F">
        <w:rPr>
          <w:rStyle w:val="titleauthoretc"/>
        </w:rPr>
        <w:t xml:space="preserve">rofessional </w:t>
      </w:r>
      <w:r w:rsidR="006322A2" w:rsidRPr="0087669F">
        <w:rPr>
          <w:rStyle w:val="titleauthoretc"/>
        </w:rPr>
        <w:t>d</w:t>
      </w:r>
      <w:r w:rsidRPr="0087669F">
        <w:rPr>
          <w:rStyle w:val="titleauthoretc"/>
        </w:rPr>
        <w:t xml:space="preserve">evelopment. </w:t>
      </w:r>
      <w:r w:rsidRPr="0087669F">
        <w:rPr>
          <w:rStyle w:val="Strong"/>
          <w:b w:val="0"/>
          <w:bCs w:val="0"/>
          <w:i/>
          <w:iCs/>
        </w:rPr>
        <w:t xml:space="preserve">Phi Delta </w:t>
      </w:r>
      <w:proofErr w:type="spellStart"/>
      <w:r w:rsidRPr="0087669F">
        <w:rPr>
          <w:rStyle w:val="Strong"/>
          <w:b w:val="0"/>
          <w:bCs w:val="0"/>
          <w:i/>
          <w:iCs/>
        </w:rPr>
        <w:t>Kappan</w:t>
      </w:r>
      <w:proofErr w:type="spellEnd"/>
      <w:r w:rsidRPr="0087669F">
        <w:rPr>
          <w:rStyle w:val="titleauthoretc"/>
        </w:rPr>
        <w:t>, </w:t>
      </w:r>
      <w:r w:rsidRPr="0087669F">
        <w:rPr>
          <w:rStyle w:val="titleauthoretc"/>
          <w:i/>
        </w:rPr>
        <w:t>90</w:t>
      </w:r>
      <w:r w:rsidRPr="0087669F">
        <w:rPr>
          <w:rStyle w:val="titleauthoretc"/>
        </w:rPr>
        <w:t>(7), 495-500.</w:t>
      </w:r>
    </w:p>
    <w:p w14:paraId="1E30DE88" w14:textId="77777777" w:rsidR="00CD5DE9" w:rsidRPr="0087669F" w:rsidRDefault="00CD5DE9" w:rsidP="00CD5DE9">
      <w:pPr>
        <w:pStyle w:val="NormalWeb"/>
        <w:shd w:val="clear" w:color="auto" w:fill="FFFFFF"/>
        <w:ind w:left="720" w:hanging="720"/>
        <w:rPr>
          <w:color w:val="000000"/>
        </w:rPr>
      </w:pPr>
      <w:r w:rsidRPr="0087669F">
        <w:rPr>
          <w:color w:val="000000"/>
        </w:rPr>
        <w:t xml:space="preserve">Hargreaves, A. (1995). </w:t>
      </w:r>
      <w:r w:rsidRPr="0087669F">
        <w:rPr>
          <w:i/>
          <w:iCs/>
          <w:color w:val="000000"/>
        </w:rPr>
        <w:t>Development and desire: A postmodern perspective</w:t>
      </w:r>
      <w:r w:rsidRPr="0087669F">
        <w:rPr>
          <w:color w:val="000000"/>
        </w:rPr>
        <w:t xml:space="preserve">. In T. R. </w:t>
      </w:r>
      <w:proofErr w:type="spellStart"/>
      <w:r w:rsidRPr="0087669F">
        <w:rPr>
          <w:color w:val="000000"/>
        </w:rPr>
        <w:t>Guskey</w:t>
      </w:r>
      <w:proofErr w:type="spellEnd"/>
      <w:r w:rsidRPr="0087669F">
        <w:rPr>
          <w:color w:val="000000"/>
        </w:rPr>
        <w:t xml:space="preserve">, &amp; M. Huberman (Eds.), </w:t>
      </w:r>
      <w:r w:rsidRPr="0087669F">
        <w:rPr>
          <w:i/>
          <w:iCs/>
          <w:color w:val="000000"/>
        </w:rPr>
        <w:t xml:space="preserve">Professional development in education: New paradigms and practices </w:t>
      </w:r>
      <w:r w:rsidRPr="0087669F">
        <w:rPr>
          <w:color w:val="000000"/>
        </w:rPr>
        <w:t xml:space="preserve">(pp. 9-34). New York: </w:t>
      </w:r>
      <w:r w:rsidRPr="0087669F">
        <w:rPr>
          <w:iCs/>
          <w:color w:val="000000"/>
        </w:rPr>
        <w:t>Teachers College Press</w:t>
      </w:r>
      <w:r w:rsidRPr="0087669F">
        <w:rPr>
          <w:color w:val="000000"/>
        </w:rPr>
        <w:t>.</w:t>
      </w:r>
    </w:p>
    <w:p w14:paraId="53D5C898" w14:textId="77777777" w:rsidR="00CD5DE9" w:rsidRPr="0087669F" w:rsidRDefault="00CD5DE9" w:rsidP="00CD5DE9">
      <w:pPr>
        <w:pStyle w:val="NormalWeb"/>
        <w:shd w:val="clear" w:color="auto" w:fill="FFFFFF"/>
        <w:ind w:left="720" w:hanging="720"/>
      </w:pPr>
      <w:r w:rsidRPr="0087669F">
        <w:t xml:space="preserve">Harter, S. (1978). </w:t>
      </w:r>
      <w:proofErr w:type="spellStart"/>
      <w:r w:rsidRPr="0087669F">
        <w:t>Effectance</w:t>
      </w:r>
      <w:proofErr w:type="spellEnd"/>
      <w:r w:rsidRPr="0087669F">
        <w:t xml:space="preserve"> motivation reconsidered. Toward a developmental model. </w:t>
      </w:r>
      <w:r w:rsidRPr="0087669F">
        <w:rPr>
          <w:i/>
          <w:iCs/>
        </w:rPr>
        <w:t>Human development</w:t>
      </w:r>
      <w:r w:rsidRPr="0087669F">
        <w:t xml:space="preserve">, </w:t>
      </w:r>
      <w:r w:rsidRPr="0087669F">
        <w:rPr>
          <w:i/>
          <w:iCs/>
        </w:rPr>
        <w:t>21</w:t>
      </w:r>
      <w:r w:rsidRPr="0087669F">
        <w:t>(1), 34-64.</w:t>
      </w:r>
    </w:p>
    <w:p w14:paraId="4B7D4A1B" w14:textId="77777777" w:rsidR="00CD5DE9" w:rsidRPr="0087669F" w:rsidRDefault="00CD5DE9" w:rsidP="00CD5DE9">
      <w:pPr>
        <w:pStyle w:val="NormalWeb"/>
        <w:shd w:val="clear" w:color="auto" w:fill="FFFFFF"/>
        <w:ind w:left="720" w:hanging="720"/>
        <w:rPr>
          <w:color w:val="000000" w:themeColor="text1"/>
        </w:rPr>
      </w:pPr>
      <w:r w:rsidRPr="0087669F">
        <w:rPr>
          <w:color w:val="000000" w:themeColor="text1"/>
        </w:rPr>
        <w:t xml:space="preserve">Hawley, W. D., &amp; Valli, L. (1999). The essentials of effective professional development: A </w:t>
      </w:r>
      <w:proofErr w:type="gramStart"/>
      <w:r w:rsidRPr="0087669F">
        <w:rPr>
          <w:color w:val="000000" w:themeColor="text1"/>
        </w:rPr>
        <w:t>new  consensus</w:t>
      </w:r>
      <w:proofErr w:type="gramEnd"/>
      <w:r w:rsidRPr="0087669F">
        <w:rPr>
          <w:color w:val="000000" w:themeColor="text1"/>
        </w:rPr>
        <w:t xml:space="preserve">. In Darling-Hammond, L. &amp; G. Sykes (Eds.), </w:t>
      </w:r>
      <w:r w:rsidRPr="0087669F">
        <w:rPr>
          <w:i/>
          <w:iCs/>
          <w:color w:val="000000" w:themeColor="text1"/>
        </w:rPr>
        <w:t xml:space="preserve">Teaching as the learning profession: Handbook of policy and practice </w:t>
      </w:r>
      <w:r w:rsidRPr="0087669F">
        <w:rPr>
          <w:color w:val="000000" w:themeColor="text1"/>
        </w:rPr>
        <w:t>(pp. 127–150). San Francisco: Jossey-Bass.</w:t>
      </w:r>
    </w:p>
    <w:p w14:paraId="2090D450" w14:textId="77777777" w:rsidR="00CD5DE9" w:rsidRPr="0087669F" w:rsidRDefault="00CD5DE9" w:rsidP="00CD5DE9">
      <w:pPr>
        <w:pStyle w:val="NormalWeb"/>
        <w:shd w:val="clear" w:color="auto" w:fill="FFFFFF"/>
        <w:ind w:left="720" w:hanging="720"/>
      </w:pPr>
      <w:r w:rsidRPr="0087669F">
        <w:t xml:space="preserve">Henry, K. B., Arrow, H., &amp; </w:t>
      </w:r>
      <w:proofErr w:type="spellStart"/>
      <w:r w:rsidRPr="0087669F">
        <w:t>Carini</w:t>
      </w:r>
      <w:proofErr w:type="spellEnd"/>
      <w:r w:rsidRPr="0087669F">
        <w:t>, B. (1999). A tripartite model of group identification theory and measurement.</w:t>
      </w:r>
      <w:r w:rsidRPr="0087669F">
        <w:rPr>
          <w:i/>
        </w:rPr>
        <w:t xml:space="preserve"> Small Research Group, 30</w:t>
      </w:r>
      <w:r w:rsidRPr="0087669F">
        <w:t>(5)</w:t>
      </w:r>
      <w:r w:rsidRPr="0087669F">
        <w:rPr>
          <w:i/>
        </w:rPr>
        <w:t>,</w:t>
      </w:r>
      <w:r w:rsidRPr="0087669F">
        <w:t xml:space="preserve"> 558-81. </w:t>
      </w:r>
    </w:p>
    <w:p w14:paraId="6F2DC71E" w14:textId="77777777" w:rsidR="0045372E" w:rsidRPr="0087669F" w:rsidRDefault="0045372E" w:rsidP="0045372E">
      <w:pPr>
        <w:spacing w:after="0" w:line="240" w:lineRule="auto"/>
        <w:rPr>
          <w:rFonts w:ascii="Times New Roman" w:hAnsi="Times New Roman" w:cs="Times New Roman"/>
          <w:i/>
          <w:iCs/>
          <w:sz w:val="24"/>
          <w:szCs w:val="24"/>
        </w:rPr>
      </w:pPr>
      <w:r w:rsidRPr="0087669F">
        <w:rPr>
          <w:rFonts w:ascii="Times New Roman" w:hAnsi="Times New Roman" w:cs="Times New Roman"/>
          <w:sz w:val="24"/>
          <w:szCs w:val="24"/>
        </w:rPr>
        <w:t xml:space="preserve">Herr, K., &amp; Anderson, G. (2015). </w:t>
      </w:r>
      <w:r w:rsidRPr="0087669F">
        <w:rPr>
          <w:rFonts w:ascii="Times New Roman" w:hAnsi="Times New Roman" w:cs="Times New Roman"/>
          <w:i/>
          <w:iCs/>
          <w:sz w:val="24"/>
          <w:szCs w:val="24"/>
        </w:rPr>
        <w:t xml:space="preserve">The Action Research Dissertation: A Guide for Students and </w:t>
      </w:r>
    </w:p>
    <w:p w14:paraId="4A3CC3BB" w14:textId="77777777" w:rsidR="0045372E" w:rsidRPr="0087669F" w:rsidRDefault="0045372E" w:rsidP="0087669F">
      <w:pPr>
        <w:spacing w:after="0" w:line="240" w:lineRule="auto"/>
        <w:ind w:firstLine="720"/>
        <w:rPr>
          <w:rFonts w:ascii="Times New Roman" w:hAnsi="Times New Roman" w:cs="Times New Roman"/>
          <w:sz w:val="24"/>
          <w:szCs w:val="24"/>
        </w:rPr>
      </w:pPr>
      <w:r w:rsidRPr="0087669F">
        <w:rPr>
          <w:rFonts w:ascii="Times New Roman" w:hAnsi="Times New Roman" w:cs="Times New Roman"/>
          <w:i/>
          <w:iCs/>
          <w:sz w:val="24"/>
          <w:szCs w:val="24"/>
        </w:rPr>
        <w:t>Faculty</w:t>
      </w:r>
      <w:r w:rsidRPr="0087669F">
        <w:rPr>
          <w:rFonts w:ascii="Times New Roman" w:hAnsi="Times New Roman" w:cs="Times New Roman"/>
          <w:sz w:val="24"/>
          <w:szCs w:val="24"/>
        </w:rPr>
        <w:t>. (2</w:t>
      </w:r>
      <w:r w:rsidRPr="0087669F">
        <w:rPr>
          <w:rFonts w:ascii="Times New Roman" w:hAnsi="Times New Roman" w:cs="Times New Roman"/>
          <w:sz w:val="24"/>
          <w:szCs w:val="24"/>
          <w:vertAlign w:val="superscript"/>
        </w:rPr>
        <w:t>nd</w:t>
      </w:r>
      <w:r w:rsidRPr="0087669F">
        <w:rPr>
          <w:rFonts w:ascii="Times New Roman" w:hAnsi="Times New Roman" w:cs="Times New Roman"/>
          <w:sz w:val="24"/>
          <w:szCs w:val="24"/>
        </w:rPr>
        <w:t xml:space="preserve"> ed.). Thousand Oaks, CA: Sage.</w:t>
      </w:r>
    </w:p>
    <w:p w14:paraId="182DC443" w14:textId="77777777" w:rsidR="00DA4054" w:rsidRPr="0087669F" w:rsidRDefault="00DA4054" w:rsidP="00CD5DE9">
      <w:pPr>
        <w:pStyle w:val="NormalWeb"/>
        <w:shd w:val="clear" w:color="auto" w:fill="FFFFFF"/>
        <w:ind w:left="720" w:hanging="720"/>
      </w:pPr>
      <w:r w:rsidRPr="0087669F">
        <w:rPr>
          <w:color w:val="222222"/>
          <w:shd w:val="clear" w:color="auto" w:fill="FFFFFF"/>
        </w:rPr>
        <w:t>Hiebert, J. (1999). Relationships between research and the NCTM standards. </w:t>
      </w:r>
      <w:r w:rsidRPr="0087669F">
        <w:rPr>
          <w:i/>
          <w:iCs/>
          <w:color w:val="222222"/>
          <w:shd w:val="clear" w:color="auto" w:fill="FFFFFF"/>
        </w:rPr>
        <w:t>Journal for research in mathematics education</w:t>
      </w:r>
      <w:r w:rsidRPr="0087669F">
        <w:rPr>
          <w:color w:val="222222"/>
          <w:shd w:val="clear" w:color="auto" w:fill="FFFFFF"/>
        </w:rPr>
        <w:t>, 3-19.</w:t>
      </w:r>
    </w:p>
    <w:p w14:paraId="2ECF0453" w14:textId="77777777" w:rsidR="00CC1DBF" w:rsidRPr="0087669F" w:rsidRDefault="00CD5DE9" w:rsidP="00CD5DE9">
      <w:pPr>
        <w:pStyle w:val="NormalWeb"/>
        <w:shd w:val="clear" w:color="auto" w:fill="FFFFFF"/>
        <w:ind w:left="720" w:hanging="720"/>
      </w:pPr>
      <w:proofErr w:type="spellStart"/>
      <w:r w:rsidRPr="0087669F">
        <w:t>Jenlink</w:t>
      </w:r>
      <w:proofErr w:type="spellEnd"/>
      <w:r w:rsidRPr="0087669F">
        <w:t xml:space="preserve">, P. M. &amp; </w:t>
      </w:r>
      <w:proofErr w:type="spellStart"/>
      <w:r w:rsidRPr="0087669F">
        <w:t>Kinnuncan</w:t>
      </w:r>
      <w:proofErr w:type="spellEnd"/>
      <w:r w:rsidRPr="0087669F">
        <w:t xml:space="preserve">-Welsch, K. (2001). Stories of Supporting Constructivist Pedagogy through Community. </w:t>
      </w:r>
      <w:r w:rsidRPr="0087669F">
        <w:rPr>
          <w:i/>
        </w:rPr>
        <w:t>Alberta Journal of Educational Research, 47</w:t>
      </w:r>
      <w:r w:rsidRPr="0087669F">
        <w:t>(4), 294-308.</w:t>
      </w:r>
    </w:p>
    <w:p w14:paraId="56E5B0A7" w14:textId="77777777" w:rsidR="00CD5DE9" w:rsidRPr="0087669F" w:rsidRDefault="00CC1DBF" w:rsidP="00CD5DE9">
      <w:pPr>
        <w:pStyle w:val="NormalWeb"/>
        <w:shd w:val="clear" w:color="auto" w:fill="FFFFFF"/>
        <w:ind w:left="720" w:hanging="720"/>
      </w:pPr>
      <w:r w:rsidRPr="0087669F">
        <w:t xml:space="preserve">Johnson, C. C. (2011). The road to culturally relevant science: Exploring how teachers navigate change in pedagogy. </w:t>
      </w:r>
      <w:r w:rsidRPr="0087669F">
        <w:rPr>
          <w:i/>
          <w:iCs/>
        </w:rPr>
        <w:t>Journal of Research in Science Teaching</w:t>
      </w:r>
      <w:r w:rsidRPr="0087669F">
        <w:t xml:space="preserve">, 48(2),170–198. </w:t>
      </w:r>
      <w:r w:rsidR="00CD5DE9" w:rsidRPr="0087669F">
        <w:t xml:space="preserve"> </w:t>
      </w:r>
    </w:p>
    <w:p w14:paraId="44B6E1F7" w14:textId="77777777" w:rsidR="00CC1DBF" w:rsidRPr="0087669F" w:rsidRDefault="00CC1DBF" w:rsidP="00CD5DE9">
      <w:pPr>
        <w:pStyle w:val="NormalWeb"/>
        <w:shd w:val="clear" w:color="auto" w:fill="FFFFFF"/>
        <w:ind w:left="720" w:hanging="720"/>
      </w:pPr>
      <w:r w:rsidRPr="0087669F">
        <w:lastRenderedPageBreak/>
        <w:t xml:space="preserve">Johnson, C. C., </w:t>
      </w:r>
      <w:proofErr w:type="spellStart"/>
      <w:r w:rsidRPr="0087669F">
        <w:t>Bolshakova</w:t>
      </w:r>
      <w:proofErr w:type="spellEnd"/>
      <w:r w:rsidRPr="0087669F">
        <w:t xml:space="preserve">, V. L. J., &amp; Waldron, T. (2014). When good intentions and reality meet: Large-scale reform of science teaching in urban schools with predominantly </w:t>
      </w:r>
      <w:proofErr w:type="spellStart"/>
      <w:r w:rsidRPr="0087669F">
        <w:t>hispanic</w:t>
      </w:r>
      <w:proofErr w:type="spellEnd"/>
      <w:r w:rsidRPr="0087669F">
        <w:t xml:space="preserve"> ELL students. </w:t>
      </w:r>
      <w:r w:rsidRPr="0087669F">
        <w:rPr>
          <w:i/>
          <w:iCs/>
        </w:rPr>
        <w:t>Urban Education</w:t>
      </w:r>
      <w:r w:rsidRPr="0087669F">
        <w:t>, 49, 1–38.</w:t>
      </w:r>
    </w:p>
    <w:p w14:paraId="37079EC4" w14:textId="77777777" w:rsidR="00CC1DBF" w:rsidRPr="0087669F" w:rsidRDefault="00CC1DBF" w:rsidP="00CD5DE9">
      <w:pPr>
        <w:pStyle w:val="NormalWeb"/>
        <w:shd w:val="clear" w:color="auto" w:fill="FFFFFF"/>
        <w:ind w:left="720" w:hanging="720"/>
      </w:pPr>
      <w:r w:rsidRPr="0087669F">
        <w:t xml:space="preserve">Johnson, C. C., &amp; Fargo, J. D. (2010). Urban school reform through transformative professional development: Impact on teacher change and student learning of science. </w:t>
      </w:r>
      <w:r w:rsidRPr="0087669F">
        <w:rPr>
          <w:i/>
          <w:iCs/>
        </w:rPr>
        <w:t>Urban Education</w:t>
      </w:r>
      <w:r w:rsidRPr="0087669F">
        <w:t>, 45(1), 4–29.</w:t>
      </w:r>
    </w:p>
    <w:p w14:paraId="3A629D78" w14:textId="77777777" w:rsidR="00CD5DE9" w:rsidRPr="0087669F" w:rsidRDefault="00CD5DE9" w:rsidP="00CD5DE9">
      <w:pPr>
        <w:pStyle w:val="NormalWeb"/>
        <w:shd w:val="clear" w:color="auto" w:fill="FFFFFF"/>
        <w:ind w:left="720" w:hanging="720"/>
      </w:pPr>
      <w:r w:rsidRPr="0087669F">
        <w:t>Joyce, B., &amp; Showers, B. (2002).  Student achievement through staff development (3</w:t>
      </w:r>
      <w:r w:rsidRPr="0087669F">
        <w:rPr>
          <w:vertAlign w:val="superscript"/>
        </w:rPr>
        <w:t>rd</w:t>
      </w:r>
      <w:r w:rsidRPr="0087669F">
        <w:t xml:space="preserve"> ed.). Alexandria, VA: </w:t>
      </w:r>
      <w:r w:rsidRPr="0087669F">
        <w:rPr>
          <w:i/>
        </w:rPr>
        <w:t>Association for Supervision and Curriculum Development</w:t>
      </w:r>
      <w:r w:rsidRPr="0087669F">
        <w:t>.</w:t>
      </w:r>
    </w:p>
    <w:p w14:paraId="743FDD62" w14:textId="77777777" w:rsidR="00963A84" w:rsidRPr="0087669F" w:rsidRDefault="00963A84" w:rsidP="00CD5DE9">
      <w:pPr>
        <w:pStyle w:val="NormalWeb"/>
        <w:shd w:val="clear" w:color="auto" w:fill="FFFFFF"/>
        <w:ind w:left="720" w:hanging="720"/>
      </w:pPr>
      <w:proofErr w:type="spellStart"/>
      <w:r w:rsidRPr="0087669F">
        <w:t>Jurasaite</w:t>
      </w:r>
      <w:proofErr w:type="spellEnd"/>
      <w:r w:rsidRPr="0087669F">
        <w:t xml:space="preserve">-Harbison, E., &amp; Rex, L. A. (2010). School cultures as contexts for informal teacher learning. </w:t>
      </w:r>
      <w:r w:rsidRPr="0087669F">
        <w:rPr>
          <w:i/>
          <w:iCs/>
        </w:rPr>
        <w:t>Teaching and Teacher Education</w:t>
      </w:r>
      <w:r w:rsidRPr="0087669F">
        <w:t>, 26, 267 277.</w:t>
      </w:r>
    </w:p>
    <w:p w14:paraId="511CDBCE" w14:textId="77777777" w:rsidR="000F11E2" w:rsidRPr="0087669F" w:rsidRDefault="000F11E2" w:rsidP="00CD5DE9">
      <w:pPr>
        <w:pStyle w:val="NormalWeb"/>
        <w:shd w:val="clear" w:color="auto" w:fill="FFFFFF"/>
        <w:ind w:left="720" w:hanging="720"/>
      </w:pPr>
      <w:proofErr w:type="spellStart"/>
      <w:r w:rsidRPr="0087669F">
        <w:rPr>
          <w:color w:val="333333"/>
          <w:shd w:val="clear" w:color="auto" w:fill="FFFFFF"/>
        </w:rPr>
        <w:t>Kasser</w:t>
      </w:r>
      <w:proofErr w:type="spellEnd"/>
      <w:r w:rsidRPr="0087669F">
        <w:rPr>
          <w:color w:val="333333"/>
          <w:shd w:val="clear" w:color="auto" w:fill="FFFFFF"/>
        </w:rPr>
        <w:t>, V. G., &amp; Ryan, R. M. (1999). The relation of psychological needs for autonomy and relatedness to vitality, well-being, and mortality in a nursing home. </w:t>
      </w:r>
      <w:r w:rsidRPr="0087669F">
        <w:rPr>
          <w:rStyle w:val="Emphasis"/>
          <w:rFonts w:eastAsiaTheme="majorEastAsia"/>
          <w:color w:val="333333"/>
          <w:shd w:val="clear" w:color="auto" w:fill="FFFFFF"/>
        </w:rPr>
        <w:t>Journal of Applied Social Psychology, 29</w:t>
      </w:r>
      <w:r w:rsidRPr="0087669F">
        <w:rPr>
          <w:color w:val="333333"/>
          <w:shd w:val="clear" w:color="auto" w:fill="FFFFFF"/>
        </w:rPr>
        <w:t>(5), 935–954.</w:t>
      </w:r>
      <w:r w:rsidR="006322A2" w:rsidRPr="0087669F">
        <w:t xml:space="preserve"> </w:t>
      </w:r>
    </w:p>
    <w:p w14:paraId="5B295A8E" w14:textId="77777777" w:rsidR="00CD5DE9" w:rsidRPr="0087669F" w:rsidRDefault="00CD5DE9" w:rsidP="00CD5DE9">
      <w:pPr>
        <w:pStyle w:val="NormalWeb"/>
        <w:shd w:val="clear" w:color="auto" w:fill="FFFFFF"/>
        <w:ind w:left="720" w:hanging="720"/>
      </w:pPr>
      <w:r w:rsidRPr="0087669F">
        <w:t xml:space="preserve">Klassen, R. M., Foster, R. Y., Rajani, S., &amp; Bowman, C. (2009). Teaching in the Yukon: exploring teachers’ efficacy beliefs, stress and job </w:t>
      </w:r>
      <w:proofErr w:type="gramStart"/>
      <w:r w:rsidRPr="0087669F">
        <w:t>satisfaction  in</w:t>
      </w:r>
      <w:proofErr w:type="gramEnd"/>
      <w:r w:rsidRPr="0087669F">
        <w:t xml:space="preserve"> a remote setting. </w:t>
      </w:r>
      <w:r w:rsidRPr="0087669F">
        <w:rPr>
          <w:i/>
        </w:rPr>
        <w:t>International Journal of Educational Research</w:t>
      </w:r>
      <w:r w:rsidRPr="0087669F">
        <w:t xml:space="preserve">, </w:t>
      </w:r>
      <w:r w:rsidRPr="0087669F">
        <w:rPr>
          <w:i/>
        </w:rPr>
        <w:t>48</w:t>
      </w:r>
      <w:r w:rsidRPr="0087669F">
        <w:t>(6), 381-394.</w:t>
      </w:r>
    </w:p>
    <w:p w14:paraId="5C83E8EE" w14:textId="77777777" w:rsidR="00DC7046" w:rsidRPr="0087669F" w:rsidRDefault="00DC7046" w:rsidP="00CD5DE9">
      <w:pPr>
        <w:pStyle w:val="NormalWeb"/>
        <w:shd w:val="clear" w:color="auto" w:fill="FFFFFF"/>
        <w:ind w:left="720" w:hanging="720"/>
      </w:pPr>
      <w:proofErr w:type="spellStart"/>
      <w:r w:rsidRPr="0087669F">
        <w:rPr>
          <w:color w:val="3A3A3A"/>
          <w:shd w:val="clear" w:color="auto" w:fill="FFFFFF"/>
        </w:rPr>
        <w:t>Koellner</w:t>
      </w:r>
      <w:proofErr w:type="spellEnd"/>
      <w:r w:rsidRPr="0087669F">
        <w:rPr>
          <w:color w:val="3A3A3A"/>
          <w:shd w:val="clear" w:color="auto" w:fill="FFFFFF"/>
        </w:rPr>
        <w:t xml:space="preserve">, K., &amp; Jacobs, J. (2015). Distinguishing </w:t>
      </w:r>
      <w:r w:rsidR="006322A2" w:rsidRPr="0087669F">
        <w:rPr>
          <w:color w:val="3A3A3A"/>
          <w:shd w:val="clear" w:color="auto" w:fill="FFFFFF"/>
        </w:rPr>
        <w:t>m</w:t>
      </w:r>
      <w:r w:rsidRPr="0087669F">
        <w:rPr>
          <w:color w:val="3A3A3A"/>
          <w:shd w:val="clear" w:color="auto" w:fill="FFFFFF"/>
        </w:rPr>
        <w:t xml:space="preserve">odels of </w:t>
      </w:r>
      <w:r w:rsidR="006322A2" w:rsidRPr="0087669F">
        <w:rPr>
          <w:color w:val="3A3A3A"/>
          <w:shd w:val="clear" w:color="auto" w:fill="FFFFFF"/>
        </w:rPr>
        <w:t>p</w:t>
      </w:r>
      <w:r w:rsidRPr="0087669F">
        <w:rPr>
          <w:color w:val="3A3A3A"/>
          <w:shd w:val="clear" w:color="auto" w:fill="FFFFFF"/>
        </w:rPr>
        <w:t xml:space="preserve">rofessional </w:t>
      </w:r>
      <w:r w:rsidR="006322A2" w:rsidRPr="0087669F">
        <w:rPr>
          <w:color w:val="3A3A3A"/>
          <w:shd w:val="clear" w:color="auto" w:fill="FFFFFF"/>
        </w:rPr>
        <w:t>d</w:t>
      </w:r>
      <w:r w:rsidRPr="0087669F">
        <w:rPr>
          <w:color w:val="3A3A3A"/>
          <w:shd w:val="clear" w:color="auto" w:fill="FFFFFF"/>
        </w:rPr>
        <w:t xml:space="preserve">evelopment: The </w:t>
      </w:r>
      <w:r w:rsidR="006322A2" w:rsidRPr="0087669F">
        <w:rPr>
          <w:color w:val="3A3A3A"/>
          <w:shd w:val="clear" w:color="auto" w:fill="FFFFFF"/>
        </w:rPr>
        <w:t>c</w:t>
      </w:r>
      <w:r w:rsidRPr="0087669F">
        <w:rPr>
          <w:color w:val="3A3A3A"/>
          <w:shd w:val="clear" w:color="auto" w:fill="FFFFFF"/>
        </w:rPr>
        <w:t xml:space="preserve">ase of an </w:t>
      </w:r>
      <w:r w:rsidR="006322A2" w:rsidRPr="0087669F">
        <w:rPr>
          <w:color w:val="3A3A3A"/>
          <w:shd w:val="clear" w:color="auto" w:fill="FFFFFF"/>
        </w:rPr>
        <w:t>a</w:t>
      </w:r>
      <w:r w:rsidRPr="0087669F">
        <w:rPr>
          <w:color w:val="3A3A3A"/>
          <w:shd w:val="clear" w:color="auto" w:fill="FFFFFF"/>
        </w:rPr>
        <w:t xml:space="preserve">daptive </w:t>
      </w:r>
      <w:r w:rsidR="006322A2" w:rsidRPr="0087669F">
        <w:rPr>
          <w:color w:val="3A3A3A"/>
          <w:shd w:val="clear" w:color="auto" w:fill="FFFFFF"/>
        </w:rPr>
        <w:t>m</w:t>
      </w:r>
      <w:r w:rsidRPr="0087669F">
        <w:rPr>
          <w:color w:val="3A3A3A"/>
          <w:shd w:val="clear" w:color="auto" w:fill="FFFFFF"/>
        </w:rPr>
        <w:t xml:space="preserve">odel’s </w:t>
      </w:r>
      <w:r w:rsidR="006322A2" w:rsidRPr="0087669F">
        <w:rPr>
          <w:color w:val="3A3A3A"/>
          <w:shd w:val="clear" w:color="auto" w:fill="FFFFFF"/>
        </w:rPr>
        <w:t>i</w:t>
      </w:r>
      <w:r w:rsidRPr="0087669F">
        <w:rPr>
          <w:color w:val="3A3A3A"/>
          <w:shd w:val="clear" w:color="auto" w:fill="FFFFFF"/>
        </w:rPr>
        <w:t xml:space="preserve">mpact on </w:t>
      </w:r>
      <w:r w:rsidR="006322A2" w:rsidRPr="0087669F">
        <w:rPr>
          <w:color w:val="3A3A3A"/>
          <w:shd w:val="clear" w:color="auto" w:fill="FFFFFF"/>
        </w:rPr>
        <w:t>t</w:t>
      </w:r>
      <w:r w:rsidRPr="0087669F">
        <w:rPr>
          <w:color w:val="3A3A3A"/>
          <w:shd w:val="clear" w:color="auto" w:fill="FFFFFF"/>
        </w:rPr>
        <w:t xml:space="preserve">eachers’ </w:t>
      </w:r>
      <w:r w:rsidR="006322A2" w:rsidRPr="0087669F">
        <w:rPr>
          <w:color w:val="3A3A3A"/>
          <w:shd w:val="clear" w:color="auto" w:fill="FFFFFF"/>
        </w:rPr>
        <w:t>k</w:t>
      </w:r>
      <w:r w:rsidRPr="0087669F">
        <w:rPr>
          <w:color w:val="3A3A3A"/>
          <w:shd w:val="clear" w:color="auto" w:fill="FFFFFF"/>
        </w:rPr>
        <w:t xml:space="preserve">nowledge, </w:t>
      </w:r>
      <w:r w:rsidR="006322A2" w:rsidRPr="0087669F">
        <w:rPr>
          <w:color w:val="3A3A3A"/>
          <w:shd w:val="clear" w:color="auto" w:fill="FFFFFF"/>
        </w:rPr>
        <w:t>i</w:t>
      </w:r>
      <w:r w:rsidRPr="0087669F">
        <w:rPr>
          <w:color w:val="3A3A3A"/>
          <w:shd w:val="clear" w:color="auto" w:fill="FFFFFF"/>
        </w:rPr>
        <w:t xml:space="preserve">nstruction, and </w:t>
      </w:r>
      <w:r w:rsidR="006322A2" w:rsidRPr="0087669F">
        <w:rPr>
          <w:color w:val="3A3A3A"/>
          <w:shd w:val="clear" w:color="auto" w:fill="FFFFFF"/>
        </w:rPr>
        <w:t>s</w:t>
      </w:r>
      <w:r w:rsidRPr="0087669F">
        <w:rPr>
          <w:color w:val="3A3A3A"/>
          <w:shd w:val="clear" w:color="auto" w:fill="FFFFFF"/>
        </w:rPr>
        <w:t xml:space="preserve">tudent </w:t>
      </w:r>
      <w:r w:rsidR="006322A2" w:rsidRPr="0087669F">
        <w:rPr>
          <w:color w:val="3A3A3A"/>
          <w:shd w:val="clear" w:color="auto" w:fill="FFFFFF"/>
        </w:rPr>
        <w:t>a</w:t>
      </w:r>
      <w:r w:rsidRPr="0087669F">
        <w:rPr>
          <w:color w:val="3A3A3A"/>
          <w:shd w:val="clear" w:color="auto" w:fill="FFFFFF"/>
        </w:rPr>
        <w:t>chievement. </w:t>
      </w:r>
      <w:r w:rsidRPr="0087669F">
        <w:rPr>
          <w:i/>
          <w:iCs/>
          <w:color w:val="3A3A3A"/>
          <w:shd w:val="clear" w:color="auto" w:fill="FFFFFF"/>
        </w:rPr>
        <w:t>Journal of Teacher Education,</w:t>
      </w:r>
      <w:r w:rsidRPr="0087669F">
        <w:rPr>
          <w:color w:val="3A3A3A"/>
          <w:shd w:val="clear" w:color="auto" w:fill="FFFFFF"/>
        </w:rPr>
        <w:t> </w:t>
      </w:r>
      <w:r w:rsidRPr="0087669F">
        <w:rPr>
          <w:i/>
          <w:iCs/>
          <w:color w:val="3A3A3A"/>
          <w:shd w:val="clear" w:color="auto" w:fill="FFFFFF"/>
        </w:rPr>
        <w:t>66</w:t>
      </w:r>
      <w:r w:rsidRPr="0087669F">
        <w:rPr>
          <w:color w:val="3A3A3A"/>
          <w:shd w:val="clear" w:color="auto" w:fill="FFFFFF"/>
        </w:rPr>
        <w:t>(1), 51-67.</w:t>
      </w:r>
    </w:p>
    <w:p w14:paraId="4B8BC927" w14:textId="77777777" w:rsidR="00CD5DE9" w:rsidRPr="0087669F" w:rsidRDefault="00CD5DE9" w:rsidP="00CD5DE9">
      <w:pPr>
        <w:pStyle w:val="NormalWeb"/>
        <w:shd w:val="clear" w:color="auto" w:fill="FFFFFF"/>
        <w:ind w:left="720" w:hanging="720"/>
      </w:pPr>
      <w:r w:rsidRPr="0087669F">
        <w:t>Kowal, J., &amp; Steiner, L. (2007). Principal as Instructional Leader: Designing a Coaching Program that Fits</w:t>
      </w:r>
      <w:r w:rsidRPr="0087669F">
        <w:rPr>
          <w:i/>
        </w:rPr>
        <w:t>. Center for Comprehensive School Reform and Improvement</w:t>
      </w:r>
      <w:r w:rsidRPr="0087669F">
        <w:t>. Washington, D.C.</w:t>
      </w:r>
    </w:p>
    <w:p w14:paraId="4CB0BD13" w14:textId="77777777" w:rsidR="002D708F" w:rsidRPr="0087669F" w:rsidRDefault="002D708F" w:rsidP="00CD5DE9">
      <w:pPr>
        <w:pStyle w:val="NormalWeb"/>
        <w:shd w:val="clear" w:color="auto" w:fill="FFFFFF"/>
        <w:ind w:left="720" w:hanging="720"/>
      </w:pPr>
      <w:proofErr w:type="spellStart"/>
      <w:r w:rsidRPr="0087669F">
        <w:t>Kyndt</w:t>
      </w:r>
      <w:proofErr w:type="spellEnd"/>
      <w:r w:rsidRPr="0087669F">
        <w:t xml:space="preserve">, E., </w:t>
      </w:r>
      <w:proofErr w:type="spellStart"/>
      <w:r w:rsidRPr="0087669F">
        <w:t>Gijbels</w:t>
      </w:r>
      <w:proofErr w:type="spellEnd"/>
      <w:r w:rsidRPr="0087669F">
        <w:t xml:space="preserve">, D., </w:t>
      </w:r>
      <w:proofErr w:type="spellStart"/>
      <w:r w:rsidRPr="0087669F">
        <w:t>Grosemans</w:t>
      </w:r>
      <w:proofErr w:type="spellEnd"/>
      <w:r w:rsidRPr="0087669F">
        <w:t xml:space="preserve">, I., &amp; </w:t>
      </w:r>
      <w:proofErr w:type="spellStart"/>
      <w:r w:rsidRPr="0087669F">
        <w:t>Donche</w:t>
      </w:r>
      <w:proofErr w:type="spellEnd"/>
      <w:r w:rsidRPr="0087669F">
        <w:t xml:space="preserve">, V. (2016). Teachers' everyday professional development: Mapping informal learning activities, antecedents, and learning outcomes. </w:t>
      </w:r>
      <w:r w:rsidRPr="0087669F">
        <w:rPr>
          <w:i/>
          <w:iCs/>
        </w:rPr>
        <w:t>Review of Educational Research</w:t>
      </w:r>
      <w:r w:rsidRPr="0087669F">
        <w:t>, 86</w:t>
      </w:r>
      <w:r w:rsidR="006322A2" w:rsidRPr="0087669F">
        <w:t>.</w:t>
      </w:r>
    </w:p>
    <w:p w14:paraId="33526EED" w14:textId="77777777" w:rsidR="00CD5DE9" w:rsidRPr="0087669F" w:rsidRDefault="00CD5DE9" w:rsidP="00CD5DE9">
      <w:pPr>
        <w:pStyle w:val="NormalWeb"/>
        <w:shd w:val="clear" w:color="auto" w:fill="FFFFFF"/>
        <w:ind w:left="720" w:hanging="720"/>
      </w:pPr>
      <w:proofErr w:type="spellStart"/>
      <w:r w:rsidRPr="0087669F">
        <w:t>Labone</w:t>
      </w:r>
      <w:proofErr w:type="spellEnd"/>
      <w:r w:rsidRPr="0087669F">
        <w:t xml:space="preserve">, E. (2004). Teacher efficacy: Maturing the construct through research in alternative paradigms. </w:t>
      </w:r>
      <w:r w:rsidRPr="0087669F">
        <w:rPr>
          <w:i/>
        </w:rPr>
        <w:t>Teaching and Teacher Education</w:t>
      </w:r>
      <w:r w:rsidRPr="0087669F">
        <w:t xml:space="preserve">, </w:t>
      </w:r>
      <w:r w:rsidRPr="0087669F">
        <w:rPr>
          <w:i/>
        </w:rPr>
        <w:t>20</w:t>
      </w:r>
      <w:r w:rsidRPr="0087669F">
        <w:t>, 341 – 359.</w:t>
      </w:r>
    </w:p>
    <w:p w14:paraId="7C763896" w14:textId="77777777" w:rsidR="00CD5DE9" w:rsidRPr="0087669F" w:rsidRDefault="00CD5DE9" w:rsidP="00CD5DE9">
      <w:pPr>
        <w:pStyle w:val="NormalWeb"/>
        <w:shd w:val="clear" w:color="auto" w:fill="FFFFFF"/>
        <w:ind w:left="720" w:hanging="720"/>
      </w:pPr>
      <w:r w:rsidRPr="0087669F">
        <w:t xml:space="preserve">La Guardia, J. G., Ryan, R. M., Couchman, C. E., &amp; Deci, E. L. (2000). Within-person variation in security of attachment: A self-determination theory perspective on attachment, need fulfillment, and well-being. </w:t>
      </w:r>
      <w:r w:rsidRPr="0087669F">
        <w:rPr>
          <w:i/>
          <w:iCs/>
        </w:rPr>
        <w:t xml:space="preserve">Journal of Personality and Social Psychology, 79, </w:t>
      </w:r>
      <w:r w:rsidRPr="0087669F">
        <w:t>367-384.</w:t>
      </w:r>
    </w:p>
    <w:p w14:paraId="5E65BF10" w14:textId="77777777" w:rsidR="00502A05" w:rsidRPr="0087669F" w:rsidRDefault="00502A05" w:rsidP="00CD5DE9">
      <w:pPr>
        <w:pStyle w:val="NormalWeb"/>
        <w:shd w:val="clear" w:color="auto" w:fill="FFFFFF"/>
        <w:ind w:left="720" w:hanging="720"/>
      </w:pPr>
      <w:proofErr w:type="spellStart"/>
      <w:r w:rsidRPr="0087669F">
        <w:t>Lankua</w:t>
      </w:r>
      <w:proofErr w:type="spellEnd"/>
      <w:r w:rsidRPr="0087669F">
        <w:t xml:space="preserve">, M.J. and </w:t>
      </w:r>
      <w:proofErr w:type="spellStart"/>
      <w:r w:rsidRPr="0087669F">
        <w:t>Scandura</w:t>
      </w:r>
      <w:proofErr w:type="spellEnd"/>
      <w:r w:rsidRPr="0087669F">
        <w:t xml:space="preserve">, T.A. (2002), an investigation of personal learning in mentoring relationships: content, antecedents, and consequences. </w:t>
      </w:r>
      <w:r w:rsidRPr="0087669F">
        <w:rPr>
          <w:i/>
          <w:iCs/>
        </w:rPr>
        <w:t>Academy of Management Journal</w:t>
      </w:r>
      <w:r w:rsidRPr="0087669F">
        <w:t>, Vol. 45 No. 4, pp. 779-90.</w:t>
      </w:r>
    </w:p>
    <w:p w14:paraId="005FAA4C" w14:textId="77777777" w:rsidR="00CD5DE9" w:rsidRPr="0087669F" w:rsidRDefault="00CD5DE9" w:rsidP="00CD5DE9">
      <w:pPr>
        <w:pStyle w:val="NormalWeb"/>
        <w:shd w:val="clear" w:color="auto" w:fill="FFFFFF"/>
        <w:ind w:left="720" w:hanging="720"/>
      </w:pPr>
      <w:r w:rsidRPr="0087669F">
        <w:lastRenderedPageBreak/>
        <w:t xml:space="preserve">Lave, J., &amp; Wenger, E. (1991). </w:t>
      </w:r>
      <w:r w:rsidRPr="0087669F">
        <w:rPr>
          <w:i/>
        </w:rPr>
        <w:t>Situated learning: Legitimate peripheral participation.</w:t>
      </w:r>
      <w:r w:rsidRPr="0087669F">
        <w:t xml:space="preserve"> Cambridge, UK: Cambridge University Press.  </w:t>
      </w:r>
    </w:p>
    <w:p w14:paraId="7114E525" w14:textId="77777777" w:rsidR="00CD5DE9" w:rsidRPr="0087669F" w:rsidRDefault="00CD5DE9" w:rsidP="00CD5DE9">
      <w:pPr>
        <w:pStyle w:val="NormalWeb"/>
        <w:shd w:val="clear" w:color="auto" w:fill="FFFFFF"/>
        <w:ind w:left="720" w:hanging="720"/>
      </w:pPr>
      <w:r w:rsidRPr="0087669F">
        <w:t xml:space="preserve">LeCompte, M. D., &amp; Schensul, J. J. (1999). </w:t>
      </w:r>
      <w:r w:rsidRPr="0087669F">
        <w:rPr>
          <w:i/>
          <w:iCs/>
        </w:rPr>
        <w:t>Designing and conducting ethnographic research</w:t>
      </w:r>
      <w:r w:rsidRPr="0087669F">
        <w:t>, Rowman Altamira.</w:t>
      </w:r>
    </w:p>
    <w:p w14:paraId="49A7BDD8" w14:textId="77777777" w:rsidR="00CC1DBF" w:rsidRPr="0087669F" w:rsidRDefault="00CC1DBF" w:rsidP="00CD5DE9">
      <w:pPr>
        <w:pStyle w:val="NormalWeb"/>
        <w:shd w:val="clear" w:color="auto" w:fill="FFFFFF"/>
        <w:ind w:left="720" w:hanging="720"/>
      </w:pPr>
      <w:r w:rsidRPr="0087669F">
        <w:t xml:space="preserve">Lee, O., &amp; </w:t>
      </w:r>
      <w:proofErr w:type="spellStart"/>
      <w:r w:rsidRPr="0087669F">
        <w:t>Luykx</w:t>
      </w:r>
      <w:proofErr w:type="spellEnd"/>
      <w:r w:rsidRPr="0087669F">
        <w:t xml:space="preserve">, A. (2006). </w:t>
      </w:r>
      <w:r w:rsidRPr="0087669F">
        <w:rPr>
          <w:i/>
          <w:iCs/>
        </w:rPr>
        <w:t>Science education and student diversity: Synthesis and research agenda</w:t>
      </w:r>
      <w:r w:rsidRPr="0087669F">
        <w:t>. New York: Cambridge University Press.</w:t>
      </w:r>
    </w:p>
    <w:p w14:paraId="432AE401" w14:textId="77777777" w:rsidR="00CD5DE9" w:rsidRPr="0087669F" w:rsidRDefault="00CD5DE9" w:rsidP="00CD5DE9">
      <w:pPr>
        <w:pStyle w:val="NormalWeb"/>
        <w:shd w:val="clear" w:color="auto" w:fill="FFFFFF"/>
        <w:ind w:left="720" w:hanging="720"/>
      </w:pPr>
      <w:r w:rsidRPr="0087669F">
        <w:t xml:space="preserve">Lee, V. E., &amp; Smith, J. B., (1996). Collective responsibility for learning and its effects on gains in achievement for early secondary school students. </w:t>
      </w:r>
      <w:r w:rsidRPr="0087669F">
        <w:rPr>
          <w:i/>
        </w:rPr>
        <w:t>American Journal of Education</w:t>
      </w:r>
      <w:r w:rsidRPr="0087669F">
        <w:t xml:space="preserve">, </w:t>
      </w:r>
      <w:r w:rsidRPr="0087669F">
        <w:rPr>
          <w:i/>
        </w:rPr>
        <w:t>104</w:t>
      </w:r>
      <w:r w:rsidRPr="0087669F">
        <w:t>, 103-147.</w:t>
      </w:r>
    </w:p>
    <w:p w14:paraId="5F79E0B7" w14:textId="77777777" w:rsidR="00CD5DE9" w:rsidRPr="0087669F" w:rsidRDefault="00CD5DE9" w:rsidP="00CD5DE9">
      <w:pPr>
        <w:pStyle w:val="NormalWeb"/>
        <w:shd w:val="clear" w:color="auto" w:fill="FFFFFF"/>
        <w:ind w:left="720" w:hanging="720"/>
      </w:pPr>
      <w:r w:rsidRPr="0087669F">
        <w:t xml:space="preserve">LePage, P., Boudreau, S., Maier, S., Robinson, J., &amp; Cox, H. (2001). Exploring the complexities of the relationship between K-12 and college faculty in a non-traditional professional development program. </w:t>
      </w:r>
      <w:r w:rsidRPr="0087669F">
        <w:rPr>
          <w:i/>
        </w:rPr>
        <w:t>Teaching and Teacher Education, 17</w:t>
      </w:r>
      <w:r w:rsidRPr="0087669F">
        <w:t>(2), 195-211.</w:t>
      </w:r>
    </w:p>
    <w:p w14:paraId="61AEAAF7" w14:textId="77777777" w:rsidR="00CD5DE9" w:rsidRPr="0087669F" w:rsidRDefault="00CD5DE9" w:rsidP="00CD5DE9">
      <w:pPr>
        <w:pStyle w:val="NormalWeb"/>
        <w:shd w:val="clear" w:color="auto" w:fill="FFFFFF"/>
        <w:ind w:left="720" w:hanging="720"/>
        <w:rPr>
          <w:color w:val="000000"/>
        </w:rPr>
      </w:pPr>
      <w:r w:rsidRPr="0087669F">
        <w:rPr>
          <w:color w:val="000000"/>
        </w:rPr>
        <w:t xml:space="preserve">Lieberman, A. (1995). Practices that support teacher development: Transforming conceptions of professional learning. </w:t>
      </w:r>
      <w:r w:rsidRPr="0087669F">
        <w:rPr>
          <w:i/>
          <w:color w:val="000000"/>
        </w:rPr>
        <w:t xml:space="preserve">Phi Delta </w:t>
      </w:r>
      <w:proofErr w:type="spellStart"/>
      <w:r w:rsidRPr="0087669F">
        <w:rPr>
          <w:i/>
          <w:color w:val="000000"/>
        </w:rPr>
        <w:t>Kappan</w:t>
      </w:r>
      <w:proofErr w:type="spellEnd"/>
      <w:r w:rsidRPr="0087669F">
        <w:rPr>
          <w:i/>
          <w:color w:val="000000"/>
        </w:rPr>
        <w:t>,</w:t>
      </w:r>
      <w:r w:rsidRPr="0087669F">
        <w:rPr>
          <w:color w:val="000000"/>
        </w:rPr>
        <w:t xml:space="preserve"> </w:t>
      </w:r>
      <w:r w:rsidRPr="0087669F">
        <w:rPr>
          <w:i/>
          <w:color w:val="000000"/>
        </w:rPr>
        <w:t>76</w:t>
      </w:r>
      <w:r w:rsidRPr="0087669F">
        <w:rPr>
          <w:color w:val="000000"/>
        </w:rPr>
        <w:t xml:space="preserve">, 591-596. </w:t>
      </w:r>
    </w:p>
    <w:p w14:paraId="04E1A172" w14:textId="77777777" w:rsidR="00CD5DE9" w:rsidRPr="0087669F" w:rsidRDefault="00CD5DE9" w:rsidP="00CD5DE9">
      <w:pPr>
        <w:pStyle w:val="NormalWeb"/>
        <w:shd w:val="clear" w:color="auto" w:fill="FFFFFF"/>
        <w:ind w:left="720" w:hanging="720"/>
      </w:pPr>
      <w:r w:rsidRPr="0087669F">
        <w:t xml:space="preserve">Lieberman, A., &amp; Wood, D. (2001). When teachers write: Of networks and learning. In A. Lieberman &amp; L. Miller (Eds.), </w:t>
      </w:r>
      <w:r w:rsidRPr="0087669F">
        <w:rPr>
          <w:i/>
        </w:rPr>
        <w:t>Teachers caught in the action: Professional development that matters</w:t>
      </w:r>
      <w:r w:rsidRPr="0087669F">
        <w:t xml:space="preserve"> (pp. 174-187). New York: Teachers College Press</w:t>
      </w:r>
    </w:p>
    <w:p w14:paraId="5EFB527A" w14:textId="77777777" w:rsidR="008549BA" w:rsidRPr="0087669F" w:rsidRDefault="008549BA" w:rsidP="00CD5DE9">
      <w:pPr>
        <w:pStyle w:val="NormalWeb"/>
        <w:shd w:val="clear" w:color="auto" w:fill="FFFFFF"/>
        <w:ind w:left="720" w:hanging="720"/>
      </w:pPr>
      <w:proofErr w:type="spellStart"/>
      <w:r w:rsidRPr="0087669F">
        <w:t>Lipowsky</w:t>
      </w:r>
      <w:proofErr w:type="spellEnd"/>
      <w:r w:rsidRPr="0087669F">
        <w:t xml:space="preserve">, F. (2014). </w:t>
      </w:r>
      <w:r w:rsidRPr="0087669F">
        <w:rPr>
          <w:i/>
          <w:iCs/>
        </w:rPr>
        <w:t>Theoretical perspectives and empirical evidence on the effectiveness of teachers’ professional development and training</w:t>
      </w:r>
      <w:r w:rsidRPr="0087669F">
        <w:t xml:space="preserve">. In E. </w:t>
      </w:r>
      <w:proofErr w:type="spellStart"/>
      <w:r w:rsidRPr="0087669F">
        <w:t>Terhart</w:t>
      </w:r>
      <w:proofErr w:type="spellEnd"/>
      <w:r w:rsidRPr="0087669F">
        <w:t xml:space="preserve">, H. </w:t>
      </w:r>
      <w:proofErr w:type="spellStart"/>
      <w:r w:rsidRPr="0087669F">
        <w:t>Bennewitz</w:t>
      </w:r>
      <w:proofErr w:type="spellEnd"/>
      <w:r w:rsidRPr="0087669F">
        <w:t xml:space="preserve">, &amp; M. </w:t>
      </w:r>
      <w:proofErr w:type="spellStart"/>
      <w:r w:rsidRPr="0087669F">
        <w:t>Rothland</w:t>
      </w:r>
      <w:proofErr w:type="spellEnd"/>
      <w:r w:rsidRPr="0087669F">
        <w:t xml:space="preserve"> (Eds.), </w:t>
      </w:r>
      <w:proofErr w:type="spellStart"/>
      <w:r w:rsidRPr="0087669F">
        <w:rPr>
          <w:i/>
          <w:iCs/>
        </w:rPr>
        <w:t>Handbuch</w:t>
      </w:r>
      <w:proofErr w:type="spellEnd"/>
      <w:r w:rsidRPr="0087669F">
        <w:rPr>
          <w:i/>
          <w:iCs/>
        </w:rPr>
        <w:t xml:space="preserve"> der </w:t>
      </w:r>
      <w:proofErr w:type="spellStart"/>
      <w:r w:rsidRPr="0087669F">
        <w:rPr>
          <w:i/>
          <w:iCs/>
        </w:rPr>
        <w:t>Forschung</w:t>
      </w:r>
      <w:proofErr w:type="spellEnd"/>
      <w:r w:rsidRPr="0087669F">
        <w:rPr>
          <w:i/>
          <w:iCs/>
        </w:rPr>
        <w:t xml:space="preserve"> </w:t>
      </w:r>
      <w:proofErr w:type="spellStart"/>
      <w:r w:rsidRPr="0087669F">
        <w:rPr>
          <w:i/>
          <w:iCs/>
        </w:rPr>
        <w:t>zum</w:t>
      </w:r>
      <w:proofErr w:type="spellEnd"/>
      <w:r w:rsidRPr="0087669F">
        <w:rPr>
          <w:i/>
          <w:iCs/>
        </w:rPr>
        <w:t xml:space="preserve"> </w:t>
      </w:r>
      <w:proofErr w:type="spellStart"/>
      <w:r w:rsidRPr="0087669F">
        <w:rPr>
          <w:i/>
          <w:iCs/>
        </w:rPr>
        <w:t>Lehrerberuf</w:t>
      </w:r>
      <w:proofErr w:type="spellEnd"/>
      <w:r w:rsidRPr="0087669F">
        <w:t xml:space="preserve"> (2nd ed</w:t>
      </w:r>
      <w:r w:rsidR="00ED7A74" w:rsidRPr="0087669F">
        <w:t xml:space="preserve">) </w:t>
      </w:r>
      <w:r w:rsidRPr="0087669F">
        <w:t xml:space="preserve">511–541). Münster, Germany: </w:t>
      </w:r>
      <w:proofErr w:type="spellStart"/>
      <w:r w:rsidRPr="0087669F">
        <w:t>Waxmann</w:t>
      </w:r>
      <w:proofErr w:type="spellEnd"/>
      <w:r w:rsidRPr="0087669F">
        <w:t>.</w:t>
      </w:r>
    </w:p>
    <w:p w14:paraId="6A97F7C5" w14:textId="77777777" w:rsidR="00CD5DE9" w:rsidRPr="0087669F" w:rsidRDefault="00CD5DE9" w:rsidP="00CD5DE9">
      <w:pPr>
        <w:pStyle w:val="NormalWeb"/>
        <w:shd w:val="clear" w:color="auto" w:fill="FFFFFF"/>
        <w:ind w:left="720" w:hanging="720"/>
      </w:pPr>
      <w:r w:rsidRPr="0087669F">
        <w:t xml:space="preserve">Little, J. W. (1993). Teachers’ professional development in a climate of educational reform, </w:t>
      </w:r>
      <w:r w:rsidRPr="0087669F">
        <w:rPr>
          <w:i/>
        </w:rPr>
        <w:t>Educational Evaluation and Policy Analysis</w:t>
      </w:r>
      <w:r w:rsidRPr="0087669F">
        <w:t xml:space="preserve">, </w:t>
      </w:r>
      <w:r w:rsidRPr="0087669F">
        <w:rPr>
          <w:i/>
        </w:rPr>
        <w:t>15</w:t>
      </w:r>
      <w:r w:rsidRPr="0087669F">
        <w:t xml:space="preserve">(2), 129-151. </w:t>
      </w:r>
    </w:p>
    <w:p w14:paraId="63093E85" w14:textId="77777777" w:rsidR="00CD5DE9" w:rsidRPr="0087669F" w:rsidRDefault="00CD5DE9" w:rsidP="00CD5DE9">
      <w:pPr>
        <w:pStyle w:val="NormalWeb"/>
        <w:shd w:val="clear" w:color="auto" w:fill="FFFFFF"/>
        <w:ind w:left="720" w:hanging="720"/>
      </w:pPr>
      <w:r w:rsidRPr="0087669F">
        <w:t xml:space="preserve">Little, J. W. (2001). Professional development in pursuit of school reform. Dans A. Lieberman et L. Miller (dir.), </w:t>
      </w:r>
      <w:r w:rsidRPr="0087669F">
        <w:rPr>
          <w:i/>
        </w:rPr>
        <w:t>Teachers caught in the action: Professional development that matters</w:t>
      </w:r>
      <w:r w:rsidRPr="0087669F">
        <w:t xml:space="preserve"> (p. 23-44). New York: Teachers College Press.</w:t>
      </w:r>
    </w:p>
    <w:p w14:paraId="74B05B1D" w14:textId="77777777" w:rsidR="00CD5DE9" w:rsidRPr="0087669F" w:rsidRDefault="00CD5DE9" w:rsidP="00CD5DE9">
      <w:pPr>
        <w:pStyle w:val="NormalWeb"/>
        <w:shd w:val="clear" w:color="auto" w:fill="FFFFFF"/>
        <w:ind w:left="720" w:hanging="720"/>
        <w:rPr>
          <w:color w:val="000000"/>
        </w:rPr>
      </w:pPr>
      <w:r w:rsidRPr="0087669F">
        <w:rPr>
          <w:color w:val="000000"/>
        </w:rPr>
        <w:t xml:space="preserve">Loucks-Horsley, S., Hewson, P. W., Love, N., &amp; Stiles, K. E. (1998). </w:t>
      </w:r>
      <w:r w:rsidRPr="0087669F">
        <w:rPr>
          <w:i/>
          <w:color w:val="000000"/>
        </w:rPr>
        <w:t>Designing professional development for teachers of science and mathematics</w:t>
      </w:r>
      <w:r w:rsidRPr="0087669F">
        <w:rPr>
          <w:color w:val="000000"/>
        </w:rPr>
        <w:t xml:space="preserve">. Thousand Oaks, CA: Corwin Press. </w:t>
      </w:r>
    </w:p>
    <w:p w14:paraId="2CA46FD5" w14:textId="77777777" w:rsidR="00CD5DE9" w:rsidRPr="0087669F" w:rsidRDefault="00CD5DE9" w:rsidP="00CD5DE9">
      <w:pPr>
        <w:pStyle w:val="NormalWeb"/>
        <w:shd w:val="clear" w:color="auto" w:fill="FFFFFF"/>
        <w:ind w:left="720" w:hanging="720"/>
      </w:pPr>
      <w:r w:rsidRPr="0087669F">
        <w:t xml:space="preserve">Loughran, J. J., (2002). Effective reflective practice in search of meaning in learning about teaching. </w:t>
      </w:r>
      <w:r w:rsidRPr="0087669F">
        <w:rPr>
          <w:i/>
        </w:rPr>
        <w:t>Journal of Teacher Education, 53</w:t>
      </w:r>
      <w:r w:rsidRPr="0087669F">
        <w:t>(1), 33-43.</w:t>
      </w:r>
    </w:p>
    <w:p w14:paraId="3B630171" w14:textId="77777777" w:rsidR="00CD5DE9" w:rsidRPr="0087669F" w:rsidRDefault="00CD5DE9" w:rsidP="00CD5DE9">
      <w:pPr>
        <w:pStyle w:val="NormalWeb"/>
        <w:shd w:val="clear" w:color="auto" w:fill="FFFFFF"/>
        <w:ind w:left="720" w:hanging="720"/>
      </w:pPr>
      <w:r w:rsidRPr="0087669F">
        <w:t xml:space="preserve">Louis, K. S. (1992). Restructuring and the problem of teachers’ work. In A Lieberman (Ed.). </w:t>
      </w:r>
      <w:r w:rsidRPr="0087669F">
        <w:rPr>
          <w:i/>
        </w:rPr>
        <w:t>The changing contexts of teaching, 91</w:t>
      </w:r>
      <w:r w:rsidRPr="0087669F">
        <w:rPr>
          <w:i/>
          <w:vertAlign w:val="superscript"/>
        </w:rPr>
        <w:t>st</w:t>
      </w:r>
      <w:r w:rsidRPr="0087669F">
        <w:rPr>
          <w:i/>
        </w:rPr>
        <w:t xml:space="preserve"> yearbook of the national society for the study of education,</w:t>
      </w:r>
      <w:r w:rsidRPr="0087669F">
        <w:t xml:space="preserve"> </w:t>
      </w:r>
      <w:proofErr w:type="gramStart"/>
      <w:r w:rsidR="00ED7A74" w:rsidRPr="0087669F">
        <w:t>1.(</w:t>
      </w:r>
      <w:proofErr w:type="gramEnd"/>
      <w:r w:rsidR="00ED7A74" w:rsidRPr="0087669F">
        <w:t>1)</w:t>
      </w:r>
      <w:r w:rsidRPr="0087669F">
        <w:t>138-156. Chicago, IL.</w:t>
      </w:r>
    </w:p>
    <w:p w14:paraId="603B1554" w14:textId="77777777" w:rsidR="00CD5DE9" w:rsidRPr="0087669F" w:rsidRDefault="00CD5DE9" w:rsidP="00CD5DE9">
      <w:pPr>
        <w:pStyle w:val="NormalWeb"/>
        <w:shd w:val="clear" w:color="auto" w:fill="FFFFFF"/>
        <w:ind w:left="720" w:hanging="720"/>
      </w:pPr>
      <w:r w:rsidRPr="0087669F">
        <w:lastRenderedPageBreak/>
        <w:t xml:space="preserve">Luna, C., Botelho, J., Fontaine, D., French, K., Iverson, K., &amp; Matos, N. (2004). Making the road by walking and </w:t>
      </w:r>
      <w:proofErr w:type="gramStart"/>
      <w:r w:rsidRPr="0087669F">
        <w:t>talking:</w:t>
      </w:r>
      <w:proofErr w:type="gramEnd"/>
      <w:r w:rsidRPr="0087669F">
        <w:t xml:space="preserve"> critical literacy and/as professional development in a teacher inquiry group. </w:t>
      </w:r>
      <w:r w:rsidRPr="0087669F">
        <w:rPr>
          <w:i/>
        </w:rPr>
        <w:t>Teacher Education Quarterly, 32</w:t>
      </w:r>
      <w:r w:rsidRPr="0087669F">
        <w:t xml:space="preserve">(1), 67-80. </w:t>
      </w:r>
    </w:p>
    <w:p w14:paraId="55AE2A14" w14:textId="77777777" w:rsidR="00CD5DE9" w:rsidRPr="0087669F" w:rsidRDefault="00CD5DE9" w:rsidP="00CD5DE9">
      <w:pPr>
        <w:pStyle w:val="NormalWeb"/>
        <w:shd w:val="clear" w:color="auto" w:fill="FFFFFF"/>
        <w:ind w:left="720" w:hanging="720"/>
      </w:pPr>
      <w:r w:rsidRPr="0087669F">
        <w:t>Maddux, J. E. (199</w:t>
      </w:r>
      <w:r w:rsidR="00242F41" w:rsidRPr="0087669F">
        <w:t>9</w:t>
      </w:r>
      <w:r w:rsidRPr="0087669F">
        <w:t>). Self-Efficacy theory. An introduction.</w:t>
      </w:r>
      <w:r w:rsidRPr="0087669F">
        <w:rPr>
          <w:i/>
        </w:rPr>
        <w:t xml:space="preserve"> </w:t>
      </w:r>
      <w:r w:rsidRPr="0087669F">
        <w:t xml:space="preserve">In J. E. </w:t>
      </w:r>
      <w:proofErr w:type="spellStart"/>
      <w:r w:rsidRPr="0087669F">
        <w:t>Muddux</w:t>
      </w:r>
      <w:proofErr w:type="spellEnd"/>
      <w:r w:rsidRPr="0087669F">
        <w:t xml:space="preserve"> (Ed.),</w:t>
      </w:r>
      <w:r w:rsidRPr="0087669F">
        <w:rPr>
          <w:i/>
        </w:rPr>
        <w:t xml:space="preserve"> Self-efficacy, adaptation, and adjustment: Theory, research, and application</w:t>
      </w:r>
      <w:r w:rsidRPr="0087669F">
        <w:t>. New York: Plenum Press.</w:t>
      </w:r>
    </w:p>
    <w:p w14:paraId="1591370E" w14:textId="77777777" w:rsidR="00B875FF" w:rsidRPr="0087669F" w:rsidRDefault="00B875FF" w:rsidP="00CD5DE9">
      <w:pPr>
        <w:pStyle w:val="NormalWeb"/>
        <w:shd w:val="clear" w:color="auto" w:fill="FFFFFF"/>
        <w:ind w:left="720" w:hanging="720"/>
      </w:pPr>
      <w:proofErr w:type="spellStart"/>
      <w:r w:rsidRPr="0087669F">
        <w:t>Mckinney</w:t>
      </w:r>
      <w:proofErr w:type="spellEnd"/>
      <w:r w:rsidRPr="0087669F">
        <w:t>, M., Sexton, T., &amp; Meyerson, M. (1999). Validating the Efficacy-Based Change Model. Teaching and Teacher Education, 15(5), 471-485.</w:t>
      </w:r>
    </w:p>
    <w:p w14:paraId="7EF9DC3D" w14:textId="77777777" w:rsidR="00CD5DE9" w:rsidRPr="0087669F" w:rsidRDefault="00CD5DE9" w:rsidP="00CD5DE9">
      <w:pPr>
        <w:pStyle w:val="NormalWeb"/>
        <w:shd w:val="clear" w:color="auto" w:fill="FFFFFF"/>
        <w:ind w:left="720" w:hanging="720"/>
      </w:pPr>
      <w:proofErr w:type="spellStart"/>
      <w:r w:rsidRPr="0087669F">
        <w:t>Moolenaar</w:t>
      </w:r>
      <w:proofErr w:type="spellEnd"/>
      <w:r w:rsidRPr="0087669F">
        <w:t xml:space="preserve">, N. M., </w:t>
      </w:r>
      <w:proofErr w:type="spellStart"/>
      <w:r w:rsidRPr="0087669F">
        <w:t>Sleegers</w:t>
      </w:r>
      <w:proofErr w:type="spellEnd"/>
      <w:r w:rsidRPr="0087669F">
        <w:t xml:space="preserve">, P. J., &amp; Daly, A. J. (2012). Teaming up: Linking collaboration networks, collective efficacy, and student achievement. </w:t>
      </w:r>
      <w:r w:rsidRPr="0087669F">
        <w:rPr>
          <w:i/>
          <w:iCs/>
        </w:rPr>
        <w:t>Teaching and Teacher Education</w:t>
      </w:r>
      <w:r w:rsidRPr="0087669F">
        <w:t xml:space="preserve">, </w:t>
      </w:r>
      <w:r w:rsidRPr="0087669F">
        <w:rPr>
          <w:i/>
          <w:iCs/>
        </w:rPr>
        <w:t>28</w:t>
      </w:r>
      <w:r w:rsidRPr="0087669F">
        <w:t>(2), 251-262.</w:t>
      </w:r>
    </w:p>
    <w:p w14:paraId="52830D4A" w14:textId="77777777" w:rsidR="00CD5DE9" w:rsidRPr="0087669F" w:rsidRDefault="00CD5DE9" w:rsidP="00CD5DE9">
      <w:pPr>
        <w:pStyle w:val="NormalWeb"/>
        <w:shd w:val="clear" w:color="auto" w:fill="FFFFFF"/>
        <w:ind w:left="720" w:hanging="720"/>
      </w:pPr>
      <w:r w:rsidRPr="0087669F">
        <w:t xml:space="preserve">Morrell, E. (2004). Legitimate peripheral participation as professional development: lessons from a summer research seminar. </w:t>
      </w:r>
      <w:r w:rsidRPr="0087669F">
        <w:rPr>
          <w:i/>
        </w:rPr>
        <w:t>Teacher Education Quarterly, 32</w:t>
      </w:r>
      <w:r w:rsidRPr="0087669F">
        <w:t>(1), 89-99.</w:t>
      </w:r>
    </w:p>
    <w:p w14:paraId="08A1B6EA" w14:textId="77777777" w:rsidR="00CD5DE9" w:rsidRPr="0087669F" w:rsidRDefault="00CD5DE9" w:rsidP="00CD5DE9">
      <w:pPr>
        <w:pStyle w:val="NormalWeb"/>
        <w:shd w:val="clear" w:color="auto" w:fill="FFFFFF"/>
        <w:ind w:left="720" w:hanging="720"/>
      </w:pPr>
      <w:r w:rsidRPr="0087669F">
        <w:t xml:space="preserve">Mostert, M. P. (1998). </w:t>
      </w:r>
      <w:r w:rsidRPr="0087669F">
        <w:rPr>
          <w:i/>
        </w:rPr>
        <w:t>Interprofessional collaboration in schools</w:t>
      </w:r>
      <w:r w:rsidRPr="0087669F">
        <w:t>. Boston, MA: Allyn and Bacon.</w:t>
      </w:r>
    </w:p>
    <w:p w14:paraId="3EF2D91E" w14:textId="77777777" w:rsidR="00CD5DE9" w:rsidRPr="0087669F" w:rsidRDefault="00CD5DE9" w:rsidP="00CD5DE9">
      <w:pPr>
        <w:pStyle w:val="NormalWeb"/>
        <w:shd w:val="clear" w:color="auto" w:fill="FFFFFF"/>
        <w:ind w:left="720" w:hanging="720"/>
      </w:pPr>
      <w:proofErr w:type="spellStart"/>
      <w:r w:rsidRPr="0087669F">
        <w:t>Mtwetwa</w:t>
      </w:r>
      <w:proofErr w:type="spellEnd"/>
      <w:r w:rsidRPr="0087669F">
        <w:t xml:space="preserve">, K. J. &amp; Thompson, J. (2000) Towards decentralized and more school-focused teacher preparation and professional development in Zimbabwe: the role of mentoring. </w:t>
      </w:r>
      <w:r w:rsidRPr="0087669F">
        <w:rPr>
          <w:i/>
        </w:rPr>
        <w:t>Journal of In-Service Education,</w:t>
      </w:r>
      <w:r w:rsidRPr="0087669F">
        <w:t xml:space="preserve"> </w:t>
      </w:r>
      <w:r w:rsidRPr="0087669F">
        <w:rPr>
          <w:i/>
        </w:rPr>
        <w:t>26</w:t>
      </w:r>
      <w:r w:rsidRPr="0087669F">
        <w:t xml:space="preserve">(2), 311-328. </w:t>
      </w:r>
    </w:p>
    <w:p w14:paraId="058030E3" w14:textId="77777777" w:rsidR="00CD5DE9" w:rsidRPr="0087669F" w:rsidRDefault="00CD5DE9" w:rsidP="00CD5DE9">
      <w:pPr>
        <w:pStyle w:val="NormalWeb"/>
        <w:shd w:val="clear" w:color="auto" w:fill="FFFFFF"/>
        <w:ind w:left="720" w:hanging="720"/>
      </w:pPr>
      <w:r w:rsidRPr="0087669F">
        <w:t xml:space="preserve">Murphy, L. (2005). Transformational leadership: a cascading chain reaction. </w:t>
      </w:r>
      <w:r w:rsidRPr="0087669F">
        <w:rPr>
          <w:i/>
          <w:iCs/>
        </w:rPr>
        <w:t>Journal of nursing management</w:t>
      </w:r>
      <w:r w:rsidRPr="0087669F">
        <w:t xml:space="preserve">, </w:t>
      </w:r>
      <w:r w:rsidRPr="0087669F">
        <w:rPr>
          <w:i/>
          <w:iCs/>
        </w:rPr>
        <w:t>13</w:t>
      </w:r>
      <w:r w:rsidRPr="0087669F">
        <w:t>(2), 128-136.</w:t>
      </w:r>
    </w:p>
    <w:p w14:paraId="21E037E7" w14:textId="77777777" w:rsidR="00CD5DE9" w:rsidRPr="0087669F" w:rsidRDefault="00CD5DE9" w:rsidP="00CD5DE9">
      <w:pPr>
        <w:pStyle w:val="NormalWeb"/>
        <w:shd w:val="clear" w:color="auto" w:fill="FFFFFF"/>
        <w:ind w:left="720" w:hanging="720"/>
      </w:pPr>
      <w:r w:rsidRPr="0087669F">
        <w:t xml:space="preserve">Nasser, F., &amp; Shabti, A. (2010). Satisfaction with professional development: Relationship to teacher and professional development program characteristics. </w:t>
      </w:r>
      <w:r w:rsidRPr="0087669F">
        <w:rPr>
          <w:i/>
          <w:iCs/>
        </w:rPr>
        <w:t>Procedia-Social and Behavioral Sciences</w:t>
      </w:r>
      <w:r w:rsidRPr="0087669F">
        <w:t xml:space="preserve">, </w:t>
      </w:r>
      <w:r w:rsidRPr="0087669F">
        <w:rPr>
          <w:i/>
          <w:iCs/>
        </w:rPr>
        <w:t>2</w:t>
      </w:r>
      <w:r w:rsidRPr="0087669F">
        <w:t>(2), 2739-2743.</w:t>
      </w:r>
    </w:p>
    <w:p w14:paraId="31CD5EAD" w14:textId="77777777" w:rsidR="00CD5DE9" w:rsidRPr="0087669F" w:rsidRDefault="00CD5DE9" w:rsidP="00CD5DE9">
      <w:pPr>
        <w:pStyle w:val="NormalWeb"/>
        <w:shd w:val="clear" w:color="auto" w:fill="FFFFFF"/>
        <w:ind w:left="720" w:hanging="720"/>
      </w:pPr>
      <w:r w:rsidRPr="0087669F">
        <w:rPr>
          <w:color w:val="000000" w:themeColor="text1"/>
        </w:rPr>
        <w:t xml:space="preserve">National Staff Development Council. (2010). </w:t>
      </w:r>
      <w:r w:rsidRPr="0087669F">
        <w:rPr>
          <w:iCs/>
          <w:color w:val="000000" w:themeColor="text1"/>
        </w:rPr>
        <w:t>NSDC’s definition of professional development</w:t>
      </w:r>
      <w:r w:rsidR="0036278C" w:rsidRPr="0087669F">
        <w:t>.</w:t>
      </w:r>
    </w:p>
    <w:p w14:paraId="2EB5F0CF" w14:textId="77777777" w:rsidR="00CD5DE9" w:rsidRPr="0087669F" w:rsidRDefault="00CD5DE9" w:rsidP="00CD5DE9">
      <w:pPr>
        <w:pStyle w:val="NormalWeb"/>
        <w:shd w:val="clear" w:color="auto" w:fill="FFFFFF"/>
        <w:ind w:left="720" w:hanging="720"/>
        <w:rPr>
          <w:rStyle w:val="nlmpublisher-name"/>
          <w:lang w:val="en"/>
        </w:rPr>
      </w:pPr>
      <w:r w:rsidRPr="0087669F">
        <w:rPr>
          <w:rStyle w:val="hlfld-contribauthor"/>
          <w:lang w:val="en"/>
        </w:rPr>
        <w:t xml:space="preserve">Neufeld, </w:t>
      </w:r>
      <w:r w:rsidRPr="0087669F">
        <w:rPr>
          <w:rStyle w:val="nlmgiven-names"/>
          <w:lang w:val="en"/>
        </w:rPr>
        <w:t>B.</w:t>
      </w:r>
      <w:r w:rsidRPr="0087669F">
        <w:rPr>
          <w:lang w:val="en"/>
        </w:rPr>
        <w:t xml:space="preserve"> &amp; </w:t>
      </w:r>
      <w:r w:rsidRPr="0087669F">
        <w:rPr>
          <w:rStyle w:val="hlfld-contribauthor"/>
          <w:lang w:val="en"/>
        </w:rPr>
        <w:t xml:space="preserve">Roper, </w:t>
      </w:r>
      <w:r w:rsidRPr="0087669F">
        <w:rPr>
          <w:rStyle w:val="nlmgiven-names"/>
          <w:lang w:val="en"/>
        </w:rPr>
        <w:t>D.</w:t>
      </w:r>
      <w:r w:rsidRPr="0087669F">
        <w:rPr>
          <w:lang w:val="en"/>
        </w:rPr>
        <w:t xml:space="preserve"> (</w:t>
      </w:r>
      <w:r w:rsidRPr="0087669F">
        <w:rPr>
          <w:rStyle w:val="nlmyear"/>
          <w:lang w:val="en"/>
        </w:rPr>
        <w:t>2003)</w:t>
      </w:r>
      <w:r w:rsidRPr="0087669F">
        <w:rPr>
          <w:lang w:val="en"/>
        </w:rPr>
        <w:t xml:space="preserve">. </w:t>
      </w:r>
      <w:r w:rsidRPr="0087669F">
        <w:rPr>
          <w:i/>
          <w:iCs/>
          <w:lang w:val="en"/>
        </w:rPr>
        <w:t>Coaching: A strategy for developing instructional capacity—Promises &amp; practicalities</w:t>
      </w:r>
      <w:r w:rsidRPr="0087669F">
        <w:rPr>
          <w:lang w:val="en"/>
        </w:rPr>
        <w:t xml:space="preserve"> </w:t>
      </w:r>
      <w:r w:rsidRPr="0087669F">
        <w:rPr>
          <w:rStyle w:val="nlmpublisher-loc"/>
          <w:lang w:val="en"/>
        </w:rPr>
        <w:t>Washington, DC</w:t>
      </w:r>
      <w:r w:rsidRPr="0087669F">
        <w:rPr>
          <w:lang w:val="en"/>
        </w:rPr>
        <w:t xml:space="preserve">: </w:t>
      </w:r>
      <w:r w:rsidRPr="0087669F">
        <w:rPr>
          <w:rStyle w:val="nlmpublisher-name"/>
          <w:lang w:val="en"/>
        </w:rPr>
        <w:t>Aspen Institute Program on Education and the Annenberg Institute for School Reform.</w:t>
      </w:r>
    </w:p>
    <w:p w14:paraId="14E40680" w14:textId="77777777" w:rsidR="0096001C" w:rsidRPr="0087669F" w:rsidRDefault="0096001C" w:rsidP="00CD5DE9">
      <w:pPr>
        <w:pStyle w:val="NormalWeb"/>
        <w:shd w:val="clear" w:color="auto" w:fill="FFFFFF"/>
        <w:ind w:left="720" w:hanging="720"/>
      </w:pPr>
      <w:r w:rsidRPr="0087669F">
        <w:t xml:space="preserve">Nir, A.E. and R. </w:t>
      </w:r>
      <w:proofErr w:type="spellStart"/>
      <w:r w:rsidRPr="0087669F">
        <w:t>Bogler</w:t>
      </w:r>
      <w:proofErr w:type="spellEnd"/>
      <w:r w:rsidRPr="0087669F">
        <w:t xml:space="preserve"> (2008), “The antecedents of teacher satisfaction with professional development programs”, </w:t>
      </w:r>
      <w:r w:rsidRPr="0087669F">
        <w:rPr>
          <w:i/>
          <w:iCs/>
        </w:rPr>
        <w:t>Teaching and Teacher Education</w:t>
      </w:r>
      <w:r w:rsidRPr="0087669F">
        <w:t>, Vol. 24(2), pp. 377-386.</w:t>
      </w:r>
    </w:p>
    <w:p w14:paraId="0ADA130D" w14:textId="77777777" w:rsidR="00CD5DE9" w:rsidRPr="0087669F" w:rsidRDefault="00CD5DE9" w:rsidP="00CD5DE9">
      <w:pPr>
        <w:pStyle w:val="NormalWeb"/>
        <w:shd w:val="clear" w:color="auto" w:fill="FFFFFF"/>
        <w:ind w:left="720" w:hanging="720"/>
      </w:pPr>
      <w:r w:rsidRPr="0087669F">
        <w:t xml:space="preserve">Noffke, S. E. &amp; Stevenson, R. B. (Eds.). (1995). </w:t>
      </w:r>
      <w:r w:rsidRPr="0087669F">
        <w:rPr>
          <w:i/>
        </w:rPr>
        <w:t>Educational action research: Becoming practically critical</w:t>
      </w:r>
      <w:r w:rsidRPr="0087669F">
        <w:t>. New York: Teachers College Press.</w:t>
      </w:r>
    </w:p>
    <w:p w14:paraId="6B199630" w14:textId="77777777" w:rsidR="00CD5DE9" w:rsidRPr="0087669F" w:rsidRDefault="00CD5DE9" w:rsidP="00CD5DE9">
      <w:pPr>
        <w:pStyle w:val="NormalWeb"/>
        <w:shd w:val="clear" w:color="auto" w:fill="FFFFFF"/>
        <w:ind w:left="720" w:hanging="720"/>
      </w:pPr>
      <w:proofErr w:type="spellStart"/>
      <w:r w:rsidRPr="0087669F">
        <w:t>Oja</w:t>
      </w:r>
      <w:proofErr w:type="spellEnd"/>
      <w:r w:rsidRPr="0087669F">
        <w:t xml:space="preserve">, S. N., &amp; Pine, G. J. (1987). Collaborative Action Research: Teachers’ Stages of Development and School Contexts. </w:t>
      </w:r>
      <w:r w:rsidRPr="0087669F">
        <w:rPr>
          <w:i/>
        </w:rPr>
        <w:t>Peabody Journal of Education, 64</w:t>
      </w:r>
      <w:r w:rsidRPr="0087669F">
        <w:t>(2), 96-115.</w:t>
      </w:r>
    </w:p>
    <w:p w14:paraId="4FA39FAE" w14:textId="77777777" w:rsidR="00CD5DE9" w:rsidRPr="0087669F" w:rsidRDefault="00CD5DE9" w:rsidP="00CD5DE9">
      <w:pPr>
        <w:pStyle w:val="NormalWeb"/>
        <w:shd w:val="clear" w:color="auto" w:fill="FFFFFF"/>
        <w:ind w:left="720" w:hanging="720"/>
      </w:pPr>
      <w:r w:rsidRPr="0087669F">
        <w:lastRenderedPageBreak/>
        <w:t xml:space="preserve">Orland-Barak, I., &amp; Becher, A. (2011). Cycles of action through systems of activity: examining an action research model through the lens of activity theory. </w:t>
      </w:r>
      <w:r w:rsidRPr="0087669F">
        <w:rPr>
          <w:i/>
        </w:rPr>
        <w:t>Mind, Culture, and Activity</w:t>
      </w:r>
      <w:r w:rsidRPr="0087669F">
        <w:t xml:space="preserve">, </w:t>
      </w:r>
      <w:r w:rsidRPr="0087669F">
        <w:rPr>
          <w:i/>
        </w:rPr>
        <w:t>18</w:t>
      </w:r>
      <w:r w:rsidRPr="0087669F">
        <w:t>, 115-128.</w:t>
      </w:r>
    </w:p>
    <w:p w14:paraId="5331B3F2" w14:textId="77777777" w:rsidR="00CD5DE9" w:rsidRPr="0087669F" w:rsidRDefault="00CD5DE9" w:rsidP="00CD5DE9">
      <w:pPr>
        <w:pStyle w:val="NormalWeb"/>
        <w:shd w:val="clear" w:color="auto" w:fill="FFFFFF"/>
        <w:ind w:left="720" w:hanging="720"/>
        <w:rPr>
          <w:color w:val="000000"/>
        </w:rPr>
      </w:pPr>
      <w:r w:rsidRPr="0087669F">
        <w:rPr>
          <w:color w:val="000000"/>
        </w:rPr>
        <w:t xml:space="preserve">O’Sullivan, M. C. (2002). Action research and the transfer of reflective approaches to in-service education and training (INSET) for unqualified and underqualified primary teachers in Namibia. </w:t>
      </w:r>
      <w:r w:rsidRPr="0087669F">
        <w:rPr>
          <w:i/>
          <w:color w:val="000000"/>
        </w:rPr>
        <w:t>Teaching and Teacher Education, 18</w:t>
      </w:r>
      <w:r w:rsidRPr="0087669F">
        <w:rPr>
          <w:color w:val="000000"/>
        </w:rPr>
        <w:t xml:space="preserve">(5), 523-539. </w:t>
      </w:r>
    </w:p>
    <w:p w14:paraId="34D12DAC" w14:textId="77777777" w:rsidR="001213CB" w:rsidRPr="0087669F" w:rsidRDefault="001213CB" w:rsidP="00CD5DE9">
      <w:pPr>
        <w:pStyle w:val="NormalWeb"/>
        <w:shd w:val="clear" w:color="auto" w:fill="FFFFFF"/>
        <w:ind w:left="720" w:hanging="720"/>
        <w:rPr>
          <w:color w:val="000000"/>
        </w:rPr>
      </w:pPr>
      <w:proofErr w:type="spellStart"/>
      <w:r w:rsidRPr="0087669F">
        <w:rPr>
          <w:color w:val="000000"/>
        </w:rPr>
        <w:t>Patall</w:t>
      </w:r>
      <w:proofErr w:type="spellEnd"/>
      <w:r w:rsidRPr="0087669F">
        <w:rPr>
          <w:color w:val="000000"/>
        </w:rPr>
        <w:t xml:space="preserve">, E., Cooper, H., &amp; Robinson, J. (2008). </w:t>
      </w:r>
      <w:r w:rsidRPr="0087669F">
        <w:rPr>
          <w:i/>
          <w:iCs/>
          <w:color w:val="000000"/>
        </w:rPr>
        <w:t xml:space="preserve">The </w:t>
      </w:r>
      <w:r w:rsidR="0036278C" w:rsidRPr="0087669F">
        <w:rPr>
          <w:i/>
          <w:iCs/>
          <w:color w:val="000000"/>
        </w:rPr>
        <w:t>e</w:t>
      </w:r>
      <w:r w:rsidRPr="0087669F">
        <w:rPr>
          <w:i/>
          <w:iCs/>
          <w:color w:val="000000"/>
        </w:rPr>
        <w:t xml:space="preserve">ffects of </w:t>
      </w:r>
      <w:r w:rsidR="0036278C" w:rsidRPr="0087669F">
        <w:rPr>
          <w:i/>
          <w:iCs/>
          <w:color w:val="000000"/>
        </w:rPr>
        <w:t>c</w:t>
      </w:r>
      <w:r w:rsidRPr="0087669F">
        <w:rPr>
          <w:i/>
          <w:iCs/>
          <w:color w:val="000000"/>
        </w:rPr>
        <w:t xml:space="preserve">hoice on </w:t>
      </w:r>
      <w:r w:rsidR="0036278C" w:rsidRPr="0087669F">
        <w:rPr>
          <w:i/>
          <w:iCs/>
          <w:color w:val="000000"/>
        </w:rPr>
        <w:t>i</w:t>
      </w:r>
      <w:r w:rsidRPr="0087669F">
        <w:rPr>
          <w:i/>
          <w:iCs/>
          <w:color w:val="000000"/>
        </w:rPr>
        <w:t xml:space="preserve">ntrinsic </w:t>
      </w:r>
      <w:r w:rsidR="0036278C" w:rsidRPr="0087669F">
        <w:rPr>
          <w:i/>
          <w:iCs/>
          <w:color w:val="000000"/>
        </w:rPr>
        <w:t>m</w:t>
      </w:r>
      <w:r w:rsidRPr="0087669F">
        <w:rPr>
          <w:i/>
          <w:iCs/>
          <w:color w:val="000000"/>
        </w:rPr>
        <w:t xml:space="preserve">otivation and </w:t>
      </w:r>
      <w:r w:rsidR="0036278C" w:rsidRPr="0087669F">
        <w:rPr>
          <w:i/>
          <w:iCs/>
          <w:color w:val="000000"/>
        </w:rPr>
        <w:t>r</w:t>
      </w:r>
      <w:r w:rsidRPr="0087669F">
        <w:rPr>
          <w:i/>
          <w:iCs/>
          <w:color w:val="000000"/>
        </w:rPr>
        <w:t xml:space="preserve">elated </w:t>
      </w:r>
      <w:r w:rsidR="0036278C" w:rsidRPr="0087669F">
        <w:rPr>
          <w:i/>
          <w:iCs/>
          <w:color w:val="000000"/>
        </w:rPr>
        <w:t>o</w:t>
      </w:r>
      <w:r w:rsidRPr="0087669F">
        <w:rPr>
          <w:i/>
          <w:iCs/>
          <w:color w:val="000000"/>
        </w:rPr>
        <w:t xml:space="preserve">utcomes: A </w:t>
      </w:r>
      <w:r w:rsidR="0036278C" w:rsidRPr="0087669F">
        <w:rPr>
          <w:i/>
          <w:iCs/>
          <w:color w:val="000000"/>
        </w:rPr>
        <w:t>m</w:t>
      </w:r>
      <w:r w:rsidRPr="0087669F">
        <w:rPr>
          <w:i/>
          <w:iCs/>
          <w:color w:val="000000"/>
        </w:rPr>
        <w:t>eta-</w:t>
      </w:r>
      <w:r w:rsidR="0036278C" w:rsidRPr="0087669F">
        <w:rPr>
          <w:i/>
          <w:iCs/>
          <w:color w:val="000000"/>
        </w:rPr>
        <w:t>a</w:t>
      </w:r>
      <w:r w:rsidRPr="0087669F">
        <w:rPr>
          <w:i/>
          <w:iCs/>
          <w:color w:val="000000"/>
        </w:rPr>
        <w:t xml:space="preserve">nalysis of </w:t>
      </w:r>
      <w:r w:rsidR="0036278C" w:rsidRPr="0087669F">
        <w:rPr>
          <w:i/>
          <w:iCs/>
          <w:color w:val="000000"/>
        </w:rPr>
        <w:t>r</w:t>
      </w:r>
      <w:r w:rsidRPr="0087669F">
        <w:rPr>
          <w:i/>
          <w:iCs/>
          <w:color w:val="000000"/>
        </w:rPr>
        <w:t xml:space="preserve">esearch </w:t>
      </w:r>
      <w:r w:rsidR="0036278C" w:rsidRPr="0087669F">
        <w:rPr>
          <w:i/>
          <w:iCs/>
          <w:color w:val="000000"/>
        </w:rPr>
        <w:t>f</w:t>
      </w:r>
      <w:r w:rsidRPr="0087669F">
        <w:rPr>
          <w:i/>
          <w:iCs/>
          <w:color w:val="000000"/>
        </w:rPr>
        <w:t>indings</w:t>
      </w:r>
      <w:r w:rsidRPr="0087669F">
        <w:rPr>
          <w:color w:val="000000"/>
        </w:rPr>
        <w:t>. Psychological bulletin. 134. 270-300. 10.1037/0033-2909.134.2.270.</w:t>
      </w:r>
    </w:p>
    <w:p w14:paraId="57D1E265" w14:textId="77777777" w:rsidR="00CD5DE9" w:rsidRPr="0087669F" w:rsidRDefault="00CD5DE9" w:rsidP="00CD5DE9">
      <w:pPr>
        <w:pStyle w:val="NormalWeb"/>
        <w:shd w:val="clear" w:color="auto" w:fill="FFFFFF"/>
        <w:ind w:left="720" w:hanging="720"/>
        <w:rPr>
          <w:color w:val="222222"/>
        </w:rPr>
      </w:pPr>
      <w:r w:rsidRPr="0087669F">
        <w:rPr>
          <w:color w:val="222222"/>
        </w:rPr>
        <w:t xml:space="preserve">Penuel, W. R., Fishman, B. J., Yamaguchi, R., &amp; Gallagher, L. P. (2007). What makes professional development effective? Strategies that foster curriculum implementation. </w:t>
      </w:r>
      <w:r w:rsidRPr="0087669F">
        <w:rPr>
          <w:i/>
          <w:iCs/>
          <w:color w:val="222222"/>
        </w:rPr>
        <w:t>American educational research journal</w:t>
      </w:r>
      <w:r w:rsidRPr="0087669F">
        <w:rPr>
          <w:color w:val="222222"/>
        </w:rPr>
        <w:t xml:space="preserve">, </w:t>
      </w:r>
      <w:r w:rsidRPr="0087669F">
        <w:rPr>
          <w:i/>
          <w:iCs/>
          <w:color w:val="222222"/>
        </w:rPr>
        <w:t>44</w:t>
      </w:r>
      <w:r w:rsidRPr="0087669F">
        <w:rPr>
          <w:color w:val="222222"/>
        </w:rPr>
        <w:t>(4), 921-958.</w:t>
      </w:r>
    </w:p>
    <w:p w14:paraId="29E71E66" w14:textId="77777777" w:rsidR="00CD5DE9" w:rsidRPr="0087669F" w:rsidRDefault="00CD5DE9" w:rsidP="00CD5DE9">
      <w:pPr>
        <w:pStyle w:val="NormalWeb"/>
        <w:shd w:val="clear" w:color="auto" w:fill="FFFFFF"/>
        <w:ind w:left="720" w:hanging="720"/>
        <w:rPr>
          <w:color w:val="000000"/>
        </w:rPr>
      </w:pPr>
      <w:r w:rsidRPr="0087669F">
        <w:rPr>
          <w:color w:val="222222"/>
        </w:rPr>
        <w:t>Peterson, P. L., McCartney, S. J., &amp; Elmore, R. F. (199</w:t>
      </w:r>
      <w:r w:rsidR="00A25605" w:rsidRPr="0087669F">
        <w:rPr>
          <w:color w:val="222222"/>
        </w:rPr>
        <w:t>5</w:t>
      </w:r>
      <w:r w:rsidRPr="0087669F">
        <w:rPr>
          <w:color w:val="222222"/>
        </w:rPr>
        <w:t xml:space="preserve">). Learning from school restructuring. </w:t>
      </w:r>
      <w:r w:rsidRPr="0087669F">
        <w:rPr>
          <w:i/>
          <w:iCs/>
          <w:color w:val="222222"/>
        </w:rPr>
        <w:t>American Educational Research Journal</w:t>
      </w:r>
      <w:r w:rsidRPr="0087669F">
        <w:rPr>
          <w:color w:val="222222"/>
        </w:rPr>
        <w:t xml:space="preserve">, </w:t>
      </w:r>
      <w:r w:rsidRPr="0087669F">
        <w:rPr>
          <w:i/>
          <w:iCs/>
          <w:color w:val="222222"/>
        </w:rPr>
        <w:t>33</w:t>
      </w:r>
      <w:r w:rsidRPr="0087669F">
        <w:rPr>
          <w:color w:val="222222"/>
        </w:rPr>
        <w:t>(1), 119-153.</w:t>
      </w:r>
    </w:p>
    <w:p w14:paraId="22860380" w14:textId="77777777" w:rsidR="00CD5DE9" w:rsidRPr="0087669F" w:rsidRDefault="00CD5DE9" w:rsidP="00CD5DE9">
      <w:pPr>
        <w:pStyle w:val="NormalWeb"/>
        <w:shd w:val="clear" w:color="auto" w:fill="FFFFFF"/>
        <w:ind w:left="720" w:hanging="720"/>
      </w:pPr>
      <w:r w:rsidRPr="0087669F">
        <w:t xml:space="preserve">Phillips, V., &amp; McCullough, L. (1990). Consultation-based programming: instituting the collaborative ethic. </w:t>
      </w:r>
      <w:r w:rsidRPr="0087669F">
        <w:rPr>
          <w:i/>
        </w:rPr>
        <w:t>Exceptional Children</w:t>
      </w:r>
      <w:r w:rsidRPr="0087669F">
        <w:t xml:space="preserve">, </w:t>
      </w:r>
      <w:r w:rsidRPr="0087669F">
        <w:rPr>
          <w:i/>
        </w:rPr>
        <w:t>56</w:t>
      </w:r>
      <w:r w:rsidRPr="0087669F">
        <w:t xml:space="preserve">, 291-304. </w:t>
      </w:r>
    </w:p>
    <w:p w14:paraId="0A41142E" w14:textId="77777777" w:rsidR="00E44F60" w:rsidRPr="0087669F" w:rsidRDefault="00E44F60" w:rsidP="00CD5DE9">
      <w:pPr>
        <w:pStyle w:val="NormalWeb"/>
        <w:shd w:val="clear" w:color="auto" w:fill="FFFFFF"/>
        <w:ind w:left="720" w:hanging="720"/>
      </w:pPr>
      <w:r w:rsidRPr="0087669F">
        <w:rPr>
          <w:color w:val="222222"/>
          <w:shd w:val="clear" w:color="auto" w:fill="FFFFFF"/>
        </w:rPr>
        <w:t>Porter, A. C., &amp; Brophy, J. (1988). Synthesis of Research on Good Teaching: Insights from the Work of the Institute for Research on Teaching. </w:t>
      </w:r>
      <w:r w:rsidRPr="0087669F">
        <w:rPr>
          <w:i/>
          <w:iCs/>
          <w:color w:val="222222"/>
          <w:shd w:val="clear" w:color="auto" w:fill="FFFFFF"/>
        </w:rPr>
        <w:t>Educational leadership</w:t>
      </w:r>
      <w:r w:rsidRPr="0087669F">
        <w:rPr>
          <w:color w:val="222222"/>
          <w:shd w:val="clear" w:color="auto" w:fill="FFFFFF"/>
        </w:rPr>
        <w:t>, </w:t>
      </w:r>
      <w:r w:rsidRPr="0087669F">
        <w:rPr>
          <w:i/>
          <w:iCs/>
          <w:color w:val="222222"/>
          <w:shd w:val="clear" w:color="auto" w:fill="FFFFFF"/>
        </w:rPr>
        <w:t>45</w:t>
      </w:r>
      <w:r w:rsidRPr="0087669F">
        <w:rPr>
          <w:color w:val="222222"/>
          <w:shd w:val="clear" w:color="auto" w:fill="FFFFFF"/>
        </w:rPr>
        <w:t>(8), 74-85.</w:t>
      </w:r>
    </w:p>
    <w:p w14:paraId="7DAFD18B" w14:textId="77777777" w:rsidR="00CD5DE9" w:rsidRPr="0087669F" w:rsidRDefault="00CD5DE9" w:rsidP="00CD5DE9">
      <w:pPr>
        <w:pStyle w:val="NormalWeb"/>
        <w:shd w:val="clear" w:color="auto" w:fill="FFFFFF"/>
        <w:ind w:left="720" w:hanging="720"/>
        <w:rPr>
          <w:color w:val="000000" w:themeColor="text1"/>
        </w:rPr>
      </w:pPr>
      <w:r w:rsidRPr="0087669F">
        <w:rPr>
          <w:color w:val="000000" w:themeColor="text1"/>
        </w:rPr>
        <w:t xml:space="preserve">Putnam, R. T., &amp; </w:t>
      </w:r>
      <w:proofErr w:type="spellStart"/>
      <w:r w:rsidRPr="0087669F">
        <w:rPr>
          <w:color w:val="000000" w:themeColor="text1"/>
        </w:rPr>
        <w:t>Borko</w:t>
      </w:r>
      <w:proofErr w:type="spellEnd"/>
      <w:r w:rsidRPr="0087669F">
        <w:rPr>
          <w:color w:val="000000" w:themeColor="text1"/>
        </w:rPr>
        <w:t xml:space="preserve">, H. (2000). What do new views of knowledge and thinking have to say about research on teacher learning? </w:t>
      </w:r>
      <w:r w:rsidRPr="0087669F">
        <w:rPr>
          <w:i/>
          <w:iCs/>
          <w:color w:val="000000" w:themeColor="text1"/>
        </w:rPr>
        <w:t>Educational Researcher, 29</w:t>
      </w:r>
      <w:r w:rsidRPr="0087669F">
        <w:rPr>
          <w:color w:val="000000" w:themeColor="text1"/>
        </w:rPr>
        <w:t>(1), 4–15.</w:t>
      </w:r>
    </w:p>
    <w:p w14:paraId="5D06C179" w14:textId="77777777" w:rsidR="00CD5DE9" w:rsidRPr="0087669F" w:rsidRDefault="00CD5DE9" w:rsidP="00CD5DE9">
      <w:pPr>
        <w:pStyle w:val="NormalWeb"/>
        <w:shd w:val="clear" w:color="auto" w:fill="FFFFFF"/>
        <w:ind w:left="720" w:hanging="720"/>
        <w:rPr>
          <w:color w:val="000000" w:themeColor="text1"/>
        </w:rPr>
      </w:pPr>
      <w:proofErr w:type="spellStart"/>
      <w:r w:rsidRPr="0087669F">
        <w:rPr>
          <w:color w:val="000000" w:themeColor="text1"/>
        </w:rPr>
        <w:t>Raudenbush</w:t>
      </w:r>
      <w:proofErr w:type="spellEnd"/>
      <w:r w:rsidRPr="0087669F">
        <w:rPr>
          <w:color w:val="000000" w:themeColor="text1"/>
        </w:rPr>
        <w:t xml:space="preserve">, S. W., </w:t>
      </w:r>
      <w:proofErr w:type="spellStart"/>
      <w:r w:rsidRPr="0087669F">
        <w:rPr>
          <w:color w:val="000000" w:themeColor="text1"/>
        </w:rPr>
        <w:t>Bhumirat</w:t>
      </w:r>
      <w:proofErr w:type="spellEnd"/>
      <w:r w:rsidRPr="0087669F">
        <w:rPr>
          <w:color w:val="000000" w:themeColor="text1"/>
        </w:rPr>
        <w:t xml:space="preserve">, C., &amp; </w:t>
      </w:r>
      <w:proofErr w:type="spellStart"/>
      <w:r w:rsidRPr="0087669F">
        <w:rPr>
          <w:color w:val="000000" w:themeColor="text1"/>
        </w:rPr>
        <w:t>Kamali</w:t>
      </w:r>
      <w:proofErr w:type="spellEnd"/>
      <w:r w:rsidRPr="0087669F">
        <w:rPr>
          <w:color w:val="000000" w:themeColor="text1"/>
        </w:rPr>
        <w:t xml:space="preserve">, M. (1992). Predictors and consequences of primary teachers’ sense of efficacy and students’ perceptions of teaching quality in Thailand. </w:t>
      </w:r>
      <w:r w:rsidRPr="0087669F">
        <w:rPr>
          <w:i/>
          <w:color w:val="000000" w:themeColor="text1"/>
        </w:rPr>
        <w:t>International Journal of Educational Research</w:t>
      </w:r>
      <w:r w:rsidRPr="0087669F">
        <w:rPr>
          <w:color w:val="000000" w:themeColor="text1"/>
        </w:rPr>
        <w:t xml:space="preserve">, </w:t>
      </w:r>
      <w:r w:rsidRPr="0087669F">
        <w:rPr>
          <w:i/>
          <w:color w:val="000000" w:themeColor="text1"/>
        </w:rPr>
        <w:t>17</w:t>
      </w:r>
      <w:r w:rsidRPr="0087669F">
        <w:rPr>
          <w:color w:val="000000" w:themeColor="text1"/>
        </w:rPr>
        <w:t>(2), 165-177.</w:t>
      </w:r>
    </w:p>
    <w:p w14:paraId="67392216" w14:textId="77777777" w:rsidR="00F5305C" w:rsidRPr="0087669F" w:rsidRDefault="00F5305C" w:rsidP="00CD5DE9">
      <w:pPr>
        <w:pStyle w:val="NormalWeb"/>
        <w:shd w:val="clear" w:color="auto" w:fill="FFFFFF"/>
        <w:ind w:left="720" w:hanging="720"/>
        <w:rPr>
          <w:color w:val="000000" w:themeColor="text1"/>
        </w:rPr>
      </w:pPr>
      <w:r w:rsidRPr="0087669F">
        <w:t xml:space="preserve">Richardson, V., &amp; </w:t>
      </w:r>
      <w:proofErr w:type="spellStart"/>
      <w:r w:rsidRPr="0087669F">
        <w:t>Placier</w:t>
      </w:r>
      <w:proofErr w:type="spellEnd"/>
      <w:r w:rsidRPr="0087669F">
        <w:t>, P. (2001). Teacher change. In V. Richardson (Ed.), Handbook of research on teaching (4th ed.). (pp. 905e947) Washington, D.C: American Educational Research Association.</w:t>
      </w:r>
    </w:p>
    <w:p w14:paraId="15DD8BBF" w14:textId="77777777" w:rsidR="00CD5DE9" w:rsidRPr="0087669F" w:rsidRDefault="00CD5DE9" w:rsidP="00CD5DE9">
      <w:pPr>
        <w:pStyle w:val="NormalWeb"/>
        <w:shd w:val="clear" w:color="auto" w:fill="FFFFFF"/>
        <w:ind w:left="720" w:hanging="720"/>
      </w:pPr>
      <w:r w:rsidRPr="0087669F">
        <w:t xml:space="preserve">Robertson, J. M. (2000). The three R’s of action-research methodology: reciprocity, </w:t>
      </w:r>
      <w:proofErr w:type="gramStart"/>
      <w:r w:rsidRPr="0087669F">
        <w:t>reflexivity</w:t>
      </w:r>
      <w:proofErr w:type="gramEnd"/>
      <w:r w:rsidRPr="0087669F">
        <w:t xml:space="preserve"> and reflection-on-reality. </w:t>
      </w:r>
      <w:r w:rsidRPr="0087669F">
        <w:rPr>
          <w:i/>
        </w:rPr>
        <w:t>Educational Action Research, 8</w:t>
      </w:r>
      <w:r w:rsidRPr="0087669F">
        <w:t>(2), 307-326.</w:t>
      </w:r>
    </w:p>
    <w:p w14:paraId="6F46EB7C" w14:textId="77777777" w:rsidR="009B2A2B" w:rsidRPr="0087669F" w:rsidRDefault="009B2A2B" w:rsidP="00CD5DE9">
      <w:pPr>
        <w:pStyle w:val="NormalWeb"/>
        <w:shd w:val="clear" w:color="auto" w:fill="FFFFFF"/>
        <w:ind w:left="720" w:hanging="720"/>
      </w:pPr>
      <w:r w:rsidRPr="0087669F">
        <w:t xml:space="preserve">Robertson, J. M., Hill, M., &amp; Earl, L. (2004). </w:t>
      </w:r>
      <w:r w:rsidRPr="0087669F">
        <w:rPr>
          <w:i/>
          <w:iCs/>
        </w:rPr>
        <w:t>Conceptual frameworks in school–university action research communities</w:t>
      </w:r>
      <w:r w:rsidRPr="0087669F">
        <w:t>. New Zealand Research in Education, Wellington.</w:t>
      </w:r>
    </w:p>
    <w:p w14:paraId="0EC4F0BB" w14:textId="77777777" w:rsidR="00CD5DE9" w:rsidRPr="0087669F" w:rsidRDefault="00CD5DE9" w:rsidP="00CD5DE9">
      <w:pPr>
        <w:pStyle w:val="NormalWeb"/>
        <w:shd w:val="clear" w:color="auto" w:fill="FFFFFF"/>
        <w:ind w:left="720" w:hanging="720"/>
        <w:rPr>
          <w:color w:val="000000" w:themeColor="text1"/>
        </w:rPr>
      </w:pPr>
      <w:r w:rsidRPr="0087669F">
        <w:rPr>
          <w:color w:val="000000" w:themeColor="text1"/>
        </w:rPr>
        <w:t xml:space="preserve">Rock, M. L., Gregg, J., Gable, R. A., &amp; </w:t>
      </w:r>
      <w:proofErr w:type="spellStart"/>
      <w:r w:rsidRPr="0087669F">
        <w:rPr>
          <w:color w:val="000000" w:themeColor="text1"/>
        </w:rPr>
        <w:t>Zigmond</w:t>
      </w:r>
      <w:proofErr w:type="spellEnd"/>
      <w:r w:rsidRPr="0087669F">
        <w:rPr>
          <w:color w:val="000000" w:themeColor="text1"/>
        </w:rPr>
        <w:t xml:space="preserve">, N. P. (2009). Virtual coaching for novice teachers. </w:t>
      </w:r>
      <w:r w:rsidRPr="0087669F">
        <w:rPr>
          <w:i/>
          <w:iCs/>
          <w:color w:val="000000" w:themeColor="text1"/>
        </w:rPr>
        <w:t xml:space="preserve">Phi Delta </w:t>
      </w:r>
      <w:proofErr w:type="spellStart"/>
      <w:r w:rsidRPr="0087669F">
        <w:rPr>
          <w:i/>
          <w:iCs/>
          <w:color w:val="000000" w:themeColor="text1"/>
        </w:rPr>
        <w:t>Kappan</w:t>
      </w:r>
      <w:proofErr w:type="spellEnd"/>
      <w:r w:rsidRPr="0087669F">
        <w:rPr>
          <w:i/>
          <w:iCs/>
          <w:color w:val="000000" w:themeColor="text1"/>
        </w:rPr>
        <w:t>, 91</w:t>
      </w:r>
      <w:r w:rsidRPr="0087669F">
        <w:rPr>
          <w:color w:val="000000" w:themeColor="text1"/>
        </w:rPr>
        <w:t>(2), 36–41.</w:t>
      </w:r>
    </w:p>
    <w:p w14:paraId="3453F300" w14:textId="77777777" w:rsidR="00CD5DE9" w:rsidRPr="0087669F" w:rsidRDefault="00CD5DE9" w:rsidP="00CD5DE9">
      <w:pPr>
        <w:pStyle w:val="NormalWeb"/>
        <w:shd w:val="clear" w:color="auto" w:fill="FFFFFF"/>
        <w:ind w:left="720" w:hanging="720"/>
        <w:rPr>
          <w:color w:val="000000"/>
        </w:rPr>
      </w:pPr>
      <w:r w:rsidRPr="0087669F">
        <w:rPr>
          <w:color w:val="000000"/>
        </w:rPr>
        <w:lastRenderedPageBreak/>
        <w:t xml:space="preserve">Ross, J. A., &amp; Bruce, C. D. (2007). Teacher </w:t>
      </w:r>
      <w:r w:rsidR="0036278C" w:rsidRPr="0087669F">
        <w:rPr>
          <w:color w:val="000000"/>
        </w:rPr>
        <w:t>a</w:t>
      </w:r>
      <w:r w:rsidRPr="0087669F">
        <w:rPr>
          <w:color w:val="000000"/>
        </w:rPr>
        <w:t xml:space="preserve">ssessment: a mechanism for facilitating professional growth. </w:t>
      </w:r>
      <w:r w:rsidRPr="0087669F">
        <w:rPr>
          <w:i/>
          <w:color w:val="000000"/>
        </w:rPr>
        <w:t>Teaching and Teacher Education, 23</w:t>
      </w:r>
      <w:r w:rsidRPr="0087669F">
        <w:rPr>
          <w:color w:val="000000"/>
        </w:rPr>
        <w:t>(2), 146-159</w:t>
      </w:r>
    </w:p>
    <w:p w14:paraId="139E2244" w14:textId="77777777" w:rsidR="00CD5DE9" w:rsidRPr="0087669F" w:rsidRDefault="00CD5DE9" w:rsidP="00CD5DE9">
      <w:pPr>
        <w:pStyle w:val="NormalWeb"/>
        <w:shd w:val="clear" w:color="auto" w:fill="FFFFFF"/>
        <w:ind w:left="720" w:hanging="720"/>
      </w:pPr>
      <w:r w:rsidRPr="0087669F">
        <w:t xml:space="preserve">Ross, J. A. (1992). Teacher efficacy and the effects of coaching on student achievement. </w:t>
      </w:r>
      <w:r w:rsidRPr="0087669F">
        <w:rPr>
          <w:i/>
        </w:rPr>
        <w:t>Canadian Journal of Education</w:t>
      </w:r>
      <w:r w:rsidRPr="0087669F">
        <w:t xml:space="preserve">, </w:t>
      </w:r>
      <w:r w:rsidRPr="0087669F">
        <w:rPr>
          <w:i/>
        </w:rPr>
        <w:t>17</w:t>
      </w:r>
      <w:r w:rsidRPr="0087669F">
        <w:t>, 51 – 65.</w:t>
      </w:r>
    </w:p>
    <w:p w14:paraId="34954752" w14:textId="77777777" w:rsidR="00CD5DE9" w:rsidRPr="0087669F" w:rsidRDefault="00CD5DE9" w:rsidP="00CD5DE9">
      <w:pPr>
        <w:pStyle w:val="NormalWeb"/>
        <w:shd w:val="clear" w:color="auto" w:fill="FFFFFF"/>
        <w:ind w:left="720" w:hanging="720"/>
      </w:pPr>
      <w:r w:rsidRPr="0087669F">
        <w:t xml:space="preserve">Ross, J. A., Cousins, J. B., &amp; </w:t>
      </w:r>
      <w:proofErr w:type="spellStart"/>
      <w:r w:rsidRPr="0087669F">
        <w:t>Gadalla</w:t>
      </w:r>
      <w:proofErr w:type="spellEnd"/>
      <w:r w:rsidRPr="0087669F">
        <w:t xml:space="preserve">, T. (1996). Within-teacher predictors of teacher efficacy. </w:t>
      </w:r>
      <w:r w:rsidRPr="0087669F">
        <w:rPr>
          <w:i/>
        </w:rPr>
        <w:t>Teaching and Teacher Education</w:t>
      </w:r>
      <w:r w:rsidRPr="0087669F">
        <w:t xml:space="preserve">, </w:t>
      </w:r>
      <w:r w:rsidRPr="0087669F">
        <w:rPr>
          <w:i/>
        </w:rPr>
        <w:t>12</w:t>
      </w:r>
      <w:r w:rsidRPr="0087669F">
        <w:t>(4), 385-400.</w:t>
      </w:r>
    </w:p>
    <w:p w14:paraId="5DDDEC9B" w14:textId="77777777" w:rsidR="003328C4" w:rsidRPr="0087669F" w:rsidRDefault="003328C4" w:rsidP="00CD5DE9">
      <w:pPr>
        <w:pStyle w:val="NormalWeb"/>
        <w:shd w:val="clear" w:color="auto" w:fill="FFFFFF"/>
        <w:ind w:left="720" w:hanging="720"/>
      </w:pPr>
      <w:r w:rsidRPr="0087669F">
        <w:t>Ryan R.M. &amp; Deci E.L. (2002</w:t>
      </w:r>
      <w:r w:rsidRPr="0087669F">
        <w:rPr>
          <w:i/>
          <w:iCs/>
        </w:rPr>
        <w:t>). Overview of self-determination theory: An organismic dialectical perspective</w:t>
      </w:r>
      <w:r w:rsidRPr="0087669F">
        <w:t>. In R.M. Ryan &amp; E.L. Deci (Eds</w:t>
      </w:r>
      <w:r w:rsidRPr="0087669F">
        <w:rPr>
          <w:i/>
          <w:iCs/>
        </w:rPr>
        <w:t>.), Handbook of self-determination research</w:t>
      </w:r>
      <w:r w:rsidRPr="0087669F">
        <w:t xml:space="preserve"> (pp. 3–33). Rochester: The University of Rochester Press.</w:t>
      </w:r>
    </w:p>
    <w:p w14:paraId="25CACBA7" w14:textId="77777777" w:rsidR="007629F7" w:rsidRPr="0087669F" w:rsidRDefault="007629F7" w:rsidP="007629F7">
      <w:pPr>
        <w:pStyle w:val="NormalWeb"/>
        <w:shd w:val="clear" w:color="auto" w:fill="FFFFFF"/>
        <w:ind w:left="720" w:hanging="720"/>
      </w:pPr>
      <w:r w:rsidRPr="0087669F">
        <w:t xml:space="preserve">Ryan, R. M., &amp; Deci, E. L. (2017). </w:t>
      </w:r>
      <w:r w:rsidRPr="0087669F">
        <w:rPr>
          <w:i/>
          <w:iCs/>
        </w:rPr>
        <w:t>Self-determination theory: Basic psychological needs in motivation, development, and wellness.</w:t>
      </w:r>
      <w:r w:rsidRPr="0087669F">
        <w:t xml:space="preserve"> New York: Guilford Press.</w:t>
      </w:r>
    </w:p>
    <w:p w14:paraId="6FF39B3C" w14:textId="77777777" w:rsidR="000955C6" w:rsidRPr="0087669F" w:rsidRDefault="000955C6" w:rsidP="000955C6">
      <w:pPr>
        <w:pStyle w:val="NormalWeb"/>
        <w:shd w:val="clear" w:color="auto" w:fill="FFFFFF"/>
        <w:ind w:left="720" w:hanging="720"/>
      </w:pPr>
      <w:r w:rsidRPr="0087669F">
        <w:t>Ryan, R. M., &amp; Weinstein, N. (2009). Undermining quality teaching and learning: A self</w:t>
      </w:r>
      <w:r w:rsidR="0036278C" w:rsidRPr="0087669F">
        <w:t>-</w:t>
      </w:r>
      <w:r w:rsidRPr="0087669F">
        <w:t xml:space="preserve">determination theory perspective on high-stakes testing. </w:t>
      </w:r>
      <w:r w:rsidRPr="0087669F">
        <w:rPr>
          <w:i/>
          <w:iCs/>
        </w:rPr>
        <w:t>Theory and Research in Education, 7</w:t>
      </w:r>
      <w:r w:rsidRPr="0087669F">
        <w:t xml:space="preserve">(2), 224–233. </w:t>
      </w:r>
    </w:p>
    <w:p w14:paraId="6F973744" w14:textId="77777777" w:rsidR="00F62E52" w:rsidRPr="0087669F" w:rsidRDefault="00F62E52" w:rsidP="000955C6">
      <w:pPr>
        <w:pStyle w:val="NormalWeb"/>
        <w:shd w:val="clear" w:color="auto" w:fill="FFFFFF"/>
        <w:ind w:left="720" w:hanging="720"/>
      </w:pPr>
      <w:r w:rsidRPr="0087669F">
        <w:t xml:space="preserve">Sailors, M. and Price, L., 2015. Support for the improvement of practices through intensive coaching (SIPIC): a model of coaching for improving reading instruction and reading achievement. </w:t>
      </w:r>
      <w:r w:rsidRPr="0087669F">
        <w:rPr>
          <w:i/>
          <w:iCs/>
        </w:rPr>
        <w:t>Teaching and</w:t>
      </w:r>
      <w:r w:rsidR="0036278C" w:rsidRPr="0087669F">
        <w:rPr>
          <w:i/>
          <w:iCs/>
        </w:rPr>
        <w:t xml:space="preserve"> T</w:t>
      </w:r>
      <w:r w:rsidRPr="0087669F">
        <w:rPr>
          <w:i/>
          <w:iCs/>
        </w:rPr>
        <w:t xml:space="preserve">eacher </w:t>
      </w:r>
      <w:r w:rsidR="0036278C" w:rsidRPr="0087669F">
        <w:rPr>
          <w:i/>
          <w:iCs/>
        </w:rPr>
        <w:t>E</w:t>
      </w:r>
      <w:r w:rsidRPr="0087669F">
        <w:rPr>
          <w:i/>
          <w:iCs/>
        </w:rPr>
        <w:t>ducation</w:t>
      </w:r>
      <w:r w:rsidRPr="0087669F">
        <w:t>, 45, 115–127.</w:t>
      </w:r>
    </w:p>
    <w:p w14:paraId="17303041" w14:textId="77777777" w:rsidR="00CD5DE9" w:rsidRPr="0087669F" w:rsidRDefault="00CD5DE9" w:rsidP="00CD5DE9">
      <w:pPr>
        <w:pStyle w:val="NormalWeb"/>
        <w:shd w:val="clear" w:color="auto" w:fill="FFFFFF"/>
        <w:ind w:left="720" w:hanging="720"/>
      </w:pPr>
      <w:proofErr w:type="spellStart"/>
      <w:r w:rsidRPr="0087669F">
        <w:t>Schmoker</w:t>
      </w:r>
      <w:proofErr w:type="spellEnd"/>
      <w:r w:rsidRPr="0087669F">
        <w:t xml:space="preserve">, M. (2006). </w:t>
      </w:r>
      <w:r w:rsidRPr="0087669F">
        <w:rPr>
          <w:i/>
          <w:iCs/>
        </w:rPr>
        <w:t>Results now: How we can achieve unprecedented improvements in teaching and learning</w:t>
      </w:r>
      <w:r w:rsidRPr="0087669F">
        <w:t>. ASCD.</w:t>
      </w:r>
    </w:p>
    <w:p w14:paraId="2EB7ED87" w14:textId="77777777" w:rsidR="00CD5DE9" w:rsidRPr="0087669F" w:rsidRDefault="00CD5DE9" w:rsidP="00CD5DE9">
      <w:pPr>
        <w:pStyle w:val="NormalWeb"/>
        <w:shd w:val="clear" w:color="auto" w:fill="FFFFFF"/>
        <w:ind w:left="720" w:hanging="720"/>
      </w:pPr>
      <w:r w:rsidRPr="0087669F">
        <w:t xml:space="preserve">Schon, D.A. (1983). </w:t>
      </w:r>
      <w:r w:rsidRPr="0087669F">
        <w:rPr>
          <w:i/>
        </w:rPr>
        <w:t>The reflective practitioner: How professionals think in action</w:t>
      </w:r>
      <w:r w:rsidRPr="0087669F">
        <w:t>. New York, NY: Basic Books Inc.</w:t>
      </w:r>
    </w:p>
    <w:p w14:paraId="61202B8F" w14:textId="77777777" w:rsidR="00CD5DE9" w:rsidRPr="0087669F" w:rsidRDefault="00CD5DE9" w:rsidP="00CD5DE9">
      <w:pPr>
        <w:pStyle w:val="NormalWeb"/>
        <w:shd w:val="clear" w:color="auto" w:fill="FFFFFF"/>
        <w:ind w:left="720" w:hanging="720"/>
      </w:pPr>
      <w:r w:rsidRPr="0087669F">
        <w:t xml:space="preserve">Shields, P. M., Marsh, J. A., &amp; Adelman, N. E. (1998). </w:t>
      </w:r>
      <w:r w:rsidRPr="0087669F">
        <w:rPr>
          <w:i/>
        </w:rPr>
        <w:t>Evaluation of NSF’s Statewide Systemic Initiatives (SSI) Program: The SSIs’ impacts on classroom practice</w:t>
      </w:r>
      <w:r w:rsidRPr="0087669F">
        <w:t>. Menlo Park, CA: SRI</w:t>
      </w:r>
      <w:r w:rsidR="00B47195" w:rsidRPr="0087669F">
        <w:t>.</w:t>
      </w:r>
    </w:p>
    <w:p w14:paraId="2A33ECC9" w14:textId="77777777" w:rsidR="00256761" w:rsidRPr="0087669F" w:rsidRDefault="00963A84" w:rsidP="00256761">
      <w:pPr>
        <w:spacing w:line="240" w:lineRule="auto"/>
        <w:rPr>
          <w:rFonts w:ascii="Times New Roman" w:hAnsi="Times New Roman" w:cs="Times New Roman"/>
          <w:sz w:val="24"/>
          <w:szCs w:val="24"/>
        </w:rPr>
      </w:pPr>
      <w:r w:rsidRPr="0087669F">
        <w:rPr>
          <w:rFonts w:ascii="Times New Roman" w:hAnsi="Times New Roman" w:cs="Times New Roman"/>
          <w:sz w:val="24"/>
          <w:szCs w:val="24"/>
        </w:rPr>
        <w:t>Stake.</w:t>
      </w:r>
      <w:r w:rsidR="00B47195" w:rsidRPr="0087669F">
        <w:rPr>
          <w:rFonts w:ascii="Times New Roman" w:hAnsi="Times New Roman" w:cs="Times New Roman"/>
          <w:sz w:val="24"/>
          <w:szCs w:val="24"/>
        </w:rPr>
        <w:t xml:space="preserve"> R. E.,</w:t>
      </w:r>
      <w:r w:rsidRPr="0087669F">
        <w:rPr>
          <w:rFonts w:ascii="Times New Roman" w:hAnsi="Times New Roman" w:cs="Times New Roman"/>
          <w:sz w:val="24"/>
          <w:szCs w:val="24"/>
        </w:rPr>
        <w:t xml:space="preserve"> </w:t>
      </w:r>
      <w:r w:rsidR="00B47195" w:rsidRPr="0087669F">
        <w:rPr>
          <w:rFonts w:ascii="Times New Roman" w:hAnsi="Times New Roman" w:cs="Times New Roman"/>
          <w:sz w:val="24"/>
          <w:szCs w:val="24"/>
        </w:rPr>
        <w:t>(</w:t>
      </w:r>
      <w:r w:rsidRPr="0087669F">
        <w:rPr>
          <w:rFonts w:ascii="Times New Roman" w:hAnsi="Times New Roman" w:cs="Times New Roman"/>
          <w:sz w:val="24"/>
          <w:szCs w:val="24"/>
        </w:rPr>
        <w:t>1995</w:t>
      </w:r>
      <w:r w:rsidR="00B47195" w:rsidRPr="0087669F">
        <w:rPr>
          <w:rFonts w:ascii="Times New Roman" w:hAnsi="Times New Roman" w:cs="Times New Roman"/>
          <w:sz w:val="24"/>
          <w:szCs w:val="24"/>
        </w:rPr>
        <w:t>)</w:t>
      </w:r>
      <w:r w:rsidRPr="0087669F">
        <w:rPr>
          <w:rFonts w:ascii="Times New Roman" w:hAnsi="Times New Roman" w:cs="Times New Roman"/>
          <w:sz w:val="24"/>
          <w:szCs w:val="24"/>
        </w:rPr>
        <w:t xml:space="preserve">. </w:t>
      </w:r>
      <w:r w:rsidRPr="0087669F">
        <w:rPr>
          <w:rFonts w:ascii="Times New Roman" w:hAnsi="Times New Roman" w:cs="Times New Roman"/>
          <w:i/>
          <w:iCs/>
          <w:sz w:val="24"/>
          <w:szCs w:val="24"/>
        </w:rPr>
        <w:t>The Art of Case Study Research</w:t>
      </w:r>
      <w:r w:rsidRPr="0087669F">
        <w:rPr>
          <w:rFonts w:ascii="Times New Roman" w:hAnsi="Times New Roman" w:cs="Times New Roman"/>
          <w:sz w:val="24"/>
          <w:szCs w:val="24"/>
        </w:rPr>
        <w:t xml:space="preserve">. </w:t>
      </w:r>
      <w:r w:rsidR="00256761" w:rsidRPr="0087669F">
        <w:rPr>
          <w:rFonts w:ascii="Times New Roman" w:hAnsi="Times New Roman" w:cs="Times New Roman"/>
          <w:sz w:val="24"/>
          <w:szCs w:val="24"/>
        </w:rPr>
        <w:t>Thousand Oaks, CA: Sage.</w:t>
      </w:r>
    </w:p>
    <w:p w14:paraId="250F9AB6" w14:textId="77777777" w:rsidR="001876B4" w:rsidRPr="0087669F" w:rsidRDefault="001876B4" w:rsidP="00CD5DE9">
      <w:pPr>
        <w:pStyle w:val="NormalWeb"/>
        <w:shd w:val="clear" w:color="auto" w:fill="FFFFFF"/>
        <w:ind w:left="720" w:hanging="720"/>
      </w:pPr>
      <w:proofErr w:type="spellStart"/>
      <w:r w:rsidRPr="0087669F">
        <w:rPr>
          <w:color w:val="000000"/>
          <w:shd w:val="clear" w:color="auto" w:fill="FFFFFF"/>
        </w:rPr>
        <w:t>Supovitz</w:t>
      </w:r>
      <w:proofErr w:type="spellEnd"/>
      <w:r w:rsidRPr="0087669F">
        <w:rPr>
          <w:color w:val="000000"/>
          <w:shd w:val="clear" w:color="auto" w:fill="FFFFFF"/>
        </w:rPr>
        <w:t xml:space="preserve">, J. A., &amp; Turner, H. M. (2000). The effects of professional development on science teaching practices and classroom culture. </w:t>
      </w:r>
      <w:r w:rsidRPr="0087669F">
        <w:rPr>
          <w:i/>
          <w:iCs/>
          <w:color w:val="000000"/>
          <w:shd w:val="clear" w:color="auto" w:fill="FFFFFF"/>
        </w:rPr>
        <w:t>Journal of Research in Science Teaching</w:t>
      </w:r>
      <w:r w:rsidRPr="0087669F">
        <w:rPr>
          <w:color w:val="000000"/>
          <w:shd w:val="clear" w:color="auto" w:fill="FFFFFF"/>
        </w:rPr>
        <w:t xml:space="preserve">, 37, 963-980. </w:t>
      </w:r>
    </w:p>
    <w:p w14:paraId="62AEFABA" w14:textId="77777777" w:rsidR="000955C6" w:rsidRPr="0087669F" w:rsidRDefault="000955C6" w:rsidP="0087669F">
      <w:pPr>
        <w:pStyle w:val="NormalWeb"/>
        <w:shd w:val="clear" w:color="auto" w:fill="FFFFFF"/>
        <w:spacing w:before="0" w:beforeAutospacing="0" w:after="0" w:afterAutospacing="0"/>
        <w:ind w:left="720" w:hanging="720"/>
        <w:rPr>
          <w:rStyle w:val="titleauthoretc"/>
        </w:rPr>
      </w:pPr>
      <w:r w:rsidRPr="0087669F">
        <w:t xml:space="preserve">Sweet, S. N., Fortier, M. S., Strachan, S. M., &amp; Blanchard, C. M. (2012). Testing and integrating self-determination theory and self-efficacy theory in a physical activity context. </w:t>
      </w:r>
      <w:r w:rsidRPr="0087669F">
        <w:rPr>
          <w:i/>
          <w:iCs/>
        </w:rPr>
        <w:t>Canadian Psychology, 53</w:t>
      </w:r>
      <w:r w:rsidRPr="0087669F">
        <w:t xml:space="preserve">, 319–327. </w:t>
      </w:r>
    </w:p>
    <w:p w14:paraId="6DD59DC4" w14:textId="77777777" w:rsidR="00CD5DE9" w:rsidRPr="0087669F" w:rsidRDefault="00CD5DE9" w:rsidP="00CD5DE9">
      <w:pPr>
        <w:pStyle w:val="NormalWeb"/>
        <w:shd w:val="clear" w:color="auto" w:fill="FFFFFF"/>
        <w:ind w:left="720" w:hanging="720"/>
        <w:rPr>
          <w:rStyle w:val="titleauthoretc"/>
        </w:rPr>
      </w:pPr>
      <w:proofErr w:type="spellStart"/>
      <w:r w:rsidRPr="0087669F">
        <w:rPr>
          <w:rStyle w:val="titleauthoretc"/>
        </w:rPr>
        <w:t>Tallerico</w:t>
      </w:r>
      <w:proofErr w:type="spellEnd"/>
      <w:r w:rsidRPr="0087669F">
        <w:rPr>
          <w:rStyle w:val="titleauthoretc"/>
        </w:rPr>
        <w:t xml:space="preserve">, M. (2005). </w:t>
      </w:r>
      <w:r w:rsidRPr="0087669F">
        <w:rPr>
          <w:rStyle w:val="Emphasis"/>
        </w:rPr>
        <w:t>Supporting and sustaining teachers' professional development: A principal's guide. (pp. 1-146).</w:t>
      </w:r>
      <w:r w:rsidRPr="0087669F">
        <w:rPr>
          <w:rStyle w:val="titleauthoretc"/>
        </w:rPr>
        <w:t xml:space="preserve"> Thousand Oaks, CA, US: Corwin Press.</w:t>
      </w:r>
    </w:p>
    <w:p w14:paraId="37124D22" w14:textId="77777777" w:rsidR="00CD5DE9" w:rsidRPr="0087669F" w:rsidRDefault="00CD5DE9" w:rsidP="00CD5DE9">
      <w:pPr>
        <w:pStyle w:val="NormalWeb"/>
        <w:shd w:val="clear" w:color="auto" w:fill="FFFFFF"/>
        <w:ind w:left="720" w:hanging="720"/>
      </w:pPr>
      <w:r w:rsidRPr="0087669F">
        <w:lastRenderedPageBreak/>
        <w:t xml:space="preserve">Tan, A.-L. (2014). In-service teacher education. In Gunstone, R. (Ed.), </w:t>
      </w:r>
      <w:r w:rsidRPr="0087669F">
        <w:rPr>
          <w:i/>
          <w:iCs/>
        </w:rPr>
        <w:t xml:space="preserve">Encyclopedia of science education </w:t>
      </w:r>
      <w:r w:rsidRPr="0087669F">
        <w:t>(pp. 223-226). Dordrecht: Springer.</w:t>
      </w:r>
    </w:p>
    <w:p w14:paraId="5425DE9A" w14:textId="77777777" w:rsidR="00CD5DE9" w:rsidRPr="0087669F" w:rsidRDefault="00CD5DE9" w:rsidP="00CD5DE9">
      <w:pPr>
        <w:pStyle w:val="NormalWeb"/>
        <w:shd w:val="clear" w:color="auto" w:fill="FFFFFF"/>
        <w:ind w:left="720" w:hanging="720"/>
      </w:pPr>
      <w:r w:rsidRPr="0087669F">
        <w:t xml:space="preserve">Taylor, K. L., &amp; Colet, N. R. (2010). Making the shift from faculty development to educational development. </w:t>
      </w:r>
      <w:r w:rsidRPr="0087669F">
        <w:rPr>
          <w:i/>
        </w:rPr>
        <w:t>Building Teaching Capacities in Higher Education, 139</w:t>
      </w:r>
      <w:r w:rsidRPr="0087669F">
        <w:t xml:space="preserve">. </w:t>
      </w:r>
    </w:p>
    <w:p w14:paraId="4BD99E33" w14:textId="77777777" w:rsidR="0096001C" w:rsidRPr="0087669F" w:rsidRDefault="0096001C" w:rsidP="00CD5DE9">
      <w:pPr>
        <w:pStyle w:val="NormalWeb"/>
        <w:shd w:val="clear" w:color="auto" w:fill="FFFFFF"/>
        <w:ind w:left="720" w:hanging="720"/>
      </w:pPr>
      <w:r w:rsidRPr="0087669F">
        <w:t xml:space="preserve">Timperley, H. et al. (2007), </w:t>
      </w:r>
      <w:r w:rsidR="00B47195" w:rsidRPr="0087669F">
        <w:rPr>
          <w:i/>
          <w:iCs/>
        </w:rPr>
        <w:t>T</w:t>
      </w:r>
      <w:r w:rsidRPr="0087669F">
        <w:rPr>
          <w:i/>
          <w:iCs/>
        </w:rPr>
        <w:t>eacher professional development</w:t>
      </w:r>
      <w:r w:rsidR="00B47195" w:rsidRPr="0087669F">
        <w:t>.</w:t>
      </w:r>
      <w:r w:rsidRPr="0087669F">
        <w:t xml:space="preserve"> Ministry of Education, Wellington, New Zealand</w:t>
      </w:r>
      <w:r w:rsidR="00B47195" w:rsidRPr="0087669F">
        <w:t>.</w:t>
      </w:r>
    </w:p>
    <w:p w14:paraId="7696E5B6" w14:textId="77777777" w:rsidR="00CD5DE9" w:rsidRPr="0087669F" w:rsidRDefault="00CD5DE9" w:rsidP="00CD5DE9">
      <w:pPr>
        <w:pStyle w:val="NormalWeb"/>
        <w:shd w:val="clear" w:color="auto" w:fill="FFFFFF"/>
        <w:ind w:left="720" w:hanging="720"/>
      </w:pPr>
      <w:r w:rsidRPr="0087669F">
        <w:t xml:space="preserve">Timperley, H.S., &amp; Phillips, G. (2003). Changing and sustaining teachers’ expectations through professional development in literacy. </w:t>
      </w:r>
      <w:r w:rsidRPr="0087669F">
        <w:rPr>
          <w:i/>
        </w:rPr>
        <w:t>Teaching and Teacher Education, 19</w:t>
      </w:r>
      <w:r w:rsidRPr="0087669F">
        <w:t>(6), 627-641.</w:t>
      </w:r>
    </w:p>
    <w:p w14:paraId="15F7797F" w14:textId="77777777" w:rsidR="00927EF8" w:rsidRPr="0087669F" w:rsidRDefault="00927EF8" w:rsidP="00CD5DE9">
      <w:pPr>
        <w:pStyle w:val="NormalWeb"/>
        <w:shd w:val="clear" w:color="auto" w:fill="FFFFFF"/>
        <w:ind w:left="720" w:hanging="720"/>
      </w:pPr>
      <w:r w:rsidRPr="0087669F">
        <w:t xml:space="preserve">Timperley H., Wilson A., </w:t>
      </w:r>
      <w:proofErr w:type="spellStart"/>
      <w:r w:rsidRPr="0087669F">
        <w:t>Barrar</w:t>
      </w:r>
      <w:proofErr w:type="spellEnd"/>
      <w:r w:rsidRPr="0087669F">
        <w:t xml:space="preserve"> H. &amp; Fung I. (2007). </w:t>
      </w:r>
      <w:r w:rsidRPr="0087669F">
        <w:rPr>
          <w:i/>
          <w:iCs/>
        </w:rPr>
        <w:t>Teacher professional learning and development</w:t>
      </w:r>
      <w:r w:rsidR="00B47195" w:rsidRPr="0087669F">
        <w:t xml:space="preserve">. </w:t>
      </w:r>
      <w:r w:rsidRPr="0087669F">
        <w:t>Wellington: Ministry of Education.</w:t>
      </w:r>
    </w:p>
    <w:p w14:paraId="51FCB2B6" w14:textId="77777777" w:rsidR="00CD5DE9" w:rsidRPr="0087669F" w:rsidRDefault="00CD5DE9" w:rsidP="00CD5DE9">
      <w:pPr>
        <w:pStyle w:val="NormalWeb"/>
        <w:shd w:val="clear" w:color="auto" w:fill="FFFFFF"/>
        <w:ind w:left="720" w:hanging="720"/>
      </w:pPr>
      <w:r w:rsidRPr="0087669F">
        <w:t xml:space="preserve">Trent, S.C. (1998). False starts and other dilemmas of a secondary general education collaborative teacher: a case study. </w:t>
      </w:r>
      <w:r w:rsidRPr="0087669F">
        <w:rPr>
          <w:i/>
        </w:rPr>
        <w:t>Journal of Learning Disabilities</w:t>
      </w:r>
      <w:r w:rsidRPr="0087669F">
        <w:t>, 31(5).</w:t>
      </w:r>
    </w:p>
    <w:p w14:paraId="6660C515" w14:textId="77777777" w:rsidR="00CD5DE9" w:rsidRPr="0087669F" w:rsidRDefault="00CD5DE9" w:rsidP="00CD5DE9">
      <w:pPr>
        <w:pStyle w:val="NormalWeb"/>
        <w:shd w:val="clear" w:color="auto" w:fill="FFFFFF"/>
        <w:ind w:left="720" w:hanging="720"/>
      </w:pPr>
      <w:proofErr w:type="spellStart"/>
      <w:r w:rsidRPr="0087669F">
        <w:t>Tschannen</w:t>
      </w:r>
      <w:proofErr w:type="spellEnd"/>
      <w:r w:rsidRPr="0087669F">
        <w:t xml:space="preserve">-Moran, M., &amp; Hoy, A. W. (2001). Teacher efficacy: capturing an elusive construct.  </w:t>
      </w:r>
      <w:r w:rsidRPr="0087669F">
        <w:rPr>
          <w:i/>
        </w:rPr>
        <w:t>Teaching and Teacher Education</w:t>
      </w:r>
      <w:r w:rsidRPr="0087669F">
        <w:t xml:space="preserve">, </w:t>
      </w:r>
      <w:r w:rsidRPr="0087669F">
        <w:rPr>
          <w:i/>
        </w:rPr>
        <w:t>17</w:t>
      </w:r>
      <w:r w:rsidRPr="0087669F">
        <w:t>, 783-805.</w:t>
      </w:r>
    </w:p>
    <w:p w14:paraId="2975B615" w14:textId="77777777" w:rsidR="00F00CE1" w:rsidRPr="0087669F" w:rsidRDefault="00F00CE1" w:rsidP="00CD5DE9">
      <w:pPr>
        <w:pStyle w:val="NormalWeb"/>
        <w:shd w:val="clear" w:color="auto" w:fill="FFFFFF"/>
        <w:ind w:left="720" w:hanging="720"/>
      </w:pPr>
      <w:proofErr w:type="spellStart"/>
      <w:r w:rsidRPr="0087669F">
        <w:t>Tschannen</w:t>
      </w:r>
      <w:proofErr w:type="spellEnd"/>
      <w:r w:rsidRPr="0087669F">
        <w:t xml:space="preserve">‐Moran, M., &amp; </w:t>
      </w:r>
      <w:proofErr w:type="spellStart"/>
      <w:r w:rsidRPr="0087669F">
        <w:t>Mcmaster</w:t>
      </w:r>
      <w:proofErr w:type="spellEnd"/>
      <w:r w:rsidRPr="0087669F">
        <w:t xml:space="preserve">, P. (2009). Sources of Self‐Efficacy: Four Professional Development Formats and Their Relationship to Self‐Efficacy and Implementation of a New Teaching Strategy. </w:t>
      </w:r>
      <w:r w:rsidRPr="0087669F">
        <w:rPr>
          <w:i/>
          <w:iCs/>
        </w:rPr>
        <w:t>The Elementary School Journal</w:t>
      </w:r>
      <w:r w:rsidRPr="0087669F">
        <w:t>, 110(2), 228-245.</w:t>
      </w:r>
    </w:p>
    <w:p w14:paraId="23D71C59" w14:textId="77777777" w:rsidR="00502A05" w:rsidRPr="0087669F" w:rsidRDefault="00502A05" w:rsidP="00CD5DE9">
      <w:pPr>
        <w:pStyle w:val="NormalWeb"/>
        <w:shd w:val="clear" w:color="auto" w:fill="FFFFFF"/>
        <w:ind w:left="720" w:hanging="720"/>
      </w:pPr>
      <w:proofErr w:type="spellStart"/>
      <w:r w:rsidRPr="0087669F">
        <w:t>Vescio</w:t>
      </w:r>
      <w:proofErr w:type="spellEnd"/>
      <w:r w:rsidRPr="0087669F">
        <w:t>, V., Ross., &amp; Adams, A. (2008). A review of research on the impact of professional learning communities on teaching practice and student learning</w:t>
      </w:r>
      <w:r w:rsidRPr="0087669F">
        <w:rPr>
          <w:i/>
          <w:iCs/>
        </w:rPr>
        <w:t>. Teaching and Teacher Education, 24</w:t>
      </w:r>
      <w:r w:rsidRPr="0087669F">
        <w:t>(1)</w:t>
      </w:r>
      <w:r w:rsidR="005A198E" w:rsidRPr="0087669F">
        <w:t>, 80-91.</w:t>
      </w:r>
    </w:p>
    <w:p w14:paraId="0E673835" w14:textId="77777777" w:rsidR="0027213C" w:rsidRPr="0087669F" w:rsidRDefault="0027213C" w:rsidP="00CD5DE9">
      <w:pPr>
        <w:pStyle w:val="NormalWeb"/>
        <w:shd w:val="clear" w:color="auto" w:fill="FFFFFF"/>
        <w:ind w:left="720" w:hanging="720"/>
      </w:pPr>
      <w:r w:rsidRPr="0087669F">
        <w:t xml:space="preserve">Vogt, Franziska &amp; </w:t>
      </w:r>
      <w:proofErr w:type="spellStart"/>
      <w:r w:rsidRPr="0087669F">
        <w:t>Rogalla</w:t>
      </w:r>
      <w:proofErr w:type="spellEnd"/>
      <w:r w:rsidRPr="0087669F">
        <w:t xml:space="preserve">, Marion. (2009). Developing Adaptive Teaching Competency through coaching. </w:t>
      </w:r>
      <w:r w:rsidRPr="0087669F">
        <w:rPr>
          <w:i/>
          <w:iCs/>
        </w:rPr>
        <w:t>Teaching and Teacher Education</w:t>
      </w:r>
      <w:r w:rsidRPr="0087669F">
        <w:t xml:space="preserve">. 25. 1051-1060. </w:t>
      </w:r>
    </w:p>
    <w:p w14:paraId="28E413BC" w14:textId="77777777" w:rsidR="00AC7CCE" w:rsidRPr="0087669F" w:rsidRDefault="00AC7CCE" w:rsidP="00CD5DE9">
      <w:pPr>
        <w:pStyle w:val="NormalWeb"/>
        <w:shd w:val="clear" w:color="auto" w:fill="FFFFFF"/>
        <w:ind w:left="720" w:hanging="720"/>
      </w:pPr>
      <w:r w:rsidRPr="0087669F">
        <w:t xml:space="preserve">Vygotsky, L. S. (1978). </w:t>
      </w:r>
      <w:r w:rsidRPr="0087669F">
        <w:rPr>
          <w:i/>
          <w:iCs/>
        </w:rPr>
        <w:t>Mind in society: The development of higher psychological processes.</w:t>
      </w:r>
      <w:r w:rsidRPr="0087669F">
        <w:t xml:space="preserve"> Cambridge, MA: Harvard University Press.</w:t>
      </w:r>
    </w:p>
    <w:p w14:paraId="50D5DBE7" w14:textId="77777777" w:rsidR="00E5176B" w:rsidRPr="0087669F" w:rsidRDefault="00E5176B" w:rsidP="00CD5DE9">
      <w:pPr>
        <w:pStyle w:val="NormalWeb"/>
        <w:shd w:val="clear" w:color="auto" w:fill="FFFFFF"/>
        <w:ind w:left="720" w:hanging="720"/>
      </w:pPr>
      <w:r w:rsidRPr="0087669F">
        <w:t xml:space="preserve">Vygotsky, L.S. (1978). </w:t>
      </w:r>
      <w:r w:rsidRPr="0087669F">
        <w:rPr>
          <w:i/>
          <w:iCs/>
        </w:rPr>
        <w:t>Mind in society: The development of higher psychological processes</w:t>
      </w:r>
      <w:r w:rsidRPr="0087669F">
        <w:t xml:space="preserve"> (M. Cole, V. John-Steiner, S. Scribner, &amp; E. </w:t>
      </w:r>
      <w:proofErr w:type="spellStart"/>
      <w:r w:rsidRPr="0087669F">
        <w:t>Souberman</w:t>
      </w:r>
      <w:proofErr w:type="spellEnd"/>
      <w:r w:rsidRPr="0087669F">
        <w:t>, Eds. &amp; Trans.). Cambridge, MA: Harvard University Press.</w:t>
      </w:r>
    </w:p>
    <w:p w14:paraId="37620722" w14:textId="77777777" w:rsidR="00CD5DE9" w:rsidRPr="0087669F" w:rsidRDefault="00CD5DE9" w:rsidP="00CD5DE9">
      <w:pPr>
        <w:pStyle w:val="NormalWeb"/>
        <w:shd w:val="clear" w:color="auto" w:fill="FFFFFF"/>
        <w:ind w:left="720" w:hanging="720"/>
      </w:pPr>
      <w:r w:rsidRPr="0087669F">
        <w:t xml:space="preserve">Wayne, A. J., Yoon, K. S., Zhu, P., </w:t>
      </w:r>
      <w:proofErr w:type="spellStart"/>
      <w:r w:rsidRPr="0087669F">
        <w:t>Cronen</w:t>
      </w:r>
      <w:proofErr w:type="spellEnd"/>
      <w:r w:rsidRPr="0087669F">
        <w:t xml:space="preserve">, S., &amp; </w:t>
      </w:r>
      <w:proofErr w:type="spellStart"/>
      <w:r w:rsidRPr="0087669F">
        <w:t>Garet</w:t>
      </w:r>
      <w:proofErr w:type="spellEnd"/>
      <w:r w:rsidRPr="0087669F">
        <w:t xml:space="preserve">, M. S. (2008). Experimenting with teacher professional development: motives and methods. </w:t>
      </w:r>
      <w:r w:rsidRPr="0087669F">
        <w:rPr>
          <w:i/>
        </w:rPr>
        <w:t>Educational Researcher</w:t>
      </w:r>
      <w:r w:rsidRPr="0087669F">
        <w:t xml:space="preserve">, </w:t>
      </w:r>
      <w:r w:rsidRPr="0087669F">
        <w:rPr>
          <w:i/>
        </w:rPr>
        <w:t>37</w:t>
      </w:r>
      <w:r w:rsidRPr="0087669F">
        <w:t xml:space="preserve">(8), 469-479. </w:t>
      </w:r>
    </w:p>
    <w:p w14:paraId="46B87180" w14:textId="77777777" w:rsidR="00CD5DE9" w:rsidRPr="0087669F" w:rsidRDefault="00CD5DE9" w:rsidP="00CD5DE9">
      <w:pPr>
        <w:pStyle w:val="NormalWeb"/>
        <w:shd w:val="clear" w:color="auto" w:fill="FFFFFF"/>
        <w:ind w:left="720" w:hanging="720"/>
      </w:pPr>
      <w:r w:rsidRPr="0087669F">
        <w:t xml:space="preserve">Webster-Wright, A. (2009). Reframing professional development through understanding authentic professional learning. </w:t>
      </w:r>
      <w:r w:rsidRPr="0087669F">
        <w:rPr>
          <w:i/>
        </w:rPr>
        <w:t>Review of Educational Research</w:t>
      </w:r>
      <w:r w:rsidRPr="0087669F">
        <w:t xml:space="preserve">, </w:t>
      </w:r>
      <w:r w:rsidRPr="0087669F">
        <w:rPr>
          <w:i/>
        </w:rPr>
        <w:t>79</w:t>
      </w:r>
      <w:r w:rsidRPr="0087669F">
        <w:t xml:space="preserve">(2), 702-739. </w:t>
      </w:r>
    </w:p>
    <w:p w14:paraId="2CE726A6" w14:textId="77777777" w:rsidR="005913F1" w:rsidRPr="0087669F" w:rsidRDefault="005913F1" w:rsidP="00CD5DE9">
      <w:pPr>
        <w:pStyle w:val="NormalWeb"/>
        <w:shd w:val="clear" w:color="auto" w:fill="FFFFFF"/>
        <w:ind w:left="720" w:hanging="720"/>
      </w:pPr>
      <w:r w:rsidRPr="0087669F">
        <w:lastRenderedPageBreak/>
        <w:t xml:space="preserve">Wenger, E., McDermott, R., &amp; Snyder, W. (2002). </w:t>
      </w:r>
      <w:r w:rsidRPr="0087669F">
        <w:rPr>
          <w:i/>
          <w:iCs/>
        </w:rPr>
        <w:t>Cultivating communities of practice: A guide to managing knowledge</w:t>
      </w:r>
      <w:r w:rsidRPr="0087669F">
        <w:t>. Boston, MA: Harvard Business School Press.</w:t>
      </w:r>
    </w:p>
    <w:p w14:paraId="3AC27E67" w14:textId="77777777" w:rsidR="00CD5DE9" w:rsidRPr="0087669F" w:rsidRDefault="00CD5DE9" w:rsidP="00CD5DE9">
      <w:pPr>
        <w:pStyle w:val="NormalWeb"/>
        <w:shd w:val="clear" w:color="auto" w:fill="FFFFFF"/>
        <w:ind w:left="720" w:hanging="720"/>
      </w:pPr>
      <w:r w:rsidRPr="0087669F">
        <w:rPr>
          <w:color w:val="333333"/>
          <w:shd w:val="clear" w:color="auto" w:fill="FFFFFF"/>
        </w:rPr>
        <w:t>White, R. W. (1959). Motivation reconsidered: The concept of competence. </w:t>
      </w:r>
      <w:r w:rsidRPr="0087669F">
        <w:rPr>
          <w:rStyle w:val="Emphasis"/>
          <w:color w:val="333333"/>
          <w:shd w:val="clear" w:color="auto" w:fill="FFFFFF"/>
        </w:rPr>
        <w:t>Psychological Review, 66</w:t>
      </w:r>
      <w:r w:rsidRPr="0087669F">
        <w:rPr>
          <w:color w:val="333333"/>
          <w:shd w:val="clear" w:color="auto" w:fill="FFFFFF"/>
        </w:rPr>
        <w:t xml:space="preserve">(5), 297-333. </w:t>
      </w:r>
    </w:p>
    <w:p w14:paraId="527815ED" w14:textId="77777777" w:rsidR="00CD5DE9" w:rsidRPr="0087669F" w:rsidRDefault="00CD5DE9" w:rsidP="00CD5DE9">
      <w:pPr>
        <w:pStyle w:val="NormalWeb"/>
        <w:shd w:val="clear" w:color="auto" w:fill="FFFFFF"/>
        <w:ind w:left="720" w:hanging="720"/>
        <w:rPr>
          <w:color w:val="000000"/>
        </w:rPr>
      </w:pPr>
      <w:r w:rsidRPr="0087669F">
        <w:rPr>
          <w:color w:val="000000"/>
        </w:rPr>
        <w:t xml:space="preserve">Whitehead, J., &amp; McNiff, J. (2006). </w:t>
      </w:r>
      <w:r w:rsidRPr="0087669F">
        <w:rPr>
          <w:i/>
          <w:color w:val="000000"/>
        </w:rPr>
        <w:t>Action Research Living Theory</w:t>
      </w:r>
      <w:r w:rsidRPr="0087669F">
        <w:rPr>
          <w:color w:val="000000"/>
        </w:rPr>
        <w:t>. London. Sage Publications</w:t>
      </w:r>
    </w:p>
    <w:p w14:paraId="63EDFD23" w14:textId="77777777" w:rsidR="000F11E2" w:rsidRPr="0087669F" w:rsidRDefault="000F11E2" w:rsidP="00CD5DE9">
      <w:pPr>
        <w:pStyle w:val="NormalWeb"/>
        <w:shd w:val="clear" w:color="auto" w:fill="FFFFFF"/>
        <w:ind w:left="720" w:hanging="720"/>
      </w:pPr>
      <w:r w:rsidRPr="0087669F">
        <w:rPr>
          <w:color w:val="000000"/>
          <w:shd w:val="clear" w:color="auto" w:fill="FFFFFF"/>
        </w:rPr>
        <w:t xml:space="preserve">Williams, K.D., M.A. Ringer, C.A. Senior, M.J. Webb, B.J. McAvaney, N. </w:t>
      </w:r>
      <w:proofErr w:type="spellStart"/>
      <w:r w:rsidRPr="0087669F">
        <w:rPr>
          <w:color w:val="000000"/>
          <w:shd w:val="clear" w:color="auto" w:fill="FFFFFF"/>
        </w:rPr>
        <w:t>Andronova</w:t>
      </w:r>
      <w:proofErr w:type="spellEnd"/>
      <w:r w:rsidRPr="0087669F">
        <w:rPr>
          <w:color w:val="000000"/>
          <w:shd w:val="clear" w:color="auto" w:fill="FFFFFF"/>
        </w:rPr>
        <w:t xml:space="preserve">, S. Bony, J.-L. Dufresne, S. </w:t>
      </w:r>
      <w:proofErr w:type="spellStart"/>
      <w:r w:rsidRPr="0087669F">
        <w:rPr>
          <w:color w:val="000000"/>
          <w:shd w:val="clear" w:color="auto" w:fill="FFFFFF"/>
        </w:rPr>
        <w:t>Emori</w:t>
      </w:r>
      <w:proofErr w:type="spellEnd"/>
      <w:r w:rsidRPr="0087669F">
        <w:rPr>
          <w:color w:val="000000"/>
          <w:shd w:val="clear" w:color="auto" w:fill="FFFFFF"/>
        </w:rPr>
        <w:t xml:space="preserve">, R. </w:t>
      </w:r>
      <w:proofErr w:type="spellStart"/>
      <w:r w:rsidRPr="0087669F">
        <w:rPr>
          <w:color w:val="000000"/>
          <w:shd w:val="clear" w:color="auto" w:fill="FFFFFF"/>
        </w:rPr>
        <w:t>Gudgel</w:t>
      </w:r>
      <w:proofErr w:type="spellEnd"/>
      <w:r w:rsidRPr="0087669F">
        <w:rPr>
          <w:color w:val="000000"/>
          <w:shd w:val="clear" w:color="auto" w:fill="FFFFFF"/>
        </w:rPr>
        <w:t>, T. Knutson, B. Li, </w:t>
      </w:r>
      <w:r w:rsidRPr="0087669F">
        <w:rPr>
          <w:rStyle w:val="gissauthor"/>
          <w:rFonts w:eastAsiaTheme="majorEastAsia"/>
          <w:color w:val="000000"/>
          <w:shd w:val="clear" w:color="auto" w:fill="FFFFFF"/>
        </w:rPr>
        <w:t>K. Lo</w:t>
      </w:r>
      <w:r w:rsidRPr="0087669F">
        <w:rPr>
          <w:color w:val="000000"/>
          <w:shd w:val="clear" w:color="auto" w:fill="FFFFFF"/>
        </w:rPr>
        <w:t xml:space="preserve">, I. </w:t>
      </w:r>
      <w:proofErr w:type="spellStart"/>
      <w:r w:rsidRPr="0087669F">
        <w:rPr>
          <w:color w:val="000000"/>
          <w:shd w:val="clear" w:color="auto" w:fill="FFFFFF"/>
        </w:rPr>
        <w:t>Musat</w:t>
      </w:r>
      <w:proofErr w:type="spellEnd"/>
      <w:r w:rsidRPr="0087669F">
        <w:rPr>
          <w:color w:val="000000"/>
          <w:shd w:val="clear" w:color="auto" w:fill="FFFFFF"/>
        </w:rPr>
        <w:t xml:space="preserve">, J. Wegner, A. </w:t>
      </w:r>
      <w:proofErr w:type="spellStart"/>
      <w:r w:rsidRPr="0087669F">
        <w:rPr>
          <w:color w:val="000000"/>
          <w:shd w:val="clear" w:color="auto" w:fill="FFFFFF"/>
        </w:rPr>
        <w:t>Slingo</w:t>
      </w:r>
      <w:proofErr w:type="spellEnd"/>
      <w:r w:rsidRPr="0087669F">
        <w:rPr>
          <w:color w:val="000000"/>
          <w:shd w:val="clear" w:color="auto" w:fill="FFFFFF"/>
        </w:rPr>
        <w:t xml:space="preserve">, and J.F.B. Mitchell, 2006: Evaluation of a component of the cloud response to climate change in an </w:t>
      </w:r>
      <w:proofErr w:type="spellStart"/>
      <w:r w:rsidRPr="0087669F">
        <w:rPr>
          <w:color w:val="000000"/>
          <w:shd w:val="clear" w:color="auto" w:fill="FFFFFF"/>
        </w:rPr>
        <w:t>intercomparison</w:t>
      </w:r>
      <w:proofErr w:type="spellEnd"/>
      <w:r w:rsidRPr="0087669F">
        <w:rPr>
          <w:color w:val="000000"/>
          <w:shd w:val="clear" w:color="auto" w:fill="FFFFFF"/>
        </w:rPr>
        <w:t xml:space="preserve"> of climate models. </w:t>
      </w:r>
      <w:proofErr w:type="spellStart"/>
      <w:r w:rsidRPr="0087669F">
        <w:rPr>
          <w:rStyle w:val="HTMLCite"/>
          <w:rFonts w:eastAsiaTheme="majorEastAsia"/>
          <w:color w:val="000000"/>
          <w:shd w:val="clear" w:color="auto" w:fill="FFFFFF"/>
        </w:rPr>
        <w:t>Clim</w:t>
      </w:r>
      <w:proofErr w:type="spellEnd"/>
      <w:r w:rsidRPr="0087669F">
        <w:rPr>
          <w:rStyle w:val="HTMLCite"/>
          <w:rFonts w:eastAsiaTheme="majorEastAsia"/>
          <w:color w:val="000000"/>
          <w:shd w:val="clear" w:color="auto" w:fill="FFFFFF"/>
        </w:rPr>
        <w:t xml:space="preserve">. </w:t>
      </w:r>
      <w:proofErr w:type="spellStart"/>
      <w:r w:rsidRPr="0087669F">
        <w:rPr>
          <w:rStyle w:val="HTMLCite"/>
          <w:rFonts w:eastAsiaTheme="majorEastAsia"/>
          <w:color w:val="000000"/>
          <w:shd w:val="clear" w:color="auto" w:fill="FFFFFF"/>
        </w:rPr>
        <w:t>Dyn</w:t>
      </w:r>
      <w:proofErr w:type="spellEnd"/>
      <w:r w:rsidRPr="0087669F">
        <w:rPr>
          <w:rStyle w:val="HTMLCite"/>
          <w:rFonts w:eastAsiaTheme="majorEastAsia"/>
          <w:color w:val="000000"/>
          <w:shd w:val="clear" w:color="auto" w:fill="FFFFFF"/>
        </w:rPr>
        <w:t>.</w:t>
      </w:r>
      <w:r w:rsidRPr="0087669F">
        <w:rPr>
          <w:color w:val="000000"/>
          <w:shd w:val="clear" w:color="auto" w:fill="FFFFFF"/>
        </w:rPr>
        <w:t>, 26, 145-165</w:t>
      </w:r>
      <w:r w:rsidR="00B47195" w:rsidRPr="0087669F">
        <w:rPr>
          <w:color w:val="000000"/>
          <w:shd w:val="clear" w:color="auto" w:fill="FFFFFF"/>
        </w:rPr>
        <w:t>.</w:t>
      </w:r>
    </w:p>
    <w:p w14:paraId="3C1511F7" w14:textId="77777777" w:rsidR="00F80114" w:rsidRDefault="00CD5DE9" w:rsidP="00F80114">
      <w:pPr>
        <w:spacing w:after="0" w:line="240" w:lineRule="auto"/>
        <w:rPr>
          <w:rFonts w:ascii="Times New Roman" w:hAnsi="Times New Roman" w:cs="Times New Roman"/>
          <w:sz w:val="24"/>
          <w:szCs w:val="24"/>
        </w:rPr>
      </w:pPr>
      <w:r w:rsidRPr="0087669F">
        <w:rPr>
          <w:rFonts w:ascii="Times New Roman" w:hAnsi="Times New Roman" w:cs="Times New Roman"/>
          <w:sz w:val="24"/>
          <w:szCs w:val="24"/>
        </w:rPr>
        <w:t xml:space="preserve">Yin, R. K. (2003). </w:t>
      </w:r>
      <w:r w:rsidRPr="0087669F">
        <w:rPr>
          <w:rFonts w:ascii="Times New Roman" w:hAnsi="Times New Roman" w:cs="Times New Roman"/>
          <w:i/>
          <w:iCs/>
          <w:sz w:val="24"/>
          <w:szCs w:val="24"/>
        </w:rPr>
        <w:t xml:space="preserve">Case study research: Designs and </w:t>
      </w:r>
      <w:r w:rsidR="00B47195" w:rsidRPr="0087669F">
        <w:rPr>
          <w:rFonts w:ascii="Times New Roman" w:hAnsi="Times New Roman" w:cs="Times New Roman"/>
          <w:i/>
          <w:iCs/>
          <w:sz w:val="24"/>
          <w:szCs w:val="24"/>
        </w:rPr>
        <w:t>m</w:t>
      </w:r>
      <w:r w:rsidRPr="0087669F">
        <w:rPr>
          <w:rFonts w:ascii="Times New Roman" w:hAnsi="Times New Roman" w:cs="Times New Roman"/>
          <w:i/>
          <w:iCs/>
          <w:sz w:val="24"/>
          <w:szCs w:val="24"/>
        </w:rPr>
        <w:t>ethods</w:t>
      </w:r>
      <w:r w:rsidRPr="0087669F">
        <w:rPr>
          <w:rFonts w:ascii="Times New Roman" w:hAnsi="Times New Roman" w:cs="Times New Roman"/>
          <w:sz w:val="24"/>
          <w:szCs w:val="24"/>
        </w:rPr>
        <w:t xml:space="preserve"> (3</w:t>
      </w:r>
      <w:r w:rsidRPr="0087669F">
        <w:rPr>
          <w:rFonts w:ascii="Times New Roman" w:hAnsi="Times New Roman" w:cs="Times New Roman"/>
          <w:sz w:val="24"/>
          <w:szCs w:val="24"/>
          <w:vertAlign w:val="superscript"/>
        </w:rPr>
        <w:t>rd</w:t>
      </w:r>
      <w:r w:rsidRPr="0087669F">
        <w:rPr>
          <w:rFonts w:ascii="Times New Roman" w:hAnsi="Times New Roman" w:cs="Times New Roman"/>
          <w:sz w:val="24"/>
          <w:szCs w:val="24"/>
        </w:rPr>
        <w:t xml:space="preserve"> ed.). Thousand Oaks, CA</w:t>
      </w:r>
      <w:r w:rsidR="0045372E" w:rsidRPr="0087669F">
        <w:rPr>
          <w:rFonts w:ascii="Times New Roman" w:hAnsi="Times New Roman" w:cs="Times New Roman"/>
          <w:sz w:val="24"/>
          <w:szCs w:val="24"/>
        </w:rPr>
        <w:t xml:space="preserve">: </w:t>
      </w:r>
    </w:p>
    <w:p w14:paraId="0F5EF9F0" w14:textId="77777777" w:rsidR="00CD5DE9" w:rsidRDefault="0045372E" w:rsidP="00F80114">
      <w:pPr>
        <w:spacing w:after="0" w:line="240" w:lineRule="auto"/>
        <w:ind w:firstLine="720"/>
        <w:rPr>
          <w:rFonts w:ascii="Times New Roman" w:hAnsi="Times New Roman" w:cs="Times New Roman"/>
          <w:sz w:val="24"/>
          <w:szCs w:val="24"/>
        </w:rPr>
      </w:pPr>
      <w:r w:rsidRPr="0087669F">
        <w:rPr>
          <w:rFonts w:ascii="Times New Roman" w:hAnsi="Times New Roman" w:cs="Times New Roman"/>
          <w:sz w:val="24"/>
          <w:szCs w:val="24"/>
        </w:rPr>
        <w:t>Sage</w:t>
      </w:r>
      <w:r w:rsidR="00CD5DE9" w:rsidRPr="0087669F">
        <w:rPr>
          <w:rFonts w:ascii="Times New Roman" w:hAnsi="Times New Roman" w:cs="Times New Roman"/>
          <w:sz w:val="24"/>
          <w:szCs w:val="24"/>
        </w:rPr>
        <w:t>.</w:t>
      </w:r>
    </w:p>
    <w:p w14:paraId="49A7316C" w14:textId="77777777" w:rsidR="00F80114" w:rsidRPr="0087669F" w:rsidRDefault="00F80114" w:rsidP="00F80114">
      <w:pPr>
        <w:spacing w:after="0" w:line="240" w:lineRule="auto"/>
        <w:ind w:firstLine="720"/>
        <w:rPr>
          <w:rFonts w:ascii="Times New Roman" w:hAnsi="Times New Roman" w:cs="Times New Roman"/>
          <w:sz w:val="24"/>
          <w:szCs w:val="24"/>
        </w:rPr>
      </w:pPr>
    </w:p>
    <w:p w14:paraId="2E1FCFC8" w14:textId="77777777" w:rsidR="00F80114" w:rsidRDefault="00963A84" w:rsidP="00F80114">
      <w:pPr>
        <w:spacing w:after="0" w:line="240" w:lineRule="auto"/>
        <w:rPr>
          <w:rFonts w:ascii="Times New Roman" w:hAnsi="Times New Roman" w:cs="Times New Roman"/>
          <w:sz w:val="24"/>
          <w:szCs w:val="24"/>
        </w:rPr>
      </w:pPr>
      <w:r w:rsidRPr="0087669F">
        <w:rPr>
          <w:rFonts w:ascii="Times New Roman" w:hAnsi="Times New Roman" w:cs="Times New Roman"/>
          <w:sz w:val="24"/>
          <w:szCs w:val="24"/>
        </w:rPr>
        <w:t>Yin, R. K. (2009</w:t>
      </w:r>
      <w:r w:rsidRPr="0087669F">
        <w:rPr>
          <w:rFonts w:ascii="Times New Roman" w:hAnsi="Times New Roman" w:cs="Times New Roman"/>
          <w:i/>
          <w:iCs/>
          <w:sz w:val="24"/>
          <w:szCs w:val="24"/>
        </w:rPr>
        <w:t xml:space="preserve">). Case </w:t>
      </w:r>
      <w:r w:rsidR="00B47195" w:rsidRPr="0087669F">
        <w:rPr>
          <w:rFonts w:ascii="Times New Roman" w:hAnsi="Times New Roman" w:cs="Times New Roman"/>
          <w:i/>
          <w:iCs/>
          <w:sz w:val="24"/>
          <w:szCs w:val="24"/>
        </w:rPr>
        <w:t>s</w:t>
      </w:r>
      <w:r w:rsidRPr="0087669F">
        <w:rPr>
          <w:rFonts w:ascii="Times New Roman" w:hAnsi="Times New Roman" w:cs="Times New Roman"/>
          <w:i/>
          <w:iCs/>
          <w:sz w:val="24"/>
          <w:szCs w:val="24"/>
        </w:rPr>
        <w:t xml:space="preserve">tudy </w:t>
      </w:r>
      <w:r w:rsidR="00B47195" w:rsidRPr="0087669F">
        <w:rPr>
          <w:rFonts w:ascii="Times New Roman" w:hAnsi="Times New Roman" w:cs="Times New Roman"/>
          <w:i/>
          <w:iCs/>
          <w:sz w:val="24"/>
          <w:szCs w:val="24"/>
        </w:rPr>
        <w:t>r</w:t>
      </w:r>
      <w:r w:rsidRPr="0087669F">
        <w:rPr>
          <w:rFonts w:ascii="Times New Roman" w:hAnsi="Times New Roman" w:cs="Times New Roman"/>
          <w:i/>
          <w:iCs/>
          <w:sz w:val="24"/>
          <w:szCs w:val="24"/>
        </w:rPr>
        <w:t xml:space="preserve">esearch: Design and </w:t>
      </w:r>
      <w:r w:rsidR="00B47195" w:rsidRPr="0087669F">
        <w:rPr>
          <w:rFonts w:ascii="Times New Roman" w:hAnsi="Times New Roman" w:cs="Times New Roman"/>
          <w:i/>
          <w:iCs/>
          <w:sz w:val="24"/>
          <w:szCs w:val="24"/>
        </w:rPr>
        <w:t>m</w:t>
      </w:r>
      <w:r w:rsidRPr="0087669F">
        <w:rPr>
          <w:rFonts w:ascii="Times New Roman" w:hAnsi="Times New Roman" w:cs="Times New Roman"/>
          <w:i/>
          <w:iCs/>
          <w:sz w:val="24"/>
          <w:szCs w:val="24"/>
        </w:rPr>
        <w:t>ethods</w:t>
      </w:r>
      <w:r w:rsidRPr="0087669F">
        <w:rPr>
          <w:rFonts w:ascii="Times New Roman" w:hAnsi="Times New Roman" w:cs="Times New Roman"/>
          <w:sz w:val="24"/>
          <w:szCs w:val="24"/>
        </w:rPr>
        <w:t xml:space="preserve"> (4th </w:t>
      </w:r>
      <w:r w:rsidR="0045372E" w:rsidRPr="0087669F">
        <w:rPr>
          <w:rFonts w:ascii="Times New Roman" w:hAnsi="Times New Roman" w:cs="Times New Roman"/>
          <w:sz w:val="24"/>
          <w:szCs w:val="24"/>
        </w:rPr>
        <w:t>e</w:t>
      </w:r>
      <w:r w:rsidRPr="0087669F">
        <w:rPr>
          <w:rFonts w:ascii="Times New Roman" w:hAnsi="Times New Roman" w:cs="Times New Roman"/>
          <w:sz w:val="24"/>
          <w:szCs w:val="24"/>
        </w:rPr>
        <w:t>d.). Thousand Oaks, CA:</w:t>
      </w:r>
    </w:p>
    <w:p w14:paraId="1572F371" w14:textId="77777777" w:rsidR="00963A84" w:rsidRPr="0087669F" w:rsidRDefault="00963A84" w:rsidP="00F80114">
      <w:pPr>
        <w:spacing w:after="0" w:line="240" w:lineRule="auto"/>
        <w:ind w:firstLine="720"/>
        <w:rPr>
          <w:rFonts w:ascii="Times New Roman" w:hAnsi="Times New Roman" w:cs="Times New Roman"/>
          <w:sz w:val="24"/>
          <w:szCs w:val="24"/>
        </w:rPr>
      </w:pPr>
      <w:r w:rsidRPr="0087669F">
        <w:rPr>
          <w:rFonts w:ascii="Times New Roman" w:hAnsi="Times New Roman" w:cs="Times New Roman"/>
          <w:sz w:val="24"/>
          <w:szCs w:val="24"/>
        </w:rPr>
        <w:t>Sage.</w:t>
      </w:r>
    </w:p>
    <w:p w14:paraId="75F1E9F9" w14:textId="77777777" w:rsidR="00CD5DE9" w:rsidRPr="0087669F" w:rsidRDefault="00CD5DE9" w:rsidP="00CD5DE9">
      <w:pPr>
        <w:pStyle w:val="NormalWeb"/>
        <w:shd w:val="clear" w:color="auto" w:fill="FFFFFF"/>
        <w:ind w:left="720" w:hanging="720"/>
      </w:pPr>
      <w:r w:rsidRPr="0087669F">
        <w:t xml:space="preserve">Yoon, K. S., Duncan, T., Lee, S. W. Y., </w:t>
      </w:r>
      <w:proofErr w:type="spellStart"/>
      <w:r w:rsidRPr="0087669F">
        <w:t>Scarloss</w:t>
      </w:r>
      <w:proofErr w:type="spellEnd"/>
      <w:r w:rsidRPr="0087669F">
        <w:t xml:space="preserve">, B., &amp; Shapley, K. L. (2007). Reviewing the evidence on how teacher professional development affects student achievement. </w:t>
      </w:r>
      <w:r w:rsidRPr="0087669F">
        <w:rPr>
          <w:i/>
        </w:rPr>
        <w:t>Issues &amp; Answers.</w:t>
      </w:r>
      <w:r w:rsidRPr="0087669F">
        <w:t xml:space="preserve"> (Vol.33.). Regional Educational Laboratory. </w:t>
      </w:r>
    </w:p>
    <w:p w14:paraId="5CA9F0F0" w14:textId="77777777" w:rsidR="008549BA" w:rsidRPr="0087669F" w:rsidRDefault="008549BA" w:rsidP="00CD5DE9">
      <w:pPr>
        <w:pStyle w:val="NormalWeb"/>
        <w:shd w:val="clear" w:color="auto" w:fill="FFFFFF"/>
        <w:ind w:left="720" w:hanging="720"/>
      </w:pPr>
      <w:proofErr w:type="spellStart"/>
      <w:r w:rsidRPr="0087669F">
        <w:t>Zehetmeier</w:t>
      </w:r>
      <w:proofErr w:type="spellEnd"/>
      <w:r w:rsidRPr="0087669F">
        <w:t xml:space="preserve">, S. (2010). </w:t>
      </w:r>
      <w:r w:rsidRPr="0087669F">
        <w:rPr>
          <w:i/>
          <w:iCs/>
        </w:rPr>
        <w:t>Action research in teacher training: What remains?</w:t>
      </w:r>
      <w:r w:rsidRPr="0087669F">
        <w:t xml:space="preserve"> In F. H. Müller, A. </w:t>
      </w:r>
      <w:proofErr w:type="spellStart"/>
      <w:r w:rsidRPr="0087669F">
        <w:t>Eichenberger</w:t>
      </w:r>
      <w:proofErr w:type="spellEnd"/>
      <w:r w:rsidRPr="0087669F">
        <w:t xml:space="preserve">, M. </w:t>
      </w:r>
      <w:proofErr w:type="spellStart"/>
      <w:r w:rsidRPr="0087669F">
        <w:t>Lüders</w:t>
      </w:r>
      <w:proofErr w:type="spellEnd"/>
      <w:r w:rsidRPr="0087669F">
        <w:t xml:space="preserve">, &amp; J. Mayr (Eds.), </w:t>
      </w:r>
      <w:proofErr w:type="spellStart"/>
      <w:r w:rsidRPr="0087669F">
        <w:rPr>
          <w:i/>
          <w:iCs/>
        </w:rPr>
        <w:t>Lehrerinnen</w:t>
      </w:r>
      <w:proofErr w:type="spellEnd"/>
      <w:r w:rsidRPr="0087669F">
        <w:rPr>
          <w:i/>
          <w:iCs/>
        </w:rPr>
        <w:t xml:space="preserve"> und Lehrer </w:t>
      </w:r>
      <w:proofErr w:type="spellStart"/>
      <w:r w:rsidRPr="0087669F">
        <w:rPr>
          <w:i/>
          <w:iCs/>
        </w:rPr>
        <w:t>lernen</w:t>
      </w:r>
      <w:proofErr w:type="spellEnd"/>
      <w:r w:rsidRPr="0087669F">
        <w:rPr>
          <w:i/>
          <w:iCs/>
        </w:rPr>
        <w:t xml:space="preserve">. </w:t>
      </w:r>
      <w:proofErr w:type="spellStart"/>
      <w:r w:rsidRPr="0087669F">
        <w:rPr>
          <w:i/>
          <w:iCs/>
        </w:rPr>
        <w:t>Konzepte</w:t>
      </w:r>
      <w:proofErr w:type="spellEnd"/>
      <w:r w:rsidRPr="0087669F">
        <w:rPr>
          <w:i/>
          <w:iCs/>
        </w:rPr>
        <w:t xml:space="preserve"> und </w:t>
      </w:r>
      <w:proofErr w:type="spellStart"/>
      <w:r w:rsidRPr="0087669F">
        <w:rPr>
          <w:i/>
          <w:iCs/>
        </w:rPr>
        <w:t>Befunde</w:t>
      </w:r>
      <w:proofErr w:type="spellEnd"/>
      <w:r w:rsidRPr="0087669F">
        <w:rPr>
          <w:i/>
          <w:iCs/>
        </w:rPr>
        <w:t xml:space="preserve"> </w:t>
      </w:r>
      <w:proofErr w:type="spellStart"/>
      <w:r w:rsidRPr="0087669F">
        <w:rPr>
          <w:i/>
          <w:iCs/>
        </w:rPr>
        <w:t>zur</w:t>
      </w:r>
      <w:proofErr w:type="spellEnd"/>
      <w:r w:rsidRPr="0087669F">
        <w:rPr>
          <w:i/>
          <w:iCs/>
        </w:rPr>
        <w:t xml:space="preserve"> </w:t>
      </w:r>
      <w:proofErr w:type="spellStart"/>
      <w:r w:rsidRPr="0087669F">
        <w:rPr>
          <w:i/>
          <w:iCs/>
        </w:rPr>
        <w:t>Lehrerfortbildung</w:t>
      </w:r>
      <w:proofErr w:type="spellEnd"/>
      <w:r w:rsidRPr="0087669F">
        <w:t xml:space="preserve"> (pp. 197–211). Münster, Germany: </w:t>
      </w:r>
      <w:proofErr w:type="spellStart"/>
      <w:r w:rsidRPr="0087669F">
        <w:t>Waxmann</w:t>
      </w:r>
      <w:proofErr w:type="spellEnd"/>
      <w:r w:rsidRPr="0087669F">
        <w:t>.</w:t>
      </w:r>
    </w:p>
    <w:p w14:paraId="7E8D0E36" w14:textId="77777777" w:rsidR="00160394" w:rsidRDefault="00160394">
      <w:pPr>
        <w:rPr>
          <w:rFonts w:ascii="Times New Roman" w:hAnsi="Times New Roman" w:cs="Times New Roman"/>
          <w:b/>
          <w:bCs/>
          <w:sz w:val="24"/>
          <w:szCs w:val="24"/>
        </w:rPr>
      </w:pPr>
      <w:r>
        <w:rPr>
          <w:rFonts w:ascii="Times New Roman" w:hAnsi="Times New Roman" w:cs="Times New Roman"/>
          <w:b/>
          <w:bCs/>
          <w:sz w:val="24"/>
          <w:szCs w:val="24"/>
        </w:rPr>
        <w:br w:type="page"/>
      </w:r>
    </w:p>
    <w:p w14:paraId="04672475" w14:textId="77777777" w:rsidR="00CD5DE9" w:rsidRDefault="00160394" w:rsidP="00CD5DE9">
      <w:pPr>
        <w:pStyle w:val="Heading1"/>
        <w:tabs>
          <w:tab w:val="left" w:pos="3358"/>
        </w:tabs>
        <w:kinsoku w:val="0"/>
        <w:overflowPunct w:val="0"/>
        <w:spacing w:before="119"/>
        <w:ind w:left="247"/>
        <w:jc w:val="center"/>
        <w:rPr>
          <w:sz w:val="24"/>
          <w:szCs w:val="24"/>
        </w:rPr>
      </w:pPr>
      <w:r>
        <w:rPr>
          <w:sz w:val="24"/>
          <w:szCs w:val="24"/>
        </w:rPr>
        <w:lastRenderedPageBreak/>
        <w:t>A</w:t>
      </w:r>
      <w:r w:rsidR="00CD5DE9">
        <w:rPr>
          <w:sz w:val="24"/>
          <w:szCs w:val="24"/>
        </w:rPr>
        <w:t xml:space="preserve">PPENDIX A: Institutional Review Board for the Protection of Human Subjects </w:t>
      </w:r>
      <w:r w:rsidR="00CD5DE9">
        <w:rPr>
          <w:noProof/>
        </w:rPr>
        <w:drawing>
          <wp:anchor distT="0" distB="0" distL="114300" distR="114300" simplePos="0" relativeHeight="251711488" behindDoc="1" locked="0" layoutInCell="1" allowOverlap="1" wp14:anchorId="4D4AFDA0" wp14:editId="50F0C80D">
            <wp:simplePos x="0" y="0"/>
            <wp:positionH relativeFrom="column">
              <wp:posOffset>156845</wp:posOffset>
            </wp:positionH>
            <wp:positionV relativeFrom="paragraph">
              <wp:posOffset>175895</wp:posOffset>
            </wp:positionV>
            <wp:extent cx="5943600" cy="7384415"/>
            <wp:effectExtent l="0" t="0" r="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7384415"/>
                    </a:xfrm>
                    <a:prstGeom prst="rect">
                      <a:avLst/>
                    </a:prstGeom>
                  </pic:spPr>
                </pic:pic>
              </a:graphicData>
            </a:graphic>
            <wp14:sizeRelH relativeFrom="page">
              <wp14:pctWidth>0</wp14:pctWidth>
            </wp14:sizeRelH>
            <wp14:sizeRelV relativeFrom="page">
              <wp14:pctHeight>0</wp14:pctHeight>
            </wp14:sizeRelV>
          </wp:anchor>
        </w:drawing>
      </w:r>
      <w:r w:rsidR="00CD5DE9">
        <w:rPr>
          <w:sz w:val="24"/>
          <w:szCs w:val="24"/>
        </w:rPr>
        <w:t>Approval Letter</w:t>
      </w:r>
    </w:p>
    <w:p w14:paraId="03EE5348" w14:textId="77777777" w:rsidR="00CD5DE9" w:rsidRDefault="00CD5DE9" w:rsidP="00CD5DE9"/>
    <w:p w14:paraId="68FD9C2A" w14:textId="77777777" w:rsidR="00CD5DE9" w:rsidRDefault="00CD5DE9" w:rsidP="00CD5DE9"/>
    <w:p w14:paraId="645CDB23" w14:textId="77777777" w:rsidR="00CD5DE9" w:rsidRDefault="00CD5DE9" w:rsidP="00CD5DE9">
      <w:pPr>
        <w:pStyle w:val="Heading1"/>
        <w:tabs>
          <w:tab w:val="left" w:pos="3358"/>
        </w:tabs>
        <w:kinsoku w:val="0"/>
        <w:overflowPunct w:val="0"/>
        <w:spacing w:before="119"/>
        <w:ind w:left="247"/>
        <w:jc w:val="center"/>
        <w:rPr>
          <w:sz w:val="24"/>
          <w:szCs w:val="24"/>
        </w:rPr>
      </w:pPr>
    </w:p>
    <w:p w14:paraId="594FAC6C" w14:textId="77777777" w:rsidR="00CD5DE9" w:rsidRDefault="00CD5DE9" w:rsidP="00CD5DE9">
      <w:pPr>
        <w:pStyle w:val="Heading1"/>
        <w:tabs>
          <w:tab w:val="left" w:pos="3358"/>
        </w:tabs>
        <w:kinsoku w:val="0"/>
        <w:overflowPunct w:val="0"/>
        <w:spacing w:before="119"/>
        <w:ind w:left="247"/>
        <w:jc w:val="center"/>
        <w:rPr>
          <w:sz w:val="24"/>
          <w:szCs w:val="24"/>
        </w:rPr>
      </w:pPr>
    </w:p>
    <w:p w14:paraId="60969BDA" w14:textId="77777777" w:rsidR="00CD5DE9" w:rsidRDefault="00CD5DE9" w:rsidP="00CD5DE9">
      <w:pPr>
        <w:pStyle w:val="Heading1"/>
        <w:tabs>
          <w:tab w:val="left" w:pos="3358"/>
        </w:tabs>
        <w:kinsoku w:val="0"/>
        <w:overflowPunct w:val="0"/>
        <w:spacing w:before="119"/>
        <w:ind w:left="247"/>
        <w:jc w:val="center"/>
        <w:rPr>
          <w:sz w:val="24"/>
          <w:szCs w:val="24"/>
        </w:rPr>
      </w:pPr>
    </w:p>
    <w:p w14:paraId="0CE5D443" w14:textId="77777777" w:rsidR="00CD5DE9" w:rsidRDefault="00CD5DE9" w:rsidP="00CD5DE9">
      <w:pPr>
        <w:pStyle w:val="Heading1"/>
        <w:tabs>
          <w:tab w:val="left" w:pos="3358"/>
        </w:tabs>
        <w:kinsoku w:val="0"/>
        <w:overflowPunct w:val="0"/>
        <w:spacing w:before="119"/>
        <w:ind w:left="247"/>
        <w:jc w:val="center"/>
        <w:rPr>
          <w:sz w:val="24"/>
          <w:szCs w:val="24"/>
        </w:rPr>
      </w:pPr>
    </w:p>
    <w:p w14:paraId="680CCE8D" w14:textId="77777777" w:rsidR="00CD5DE9" w:rsidRDefault="00CD5DE9" w:rsidP="00CD5DE9">
      <w:pPr>
        <w:pStyle w:val="Heading1"/>
        <w:tabs>
          <w:tab w:val="left" w:pos="3358"/>
        </w:tabs>
        <w:kinsoku w:val="0"/>
        <w:overflowPunct w:val="0"/>
        <w:spacing w:before="119"/>
        <w:ind w:left="247"/>
        <w:jc w:val="center"/>
        <w:rPr>
          <w:sz w:val="24"/>
          <w:szCs w:val="24"/>
        </w:rPr>
      </w:pPr>
    </w:p>
    <w:p w14:paraId="4E5CEA9D" w14:textId="77777777" w:rsidR="00CD5DE9" w:rsidRDefault="00CD5DE9" w:rsidP="00CD5DE9">
      <w:pPr>
        <w:pStyle w:val="Heading1"/>
        <w:tabs>
          <w:tab w:val="left" w:pos="3358"/>
        </w:tabs>
        <w:kinsoku w:val="0"/>
        <w:overflowPunct w:val="0"/>
        <w:spacing w:before="119"/>
        <w:ind w:left="247"/>
        <w:jc w:val="center"/>
        <w:rPr>
          <w:sz w:val="24"/>
          <w:szCs w:val="24"/>
        </w:rPr>
      </w:pPr>
    </w:p>
    <w:p w14:paraId="5DA15862" w14:textId="77777777" w:rsidR="00CD5DE9" w:rsidRDefault="00CD5DE9" w:rsidP="00CD5DE9">
      <w:pPr>
        <w:pStyle w:val="Heading1"/>
        <w:tabs>
          <w:tab w:val="left" w:pos="3358"/>
        </w:tabs>
        <w:kinsoku w:val="0"/>
        <w:overflowPunct w:val="0"/>
        <w:spacing w:before="119"/>
        <w:ind w:left="247"/>
        <w:jc w:val="center"/>
        <w:rPr>
          <w:sz w:val="24"/>
          <w:szCs w:val="24"/>
        </w:rPr>
      </w:pPr>
    </w:p>
    <w:p w14:paraId="11C88F28" w14:textId="77777777" w:rsidR="00CD5DE9" w:rsidRDefault="00CD5DE9" w:rsidP="00CD5DE9">
      <w:pPr>
        <w:pStyle w:val="Heading1"/>
        <w:tabs>
          <w:tab w:val="left" w:pos="3358"/>
        </w:tabs>
        <w:kinsoku w:val="0"/>
        <w:overflowPunct w:val="0"/>
        <w:spacing w:before="119"/>
        <w:ind w:left="247"/>
        <w:jc w:val="center"/>
        <w:rPr>
          <w:sz w:val="24"/>
          <w:szCs w:val="24"/>
        </w:rPr>
      </w:pPr>
    </w:p>
    <w:p w14:paraId="5628A60E" w14:textId="77777777" w:rsidR="00CD5DE9" w:rsidRDefault="00CD5DE9" w:rsidP="00CD5DE9">
      <w:pPr>
        <w:pStyle w:val="Heading1"/>
        <w:tabs>
          <w:tab w:val="left" w:pos="3358"/>
        </w:tabs>
        <w:kinsoku w:val="0"/>
        <w:overflowPunct w:val="0"/>
        <w:spacing w:before="119"/>
        <w:ind w:left="247"/>
        <w:jc w:val="center"/>
        <w:rPr>
          <w:sz w:val="24"/>
          <w:szCs w:val="24"/>
        </w:rPr>
      </w:pPr>
    </w:p>
    <w:p w14:paraId="70774D96" w14:textId="77777777" w:rsidR="00CD5DE9" w:rsidRDefault="00CD5DE9" w:rsidP="00CD5DE9">
      <w:pPr>
        <w:pStyle w:val="Heading1"/>
        <w:tabs>
          <w:tab w:val="left" w:pos="3358"/>
        </w:tabs>
        <w:kinsoku w:val="0"/>
        <w:overflowPunct w:val="0"/>
        <w:spacing w:before="119"/>
        <w:ind w:left="247"/>
        <w:jc w:val="center"/>
        <w:rPr>
          <w:sz w:val="24"/>
          <w:szCs w:val="24"/>
        </w:rPr>
      </w:pPr>
    </w:p>
    <w:p w14:paraId="2BE85FEA" w14:textId="77777777" w:rsidR="00CD5DE9" w:rsidRDefault="00CD5DE9" w:rsidP="00CD5DE9">
      <w:pPr>
        <w:pStyle w:val="Heading1"/>
        <w:tabs>
          <w:tab w:val="left" w:pos="3358"/>
        </w:tabs>
        <w:kinsoku w:val="0"/>
        <w:overflowPunct w:val="0"/>
        <w:spacing w:before="119"/>
        <w:ind w:left="247"/>
        <w:jc w:val="center"/>
        <w:rPr>
          <w:sz w:val="24"/>
          <w:szCs w:val="24"/>
        </w:rPr>
      </w:pPr>
    </w:p>
    <w:p w14:paraId="0CB4678E" w14:textId="77777777" w:rsidR="00CD5DE9" w:rsidRDefault="00CD5DE9" w:rsidP="00CD5DE9">
      <w:pPr>
        <w:pStyle w:val="Heading1"/>
        <w:tabs>
          <w:tab w:val="left" w:pos="3358"/>
        </w:tabs>
        <w:kinsoku w:val="0"/>
        <w:overflowPunct w:val="0"/>
        <w:spacing w:before="119"/>
        <w:ind w:left="247"/>
        <w:jc w:val="center"/>
        <w:rPr>
          <w:sz w:val="24"/>
          <w:szCs w:val="24"/>
        </w:rPr>
      </w:pPr>
    </w:p>
    <w:p w14:paraId="7FF57A5D" w14:textId="77777777" w:rsidR="00CD5DE9" w:rsidRDefault="00CD5DE9" w:rsidP="00CD5DE9">
      <w:pPr>
        <w:pStyle w:val="Heading1"/>
        <w:tabs>
          <w:tab w:val="left" w:pos="3358"/>
        </w:tabs>
        <w:kinsoku w:val="0"/>
        <w:overflowPunct w:val="0"/>
        <w:spacing w:before="119"/>
        <w:ind w:left="247"/>
        <w:jc w:val="center"/>
        <w:rPr>
          <w:sz w:val="24"/>
          <w:szCs w:val="24"/>
        </w:rPr>
      </w:pPr>
    </w:p>
    <w:p w14:paraId="07644271" w14:textId="77777777" w:rsidR="00CD5DE9" w:rsidRDefault="00CD5DE9" w:rsidP="00CD5DE9">
      <w:pPr>
        <w:pStyle w:val="Heading1"/>
        <w:tabs>
          <w:tab w:val="left" w:pos="3358"/>
        </w:tabs>
        <w:kinsoku w:val="0"/>
        <w:overflowPunct w:val="0"/>
        <w:spacing w:before="119"/>
        <w:ind w:left="247"/>
        <w:jc w:val="center"/>
        <w:rPr>
          <w:sz w:val="24"/>
          <w:szCs w:val="24"/>
        </w:rPr>
      </w:pPr>
    </w:p>
    <w:p w14:paraId="2C5597E2" w14:textId="77777777" w:rsidR="00CD5DE9" w:rsidRDefault="00CD5DE9" w:rsidP="00CD5DE9">
      <w:pPr>
        <w:pStyle w:val="Heading1"/>
        <w:tabs>
          <w:tab w:val="left" w:pos="3358"/>
        </w:tabs>
        <w:kinsoku w:val="0"/>
        <w:overflowPunct w:val="0"/>
        <w:spacing w:before="119"/>
        <w:ind w:left="247"/>
        <w:jc w:val="center"/>
        <w:rPr>
          <w:sz w:val="24"/>
          <w:szCs w:val="24"/>
        </w:rPr>
      </w:pPr>
    </w:p>
    <w:p w14:paraId="6AB080BB" w14:textId="77777777" w:rsidR="00CD5DE9" w:rsidRDefault="00CD5DE9" w:rsidP="00CD5DE9">
      <w:pPr>
        <w:pStyle w:val="Heading1"/>
        <w:tabs>
          <w:tab w:val="left" w:pos="3358"/>
        </w:tabs>
        <w:kinsoku w:val="0"/>
        <w:overflowPunct w:val="0"/>
        <w:spacing w:before="119"/>
        <w:ind w:left="247"/>
        <w:jc w:val="center"/>
        <w:rPr>
          <w:sz w:val="24"/>
          <w:szCs w:val="24"/>
        </w:rPr>
      </w:pPr>
    </w:p>
    <w:p w14:paraId="104778A7" w14:textId="77777777" w:rsidR="00CD5DE9" w:rsidRDefault="00CD5DE9" w:rsidP="00CD5DE9">
      <w:pPr>
        <w:pStyle w:val="Heading1"/>
        <w:tabs>
          <w:tab w:val="left" w:pos="3358"/>
        </w:tabs>
        <w:kinsoku w:val="0"/>
        <w:overflowPunct w:val="0"/>
        <w:spacing w:before="119"/>
        <w:ind w:left="247"/>
        <w:jc w:val="center"/>
        <w:rPr>
          <w:sz w:val="24"/>
          <w:szCs w:val="24"/>
        </w:rPr>
      </w:pPr>
    </w:p>
    <w:p w14:paraId="20EC55AB" w14:textId="77777777" w:rsidR="00CD5DE9" w:rsidRDefault="00CD5DE9" w:rsidP="00CD5DE9">
      <w:pPr>
        <w:pStyle w:val="Heading1"/>
        <w:tabs>
          <w:tab w:val="left" w:pos="3358"/>
        </w:tabs>
        <w:kinsoku w:val="0"/>
        <w:overflowPunct w:val="0"/>
        <w:spacing w:before="119"/>
        <w:ind w:left="247"/>
        <w:jc w:val="center"/>
        <w:rPr>
          <w:sz w:val="24"/>
          <w:szCs w:val="24"/>
        </w:rPr>
      </w:pPr>
    </w:p>
    <w:p w14:paraId="259F4109" w14:textId="77777777" w:rsidR="00CD5DE9" w:rsidRDefault="00CD5DE9" w:rsidP="00CD5DE9">
      <w:pPr>
        <w:pStyle w:val="Heading1"/>
        <w:tabs>
          <w:tab w:val="left" w:pos="3358"/>
        </w:tabs>
        <w:kinsoku w:val="0"/>
        <w:overflowPunct w:val="0"/>
        <w:spacing w:before="119"/>
        <w:ind w:left="247"/>
        <w:jc w:val="center"/>
        <w:rPr>
          <w:sz w:val="24"/>
          <w:szCs w:val="24"/>
        </w:rPr>
      </w:pPr>
    </w:p>
    <w:p w14:paraId="698ECDC9" w14:textId="77777777" w:rsidR="00CD5DE9" w:rsidRDefault="00CD5DE9" w:rsidP="00CD5DE9">
      <w:pPr>
        <w:pStyle w:val="Heading1"/>
        <w:tabs>
          <w:tab w:val="left" w:pos="3358"/>
        </w:tabs>
        <w:kinsoku w:val="0"/>
        <w:overflowPunct w:val="0"/>
        <w:spacing w:before="119"/>
        <w:ind w:left="247"/>
        <w:jc w:val="center"/>
        <w:rPr>
          <w:sz w:val="24"/>
          <w:szCs w:val="24"/>
        </w:rPr>
      </w:pPr>
    </w:p>
    <w:p w14:paraId="267977DB" w14:textId="77777777" w:rsidR="00CD5DE9" w:rsidRDefault="00CD5DE9" w:rsidP="00CD5DE9">
      <w:pPr>
        <w:pStyle w:val="Heading1"/>
        <w:tabs>
          <w:tab w:val="left" w:pos="3358"/>
        </w:tabs>
        <w:kinsoku w:val="0"/>
        <w:overflowPunct w:val="0"/>
        <w:spacing w:before="119"/>
        <w:ind w:left="247"/>
        <w:jc w:val="center"/>
        <w:rPr>
          <w:sz w:val="24"/>
          <w:szCs w:val="24"/>
        </w:rPr>
      </w:pPr>
    </w:p>
    <w:p w14:paraId="1CF7CC40" w14:textId="77777777" w:rsidR="00CD5DE9" w:rsidRDefault="00CD5DE9" w:rsidP="00CD5DE9">
      <w:pPr>
        <w:pStyle w:val="Heading1"/>
        <w:tabs>
          <w:tab w:val="left" w:pos="3358"/>
        </w:tabs>
        <w:kinsoku w:val="0"/>
        <w:overflowPunct w:val="0"/>
        <w:spacing w:before="119"/>
        <w:ind w:left="247"/>
        <w:jc w:val="center"/>
        <w:rPr>
          <w:sz w:val="24"/>
          <w:szCs w:val="24"/>
        </w:rPr>
      </w:pPr>
    </w:p>
    <w:p w14:paraId="696375DC" w14:textId="77777777" w:rsidR="00CD5DE9" w:rsidRDefault="00CD5DE9" w:rsidP="00CD5DE9">
      <w:pPr>
        <w:pStyle w:val="Heading1"/>
        <w:tabs>
          <w:tab w:val="left" w:pos="3358"/>
        </w:tabs>
        <w:kinsoku w:val="0"/>
        <w:overflowPunct w:val="0"/>
        <w:spacing w:before="119"/>
        <w:ind w:left="247"/>
        <w:jc w:val="center"/>
        <w:rPr>
          <w:sz w:val="24"/>
          <w:szCs w:val="24"/>
        </w:rPr>
      </w:pPr>
    </w:p>
    <w:p w14:paraId="27AD651F" w14:textId="77777777" w:rsidR="00CD5DE9" w:rsidRDefault="00CD5DE9" w:rsidP="00CD5DE9">
      <w:pPr>
        <w:pStyle w:val="Heading1"/>
        <w:tabs>
          <w:tab w:val="left" w:pos="3358"/>
        </w:tabs>
        <w:kinsoku w:val="0"/>
        <w:overflowPunct w:val="0"/>
        <w:spacing w:before="119"/>
        <w:ind w:left="247"/>
        <w:jc w:val="center"/>
        <w:rPr>
          <w:sz w:val="24"/>
          <w:szCs w:val="24"/>
        </w:rPr>
      </w:pPr>
    </w:p>
    <w:p w14:paraId="420D14D4" w14:textId="77777777" w:rsidR="00CD5DE9" w:rsidRDefault="00CD5DE9" w:rsidP="00CD5DE9">
      <w:pPr>
        <w:pStyle w:val="Heading1"/>
        <w:tabs>
          <w:tab w:val="left" w:pos="3358"/>
        </w:tabs>
        <w:kinsoku w:val="0"/>
        <w:overflowPunct w:val="0"/>
        <w:spacing w:before="119"/>
        <w:ind w:left="247"/>
        <w:jc w:val="center"/>
        <w:rPr>
          <w:sz w:val="24"/>
          <w:szCs w:val="24"/>
        </w:rPr>
      </w:pPr>
    </w:p>
    <w:p w14:paraId="0AE4D632" w14:textId="77777777" w:rsidR="00CD5DE9" w:rsidRDefault="00CD5DE9" w:rsidP="00CD5DE9">
      <w:pPr>
        <w:pStyle w:val="Heading1"/>
        <w:tabs>
          <w:tab w:val="left" w:pos="3358"/>
        </w:tabs>
        <w:kinsoku w:val="0"/>
        <w:overflowPunct w:val="0"/>
        <w:spacing w:before="119"/>
        <w:ind w:left="247"/>
        <w:jc w:val="center"/>
        <w:rPr>
          <w:sz w:val="24"/>
          <w:szCs w:val="24"/>
        </w:rPr>
      </w:pPr>
    </w:p>
    <w:p w14:paraId="07F9F317" w14:textId="77777777" w:rsidR="00CD5DE9" w:rsidRDefault="00CD5DE9" w:rsidP="00CD5DE9">
      <w:pPr>
        <w:pStyle w:val="Heading1"/>
        <w:tabs>
          <w:tab w:val="left" w:pos="3358"/>
        </w:tabs>
        <w:kinsoku w:val="0"/>
        <w:overflowPunct w:val="0"/>
        <w:spacing w:before="119"/>
        <w:ind w:left="247"/>
        <w:jc w:val="center"/>
        <w:rPr>
          <w:sz w:val="24"/>
          <w:szCs w:val="24"/>
        </w:rPr>
      </w:pPr>
    </w:p>
    <w:p w14:paraId="1AEF724E" w14:textId="77777777" w:rsidR="00CD5DE9" w:rsidRDefault="00CD5DE9" w:rsidP="00CD5DE9">
      <w:pPr>
        <w:pStyle w:val="Heading1"/>
        <w:tabs>
          <w:tab w:val="left" w:pos="3358"/>
        </w:tabs>
        <w:kinsoku w:val="0"/>
        <w:overflowPunct w:val="0"/>
        <w:spacing w:before="119"/>
        <w:ind w:left="247"/>
        <w:jc w:val="center"/>
        <w:rPr>
          <w:sz w:val="24"/>
          <w:szCs w:val="24"/>
        </w:rPr>
      </w:pPr>
    </w:p>
    <w:p w14:paraId="6F00CF9B" w14:textId="77777777" w:rsidR="001C0E22" w:rsidRDefault="001C0E22" w:rsidP="00CD5DE9">
      <w:pPr>
        <w:pStyle w:val="Heading1"/>
        <w:tabs>
          <w:tab w:val="left" w:pos="3358"/>
        </w:tabs>
        <w:kinsoku w:val="0"/>
        <w:overflowPunct w:val="0"/>
        <w:spacing w:before="119"/>
        <w:ind w:left="247"/>
        <w:jc w:val="center"/>
        <w:rPr>
          <w:sz w:val="24"/>
          <w:szCs w:val="24"/>
        </w:rPr>
      </w:pPr>
      <w:r>
        <w:rPr>
          <w:sz w:val="24"/>
          <w:szCs w:val="24"/>
        </w:rPr>
        <w:br w:type="page"/>
      </w:r>
    </w:p>
    <w:p w14:paraId="0D297322" w14:textId="77777777" w:rsidR="00CD5DE9" w:rsidRDefault="00CD5DE9" w:rsidP="00CD5DE9">
      <w:pPr>
        <w:pStyle w:val="BodyText"/>
        <w:kinsoku w:val="0"/>
        <w:overflowPunct w:val="0"/>
        <w:jc w:val="center"/>
        <w:rPr>
          <w:b/>
          <w:bCs/>
          <w:noProof/>
        </w:rPr>
      </w:pPr>
      <w:r w:rsidRPr="00C84579">
        <w:rPr>
          <w:b/>
          <w:bCs/>
          <w:noProof/>
        </w:rPr>
        <w:lastRenderedPageBreak/>
        <w:t xml:space="preserve">APPENDIX </w:t>
      </w:r>
      <w:r>
        <w:rPr>
          <w:b/>
          <w:bCs/>
          <w:noProof/>
        </w:rPr>
        <w:t>B: Overview of Action Research Activities</w:t>
      </w:r>
    </w:p>
    <w:p w14:paraId="0A32A2B7" w14:textId="77777777" w:rsidR="00CD5DE9" w:rsidRDefault="00CD5DE9" w:rsidP="00CD5DE9">
      <w:pPr>
        <w:pStyle w:val="BodyText"/>
        <w:kinsoku w:val="0"/>
        <w:overflowPunct w:val="0"/>
        <w:jc w:val="center"/>
        <w:rPr>
          <w:b/>
          <w:bCs/>
          <w:noProof/>
        </w:rPr>
      </w:pPr>
    </w:p>
    <w:p w14:paraId="53990545" w14:textId="77777777" w:rsidR="00CD5DE9" w:rsidRPr="00D172E8" w:rsidRDefault="00CD5DE9" w:rsidP="00CD5DE9">
      <w:pPr>
        <w:spacing w:after="0"/>
        <w:jc w:val="center"/>
        <w:rPr>
          <w:rFonts w:ascii="Times New Roman" w:hAnsi="Times New Roman" w:cs="Times New Roman"/>
          <w:bCs/>
          <w:sz w:val="24"/>
          <w:szCs w:val="24"/>
        </w:rPr>
      </w:pPr>
      <w:r w:rsidRPr="00D172E8">
        <w:rPr>
          <w:rFonts w:ascii="Times New Roman" w:hAnsi="Times New Roman" w:cs="Times New Roman"/>
          <w:bCs/>
          <w:sz w:val="24"/>
          <w:szCs w:val="24"/>
        </w:rPr>
        <w:t>Overview of Action Research</w:t>
      </w:r>
    </w:p>
    <w:p w14:paraId="306C0A26" w14:textId="77777777" w:rsidR="00CD5DE9" w:rsidRPr="00D172E8" w:rsidRDefault="00CD5DE9" w:rsidP="00CD5DE9">
      <w:pPr>
        <w:spacing w:after="0"/>
        <w:jc w:val="center"/>
        <w:rPr>
          <w:rFonts w:ascii="Times New Roman" w:hAnsi="Times New Roman" w:cs="Times New Roman"/>
          <w:bCs/>
          <w:sz w:val="24"/>
          <w:szCs w:val="24"/>
        </w:rPr>
      </w:pPr>
      <w:r w:rsidRPr="00D172E8">
        <w:rPr>
          <w:rFonts w:ascii="Times New Roman" w:hAnsi="Times New Roman" w:cs="Times New Roman"/>
          <w:bCs/>
          <w:sz w:val="24"/>
          <w:szCs w:val="24"/>
        </w:rPr>
        <w:t>Content is quoted directly from “Action Research: A Guide for the Teacher Researcher”</w:t>
      </w:r>
    </w:p>
    <w:p w14:paraId="3BCE24BA" w14:textId="77777777" w:rsidR="00CD5DE9" w:rsidRPr="00D172E8" w:rsidRDefault="00CD5DE9" w:rsidP="00CD5DE9">
      <w:pPr>
        <w:jc w:val="center"/>
        <w:rPr>
          <w:rFonts w:ascii="Times New Roman" w:hAnsi="Times New Roman" w:cs="Times New Roman"/>
          <w:bCs/>
          <w:sz w:val="24"/>
          <w:szCs w:val="24"/>
        </w:rPr>
      </w:pPr>
      <w:proofErr w:type="spellStart"/>
      <w:r w:rsidRPr="00D172E8">
        <w:rPr>
          <w:rFonts w:ascii="Times New Roman" w:hAnsi="Times New Roman" w:cs="Times New Roman"/>
          <w:bCs/>
          <w:sz w:val="24"/>
          <w:szCs w:val="24"/>
        </w:rPr>
        <w:t>Geoffery</w:t>
      </w:r>
      <w:proofErr w:type="spellEnd"/>
      <w:r w:rsidRPr="00D172E8">
        <w:rPr>
          <w:rFonts w:ascii="Times New Roman" w:hAnsi="Times New Roman" w:cs="Times New Roman"/>
          <w:bCs/>
          <w:sz w:val="24"/>
          <w:szCs w:val="24"/>
        </w:rPr>
        <w:t xml:space="preserve"> E. Mills (2018) 6</w:t>
      </w:r>
      <w:r w:rsidRPr="00D172E8">
        <w:rPr>
          <w:rFonts w:ascii="Times New Roman" w:hAnsi="Times New Roman" w:cs="Times New Roman"/>
          <w:bCs/>
          <w:sz w:val="24"/>
          <w:szCs w:val="24"/>
          <w:vertAlign w:val="superscript"/>
        </w:rPr>
        <w:t>th</w:t>
      </w:r>
      <w:r w:rsidRPr="00D172E8">
        <w:rPr>
          <w:rFonts w:ascii="Times New Roman" w:hAnsi="Times New Roman" w:cs="Times New Roman"/>
          <w:bCs/>
          <w:sz w:val="24"/>
          <w:szCs w:val="24"/>
        </w:rPr>
        <w:t xml:space="preserve"> Edition</w:t>
      </w:r>
    </w:p>
    <w:p w14:paraId="6E63D400" w14:textId="77777777" w:rsidR="00CD5DE9" w:rsidRDefault="00CD5DE9" w:rsidP="00CD5DE9">
      <w:pPr>
        <w:rPr>
          <w:rFonts w:ascii="Times New Roman" w:hAnsi="Times New Roman" w:cs="Times New Roman"/>
        </w:rPr>
      </w:pPr>
      <w:r w:rsidRPr="0023616B">
        <w:rPr>
          <w:rFonts w:ascii="Times New Roman" w:hAnsi="Times New Roman" w:cs="Times New Roman"/>
          <w:b/>
        </w:rPr>
        <w:t>What is action research?</w:t>
      </w:r>
      <w:r w:rsidRPr="0023616B">
        <w:rPr>
          <w:rFonts w:ascii="Times New Roman" w:hAnsi="Times New Roman" w:cs="Times New Roman"/>
        </w:rPr>
        <w:t xml:space="preserve"> </w:t>
      </w:r>
    </w:p>
    <w:p w14:paraId="06C8FB71" w14:textId="77777777" w:rsidR="00CD5DE9" w:rsidRPr="0023616B" w:rsidRDefault="00CD5DE9" w:rsidP="00CD5DE9">
      <w:pPr>
        <w:rPr>
          <w:rFonts w:ascii="Times New Roman" w:hAnsi="Times New Roman" w:cs="Times New Roman"/>
        </w:rPr>
      </w:pPr>
      <w:r w:rsidRPr="0023616B">
        <w:rPr>
          <w:rFonts w:ascii="Times New Roman" w:hAnsi="Times New Roman" w:cs="Times New Roman"/>
        </w:rPr>
        <w:t xml:space="preserve">Action research is any systematic inquiry conducted by teacher researchers, </w:t>
      </w:r>
      <w:proofErr w:type="gramStart"/>
      <w:r w:rsidRPr="0023616B">
        <w:rPr>
          <w:rFonts w:ascii="Times New Roman" w:hAnsi="Times New Roman" w:cs="Times New Roman"/>
        </w:rPr>
        <w:t>principals</w:t>
      </w:r>
      <w:proofErr w:type="gramEnd"/>
      <w:r w:rsidRPr="0023616B">
        <w:rPr>
          <w:rFonts w:ascii="Times New Roman" w:hAnsi="Times New Roman" w:cs="Times New Roman"/>
        </w:rPr>
        <w:t xml:space="preserve"> or other stakeholders in the teaching/learning environment to gather information about how their particular schools operate, how they teach, an</w:t>
      </w:r>
      <w:r>
        <w:rPr>
          <w:rFonts w:ascii="Times New Roman" w:hAnsi="Times New Roman" w:cs="Times New Roman"/>
        </w:rPr>
        <w:t>d how well their students learn</w:t>
      </w:r>
      <w:r w:rsidRPr="0023616B">
        <w:rPr>
          <w:rFonts w:ascii="Times New Roman" w:hAnsi="Times New Roman" w:cs="Times New Roman"/>
        </w:rPr>
        <w:t xml:space="preserve"> </w:t>
      </w:r>
      <w:r>
        <w:rPr>
          <w:rFonts w:ascii="Times New Roman" w:hAnsi="Times New Roman" w:cs="Times New Roman"/>
        </w:rPr>
        <w:t xml:space="preserve">(p.10). </w:t>
      </w:r>
      <w:r w:rsidRPr="0023616B">
        <w:rPr>
          <w:rFonts w:ascii="Times New Roman" w:hAnsi="Times New Roman" w:cs="Times New Roman"/>
        </w:rPr>
        <w:t>Action research is research done by teachers for themselves; it is not imposed on them by someone else.</w:t>
      </w:r>
      <w:r>
        <w:rPr>
          <w:rFonts w:ascii="Times New Roman" w:hAnsi="Times New Roman" w:cs="Times New Roman"/>
        </w:rPr>
        <w:t xml:space="preserve"> </w:t>
      </w:r>
      <w:r w:rsidRPr="0023616B">
        <w:rPr>
          <w:rFonts w:ascii="Times New Roman" w:hAnsi="Times New Roman" w:cs="Times New Roman"/>
        </w:rPr>
        <w:t>In doing action research, teacher researchers have developed solutions to their own problems. Teachers – not outside “experts” – are the authorities on what works in their classrooms</w:t>
      </w:r>
      <w:r>
        <w:rPr>
          <w:rFonts w:ascii="Times New Roman" w:hAnsi="Times New Roman" w:cs="Times New Roman"/>
        </w:rPr>
        <w:t xml:space="preserve"> (p</w:t>
      </w:r>
      <w:r w:rsidRPr="0023616B">
        <w:rPr>
          <w:rFonts w:ascii="Times New Roman" w:hAnsi="Times New Roman" w:cs="Times New Roman"/>
        </w:rPr>
        <w:t>. 19</w:t>
      </w:r>
      <w:r>
        <w:rPr>
          <w:rFonts w:ascii="Times New Roman" w:hAnsi="Times New Roman" w:cs="Times New Roman"/>
        </w:rPr>
        <w:t>).</w:t>
      </w:r>
    </w:p>
    <w:p w14:paraId="6762BFD7" w14:textId="77777777" w:rsidR="00CD5DE9" w:rsidRDefault="00CD5DE9" w:rsidP="00CD5DE9">
      <w:pPr>
        <w:rPr>
          <w:rFonts w:ascii="Times New Roman" w:hAnsi="Times New Roman" w:cs="Times New Roman"/>
        </w:rPr>
      </w:pPr>
      <w:r w:rsidRPr="0023616B">
        <w:rPr>
          <w:rFonts w:ascii="Times New Roman" w:hAnsi="Times New Roman" w:cs="Times New Roman"/>
          <w:b/>
        </w:rPr>
        <w:t>What is the purpose of action research?</w:t>
      </w:r>
      <w:r w:rsidRPr="0023616B">
        <w:rPr>
          <w:rFonts w:ascii="Times New Roman" w:hAnsi="Times New Roman" w:cs="Times New Roman"/>
        </w:rPr>
        <w:t xml:space="preserve">  </w:t>
      </w:r>
    </w:p>
    <w:p w14:paraId="5266983C" w14:textId="77777777" w:rsidR="00CD5DE9" w:rsidRPr="0023616B" w:rsidRDefault="00CD5DE9" w:rsidP="00CD5DE9">
      <w:pPr>
        <w:rPr>
          <w:rFonts w:ascii="Times New Roman" w:hAnsi="Times New Roman" w:cs="Times New Roman"/>
        </w:rPr>
      </w:pPr>
      <w:r w:rsidRPr="0023616B">
        <w:rPr>
          <w:rFonts w:ascii="Times New Roman" w:hAnsi="Times New Roman" w:cs="Times New Roman"/>
        </w:rPr>
        <w:t xml:space="preserve">(Kennedy (1997) argues that one of the aims of research is to increase certainty by creating predictability within the classroom because “routines increase predictability and decrease anxiety for both teachers and students” (p. 6). One of the outcomes of action research is that it satisfies the desire of all teachers to increase the predictability of what happens in their classrooms – in particular, to increase the likelihood that a given curriculum, instructional strategy, or use of technology will positively affect student outcomes. And although these desirable outcomes come at the initial expense of predictability – that is, they have emerged from the implementation of a new intervention or innovation – the findings of your action research inquiries will, over time, contribute to the predictability of your teaching environments.  </w:t>
      </w:r>
      <w:r>
        <w:rPr>
          <w:rFonts w:ascii="Times New Roman" w:hAnsi="Times New Roman" w:cs="Times New Roman"/>
        </w:rPr>
        <w:t xml:space="preserve">(p. 20). </w:t>
      </w:r>
      <w:r w:rsidRPr="0023616B">
        <w:rPr>
          <w:rFonts w:ascii="Times New Roman" w:hAnsi="Times New Roman" w:cs="Times New Roman"/>
        </w:rPr>
        <w:t xml:space="preserve">Action research helps teachers embrace action, </w:t>
      </w:r>
      <w:proofErr w:type="gramStart"/>
      <w:r w:rsidRPr="0023616B">
        <w:rPr>
          <w:rFonts w:ascii="Times New Roman" w:hAnsi="Times New Roman" w:cs="Times New Roman"/>
        </w:rPr>
        <w:t>progress</w:t>
      </w:r>
      <w:proofErr w:type="gramEnd"/>
      <w:r w:rsidRPr="0023616B">
        <w:rPr>
          <w:rFonts w:ascii="Times New Roman" w:hAnsi="Times New Roman" w:cs="Times New Roman"/>
        </w:rPr>
        <w:t xml:space="preserve"> and reform rather than stability and mediocrity.</w:t>
      </w:r>
      <w:r>
        <w:rPr>
          <w:rFonts w:ascii="Times New Roman" w:hAnsi="Times New Roman" w:cs="Times New Roman"/>
        </w:rPr>
        <w:t xml:space="preserve"> </w:t>
      </w:r>
      <w:r w:rsidRPr="0023616B">
        <w:rPr>
          <w:rFonts w:ascii="Times New Roman" w:hAnsi="Times New Roman" w:cs="Times New Roman"/>
        </w:rPr>
        <w:t xml:space="preserve">It is designed to provide teacher researchers with provocative and constructive </w:t>
      </w:r>
      <w:proofErr w:type="gramStart"/>
      <w:r w:rsidRPr="0023616B">
        <w:rPr>
          <w:rFonts w:ascii="Times New Roman" w:hAnsi="Times New Roman" w:cs="Times New Roman"/>
        </w:rPr>
        <w:t>ways”</w:t>
      </w:r>
      <w:proofErr w:type="gramEnd"/>
      <w:r w:rsidRPr="0023616B">
        <w:rPr>
          <w:rFonts w:ascii="Times New Roman" w:hAnsi="Times New Roman" w:cs="Times New Roman"/>
        </w:rPr>
        <w:t xml:space="preserve"> of thinking about their work (Wolcott, 1989, p. 137).</w:t>
      </w:r>
    </w:p>
    <w:p w14:paraId="44EB1CAC" w14:textId="77777777" w:rsidR="00CD5DE9" w:rsidRDefault="00CD5DE9" w:rsidP="00CD5DE9">
      <w:pPr>
        <w:rPr>
          <w:rFonts w:ascii="Times New Roman" w:hAnsi="Times New Roman" w:cs="Times New Roman"/>
        </w:rPr>
      </w:pPr>
      <w:r w:rsidRPr="0023616B">
        <w:rPr>
          <w:rFonts w:ascii="Times New Roman" w:hAnsi="Times New Roman" w:cs="Times New Roman"/>
          <w:b/>
        </w:rPr>
        <w:t>What it is not</w:t>
      </w:r>
      <w:r w:rsidRPr="0023616B">
        <w:rPr>
          <w:rFonts w:ascii="Times New Roman" w:hAnsi="Times New Roman" w:cs="Times New Roman"/>
        </w:rPr>
        <w:t xml:space="preserve"> </w:t>
      </w:r>
    </w:p>
    <w:p w14:paraId="0AB7DB63" w14:textId="77777777" w:rsidR="00CD5DE9" w:rsidRPr="0023616B" w:rsidRDefault="00CD5DE9" w:rsidP="00CD5DE9">
      <w:pPr>
        <w:rPr>
          <w:rFonts w:ascii="Times New Roman" w:hAnsi="Times New Roman" w:cs="Times New Roman"/>
          <w:i/>
        </w:rPr>
      </w:pPr>
      <w:r w:rsidRPr="0023616B">
        <w:rPr>
          <w:rFonts w:ascii="Times New Roman" w:hAnsi="Times New Roman" w:cs="Times New Roman"/>
        </w:rPr>
        <w:t xml:space="preserve">Action research is decidedly not a fad for one simple reason: </w:t>
      </w:r>
      <w:r w:rsidRPr="0023616B">
        <w:rPr>
          <w:rFonts w:ascii="Times New Roman" w:hAnsi="Times New Roman" w:cs="Times New Roman"/>
          <w:i/>
        </w:rPr>
        <w:t>Good teachers have always systematically looked at the effects of the</w:t>
      </w:r>
      <w:r>
        <w:rPr>
          <w:rFonts w:ascii="Times New Roman" w:hAnsi="Times New Roman" w:cs="Times New Roman"/>
          <w:i/>
        </w:rPr>
        <w:t>ir teaching on student learning</w:t>
      </w:r>
      <w:r w:rsidRPr="0023616B">
        <w:rPr>
          <w:rFonts w:ascii="Times New Roman" w:hAnsi="Times New Roman" w:cs="Times New Roman"/>
          <w:i/>
        </w:rPr>
        <w:t xml:space="preserve"> </w:t>
      </w:r>
      <w:r w:rsidRPr="009002E5">
        <w:rPr>
          <w:rFonts w:ascii="Times New Roman" w:hAnsi="Times New Roman" w:cs="Times New Roman"/>
        </w:rPr>
        <w:t>(p.22).</w:t>
      </w:r>
    </w:p>
    <w:p w14:paraId="4A6823D4" w14:textId="77777777" w:rsidR="00CD5DE9" w:rsidRDefault="00CD5DE9" w:rsidP="00CD5DE9">
      <w:pPr>
        <w:rPr>
          <w:rFonts w:ascii="Times New Roman" w:hAnsi="Times New Roman" w:cs="Times New Roman"/>
        </w:rPr>
      </w:pPr>
      <w:r w:rsidRPr="0023616B">
        <w:rPr>
          <w:rFonts w:ascii="Times New Roman" w:hAnsi="Times New Roman" w:cs="Times New Roman"/>
          <w:b/>
        </w:rPr>
        <w:t>Why do teachers choose action research?</w:t>
      </w:r>
      <w:r w:rsidRPr="0023616B">
        <w:rPr>
          <w:rFonts w:ascii="Times New Roman" w:hAnsi="Times New Roman" w:cs="Times New Roman"/>
        </w:rPr>
        <w:t xml:space="preserve"> </w:t>
      </w:r>
    </w:p>
    <w:p w14:paraId="18336511" w14:textId="77777777" w:rsidR="00CD5DE9" w:rsidRPr="0023616B" w:rsidRDefault="00CD5DE9" w:rsidP="00CD5DE9">
      <w:pPr>
        <w:rPr>
          <w:rFonts w:ascii="Times New Roman" w:hAnsi="Times New Roman" w:cs="Times New Roman"/>
        </w:rPr>
      </w:pPr>
      <w:r w:rsidRPr="0023616B">
        <w:rPr>
          <w:rFonts w:ascii="Times New Roman" w:hAnsi="Times New Roman" w:cs="Times New Roman"/>
        </w:rPr>
        <w:t>Those committed to action research willingly undertake continued professional development because they believe that there is a gap between the real world of their daily teaching practices and their vision of an ideal one.</w:t>
      </w:r>
      <w:r>
        <w:rPr>
          <w:rFonts w:ascii="Times New Roman" w:hAnsi="Times New Roman" w:cs="Times New Roman"/>
        </w:rPr>
        <w:t xml:space="preserve"> </w:t>
      </w:r>
      <w:r w:rsidRPr="0023616B">
        <w:rPr>
          <w:rFonts w:ascii="Times New Roman" w:hAnsi="Times New Roman" w:cs="Times New Roman"/>
        </w:rPr>
        <w:t xml:space="preserve">Action research is an invitation to learn, a means to tackle tough questions that face us individually and collectively as teachers, and a method for questioning our daily assumption </w:t>
      </w:r>
      <w:proofErr w:type="gramStart"/>
      <w:r w:rsidRPr="0023616B">
        <w:rPr>
          <w:rFonts w:ascii="Times New Roman" w:hAnsi="Times New Roman" w:cs="Times New Roman"/>
        </w:rPr>
        <w:t>as a way to</w:t>
      </w:r>
      <w:proofErr w:type="gramEnd"/>
      <w:r w:rsidRPr="0023616B">
        <w:rPr>
          <w:rFonts w:ascii="Times New Roman" w:hAnsi="Times New Roman" w:cs="Times New Roman"/>
        </w:rPr>
        <w:t xml:space="preserve"> find solutions for the future.</w:t>
      </w:r>
      <w:r>
        <w:rPr>
          <w:rFonts w:ascii="Times New Roman" w:hAnsi="Times New Roman" w:cs="Times New Roman"/>
        </w:rPr>
        <w:t xml:space="preserve"> </w:t>
      </w:r>
      <w:r w:rsidRPr="0023616B">
        <w:rPr>
          <w:rFonts w:ascii="Times New Roman" w:hAnsi="Times New Roman" w:cs="Times New Roman"/>
        </w:rPr>
        <w:t>Action research gives teacher researchers the opportunity to embrace a problem-solving philosophy and as an integral part of the culture of their schools and their professional disposition.</w:t>
      </w:r>
    </w:p>
    <w:p w14:paraId="06B909FB" w14:textId="77777777" w:rsidR="00CD5DE9" w:rsidRDefault="00CD5DE9" w:rsidP="00CD5DE9">
      <w:r w:rsidRPr="00C638F7">
        <w:rPr>
          <w:rFonts w:ascii="Times New Roman" w:hAnsi="Times New Roman" w:cs="Times New Roman"/>
          <w:b/>
        </w:rPr>
        <w:t>What is the process?</w:t>
      </w:r>
    </w:p>
    <w:p w14:paraId="03C09CA2" w14:textId="77777777" w:rsidR="00CD5DE9" w:rsidRPr="0023616B" w:rsidRDefault="00CD5DE9" w:rsidP="00CD5DE9">
      <w:pPr>
        <w:rPr>
          <w:rFonts w:ascii="Times New Roman" w:hAnsi="Times New Roman" w:cs="Times New Roman"/>
        </w:rPr>
      </w:pPr>
      <w:r w:rsidRPr="0023616B">
        <w:rPr>
          <w:rFonts w:ascii="Times New Roman" w:hAnsi="Times New Roman" w:cs="Times New Roman"/>
        </w:rPr>
        <w:t>Action research engages teachers in a four-step process:</w:t>
      </w:r>
    </w:p>
    <w:p w14:paraId="0F459A0B" w14:textId="77777777" w:rsidR="00CD5DE9" w:rsidRPr="0023616B" w:rsidRDefault="00CD5DE9" w:rsidP="00CD5DE9">
      <w:pPr>
        <w:pStyle w:val="ListParagraph"/>
        <w:numPr>
          <w:ilvl w:val="0"/>
          <w:numId w:val="30"/>
        </w:numPr>
        <w:spacing w:after="160" w:line="259" w:lineRule="auto"/>
        <w:rPr>
          <w:rFonts w:ascii="Times New Roman" w:hAnsi="Times New Roman" w:cs="Times New Roman"/>
        </w:rPr>
      </w:pPr>
      <w:r>
        <w:rPr>
          <w:rFonts w:ascii="Times New Roman" w:hAnsi="Times New Roman" w:cs="Times New Roman"/>
        </w:rPr>
        <w:t>Develop an action plan</w:t>
      </w:r>
    </w:p>
    <w:p w14:paraId="7C334B65" w14:textId="77777777" w:rsidR="00CD5DE9" w:rsidRDefault="00CD5DE9" w:rsidP="00CD5DE9">
      <w:pPr>
        <w:pStyle w:val="ListParagraph"/>
        <w:numPr>
          <w:ilvl w:val="0"/>
          <w:numId w:val="30"/>
        </w:numPr>
        <w:spacing w:after="160" w:line="259" w:lineRule="auto"/>
        <w:rPr>
          <w:rFonts w:ascii="Times New Roman" w:hAnsi="Times New Roman" w:cs="Times New Roman"/>
        </w:rPr>
      </w:pPr>
      <w:r>
        <w:rPr>
          <w:rFonts w:ascii="Times New Roman" w:hAnsi="Times New Roman" w:cs="Times New Roman"/>
        </w:rPr>
        <w:t>Implement the action plan</w:t>
      </w:r>
    </w:p>
    <w:p w14:paraId="56E052C2" w14:textId="77777777" w:rsidR="00CD5DE9" w:rsidRDefault="00CD5DE9" w:rsidP="00CD5DE9">
      <w:pPr>
        <w:pStyle w:val="ListParagraph"/>
        <w:numPr>
          <w:ilvl w:val="0"/>
          <w:numId w:val="30"/>
        </w:numPr>
        <w:spacing w:after="160" w:line="259" w:lineRule="auto"/>
        <w:rPr>
          <w:rFonts w:ascii="Times New Roman" w:hAnsi="Times New Roman" w:cs="Times New Roman"/>
        </w:rPr>
      </w:pPr>
      <w:r>
        <w:rPr>
          <w:rFonts w:ascii="Times New Roman" w:hAnsi="Times New Roman" w:cs="Times New Roman"/>
        </w:rPr>
        <w:t>Reflect on the action plan</w:t>
      </w:r>
    </w:p>
    <w:p w14:paraId="76D3BA0F" w14:textId="77777777" w:rsidR="00CD5DE9" w:rsidRDefault="00CD5DE9" w:rsidP="00CD5DE9">
      <w:pPr>
        <w:pStyle w:val="ListParagraph"/>
        <w:numPr>
          <w:ilvl w:val="0"/>
          <w:numId w:val="30"/>
        </w:numPr>
        <w:spacing w:after="160" w:line="259" w:lineRule="auto"/>
        <w:rPr>
          <w:rFonts w:ascii="Times New Roman" w:hAnsi="Times New Roman" w:cs="Times New Roman"/>
        </w:rPr>
      </w:pPr>
      <w:r>
        <w:rPr>
          <w:rFonts w:ascii="Times New Roman" w:hAnsi="Times New Roman" w:cs="Times New Roman"/>
        </w:rPr>
        <w:lastRenderedPageBreak/>
        <w:t>Revise the action plan</w:t>
      </w:r>
    </w:p>
    <w:p w14:paraId="3395CCA2" w14:textId="77777777" w:rsidR="00CD5DE9" w:rsidRDefault="00CD5DE9" w:rsidP="00CD5DE9">
      <w:pPr>
        <w:pStyle w:val="ListParagraph"/>
        <w:jc w:val="center"/>
        <w:rPr>
          <w:rFonts w:ascii="Times New Roman" w:hAnsi="Times New Roman" w:cs="Times New Roman"/>
          <w:b/>
          <w:sz w:val="24"/>
          <w:szCs w:val="24"/>
        </w:rPr>
      </w:pPr>
      <w:r w:rsidRPr="00C638F7">
        <w:rPr>
          <w:rFonts w:ascii="Times New Roman" w:hAnsi="Times New Roman" w:cs="Times New Roman"/>
          <w:b/>
          <w:sz w:val="24"/>
          <w:szCs w:val="24"/>
        </w:rPr>
        <w:t xml:space="preserve">Action Research Guide </w:t>
      </w:r>
    </w:p>
    <w:p w14:paraId="14D82E02" w14:textId="77777777" w:rsidR="00CD5DE9" w:rsidRDefault="00CD5DE9" w:rsidP="00CD5DE9">
      <w:pPr>
        <w:jc w:val="center"/>
        <w:rPr>
          <w:rFonts w:ascii="Times New Roman" w:hAnsi="Times New Roman" w:cs="Times New Roman"/>
          <w:b/>
          <w:sz w:val="24"/>
          <w:szCs w:val="24"/>
        </w:rPr>
      </w:pPr>
      <w:r>
        <w:rPr>
          <w:rFonts w:ascii="Times New Roman" w:hAnsi="Times New Roman" w:cs="Times New Roman"/>
          <w:b/>
          <w:sz w:val="24"/>
          <w:szCs w:val="24"/>
        </w:rPr>
        <w:t>Content is quoted directly from “Action Research: A Guide for the Teacher Researcher”</w:t>
      </w:r>
    </w:p>
    <w:p w14:paraId="4469BD52" w14:textId="77777777" w:rsidR="00CD5DE9" w:rsidRPr="0023616B" w:rsidRDefault="00CD5DE9" w:rsidP="00CD5DE9">
      <w:pPr>
        <w:jc w:val="center"/>
        <w:rPr>
          <w:rFonts w:ascii="Times New Roman" w:hAnsi="Times New Roman" w:cs="Times New Roman"/>
          <w:b/>
          <w:sz w:val="24"/>
          <w:szCs w:val="24"/>
        </w:rPr>
      </w:pPr>
      <w:proofErr w:type="spellStart"/>
      <w:r>
        <w:rPr>
          <w:rFonts w:ascii="Times New Roman" w:hAnsi="Times New Roman" w:cs="Times New Roman"/>
          <w:b/>
          <w:sz w:val="24"/>
          <w:szCs w:val="24"/>
        </w:rPr>
        <w:t>Geoffery</w:t>
      </w:r>
      <w:proofErr w:type="spellEnd"/>
      <w:r>
        <w:rPr>
          <w:rFonts w:ascii="Times New Roman" w:hAnsi="Times New Roman" w:cs="Times New Roman"/>
          <w:b/>
          <w:sz w:val="24"/>
          <w:szCs w:val="24"/>
        </w:rPr>
        <w:t xml:space="preserve"> E. Mills (2018) 6</w:t>
      </w:r>
      <w:r w:rsidRPr="009002E5">
        <w:rPr>
          <w:rFonts w:ascii="Times New Roman" w:hAnsi="Times New Roman" w:cs="Times New Roman"/>
          <w:b/>
          <w:sz w:val="24"/>
          <w:szCs w:val="24"/>
          <w:vertAlign w:val="superscript"/>
        </w:rPr>
        <w:t>th</w:t>
      </w:r>
      <w:r>
        <w:rPr>
          <w:rFonts w:ascii="Times New Roman" w:hAnsi="Times New Roman" w:cs="Times New Roman"/>
          <w:b/>
          <w:sz w:val="24"/>
          <w:szCs w:val="24"/>
        </w:rPr>
        <w:t xml:space="preserve"> Edition</w:t>
      </w:r>
    </w:p>
    <w:p w14:paraId="2790CE47" w14:textId="77777777" w:rsidR="00CD5DE9" w:rsidRPr="00C638F7" w:rsidRDefault="00CD5DE9" w:rsidP="00CD5DE9">
      <w:pPr>
        <w:rPr>
          <w:rFonts w:ascii="Times New Roman" w:hAnsi="Times New Roman" w:cs="Times New Roman"/>
          <w:sz w:val="24"/>
          <w:szCs w:val="24"/>
        </w:rPr>
      </w:pPr>
      <w:r w:rsidRPr="00C638F7">
        <w:rPr>
          <w:rFonts w:ascii="Times New Roman" w:hAnsi="Times New Roman" w:cs="Times New Roman"/>
          <w:sz w:val="24"/>
          <w:szCs w:val="24"/>
        </w:rPr>
        <w:t>This guide will provide steps for the teacher researcher during each step of the process</w:t>
      </w:r>
      <w:r>
        <w:rPr>
          <w:rFonts w:ascii="Times New Roman" w:hAnsi="Times New Roman" w:cs="Times New Roman"/>
          <w:sz w:val="24"/>
          <w:szCs w:val="24"/>
        </w:rPr>
        <w:t xml:space="preserve"> and contains</w:t>
      </w:r>
      <w:r w:rsidRPr="00C638F7">
        <w:rPr>
          <w:rFonts w:ascii="Times New Roman" w:hAnsi="Times New Roman" w:cs="Times New Roman"/>
          <w:sz w:val="24"/>
          <w:szCs w:val="24"/>
        </w:rPr>
        <w:t xml:space="preserve"> space for you to jot down your ideas during the process.</w:t>
      </w:r>
    </w:p>
    <w:p w14:paraId="79464B50" w14:textId="77777777" w:rsidR="00CD5DE9" w:rsidRPr="009002E5" w:rsidRDefault="00CD5DE9" w:rsidP="00CD5DE9">
      <w:pPr>
        <w:rPr>
          <w:rFonts w:ascii="Times New Roman" w:hAnsi="Times New Roman" w:cs="Times New Roman"/>
          <w:b/>
        </w:rPr>
      </w:pPr>
      <w:r w:rsidRPr="008D7023">
        <w:rPr>
          <w:rFonts w:ascii="Times New Roman" w:hAnsi="Times New Roman" w:cs="Times New Roman"/>
          <w:b/>
          <w:sz w:val="24"/>
          <w:szCs w:val="24"/>
          <w:u w:val="single"/>
        </w:rPr>
        <w:t>Step 1: Identify an area of focus</w:t>
      </w:r>
      <w:r w:rsidRPr="009002E5">
        <w:rPr>
          <w:rFonts w:ascii="Times New Roman" w:hAnsi="Times New Roman" w:cs="Times New Roman"/>
          <w:b/>
        </w:rPr>
        <w:t xml:space="preserve"> –</w:t>
      </w:r>
      <w:r>
        <w:rPr>
          <w:rFonts w:ascii="Times New Roman" w:hAnsi="Times New Roman" w:cs="Times New Roman"/>
          <w:b/>
        </w:rPr>
        <w:t xml:space="preserve"> You will complete this portion individually.</w:t>
      </w:r>
    </w:p>
    <w:p w14:paraId="18C42DE2" w14:textId="77777777" w:rsidR="00CD5DE9" w:rsidRPr="009002E5" w:rsidRDefault="00CD5DE9" w:rsidP="00CD5DE9">
      <w:pPr>
        <w:rPr>
          <w:rFonts w:ascii="Times New Roman" w:hAnsi="Times New Roman" w:cs="Times New Roman"/>
        </w:rPr>
      </w:pPr>
      <w:r w:rsidRPr="009002E5">
        <w:rPr>
          <w:rFonts w:ascii="Times New Roman" w:hAnsi="Times New Roman" w:cs="Times New Roman"/>
        </w:rPr>
        <w:t xml:space="preserve">As a teacher researcher, you </w:t>
      </w:r>
      <w:r>
        <w:rPr>
          <w:rFonts w:ascii="Times New Roman" w:hAnsi="Times New Roman" w:cs="Times New Roman"/>
        </w:rPr>
        <w:t xml:space="preserve">will </w:t>
      </w:r>
      <w:r w:rsidRPr="009002E5">
        <w:rPr>
          <w:rFonts w:ascii="Times New Roman" w:hAnsi="Times New Roman" w:cs="Times New Roman"/>
        </w:rPr>
        <w:t xml:space="preserve">challenge </w:t>
      </w:r>
      <w:r>
        <w:rPr>
          <w:rFonts w:ascii="Times New Roman" w:hAnsi="Times New Roman" w:cs="Times New Roman"/>
        </w:rPr>
        <w:t xml:space="preserve">some of the </w:t>
      </w:r>
      <w:r w:rsidRPr="009002E5">
        <w:rPr>
          <w:rFonts w:ascii="Times New Roman" w:hAnsi="Times New Roman" w:cs="Times New Roman"/>
        </w:rPr>
        <w:t xml:space="preserve">taken-for-granted assumptions in </w:t>
      </w:r>
      <w:r>
        <w:rPr>
          <w:rFonts w:ascii="Times New Roman" w:hAnsi="Times New Roman" w:cs="Times New Roman"/>
        </w:rPr>
        <w:t>your selected</w:t>
      </w:r>
      <w:r w:rsidRPr="009002E5">
        <w:rPr>
          <w:rFonts w:ascii="Times New Roman" w:hAnsi="Times New Roman" w:cs="Times New Roman"/>
        </w:rPr>
        <w:t xml:space="preserve"> area of focus. Undertake an action research project that is meaningful to you and addresses the needs of your students (p.23). What nags at you when you prepare for work every day (p.55)? Identifying a topic that you are passionate about is critical (p. 55). </w:t>
      </w:r>
    </w:p>
    <w:p w14:paraId="3920E748" w14:textId="77777777" w:rsidR="00CD5DE9" w:rsidRPr="009002E5" w:rsidRDefault="00CD5DE9" w:rsidP="00CD5DE9">
      <w:pPr>
        <w:rPr>
          <w:rFonts w:ascii="Times New Roman" w:hAnsi="Times New Roman" w:cs="Times New Roman"/>
          <w:i/>
        </w:rPr>
      </w:pPr>
      <w:r w:rsidRPr="009002E5">
        <w:rPr>
          <w:rFonts w:ascii="Times New Roman" w:hAnsi="Times New Roman" w:cs="Times New Roman"/>
          <w:i/>
        </w:rPr>
        <w:t>Criteria for selecting a general idea/area of focus</w:t>
      </w:r>
    </w:p>
    <w:p w14:paraId="3E558721"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area of focus should involve teaching and learning</w:t>
      </w:r>
      <w:r>
        <w:rPr>
          <w:rFonts w:ascii="Times New Roman" w:hAnsi="Times New Roman" w:cs="Times New Roman"/>
        </w:rPr>
        <w:t xml:space="preserve">, </w:t>
      </w:r>
      <w:r w:rsidRPr="008D7023">
        <w:rPr>
          <w:rFonts w:ascii="Times New Roman" w:hAnsi="Times New Roman" w:cs="Times New Roman"/>
          <w:u w:val="single"/>
        </w:rPr>
        <w:t>be content specific</w:t>
      </w:r>
      <w:r w:rsidRPr="009002E5">
        <w:rPr>
          <w:rFonts w:ascii="Times New Roman" w:hAnsi="Times New Roman" w:cs="Times New Roman"/>
        </w:rPr>
        <w:t xml:space="preserve"> and should focus on your own practice.</w:t>
      </w:r>
    </w:p>
    <w:p w14:paraId="722DCBE3"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area of focus is something within your locus of control.</w:t>
      </w:r>
    </w:p>
    <w:p w14:paraId="61F3A791"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area of focus is something you feel passionate about.</w:t>
      </w:r>
    </w:p>
    <w:p w14:paraId="5B70594A"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 xml:space="preserve">The area of focus is something you would like to change or improve.  </w:t>
      </w:r>
      <w:r>
        <w:rPr>
          <w:rFonts w:ascii="Times New Roman" w:hAnsi="Times New Roman" w:cs="Times New Roman"/>
        </w:rPr>
        <w:t>(p. 57)</w:t>
      </w:r>
    </w:p>
    <w:p w14:paraId="001E5024" w14:textId="77777777" w:rsidR="00CD5DE9" w:rsidRPr="002C3970" w:rsidRDefault="00CD5DE9" w:rsidP="00CD5DE9">
      <w:pPr>
        <w:rPr>
          <w:rFonts w:ascii="Times New Roman" w:hAnsi="Times New Roman" w:cs="Times New Roman"/>
          <w:b/>
          <w:i/>
        </w:rPr>
      </w:pPr>
      <w:r w:rsidRPr="002C3970">
        <w:rPr>
          <w:rFonts w:ascii="Times New Roman" w:hAnsi="Times New Roman" w:cs="Times New Roman"/>
          <w:b/>
          <w:i/>
          <w:u w:val="single"/>
        </w:rPr>
        <w:t>Exercise 1</w:t>
      </w:r>
      <w:r w:rsidRPr="002C3970">
        <w:rPr>
          <w:rFonts w:ascii="Times New Roman" w:hAnsi="Times New Roman" w:cs="Times New Roman"/>
          <w:b/>
          <w:i/>
        </w:rPr>
        <w:t>: Gain insight into your area of focus through self-reflection</w:t>
      </w:r>
    </w:p>
    <w:p w14:paraId="25F529E8"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What theories impact your practice?</w:t>
      </w:r>
    </w:p>
    <w:p w14:paraId="49555EEE"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What educational values do you hold?</w:t>
      </w:r>
    </w:p>
    <w:p w14:paraId="6B27BAC8" w14:textId="77777777" w:rsidR="00CD5DE9" w:rsidRPr="009002E5" w:rsidRDefault="00CD5DE9"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historical contexts of your school and schooling and how things got to be the way that they are</w:t>
      </w:r>
    </w:p>
    <w:p w14:paraId="6E358131" w14:textId="77777777" w:rsidR="00CD5DE9" w:rsidRDefault="00CD5DE9" w:rsidP="00CD5DE9">
      <w:pPr>
        <w:pStyle w:val="ListParagraph"/>
        <w:numPr>
          <w:ilvl w:val="0"/>
          <w:numId w:val="32"/>
        </w:numPr>
        <w:spacing w:after="160" w:line="259" w:lineRule="auto"/>
        <w:rPr>
          <w:rFonts w:ascii="Times New Roman" w:hAnsi="Times New Roman" w:cs="Times New Roman"/>
        </w:rPr>
      </w:pPr>
      <w:r w:rsidRPr="00C638F7">
        <w:rPr>
          <w:rFonts w:ascii="Times New Roman" w:hAnsi="Times New Roman" w:cs="Times New Roman"/>
          <w:noProof/>
        </w:rPr>
        <mc:AlternateContent>
          <mc:Choice Requires="wps">
            <w:drawing>
              <wp:anchor distT="45720" distB="45720" distL="114300" distR="114300" simplePos="0" relativeHeight="251683840" behindDoc="0" locked="0" layoutInCell="1" allowOverlap="1" wp14:anchorId="40378E43" wp14:editId="2E597DA1">
                <wp:simplePos x="0" y="0"/>
                <wp:positionH relativeFrom="margin">
                  <wp:align>center</wp:align>
                </wp:positionH>
                <wp:positionV relativeFrom="paragraph">
                  <wp:posOffset>385445</wp:posOffset>
                </wp:positionV>
                <wp:extent cx="6103620" cy="3131820"/>
                <wp:effectExtent l="0" t="0" r="1143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3131820"/>
                        </a:xfrm>
                        <a:prstGeom prst="rect">
                          <a:avLst/>
                        </a:prstGeom>
                        <a:solidFill>
                          <a:srgbClr val="FFFFFF"/>
                        </a:solidFill>
                        <a:ln w="9525">
                          <a:solidFill>
                            <a:srgbClr val="000000"/>
                          </a:solidFill>
                          <a:miter lim="800000"/>
                          <a:headEnd/>
                          <a:tailEnd/>
                        </a:ln>
                      </wps:spPr>
                      <wps:txbx>
                        <w:txbxContent>
                          <w:p w14:paraId="2EB57B18" w14:textId="77777777" w:rsidR="00353750" w:rsidRDefault="00353750" w:rsidP="00CD5DE9">
                            <w:pPr>
                              <w:jc w:val="center"/>
                              <w:rPr>
                                <w:rFonts w:ascii="Times New Roman" w:hAnsi="Times New Roman" w:cs="Times New Roman"/>
                              </w:rPr>
                            </w:pPr>
                            <w:r w:rsidRPr="009002E5">
                              <w:rPr>
                                <w:rFonts w:ascii="Times New Roman" w:hAnsi="Times New Roman" w:cs="Times New Roman"/>
                                <w:u w:val="single"/>
                              </w:rPr>
                              <w:t>Example</w:t>
                            </w:r>
                          </w:p>
                          <w:p w14:paraId="0340034A" w14:textId="77777777" w:rsidR="00353750" w:rsidRPr="009002E5" w:rsidRDefault="00353750" w:rsidP="00CD5DE9">
                            <w:pPr>
                              <w:rPr>
                                <w:rFonts w:ascii="Times New Roman" w:hAnsi="Times New Roman" w:cs="Times New Roman"/>
                              </w:rPr>
                            </w:pPr>
                            <w:r w:rsidRPr="009002E5">
                              <w:rPr>
                                <w:rFonts w:ascii="Times New Roman" w:hAnsi="Times New Roman" w:cs="Times New Roman"/>
                              </w:rPr>
                              <w:t>If your action research question is “How can I improve the integration and transfer of problem-solving skills in mathematics? You might think about the following:</w:t>
                            </w:r>
                          </w:p>
                          <w:p w14:paraId="49CAF0DE" w14:textId="77777777"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Based on my experience teaching mathematics and my reading of the subject, I have been influenced by Van de Walle’s (2003) theory about teaching and learning mathematics developmentally. In particular, the connection between the conceptual and procedural knowledge in math. This affects the ways that I think about teaching mathematics to my students.</w:t>
                            </w:r>
                          </w:p>
                          <w:p w14:paraId="09875D54" w14:textId="77777777"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I hold the educational value that children ought to be able to transfer problem-solving skills to other areas of math as well as to life outside of school. That is, I am committed to relevancy of curriculum.</w:t>
                            </w:r>
                          </w:p>
                          <w:p w14:paraId="2914207B" w14:textId="77777777"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historical context of math teaching suggests a rote method of memorizing facts and algorithms. Although this approach to teaching math worked for me (as a child and young teacher), it no longer suffices as a teaching method today.</w:t>
                            </w:r>
                          </w:p>
                          <w:p w14:paraId="042ED4AC" w14:textId="77777777" w:rsidR="00353750"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historical context of how I came to believe in the importance of changing how I teach math to children has grown out of my own frustration with knowing what to do to solve a problem but not knowing why I need to use a particular approach or algorithm.</w:t>
                            </w:r>
                          </w:p>
                          <w:p w14:paraId="13A170A0" w14:textId="77777777" w:rsidR="00353750" w:rsidRDefault="00353750" w:rsidP="00CD5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39F42B" id="_x0000_t202" coordsize="21600,21600" o:spt="202" path="m,l,21600r21600,l21600,xe">
                <v:stroke joinstyle="miter"/>
                <v:path gradientshapeok="t" o:connecttype="rect"/>
              </v:shapetype>
              <v:shape id="Text Box 2" o:spid="_x0000_s1046" type="#_x0000_t202" style="position:absolute;left:0;text-align:left;margin-left:0;margin-top:30.35pt;width:480.6pt;height:246.6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">
                <v:textbox>
                  <w:txbxContent>
                    <w:p w:rsidR="00353750" w:rsidRDefault="00353750" w:rsidP="00CD5DE9">
                      <w:pPr>
                        <w:jc w:val="center"/>
                        <w:rPr>
                          <w:rFonts w:ascii="Times New Roman" w:hAnsi="Times New Roman" w:cs="Times New Roman"/>
                        </w:rPr>
                      </w:pPr>
                      <w:r w:rsidRPr="009002E5">
                        <w:rPr>
                          <w:rFonts w:ascii="Times New Roman" w:hAnsi="Times New Roman" w:cs="Times New Roman"/>
                          <w:u w:val="single"/>
                        </w:rPr>
                        <w:t>Example</w:t>
                      </w:r>
                    </w:p>
                    <w:p w:rsidR="00353750" w:rsidRPr="009002E5" w:rsidRDefault="00353750" w:rsidP="00CD5DE9">
                      <w:pPr>
                        <w:rPr>
                          <w:rFonts w:ascii="Times New Roman" w:hAnsi="Times New Roman" w:cs="Times New Roman"/>
                        </w:rPr>
                      </w:pPr>
                      <w:r w:rsidRPr="009002E5">
                        <w:rPr>
                          <w:rFonts w:ascii="Times New Roman" w:hAnsi="Times New Roman" w:cs="Times New Roman"/>
                        </w:rPr>
                        <w:t>If your action research question is “How can I improve the integration and transfer of problem-solving skills in mathematics? You might think about the following:</w:t>
                      </w:r>
                    </w:p>
                    <w:p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Based on my experience teaching mathematics and my reading of the subject, I have been influenced by Van de Walle’s (2003) theory about teaching and learning mathematics developmentally. In particular, the connection between the conceptual and procedural knowledge in math. This affects the ways that I think about teaching mathematics to my students.</w:t>
                      </w:r>
                    </w:p>
                    <w:p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I hold the educational value that children ought to be able to transfer problem-solving skills to other areas of math as well as to life outside of school. That is, I am committed to relevancy of curriculum.</w:t>
                      </w:r>
                    </w:p>
                    <w:p w:rsidR="00353750" w:rsidRPr="009002E5"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historical context of math teaching suggests a rote method of memorizing facts and algorithms. Although this approach to teaching math worked for me (as a child and young teacher), it no longer suffices as a teaching method today.</w:t>
                      </w:r>
                    </w:p>
                    <w:p w:rsidR="00353750" w:rsidRDefault="00353750" w:rsidP="00CD5DE9">
                      <w:pPr>
                        <w:pStyle w:val="ListParagraph"/>
                        <w:numPr>
                          <w:ilvl w:val="0"/>
                          <w:numId w:val="32"/>
                        </w:numPr>
                        <w:spacing w:after="160" w:line="259" w:lineRule="auto"/>
                        <w:rPr>
                          <w:rFonts w:ascii="Times New Roman" w:hAnsi="Times New Roman" w:cs="Times New Roman"/>
                        </w:rPr>
                      </w:pPr>
                      <w:r w:rsidRPr="009002E5">
                        <w:rPr>
                          <w:rFonts w:ascii="Times New Roman" w:hAnsi="Times New Roman" w:cs="Times New Roman"/>
                        </w:rPr>
                        <w:t>The historical context of how I came to believe in the importance of changing how I teach math to children has grown out of my own frustration with knowing what to do to solve a problem but not knowing why I need to use a particular approach or algorithm.</w:t>
                      </w:r>
                    </w:p>
                    <w:p w:rsidR="00353750" w:rsidRDefault="00353750" w:rsidP="00CD5DE9"/>
                  </w:txbxContent>
                </v:textbox>
                <w10:wrap anchorx="margin"/>
              </v:shape>
            </w:pict>
          </mc:Fallback>
        </mc:AlternateContent>
      </w:r>
      <w:r w:rsidRPr="009002E5">
        <w:rPr>
          <w:rFonts w:ascii="Times New Roman" w:hAnsi="Times New Roman" w:cs="Times New Roman"/>
        </w:rPr>
        <w:t>The historical contexts of how you arrived at your beliefs about teaching and learning (</w:t>
      </w:r>
      <w:proofErr w:type="spellStart"/>
      <w:r w:rsidRPr="009002E5">
        <w:rPr>
          <w:rFonts w:ascii="Times New Roman" w:hAnsi="Times New Roman" w:cs="Times New Roman"/>
        </w:rPr>
        <w:t>Kemmis</w:t>
      </w:r>
      <w:proofErr w:type="spellEnd"/>
      <w:r w:rsidRPr="009002E5">
        <w:rPr>
          <w:rFonts w:ascii="Times New Roman" w:hAnsi="Times New Roman" w:cs="Times New Roman"/>
        </w:rPr>
        <w:t>, 1988).</w:t>
      </w:r>
    </w:p>
    <w:p w14:paraId="15AA1C6E" w14:textId="77777777" w:rsidR="00CD5DE9" w:rsidRDefault="00CD5DE9" w:rsidP="00CD5DE9">
      <w:pPr>
        <w:rPr>
          <w:rFonts w:ascii="Times New Roman" w:hAnsi="Times New Roman" w:cs="Times New Roman"/>
        </w:rPr>
      </w:pPr>
    </w:p>
    <w:p w14:paraId="3A116388" w14:textId="77777777" w:rsidR="00CD5DE9" w:rsidRDefault="00CD5DE9" w:rsidP="00CD5DE9">
      <w:pPr>
        <w:rPr>
          <w:rFonts w:ascii="Times New Roman" w:hAnsi="Times New Roman" w:cs="Times New Roman"/>
        </w:rPr>
      </w:pPr>
    </w:p>
    <w:p w14:paraId="48241B64" w14:textId="77777777" w:rsidR="00CD5DE9" w:rsidRDefault="00CD5DE9" w:rsidP="00CD5DE9">
      <w:pPr>
        <w:rPr>
          <w:rFonts w:ascii="Times New Roman" w:hAnsi="Times New Roman" w:cs="Times New Roman"/>
        </w:rPr>
      </w:pPr>
    </w:p>
    <w:p w14:paraId="2C3BB401" w14:textId="77777777" w:rsidR="00CD5DE9" w:rsidRDefault="00CD5DE9" w:rsidP="00CD5DE9">
      <w:pPr>
        <w:rPr>
          <w:rFonts w:ascii="Times New Roman" w:hAnsi="Times New Roman" w:cs="Times New Roman"/>
        </w:rPr>
      </w:pPr>
    </w:p>
    <w:p w14:paraId="09755AB1" w14:textId="77777777" w:rsidR="00CD5DE9" w:rsidRPr="00C638F7" w:rsidRDefault="00CD5DE9" w:rsidP="00CD5DE9">
      <w:pPr>
        <w:rPr>
          <w:rFonts w:ascii="Times New Roman" w:hAnsi="Times New Roman" w:cs="Times New Roman"/>
        </w:rPr>
      </w:pPr>
    </w:p>
    <w:p w14:paraId="7624E0FC" w14:textId="77777777" w:rsidR="00CD5DE9" w:rsidRDefault="00CD5DE9" w:rsidP="00CD5DE9">
      <w:pPr>
        <w:rPr>
          <w:rFonts w:ascii="Times New Roman" w:hAnsi="Times New Roman" w:cs="Times New Roman"/>
        </w:rPr>
      </w:pPr>
    </w:p>
    <w:p w14:paraId="7FD81596" w14:textId="77777777" w:rsidR="00CD5DE9" w:rsidRDefault="00CD5DE9" w:rsidP="00CD5DE9">
      <w:pPr>
        <w:rPr>
          <w:rFonts w:ascii="Times New Roman" w:hAnsi="Times New Roman" w:cs="Times New Roman"/>
        </w:rPr>
      </w:pPr>
    </w:p>
    <w:p w14:paraId="1FC10704" w14:textId="77777777" w:rsidR="00CD5DE9" w:rsidRDefault="00CD5DE9" w:rsidP="00CD5DE9">
      <w:pPr>
        <w:rPr>
          <w:rFonts w:ascii="Times New Roman" w:hAnsi="Times New Roman" w:cs="Times New Roman"/>
        </w:rPr>
      </w:pPr>
    </w:p>
    <w:p w14:paraId="4B36F11B" w14:textId="77777777" w:rsidR="00CD5DE9" w:rsidRDefault="00CD5DE9" w:rsidP="00CD5DE9">
      <w:pPr>
        <w:rPr>
          <w:rFonts w:ascii="Times New Roman" w:hAnsi="Times New Roman" w:cs="Times New Roman"/>
        </w:rPr>
      </w:pPr>
    </w:p>
    <w:p w14:paraId="15CC6BAF" w14:textId="77777777" w:rsidR="00CD5DE9" w:rsidRDefault="00CD5DE9" w:rsidP="00CD5DE9">
      <w:pPr>
        <w:rPr>
          <w:rFonts w:ascii="Times New Roman" w:hAnsi="Times New Roman" w:cs="Times New Roman"/>
        </w:rPr>
      </w:pPr>
    </w:p>
    <w:p w14:paraId="5E4BC801" w14:textId="77777777" w:rsidR="00CD5DE9" w:rsidRDefault="00CD5DE9" w:rsidP="00CD5DE9">
      <w:pPr>
        <w:rPr>
          <w:rFonts w:ascii="Times New Roman" w:hAnsi="Times New Roman" w:cs="Times New Roman"/>
        </w:rPr>
      </w:pPr>
    </w:p>
    <w:p w14:paraId="1C44A761" w14:textId="77777777" w:rsidR="00CD5DE9" w:rsidRDefault="00CD5DE9" w:rsidP="00CD5DE9">
      <w:pPr>
        <w:rPr>
          <w:rFonts w:ascii="Times New Roman" w:hAnsi="Times New Roman" w:cs="Times New Roman"/>
        </w:rPr>
      </w:pPr>
      <w:r w:rsidRPr="002C3970">
        <w:rPr>
          <w:rFonts w:ascii="Times New Roman" w:hAnsi="Times New Roman" w:cs="Times New Roman"/>
          <w:u w:val="single"/>
        </w:rPr>
        <w:t>My answers to Exercise 1</w:t>
      </w:r>
      <w:r>
        <w:rPr>
          <w:rFonts w:ascii="Times New Roman" w:hAnsi="Times New Roman" w:cs="Times New Roman"/>
        </w:rPr>
        <w:t>:</w:t>
      </w:r>
    </w:p>
    <w:p w14:paraId="10D605FD" w14:textId="77777777" w:rsidR="00CD5DE9" w:rsidRPr="00C638F7" w:rsidRDefault="00CD5DE9" w:rsidP="00CD5DE9">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B074E7" w14:textId="77777777" w:rsidR="00CD5DE9" w:rsidRPr="00647729" w:rsidRDefault="00CD5DE9" w:rsidP="00CD5DE9">
      <w:pPr>
        <w:jc w:val="both"/>
        <w:rPr>
          <w:rFonts w:ascii="Times New Roman" w:hAnsi="Times New Roman" w:cs="Times New Roman"/>
          <w:i/>
          <w:u w:val="single"/>
        </w:rPr>
      </w:pPr>
      <w:r w:rsidRPr="00647729">
        <w:rPr>
          <w:rFonts w:ascii="Times New Roman" w:hAnsi="Times New Roman" w:cs="Times New Roman"/>
          <w:sz w:val="24"/>
          <w:szCs w:val="24"/>
        </w:rPr>
        <w:t>Related to the focus area, gather various forms of contextual data representative of the complexity of their students’ learning and perspectives. Examples of relevant sources of data to gain insight into your area of focus are self- assessment tools, peer observation of teaching, videos of teaching, student work and student interviews. This data creates space for dialogue about values, preconceptions, relationships, and norms</w:t>
      </w:r>
    </w:p>
    <w:p w14:paraId="7581B262" w14:textId="77777777" w:rsidR="00CD5DE9" w:rsidRDefault="00CD5DE9" w:rsidP="00CD5DE9">
      <w:pPr>
        <w:jc w:val="both"/>
        <w:rPr>
          <w:rFonts w:ascii="Times New Roman" w:hAnsi="Times New Roman" w:cs="Times New Roman"/>
          <w:i/>
        </w:rPr>
      </w:pPr>
      <w:r w:rsidRPr="002C3970">
        <w:rPr>
          <w:rFonts w:ascii="Times New Roman" w:hAnsi="Times New Roman" w:cs="Times New Roman"/>
          <w:b/>
          <w:i/>
          <w:noProof/>
        </w:rPr>
        <mc:AlternateContent>
          <mc:Choice Requires="wps">
            <w:drawing>
              <wp:anchor distT="45720" distB="45720" distL="114300" distR="114300" simplePos="0" relativeHeight="251685888" behindDoc="0" locked="0" layoutInCell="1" allowOverlap="1" wp14:anchorId="3A35426F" wp14:editId="284277F7">
                <wp:simplePos x="0" y="0"/>
                <wp:positionH relativeFrom="margin">
                  <wp:align>left</wp:align>
                </wp:positionH>
                <wp:positionV relativeFrom="paragraph">
                  <wp:posOffset>309880</wp:posOffset>
                </wp:positionV>
                <wp:extent cx="5859780" cy="2011680"/>
                <wp:effectExtent l="0" t="0" r="26670" b="266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011680"/>
                        </a:xfrm>
                        <a:prstGeom prst="rect">
                          <a:avLst/>
                        </a:prstGeom>
                        <a:solidFill>
                          <a:srgbClr val="FFFFFF"/>
                        </a:solidFill>
                        <a:ln w="9525">
                          <a:solidFill>
                            <a:srgbClr val="000000"/>
                          </a:solidFill>
                          <a:miter lim="800000"/>
                          <a:headEnd/>
                          <a:tailEnd/>
                        </a:ln>
                      </wps:spPr>
                      <wps:txbx>
                        <w:txbxContent>
                          <w:p w14:paraId="1533707D" w14:textId="77777777" w:rsidR="00353750" w:rsidRPr="00647729" w:rsidRDefault="00353750" w:rsidP="00CD5DE9">
                            <w:pPr>
                              <w:jc w:val="center"/>
                              <w:rPr>
                                <w:rFonts w:ascii="Times New Roman" w:hAnsi="Times New Roman" w:cs="Times New Roman"/>
                              </w:rPr>
                            </w:pPr>
                            <w:r w:rsidRPr="00647729">
                              <w:rPr>
                                <w:rFonts w:ascii="Times New Roman" w:hAnsi="Times New Roman" w:cs="Times New Roman"/>
                              </w:rPr>
                              <w:t>Example:</w:t>
                            </w:r>
                          </w:p>
                          <w:p w14:paraId="716F1D4F" w14:textId="77777777" w:rsidR="00353750" w:rsidRPr="00647729" w:rsidRDefault="00353750" w:rsidP="00CD5DE9">
                            <w:pPr>
                              <w:rPr>
                                <w:rFonts w:ascii="Times New Roman" w:hAnsi="Times New Roman" w:cs="Times New Roman"/>
                              </w:rPr>
                            </w:pPr>
                            <w:r w:rsidRPr="00647729">
                              <w:rPr>
                                <w:rFonts w:ascii="Times New Roman" w:hAnsi="Times New Roman" w:cs="Times New Roman"/>
                              </w:rPr>
                              <w:t>Types of questions you might ask yourself as you are describing the area of focus:</w:t>
                            </w:r>
                          </w:p>
                          <w:p w14:paraId="4EC45EDA" w14:textId="77777777"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evidence do you have that this issue is a problem?</w:t>
                            </w:r>
                          </w:p>
                          <w:p w14:paraId="5E77B479" w14:textId="77777777"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students are not able to transfer problem solving-skills to other mathematics tasks?</w:t>
                            </w:r>
                          </w:p>
                          <w:p w14:paraId="315379A6" w14:textId="77777777"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How is problem solving presently taught?</w:t>
                            </w:r>
                          </w:p>
                          <w:p w14:paraId="6A6E9A29" w14:textId="77777777"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How often is problem solving taught?</w:t>
                            </w:r>
                          </w:p>
                          <w:p w14:paraId="301D1453" w14:textId="77777777" w:rsidR="00353750"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is the ratio of time spent teaching problem solving to time spent teaching other mathematical skills?</w:t>
                            </w:r>
                          </w:p>
                          <w:p w14:paraId="66A19089" w14:textId="77777777" w:rsidR="00353750" w:rsidRDefault="00353750" w:rsidP="00CD5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4E164" id="_x0000_s1047" type="#_x0000_t202" style="position:absolute;left:0;text-align:left;margin-left:0;margin-top:24.4pt;width:461.4pt;height:158.4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">
                <v:textbox>
                  <w:txbxContent>
                    <w:p w:rsidR="00353750" w:rsidRPr="00647729" w:rsidRDefault="00353750" w:rsidP="00CD5DE9">
                      <w:pPr>
                        <w:jc w:val="center"/>
                        <w:rPr>
                          <w:rFonts w:ascii="Times New Roman" w:hAnsi="Times New Roman" w:cs="Times New Roman"/>
                        </w:rPr>
                      </w:pPr>
                      <w:r w:rsidRPr="00647729">
                        <w:rPr>
                          <w:rFonts w:ascii="Times New Roman" w:hAnsi="Times New Roman" w:cs="Times New Roman"/>
                        </w:rPr>
                        <w:t>Example:</w:t>
                      </w:r>
                    </w:p>
                    <w:p w:rsidR="00353750" w:rsidRPr="00647729" w:rsidRDefault="00353750" w:rsidP="00CD5DE9">
                      <w:pPr>
                        <w:rPr>
                          <w:rFonts w:ascii="Times New Roman" w:hAnsi="Times New Roman" w:cs="Times New Roman"/>
                        </w:rPr>
                      </w:pPr>
                      <w:r w:rsidRPr="00647729">
                        <w:rPr>
                          <w:rFonts w:ascii="Times New Roman" w:hAnsi="Times New Roman" w:cs="Times New Roman"/>
                        </w:rPr>
                        <w:t>Types of questions you might ask yourself as you are describing the area of focus:</w:t>
                      </w:r>
                    </w:p>
                    <w:p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evidence do you have that this issue is a problem?</w:t>
                      </w:r>
                    </w:p>
                    <w:p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students are not able to transfer problem solving-skills to other mathematics tasks?</w:t>
                      </w:r>
                    </w:p>
                    <w:p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How is problem solving presently taught?</w:t>
                      </w:r>
                    </w:p>
                    <w:p w:rsidR="00353750" w:rsidRPr="009002E5"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How often is problem solving taught?</w:t>
                      </w:r>
                    </w:p>
                    <w:p w:rsidR="00353750" w:rsidRDefault="00353750" w:rsidP="00CD5DE9">
                      <w:pPr>
                        <w:pStyle w:val="ListParagraph"/>
                        <w:numPr>
                          <w:ilvl w:val="0"/>
                          <w:numId w:val="32"/>
                        </w:numPr>
                        <w:spacing w:after="160" w:line="259" w:lineRule="auto"/>
                        <w:jc w:val="both"/>
                        <w:rPr>
                          <w:rFonts w:ascii="Times New Roman" w:hAnsi="Times New Roman" w:cs="Times New Roman"/>
                        </w:rPr>
                      </w:pPr>
                      <w:r w:rsidRPr="009002E5">
                        <w:rPr>
                          <w:rFonts w:ascii="Times New Roman" w:hAnsi="Times New Roman" w:cs="Times New Roman"/>
                        </w:rPr>
                        <w:t>What is the ratio of time spent teaching problem solving to time spent teaching other mathematical skills?</w:t>
                      </w:r>
                    </w:p>
                    <w:p w:rsidR="00353750" w:rsidRDefault="00353750" w:rsidP="00CD5DE9"/>
                  </w:txbxContent>
                </v:textbox>
                <w10:wrap type="square" anchorx="margin"/>
              </v:shape>
            </w:pict>
          </mc:Fallback>
        </mc:AlternateContent>
      </w:r>
      <w:r w:rsidRPr="002C3970">
        <w:rPr>
          <w:rFonts w:ascii="Times New Roman" w:hAnsi="Times New Roman" w:cs="Times New Roman"/>
          <w:b/>
          <w:i/>
          <w:u w:val="single"/>
        </w:rPr>
        <w:t>Exercise 2</w:t>
      </w:r>
      <w:r w:rsidRPr="002C3970">
        <w:rPr>
          <w:rFonts w:ascii="Times New Roman" w:hAnsi="Times New Roman" w:cs="Times New Roman"/>
          <w:b/>
          <w:i/>
        </w:rPr>
        <w:t>: Gain Insight into Your area of focus through descriptive activities before writing a statement</w:t>
      </w:r>
      <w:r>
        <w:rPr>
          <w:rFonts w:ascii="Times New Roman" w:hAnsi="Times New Roman" w:cs="Times New Roman"/>
          <w:i/>
        </w:rPr>
        <w:t>.</w:t>
      </w:r>
    </w:p>
    <w:p w14:paraId="0BA54C2C" w14:textId="77777777" w:rsidR="00CD5DE9" w:rsidRDefault="00CD5DE9" w:rsidP="00CD5DE9">
      <w:pPr>
        <w:jc w:val="both"/>
        <w:rPr>
          <w:rFonts w:ascii="Times New Roman" w:hAnsi="Times New Roman" w:cs="Times New Roman"/>
          <w:i/>
        </w:rPr>
      </w:pPr>
    </w:p>
    <w:p w14:paraId="5F67DD1E" w14:textId="77777777" w:rsidR="00CD5DE9" w:rsidRDefault="00CD5DE9" w:rsidP="00CD5DE9">
      <w:pPr>
        <w:jc w:val="both"/>
        <w:rPr>
          <w:rFonts w:ascii="Times New Roman" w:hAnsi="Times New Roman" w:cs="Times New Roman"/>
          <w:i/>
        </w:rPr>
      </w:pPr>
    </w:p>
    <w:p w14:paraId="2E9ABD63" w14:textId="77777777" w:rsidR="00CD5DE9" w:rsidRDefault="00CD5DE9" w:rsidP="00CD5DE9">
      <w:pPr>
        <w:jc w:val="both"/>
        <w:rPr>
          <w:rFonts w:ascii="Times New Roman" w:hAnsi="Times New Roman" w:cs="Times New Roman"/>
          <w:i/>
        </w:rPr>
      </w:pPr>
    </w:p>
    <w:p w14:paraId="0160519D" w14:textId="77777777" w:rsidR="00CD5DE9" w:rsidRDefault="00CD5DE9" w:rsidP="00CD5DE9">
      <w:pPr>
        <w:jc w:val="both"/>
        <w:rPr>
          <w:rFonts w:ascii="Times New Roman" w:hAnsi="Times New Roman" w:cs="Times New Roman"/>
          <w:i/>
        </w:rPr>
      </w:pPr>
    </w:p>
    <w:p w14:paraId="6727B4EC" w14:textId="77777777" w:rsidR="00CD5DE9" w:rsidRDefault="00CD5DE9" w:rsidP="00CD5DE9">
      <w:pPr>
        <w:jc w:val="both"/>
        <w:rPr>
          <w:rFonts w:ascii="Times New Roman" w:hAnsi="Times New Roman" w:cs="Times New Roman"/>
          <w:sz w:val="24"/>
          <w:szCs w:val="24"/>
        </w:rPr>
      </w:pPr>
      <w:r w:rsidRPr="002C3970">
        <w:rPr>
          <w:rFonts w:ascii="Times New Roman" w:hAnsi="Times New Roman" w:cs="Times New Roman"/>
          <w:sz w:val="24"/>
          <w:szCs w:val="24"/>
          <w:u w:val="single"/>
        </w:rPr>
        <w:lastRenderedPageBreak/>
        <w:t>My answers to Exercise 2</w:t>
      </w:r>
      <w:r>
        <w:rPr>
          <w:rFonts w:ascii="Times New Roman" w:hAnsi="Times New Roman" w:cs="Times New Roman"/>
          <w:sz w:val="24"/>
          <w:szCs w:val="24"/>
        </w:rPr>
        <w:t>: What data did I collect to describe my area of focus? What questions did I ask myself about my area of focus? What did I learn? How does this change how I see the area of focus? Does the data confirm my initial thinking?</w:t>
      </w:r>
    </w:p>
    <w:p w14:paraId="7954A71C"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__</w:t>
      </w: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9BDF9F" w14:textId="77777777" w:rsidR="00CD5DE9" w:rsidRPr="009441D9" w:rsidRDefault="00CD5DE9" w:rsidP="00CD5DE9">
      <w:pPr>
        <w:jc w:val="both"/>
        <w:rPr>
          <w:rFonts w:ascii="Times New Roman" w:hAnsi="Times New Roman" w:cs="Times New Roman"/>
          <w:sz w:val="24"/>
          <w:szCs w:val="24"/>
        </w:rPr>
      </w:pPr>
      <w:r>
        <w:rPr>
          <w:rFonts w:ascii="Times New Roman" w:hAnsi="Times New Roman" w:cs="Times New Roman"/>
          <w:sz w:val="24"/>
          <w:szCs w:val="24"/>
        </w:rPr>
        <w:t>Draft your statement and question. Your statement should be supported by data.</w:t>
      </w:r>
    </w:p>
    <w:p w14:paraId="59DEB9BE" w14:textId="77777777" w:rsidR="00CD5DE9" w:rsidRDefault="00CD5DE9" w:rsidP="00CD5DE9">
      <w:pPr>
        <w:rPr>
          <w:rFonts w:ascii="Times New Roman" w:hAnsi="Times New Roman" w:cs="Times New Roman"/>
          <w:u w:val="single"/>
        </w:rPr>
      </w:pPr>
      <w:r w:rsidRPr="008D7023">
        <w:rPr>
          <w:rFonts w:ascii="Times New Roman" w:hAnsi="Times New Roman" w:cs="Times New Roman"/>
          <w:noProof/>
          <w:u w:val="single"/>
        </w:rPr>
        <mc:AlternateContent>
          <mc:Choice Requires="wps">
            <w:drawing>
              <wp:anchor distT="45720" distB="45720" distL="114300" distR="114300" simplePos="0" relativeHeight="251684864" behindDoc="0" locked="0" layoutInCell="1" allowOverlap="1" wp14:anchorId="1900F7D4" wp14:editId="5530433A">
                <wp:simplePos x="0" y="0"/>
                <wp:positionH relativeFrom="column">
                  <wp:posOffset>-30480</wp:posOffset>
                </wp:positionH>
                <wp:positionV relativeFrom="paragraph">
                  <wp:posOffset>0</wp:posOffset>
                </wp:positionV>
                <wp:extent cx="5935980" cy="1417320"/>
                <wp:effectExtent l="0" t="0" r="26670" b="1143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417320"/>
                        </a:xfrm>
                        <a:prstGeom prst="rect">
                          <a:avLst/>
                        </a:prstGeom>
                        <a:solidFill>
                          <a:srgbClr val="FFFFFF"/>
                        </a:solidFill>
                        <a:ln w="9525">
                          <a:solidFill>
                            <a:srgbClr val="000000"/>
                          </a:solidFill>
                          <a:miter lim="800000"/>
                          <a:headEnd/>
                          <a:tailEnd/>
                        </a:ln>
                      </wps:spPr>
                      <wps:txbx>
                        <w:txbxContent>
                          <w:p w14:paraId="3C5D9F96" w14:textId="77777777" w:rsidR="00353750" w:rsidRPr="009002E5" w:rsidRDefault="00353750" w:rsidP="00CD5DE9">
                            <w:pPr>
                              <w:rPr>
                                <w:rFonts w:ascii="Times New Roman" w:hAnsi="Times New Roman" w:cs="Times New Roman"/>
                              </w:rPr>
                            </w:pPr>
                            <w:r w:rsidRPr="009002E5">
                              <w:rPr>
                                <w:rFonts w:ascii="Times New Roman" w:hAnsi="Times New Roman" w:cs="Times New Roman"/>
                                <w:u w:val="single"/>
                              </w:rPr>
                              <w:t>Examples</w:t>
                            </w:r>
                            <w:r w:rsidRPr="009002E5">
                              <w:rPr>
                                <w:rFonts w:ascii="Times New Roman" w:hAnsi="Times New Roman" w:cs="Times New Roman"/>
                              </w:rPr>
                              <w:t xml:space="preserve">: </w:t>
                            </w:r>
                          </w:p>
                          <w:p w14:paraId="6EC01874" w14:textId="77777777" w:rsidR="00353750" w:rsidRPr="009002E5" w:rsidRDefault="00353750" w:rsidP="00CD5DE9">
                            <w:pPr>
                              <w:pStyle w:val="ListParagraph"/>
                              <w:numPr>
                                <w:ilvl w:val="0"/>
                                <w:numId w:val="31"/>
                              </w:numPr>
                              <w:spacing w:after="160" w:line="259" w:lineRule="auto"/>
                              <w:rPr>
                                <w:rFonts w:ascii="Times New Roman" w:hAnsi="Times New Roman" w:cs="Times New Roman"/>
                                <w:i/>
                              </w:rPr>
                            </w:pPr>
                            <w:r w:rsidRPr="009002E5">
                              <w:rPr>
                                <w:rFonts w:ascii="Times New Roman" w:hAnsi="Times New Roman" w:cs="Times New Roman"/>
                                <w:u w:val="single"/>
                              </w:rPr>
                              <w:t>Statement/Observation</w:t>
                            </w:r>
                            <w:r w:rsidRPr="009002E5">
                              <w:rPr>
                                <w:rFonts w:ascii="Times New Roman" w:hAnsi="Times New Roman" w:cs="Times New Roman"/>
                              </w:rPr>
                              <w:t xml:space="preserve">: </w:t>
                            </w:r>
                            <w:r w:rsidRPr="009002E5">
                              <w:rPr>
                                <w:rFonts w:ascii="Times New Roman" w:hAnsi="Times New Roman" w:cs="Times New Roman"/>
                                <w:i/>
                              </w:rPr>
                              <w:t>Students take a lot of time to learn problem solving in mathematics, but this process doesn’t appear to transfer to their acquisition of other mathematics skills and knowledge.</w:t>
                            </w:r>
                          </w:p>
                          <w:p w14:paraId="5A77079C" w14:textId="77777777" w:rsidR="00353750" w:rsidRDefault="00353750" w:rsidP="00CD5DE9">
                            <w:pPr>
                              <w:pStyle w:val="ListParagraph"/>
                              <w:numPr>
                                <w:ilvl w:val="0"/>
                                <w:numId w:val="31"/>
                              </w:numPr>
                              <w:spacing w:after="160" w:line="259" w:lineRule="auto"/>
                              <w:rPr>
                                <w:rFonts w:ascii="Times New Roman" w:hAnsi="Times New Roman" w:cs="Times New Roman"/>
                              </w:rPr>
                            </w:pPr>
                            <w:r w:rsidRPr="009002E5">
                              <w:rPr>
                                <w:rFonts w:ascii="Times New Roman" w:hAnsi="Times New Roman" w:cs="Times New Roman"/>
                                <w:u w:val="single"/>
                              </w:rPr>
                              <w:t>Question</w:t>
                            </w:r>
                            <w:r w:rsidRPr="009002E5">
                              <w:rPr>
                                <w:rFonts w:ascii="Times New Roman" w:hAnsi="Times New Roman" w:cs="Times New Roman"/>
                              </w:rPr>
                              <w:t xml:space="preserve">: </w:t>
                            </w:r>
                            <w:r w:rsidRPr="009002E5">
                              <w:rPr>
                                <w:rFonts w:ascii="Times New Roman" w:hAnsi="Times New Roman" w:cs="Times New Roman"/>
                                <w:i/>
                              </w:rPr>
                              <w:t>How can I improve the integration and transfer of problem solving skills in mathematics</w:t>
                            </w:r>
                            <w:r w:rsidRPr="009002E5">
                              <w:rPr>
                                <w:rFonts w:ascii="Times New Roman" w:hAnsi="Times New Roman" w:cs="Times New Roman"/>
                              </w:rPr>
                              <w:t>?</w:t>
                            </w:r>
                          </w:p>
                          <w:p w14:paraId="236BD40D" w14:textId="77777777" w:rsidR="00353750" w:rsidRDefault="00353750" w:rsidP="00CD5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B7EEB" id="_x0000_s1048" type="#_x0000_t202" style="position:absolute;margin-left:-2.4pt;margin-top:0;width:467.4pt;height:111.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">
                <v:textbox>
                  <w:txbxContent>
                    <w:p w:rsidR="00353750" w:rsidRPr="009002E5" w:rsidRDefault="00353750" w:rsidP="00CD5DE9">
                      <w:pPr>
                        <w:rPr>
                          <w:rFonts w:ascii="Times New Roman" w:hAnsi="Times New Roman" w:cs="Times New Roman"/>
                        </w:rPr>
                      </w:pPr>
                      <w:r w:rsidRPr="009002E5">
                        <w:rPr>
                          <w:rFonts w:ascii="Times New Roman" w:hAnsi="Times New Roman" w:cs="Times New Roman"/>
                          <w:u w:val="single"/>
                        </w:rPr>
                        <w:t>Examples</w:t>
                      </w:r>
                      <w:r w:rsidRPr="009002E5">
                        <w:rPr>
                          <w:rFonts w:ascii="Times New Roman" w:hAnsi="Times New Roman" w:cs="Times New Roman"/>
                        </w:rPr>
                        <w:t xml:space="preserve">: </w:t>
                      </w:r>
                    </w:p>
                    <w:p w:rsidR="00353750" w:rsidRPr="009002E5" w:rsidRDefault="00353750" w:rsidP="00CD5DE9">
                      <w:pPr>
                        <w:pStyle w:val="ListParagraph"/>
                        <w:numPr>
                          <w:ilvl w:val="0"/>
                          <w:numId w:val="31"/>
                        </w:numPr>
                        <w:spacing w:after="160" w:line="259" w:lineRule="auto"/>
                        <w:rPr>
                          <w:rFonts w:ascii="Times New Roman" w:hAnsi="Times New Roman" w:cs="Times New Roman"/>
                          <w:i/>
                        </w:rPr>
                      </w:pPr>
                      <w:r w:rsidRPr="009002E5">
                        <w:rPr>
                          <w:rFonts w:ascii="Times New Roman" w:hAnsi="Times New Roman" w:cs="Times New Roman"/>
                          <w:u w:val="single"/>
                        </w:rPr>
                        <w:t>Statement/Observation</w:t>
                      </w:r>
                      <w:r w:rsidRPr="009002E5">
                        <w:rPr>
                          <w:rFonts w:ascii="Times New Roman" w:hAnsi="Times New Roman" w:cs="Times New Roman"/>
                        </w:rPr>
                        <w:t xml:space="preserve">: </w:t>
                      </w:r>
                      <w:r w:rsidRPr="009002E5">
                        <w:rPr>
                          <w:rFonts w:ascii="Times New Roman" w:hAnsi="Times New Roman" w:cs="Times New Roman"/>
                          <w:i/>
                        </w:rPr>
                        <w:t>Students take a lot of time to learn problem solving in mathematics, but this process doesn’t appear to transfer to their acquisition of other mathematics skills and knowledge.</w:t>
                      </w:r>
                    </w:p>
                    <w:p w:rsidR="00353750" w:rsidRDefault="00353750" w:rsidP="00CD5DE9">
                      <w:pPr>
                        <w:pStyle w:val="ListParagraph"/>
                        <w:numPr>
                          <w:ilvl w:val="0"/>
                          <w:numId w:val="31"/>
                        </w:numPr>
                        <w:spacing w:after="160" w:line="259" w:lineRule="auto"/>
                        <w:rPr>
                          <w:rFonts w:ascii="Times New Roman" w:hAnsi="Times New Roman" w:cs="Times New Roman"/>
                        </w:rPr>
                      </w:pPr>
                      <w:r w:rsidRPr="009002E5">
                        <w:rPr>
                          <w:rFonts w:ascii="Times New Roman" w:hAnsi="Times New Roman" w:cs="Times New Roman"/>
                          <w:u w:val="single"/>
                        </w:rPr>
                        <w:t>Question</w:t>
                      </w:r>
                      <w:r w:rsidRPr="009002E5">
                        <w:rPr>
                          <w:rFonts w:ascii="Times New Roman" w:hAnsi="Times New Roman" w:cs="Times New Roman"/>
                        </w:rPr>
                        <w:t xml:space="preserve">: </w:t>
                      </w:r>
                      <w:r w:rsidRPr="009002E5">
                        <w:rPr>
                          <w:rFonts w:ascii="Times New Roman" w:hAnsi="Times New Roman" w:cs="Times New Roman"/>
                          <w:i/>
                        </w:rPr>
                        <w:t>How can I improve the integration and transfer of problem solving skills in mathematics</w:t>
                      </w:r>
                      <w:r w:rsidRPr="009002E5">
                        <w:rPr>
                          <w:rFonts w:ascii="Times New Roman" w:hAnsi="Times New Roman" w:cs="Times New Roman"/>
                        </w:rPr>
                        <w:t>?</w:t>
                      </w:r>
                    </w:p>
                    <w:p w:rsidR="00353750" w:rsidRDefault="00353750" w:rsidP="00CD5DE9"/>
                  </w:txbxContent>
                </v:textbox>
                <w10:wrap type="square"/>
              </v:shape>
            </w:pict>
          </mc:Fallback>
        </mc:AlternateContent>
      </w:r>
    </w:p>
    <w:p w14:paraId="508885D7" w14:textId="77777777" w:rsidR="00CD5DE9" w:rsidRDefault="00CD5DE9" w:rsidP="00CD5DE9">
      <w:pPr>
        <w:rPr>
          <w:rFonts w:ascii="Times New Roman" w:hAnsi="Times New Roman" w:cs="Times New Roman"/>
        </w:rPr>
      </w:pPr>
      <w:r>
        <w:rPr>
          <w:rFonts w:ascii="Times New Roman" w:hAnsi="Times New Roman" w:cs="Times New Roman"/>
        </w:rPr>
        <w:t>My statement based on data: _______________________________________________________________________________________________________________________________________________________________________________________________________________________________________________________________</w:t>
      </w:r>
    </w:p>
    <w:p w14:paraId="20835E73" w14:textId="77777777" w:rsidR="00CD5DE9" w:rsidRDefault="00CD5DE9" w:rsidP="00CD5DE9">
      <w:pPr>
        <w:rPr>
          <w:rFonts w:ascii="Times New Roman" w:hAnsi="Times New Roman" w:cs="Times New Roman"/>
        </w:rPr>
      </w:pPr>
      <w:r>
        <w:rPr>
          <w:rFonts w:ascii="Times New Roman" w:hAnsi="Times New Roman" w:cs="Times New Roman"/>
        </w:rPr>
        <w:t>My question:</w:t>
      </w:r>
    </w:p>
    <w:p w14:paraId="6ACB3758" w14:textId="77777777" w:rsidR="00CD5DE9" w:rsidRPr="00C638F7" w:rsidRDefault="00CD5DE9" w:rsidP="00CD5DE9">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1171572" w14:textId="77777777" w:rsidR="00160394" w:rsidRDefault="00160394">
      <w:pPr>
        <w:rPr>
          <w:rFonts w:ascii="Times New Roman" w:hAnsi="Times New Roman" w:cs="Times New Roman"/>
          <w:b/>
          <w:bCs/>
          <w:noProof/>
          <w:sz w:val="24"/>
          <w:szCs w:val="24"/>
        </w:rPr>
      </w:pPr>
      <w:r>
        <w:rPr>
          <w:b/>
          <w:bCs/>
          <w:noProof/>
        </w:rPr>
        <w:br w:type="page"/>
      </w:r>
    </w:p>
    <w:p w14:paraId="3D9E6E3C" w14:textId="77777777" w:rsidR="00CD5DE9" w:rsidRPr="00655374" w:rsidRDefault="00CD5DE9" w:rsidP="00CD5DE9">
      <w:pPr>
        <w:jc w:val="center"/>
        <w:rPr>
          <w:rFonts w:ascii="Times New Roman" w:hAnsi="Times New Roman" w:cs="Times New Roman"/>
          <w:sz w:val="24"/>
          <w:szCs w:val="24"/>
        </w:rPr>
      </w:pPr>
      <w:r w:rsidRPr="00655374">
        <w:rPr>
          <w:rFonts w:ascii="Times New Roman" w:hAnsi="Times New Roman" w:cs="Times New Roman"/>
          <w:b/>
          <w:sz w:val="24"/>
          <w:szCs w:val="24"/>
        </w:rPr>
        <w:lastRenderedPageBreak/>
        <w:t>Activity 3</w:t>
      </w:r>
      <w:r w:rsidRPr="00655374">
        <w:rPr>
          <w:rFonts w:ascii="Times New Roman" w:hAnsi="Times New Roman" w:cs="Times New Roman"/>
          <w:sz w:val="24"/>
          <w:szCs w:val="24"/>
        </w:rPr>
        <w:t xml:space="preserve">: </w:t>
      </w:r>
      <w:r w:rsidRPr="00655374">
        <w:rPr>
          <w:rFonts w:ascii="Times New Roman" w:hAnsi="Times New Roman" w:cs="Times New Roman"/>
          <w:b/>
          <w:sz w:val="24"/>
          <w:szCs w:val="24"/>
        </w:rPr>
        <w:t>Researching Your Topic</w:t>
      </w:r>
    </w:p>
    <w:p w14:paraId="01F7DA01" w14:textId="77777777" w:rsidR="00CD5DE9" w:rsidRPr="00A44326" w:rsidRDefault="00CD5DE9" w:rsidP="00CD5DE9">
      <w:pPr>
        <w:rPr>
          <w:rFonts w:ascii="Times New Roman" w:hAnsi="Times New Roman" w:cs="Times New Roman"/>
          <w:b/>
          <w:sz w:val="24"/>
          <w:szCs w:val="24"/>
        </w:rPr>
      </w:pPr>
      <w:r w:rsidRPr="00A44326">
        <w:rPr>
          <w:rFonts w:ascii="Times New Roman" w:hAnsi="Times New Roman" w:cs="Times New Roman"/>
          <w:b/>
          <w:sz w:val="24"/>
          <w:szCs w:val="24"/>
        </w:rPr>
        <w:t xml:space="preserve">Today, you will refine the purpose of your study and research questions by familiarizing yourself with what has been written about your </w:t>
      </w:r>
      <w:proofErr w:type="gramStart"/>
      <w:r w:rsidRPr="00A44326">
        <w:rPr>
          <w:rFonts w:ascii="Times New Roman" w:hAnsi="Times New Roman" w:cs="Times New Roman"/>
          <w:b/>
          <w:sz w:val="24"/>
          <w:szCs w:val="24"/>
        </w:rPr>
        <w:t>topic, and</w:t>
      </w:r>
      <w:proofErr w:type="gramEnd"/>
      <w:r w:rsidRPr="00A44326">
        <w:rPr>
          <w:rFonts w:ascii="Times New Roman" w:hAnsi="Times New Roman" w:cs="Times New Roman"/>
          <w:b/>
          <w:sz w:val="24"/>
          <w:szCs w:val="24"/>
        </w:rPr>
        <w:t xml:space="preserve"> summarize your research.</w:t>
      </w:r>
    </w:p>
    <w:p w14:paraId="1C73028D"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The purpose in reading research articles, books or reports is to focus specifically on information that directly relates to your own investigation. The purpose of your study may become more focused or even shift. “Being informed about current research, theoretical positions, and potential methods for data collection helps action researchers clarify and refine their own studies (Corbin &amp; Strauss, 2007).”</w:t>
      </w:r>
    </w:p>
    <w:p w14:paraId="033598D2" w14:textId="77777777" w:rsidR="00CD5DE9" w:rsidRPr="00A44326" w:rsidRDefault="00CD5DE9" w:rsidP="00CD5DE9">
      <w:pPr>
        <w:rPr>
          <w:rFonts w:ascii="Times New Roman" w:hAnsi="Times New Roman" w:cs="Times New Roman"/>
          <w:i/>
          <w:sz w:val="24"/>
          <w:szCs w:val="24"/>
        </w:rPr>
      </w:pPr>
      <w:r w:rsidRPr="00A44326">
        <w:rPr>
          <w:rFonts w:ascii="Times New Roman" w:hAnsi="Times New Roman" w:cs="Times New Roman"/>
          <w:i/>
          <w:sz w:val="24"/>
          <w:szCs w:val="24"/>
        </w:rPr>
        <w:t>Reading about your topic will allow you to:</w:t>
      </w:r>
    </w:p>
    <w:p w14:paraId="3A34603E"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Place your research project within an existing knowledge base</w:t>
      </w:r>
    </w:p>
    <w:p w14:paraId="065D0DF6"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Trace the conceptual threads, themes, debates, and questions related to your topic.</w:t>
      </w:r>
    </w:p>
    <w:p w14:paraId="3AED3BE8"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Situate the study within a historical context or theoretical perspective</w:t>
      </w:r>
    </w:p>
    <w:p w14:paraId="3A200D32"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Identify the need for your research</w:t>
      </w:r>
    </w:p>
    <w:p w14:paraId="7AA70FCD"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Choose possible procedures and methods to use in your study</w:t>
      </w:r>
    </w:p>
    <w:p w14:paraId="7616271A"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Narrow and further refine your research question.</w:t>
      </w:r>
    </w:p>
    <w:p w14:paraId="4AE7058F" w14:textId="77777777" w:rsidR="00CD5DE9" w:rsidRPr="00A44326" w:rsidRDefault="00CD5DE9" w:rsidP="00CD5DE9">
      <w:pPr>
        <w:rPr>
          <w:rFonts w:ascii="Times New Roman" w:hAnsi="Times New Roman" w:cs="Times New Roman"/>
          <w:i/>
          <w:sz w:val="24"/>
          <w:szCs w:val="24"/>
        </w:rPr>
      </w:pPr>
      <w:r w:rsidRPr="00A44326">
        <w:rPr>
          <w:rFonts w:ascii="Times New Roman" w:hAnsi="Times New Roman" w:cs="Times New Roman"/>
          <w:i/>
          <w:sz w:val="24"/>
          <w:szCs w:val="24"/>
        </w:rPr>
        <w:t>Locating Resources:</w:t>
      </w:r>
    </w:p>
    <w:p w14:paraId="1BCD1532"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An internet search is quick and easy, just remember to examine the credibility of the sources.</w:t>
      </w:r>
    </w:p>
    <w:p w14:paraId="25B2D544"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Academic journal articles, professional books, and conference presentations are resources that can be used.</w:t>
      </w:r>
    </w:p>
    <w:p w14:paraId="58AC4AB9"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Use articles that have been published within the last 10 years.</w:t>
      </w:r>
    </w:p>
    <w:p w14:paraId="64BB7DD0"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i/>
          <w:sz w:val="24"/>
          <w:szCs w:val="24"/>
        </w:rPr>
        <w:t>Steps to take during research</w:t>
      </w:r>
      <w:r w:rsidRPr="00A44326">
        <w:rPr>
          <w:rFonts w:ascii="Times New Roman" w:hAnsi="Times New Roman" w:cs="Times New Roman"/>
          <w:sz w:val="24"/>
          <w:szCs w:val="24"/>
        </w:rPr>
        <w:t>:</w:t>
      </w:r>
    </w:p>
    <w:p w14:paraId="07D66FE7"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Identify the central them and concepts in your topic</w:t>
      </w:r>
    </w:p>
    <w:p w14:paraId="488FB481"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Develop a list of synonyms for your keywords</w:t>
      </w:r>
    </w:p>
    <w:p w14:paraId="4C0C8C8F"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Create a list of keywords important to your research</w:t>
      </w:r>
    </w:p>
    <w:p w14:paraId="18791FAC"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 xml:space="preserve">Pay attention to themes that emerge. </w:t>
      </w:r>
    </w:p>
    <w:p w14:paraId="79C0B52A"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Note the perception of themes by different authors</w:t>
      </w:r>
    </w:p>
    <w:p w14:paraId="70F3087C" w14:textId="77777777" w:rsidR="00CD5DE9" w:rsidRPr="00A44326" w:rsidRDefault="00CD5DE9" w:rsidP="00CD5DE9">
      <w:pPr>
        <w:pStyle w:val="ListParagraph"/>
        <w:numPr>
          <w:ilvl w:val="0"/>
          <w:numId w:val="34"/>
        </w:numPr>
        <w:spacing w:after="160" w:line="259" w:lineRule="auto"/>
        <w:rPr>
          <w:rFonts w:ascii="Times New Roman" w:hAnsi="Times New Roman" w:cs="Times New Roman"/>
          <w:sz w:val="24"/>
          <w:szCs w:val="24"/>
        </w:rPr>
      </w:pPr>
      <w:r w:rsidRPr="00A44326">
        <w:rPr>
          <w:rFonts w:ascii="Times New Roman" w:hAnsi="Times New Roman" w:cs="Times New Roman"/>
          <w:noProof/>
          <w:sz w:val="24"/>
          <w:szCs w:val="24"/>
        </w:rPr>
        <mc:AlternateContent>
          <mc:Choice Requires="wps">
            <w:drawing>
              <wp:anchor distT="45720" distB="45720" distL="114300" distR="114300" simplePos="0" relativeHeight="251686912" behindDoc="0" locked="0" layoutInCell="1" allowOverlap="1" wp14:anchorId="378FDF4A" wp14:editId="2575DDD8">
                <wp:simplePos x="0" y="0"/>
                <wp:positionH relativeFrom="margin">
                  <wp:align>left</wp:align>
                </wp:positionH>
                <wp:positionV relativeFrom="paragraph">
                  <wp:posOffset>434340</wp:posOffset>
                </wp:positionV>
                <wp:extent cx="5783580" cy="1531620"/>
                <wp:effectExtent l="0" t="0" r="26670" b="1143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531620"/>
                        </a:xfrm>
                        <a:prstGeom prst="rect">
                          <a:avLst/>
                        </a:prstGeom>
                        <a:solidFill>
                          <a:srgbClr val="FFFFFF"/>
                        </a:solidFill>
                        <a:ln w="9525">
                          <a:solidFill>
                            <a:srgbClr val="000000"/>
                          </a:solidFill>
                          <a:miter lim="800000"/>
                          <a:headEnd/>
                          <a:tailEnd/>
                        </a:ln>
                      </wps:spPr>
                      <wps:txbx>
                        <w:txbxContent>
                          <w:p w14:paraId="335D9685" w14:textId="77777777" w:rsidR="00353750" w:rsidRPr="00A44326" w:rsidRDefault="00353750" w:rsidP="00CD5DE9">
                            <w:pPr>
                              <w:rPr>
                                <w:rFonts w:ascii="Times New Roman" w:hAnsi="Times New Roman" w:cs="Times New Roman"/>
                                <w:sz w:val="24"/>
                                <w:szCs w:val="24"/>
                              </w:rPr>
                            </w:pPr>
                            <w:r w:rsidRPr="00A44326">
                              <w:rPr>
                                <w:rFonts w:ascii="Times New Roman" w:hAnsi="Times New Roman" w:cs="Times New Roman"/>
                                <w:sz w:val="24"/>
                                <w:szCs w:val="24"/>
                              </w:rPr>
                              <w:t>Example of problem statement with a clear purpose:</w:t>
                            </w:r>
                          </w:p>
                          <w:p w14:paraId="28643692" w14:textId="77777777" w:rsidR="00353750" w:rsidRPr="00A44326" w:rsidRDefault="00353750" w:rsidP="00CD5DE9">
                            <w:pPr>
                              <w:pStyle w:val="ListParagraph"/>
                              <w:numPr>
                                <w:ilvl w:val="0"/>
                                <w:numId w:val="33"/>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 xml:space="preserve">The study is designed to explore </w:t>
                            </w:r>
                            <w:r w:rsidRPr="00534A35">
                              <w:rPr>
                                <w:rFonts w:ascii="Times New Roman" w:hAnsi="Times New Roman" w:cs="Times New Roman"/>
                                <w:b/>
                                <w:sz w:val="24"/>
                                <w:szCs w:val="24"/>
                              </w:rPr>
                              <w:t>the effects of problem-solving mathematics on</w:t>
                            </w:r>
                            <w:r w:rsidRPr="00A44326">
                              <w:rPr>
                                <w:rFonts w:ascii="Times New Roman" w:hAnsi="Times New Roman" w:cs="Times New Roman"/>
                                <w:sz w:val="24"/>
                                <w:szCs w:val="24"/>
                              </w:rPr>
                              <w:t xml:space="preserve"> </w:t>
                            </w:r>
                            <w:r w:rsidRPr="00534A35">
                              <w:rPr>
                                <w:rFonts w:ascii="Times New Roman" w:hAnsi="Times New Roman" w:cs="Times New Roman"/>
                                <w:b/>
                                <w:sz w:val="24"/>
                                <w:szCs w:val="24"/>
                              </w:rPr>
                              <w:t>second-grade students’ motivation and success in mastering basic math functions</w:t>
                            </w:r>
                            <w:r w:rsidRPr="00A44326">
                              <w:rPr>
                                <w:rFonts w:ascii="Times New Roman" w:hAnsi="Times New Roman" w:cs="Times New Roman"/>
                                <w:sz w:val="24"/>
                                <w:szCs w:val="24"/>
                              </w:rPr>
                              <w:t>.</w:t>
                            </w:r>
                          </w:p>
                          <w:p w14:paraId="278E591B" w14:textId="77777777" w:rsidR="00353750" w:rsidRPr="00A44326" w:rsidRDefault="00353750" w:rsidP="00CD5DE9">
                            <w:pPr>
                              <w:pStyle w:val="ListParagraph"/>
                              <w:numPr>
                                <w:ilvl w:val="0"/>
                                <w:numId w:val="33"/>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 xml:space="preserve">The purpose of the study is to </w:t>
                            </w:r>
                            <w:r w:rsidRPr="00534A35">
                              <w:rPr>
                                <w:rFonts w:ascii="Times New Roman" w:hAnsi="Times New Roman" w:cs="Times New Roman"/>
                                <w:b/>
                                <w:sz w:val="24"/>
                                <w:szCs w:val="24"/>
                              </w:rPr>
                              <w:t xml:space="preserve">investigate how a democratic classroom influences students’ behavior </w:t>
                            </w:r>
                            <w:r w:rsidRPr="00A44326">
                              <w:rPr>
                                <w:rFonts w:ascii="Times New Roman" w:hAnsi="Times New Roman" w:cs="Times New Roman"/>
                                <w:sz w:val="24"/>
                                <w:szCs w:val="24"/>
                              </w:rPr>
                              <w:t>in class.</w:t>
                            </w:r>
                          </w:p>
                          <w:p w14:paraId="1AFD2106" w14:textId="77777777" w:rsidR="00353750" w:rsidRDefault="00353750" w:rsidP="00CD5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D6176" id="_x0000_s1049" type="#_x0000_t202" style="position:absolute;left:0;text-align:left;margin-left:0;margin-top:34.2pt;width:455.4pt;height:120.6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">
                <v:textbox>
                  <w:txbxContent>
                    <w:p w:rsidR="00353750" w:rsidRPr="00A44326" w:rsidRDefault="00353750" w:rsidP="00CD5DE9">
                      <w:pPr>
                        <w:rPr>
                          <w:rFonts w:ascii="Times New Roman" w:hAnsi="Times New Roman" w:cs="Times New Roman"/>
                          <w:sz w:val="24"/>
                          <w:szCs w:val="24"/>
                        </w:rPr>
                      </w:pPr>
                      <w:r w:rsidRPr="00A44326">
                        <w:rPr>
                          <w:rFonts w:ascii="Times New Roman" w:hAnsi="Times New Roman" w:cs="Times New Roman"/>
                          <w:sz w:val="24"/>
                          <w:szCs w:val="24"/>
                        </w:rPr>
                        <w:t>Example of problem statement with a clear purpose:</w:t>
                      </w:r>
                    </w:p>
                    <w:p w:rsidR="00353750" w:rsidRPr="00A44326" w:rsidRDefault="00353750" w:rsidP="00CD5DE9">
                      <w:pPr>
                        <w:pStyle w:val="ListParagraph"/>
                        <w:numPr>
                          <w:ilvl w:val="0"/>
                          <w:numId w:val="33"/>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 xml:space="preserve">The study is designed to explore </w:t>
                      </w:r>
                      <w:r w:rsidRPr="00534A35">
                        <w:rPr>
                          <w:rFonts w:ascii="Times New Roman" w:hAnsi="Times New Roman" w:cs="Times New Roman"/>
                          <w:b/>
                          <w:sz w:val="24"/>
                          <w:szCs w:val="24"/>
                        </w:rPr>
                        <w:t>the effects of problem-solving mathematics on</w:t>
                      </w:r>
                      <w:r w:rsidRPr="00A44326">
                        <w:rPr>
                          <w:rFonts w:ascii="Times New Roman" w:hAnsi="Times New Roman" w:cs="Times New Roman"/>
                          <w:sz w:val="24"/>
                          <w:szCs w:val="24"/>
                        </w:rPr>
                        <w:t xml:space="preserve"> </w:t>
                      </w:r>
                      <w:r w:rsidRPr="00534A35">
                        <w:rPr>
                          <w:rFonts w:ascii="Times New Roman" w:hAnsi="Times New Roman" w:cs="Times New Roman"/>
                          <w:b/>
                          <w:sz w:val="24"/>
                          <w:szCs w:val="24"/>
                        </w:rPr>
                        <w:t>second-grade students’ motivation and success in mastering basic math functions</w:t>
                      </w:r>
                      <w:r w:rsidRPr="00A44326">
                        <w:rPr>
                          <w:rFonts w:ascii="Times New Roman" w:hAnsi="Times New Roman" w:cs="Times New Roman"/>
                          <w:sz w:val="24"/>
                          <w:szCs w:val="24"/>
                        </w:rPr>
                        <w:t>.</w:t>
                      </w:r>
                    </w:p>
                    <w:p w:rsidR="00353750" w:rsidRPr="00A44326" w:rsidRDefault="00353750" w:rsidP="00CD5DE9">
                      <w:pPr>
                        <w:pStyle w:val="ListParagraph"/>
                        <w:numPr>
                          <w:ilvl w:val="0"/>
                          <w:numId w:val="33"/>
                        </w:numPr>
                        <w:spacing w:after="160" w:line="259" w:lineRule="auto"/>
                        <w:rPr>
                          <w:rFonts w:ascii="Times New Roman" w:hAnsi="Times New Roman" w:cs="Times New Roman"/>
                          <w:sz w:val="24"/>
                          <w:szCs w:val="24"/>
                        </w:rPr>
                      </w:pPr>
                      <w:r w:rsidRPr="00A44326">
                        <w:rPr>
                          <w:rFonts w:ascii="Times New Roman" w:hAnsi="Times New Roman" w:cs="Times New Roman"/>
                          <w:sz w:val="24"/>
                          <w:szCs w:val="24"/>
                        </w:rPr>
                        <w:t xml:space="preserve">The purpose of the study is to </w:t>
                      </w:r>
                      <w:r w:rsidRPr="00534A35">
                        <w:rPr>
                          <w:rFonts w:ascii="Times New Roman" w:hAnsi="Times New Roman" w:cs="Times New Roman"/>
                          <w:b/>
                          <w:sz w:val="24"/>
                          <w:szCs w:val="24"/>
                        </w:rPr>
                        <w:t xml:space="preserve">investigate how a democratic classroom influences students’ behavior </w:t>
                      </w:r>
                      <w:r w:rsidRPr="00A44326">
                        <w:rPr>
                          <w:rFonts w:ascii="Times New Roman" w:hAnsi="Times New Roman" w:cs="Times New Roman"/>
                          <w:sz w:val="24"/>
                          <w:szCs w:val="24"/>
                        </w:rPr>
                        <w:t>in class.</w:t>
                      </w:r>
                    </w:p>
                    <w:p w:rsidR="00353750" w:rsidRDefault="00353750" w:rsidP="00CD5DE9"/>
                  </w:txbxContent>
                </v:textbox>
                <w10:wrap type="square" anchorx="margin"/>
              </v:shape>
            </w:pict>
          </mc:Fallback>
        </mc:AlternateContent>
      </w:r>
      <w:r>
        <w:rPr>
          <w:rFonts w:ascii="Times New Roman" w:hAnsi="Times New Roman" w:cs="Times New Roman"/>
          <w:sz w:val="24"/>
          <w:szCs w:val="24"/>
        </w:rPr>
        <w:t xml:space="preserve">5 resources </w:t>
      </w:r>
    </w:p>
    <w:p w14:paraId="3699838B" w14:textId="77777777" w:rsidR="00CD5DE9" w:rsidRPr="00A44326" w:rsidRDefault="00CD5DE9" w:rsidP="00CD5DE9">
      <w:pPr>
        <w:rPr>
          <w:rFonts w:ascii="Times New Roman" w:hAnsi="Times New Roman" w:cs="Times New Roman"/>
          <w:sz w:val="24"/>
          <w:szCs w:val="24"/>
        </w:rPr>
      </w:pPr>
    </w:p>
    <w:p w14:paraId="3A584722"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lastRenderedPageBreak/>
        <w:t xml:space="preserve">The purpose of your study may consist of several research questions. These questions can be further divided into several </w:t>
      </w:r>
      <w:proofErr w:type="spellStart"/>
      <w:r w:rsidRPr="00A44326">
        <w:rPr>
          <w:rFonts w:ascii="Times New Roman" w:hAnsi="Times New Roman" w:cs="Times New Roman"/>
          <w:sz w:val="24"/>
          <w:szCs w:val="24"/>
        </w:rPr>
        <w:t>subquestions</w:t>
      </w:r>
      <w:proofErr w:type="spellEnd"/>
      <w:r w:rsidRPr="00A44326">
        <w:rPr>
          <w:rFonts w:ascii="Times New Roman" w:hAnsi="Times New Roman" w:cs="Times New Roman"/>
          <w:sz w:val="24"/>
          <w:szCs w:val="24"/>
        </w:rPr>
        <w:t xml:space="preserve">. To make your study manageable we suggest that you limit yourself to no more than three </w:t>
      </w:r>
      <w:proofErr w:type="spellStart"/>
      <w:r w:rsidRPr="00A44326">
        <w:rPr>
          <w:rFonts w:ascii="Times New Roman" w:hAnsi="Times New Roman" w:cs="Times New Roman"/>
          <w:sz w:val="24"/>
          <w:szCs w:val="24"/>
        </w:rPr>
        <w:t>subquestions</w:t>
      </w:r>
      <w:proofErr w:type="spellEnd"/>
      <w:r w:rsidRPr="00A44326">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715"/>
        <w:gridCol w:w="8635"/>
      </w:tblGrid>
      <w:tr w:rsidR="00CD5DE9" w:rsidRPr="00A44326" w14:paraId="6D1B4B25" w14:textId="77777777" w:rsidTr="00CD5DE9">
        <w:tc>
          <w:tcPr>
            <w:tcW w:w="715" w:type="dxa"/>
          </w:tcPr>
          <w:p w14:paraId="67ADC2CF" w14:textId="77777777" w:rsidR="00CD5DE9" w:rsidRPr="00A44326" w:rsidRDefault="00CD5DE9" w:rsidP="00CD5DE9">
            <w:pPr>
              <w:rPr>
                <w:rFonts w:ascii="Times New Roman" w:hAnsi="Times New Roman" w:cs="Times New Roman"/>
                <w:sz w:val="24"/>
                <w:szCs w:val="24"/>
              </w:rPr>
            </w:pPr>
          </w:p>
        </w:tc>
        <w:tc>
          <w:tcPr>
            <w:tcW w:w="8635" w:type="dxa"/>
          </w:tcPr>
          <w:p w14:paraId="101768C7" w14:textId="77777777" w:rsidR="00CD5DE9" w:rsidRPr="00A44326" w:rsidRDefault="00CD5DE9" w:rsidP="00CD5DE9">
            <w:pPr>
              <w:rPr>
                <w:rFonts w:ascii="Times New Roman" w:hAnsi="Times New Roman" w:cs="Times New Roman"/>
                <w:b/>
                <w:sz w:val="24"/>
                <w:szCs w:val="24"/>
              </w:rPr>
            </w:pPr>
            <w:r w:rsidRPr="00A44326">
              <w:rPr>
                <w:rFonts w:ascii="Times New Roman" w:hAnsi="Times New Roman" w:cs="Times New Roman"/>
                <w:b/>
                <w:sz w:val="24"/>
                <w:szCs w:val="24"/>
              </w:rPr>
              <w:t>Evaluation Criteria</w:t>
            </w:r>
          </w:p>
        </w:tc>
      </w:tr>
      <w:tr w:rsidR="00CD5DE9" w:rsidRPr="00A44326" w14:paraId="2E6A9139" w14:textId="77777777" w:rsidTr="00CD5DE9">
        <w:tc>
          <w:tcPr>
            <w:tcW w:w="715" w:type="dxa"/>
          </w:tcPr>
          <w:p w14:paraId="4B1EB4C4" w14:textId="77777777" w:rsidR="00CD5DE9" w:rsidRPr="00A44326" w:rsidRDefault="00CD5DE9" w:rsidP="00CD5DE9">
            <w:pPr>
              <w:rPr>
                <w:rFonts w:ascii="Times New Roman" w:hAnsi="Times New Roman" w:cs="Times New Roman"/>
                <w:sz w:val="24"/>
                <w:szCs w:val="24"/>
              </w:rPr>
            </w:pPr>
          </w:p>
        </w:tc>
        <w:tc>
          <w:tcPr>
            <w:tcW w:w="8635" w:type="dxa"/>
          </w:tcPr>
          <w:p w14:paraId="74099373"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Is the problem clearly stated? Is it concise?</w:t>
            </w:r>
          </w:p>
        </w:tc>
      </w:tr>
      <w:tr w:rsidR="00CD5DE9" w:rsidRPr="00A44326" w14:paraId="755E163A" w14:textId="77777777" w:rsidTr="00CD5DE9">
        <w:tc>
          <w:tcPr>
            <w:tcW w:w="715" w:type="dxa"/>
          </w:tcPr>
          <w:p w14:paraId="495207A8" w14:textId="77777777" w:rsidR="00CD5DE9" w:rsidRPr="00A44326" w:rsidRDefault="00CD5DE9" w:rsidP="00CD5DE9">
            <w:pPr>
              <w:rPr>
                <w:rFonts w:ascii="Times New Roman" w:hAnsi="Times New Roman" w:cs="Times New Roman"/>
                <w:sz w:val="24"/>
                <w:szCs w:val="24"/>
              </w:rPr>
            </w:pPr>
          </w:p>
        </w:tc>
        <w:tc>
          <w:tcPr>
            <w:tcW w:w="8635" w:type="dxa"/>
          </w:tcPr>
          <w:p w14:paraId="6AFC8A9A"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Is the problem researchable?</w:t>
            </w:r>
          </w:p>
        </w:tc>
      </w:tr>
      <w:tr w:rsidR="00CD5DE9" w:rsidRPr="00A44326" w14:paraId="15EFCDBA" w14:textId="77777777" w:rsidTr="00CD5DE9">
        <w:tc>
          <w:tcPr>
            <w:tcW w:w="715" w:type="dxa"/>
          </w:tcPr>
          <w:p w14:paraId="358798A5" w14:textId="77777777" w:rsidR="00CD5DE9" w:rsidRPr="00A44326" w:rsidRDefault="00CD5DE9" w:rsidP="00CD5DE9">
            <w:pPr>
              <w:rPr>
                <w:rFonts w:ascii="Times New Roman" w:hAnsi="Times New Roman" w:cs="Times New Roman"/>
                <w:sz w:val="24"/>
                <w:szCs w:val="24"/>
              </w:rPr>
            </w:pPr>
          </w:p>
        </w:tc>
        <w:tc>
          <w:tcPr>
            <w:tcW w:w="8635" w:type="dxa"/>
          </w:tcPr>
          <w:p w14:paraId="2DF7C93C"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Is the significance of the problem discussed?</w:t>
            </w:r>
          </w:p>
        </w:tc>
      </w:tr>
      <w:tr w:rsidR="00CD5DE9" w:rsidRPr="00A44326" w14:paraId="16428A70" w14:textId="77777777" w:rsidTr="00CD5DE9">
        <w:tc>
          <w:tcPr>
            <w:tcW w:w="715" w:type="dxa"/>
          </w:tcPr>
          <w:p w14:paraId="2BB424A0" w14:textId="77777777" w:rsidR="00CD5DE9" w:rsidRPr="00A44326" w:rsidRDefault="00CD5DE9" w:rsidP="00CD5DE9">
            <w:pPr>
              <w:rPr>
                <w:rFonts w:ascii="Times New Roman" w:hAnsi="Times New Roman" w:cs="Times New Roman"/>
                <w:sz w:val="24"/>
                <w:szCs w:val="24"/>
              </w:rPr>
            </w:pPr>
          </w:p>
        </w:tc>
        <w:tc>
          <w:tcPr>
            <w:tcW w:w="8635" w:type="dxa"/>
          </w:tcPr>
          <w:p w14:paraId="38EDCF9D"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Are all the major terms defined?</w:t>
            </w:r>
          </w:p>
        </w:tc>
      </w:tr>
      <w:tr w:rsidR="00CD5DE9" w:rsidRPr="00A44326" w14:paraId="0B11A56E" w14:textId="77777777" w:rsidTr="00CD5DE9">
        <w:tc>
          <w:tcPr>
            <w:tcW w:w="715" w:type="dxa"/>
          </w:tcPr>
          <w:p w14:paraId="11C59A58" w14:textId="77777777" w:rsidR="00CD5DE9" w:rsidRPr="00A44326" w:rsidRDefault="00CD5DE9" w:rsidP="00CD5DE9">
            <w:pPr>
              <w:rPr>
                <w:rFonts w:ascii="Times New Roman" w:hAnsi="Times New Roman" w:cs="Times New Roman"/>
                <w:sz w:val="24"/>
                <w:szCs w:val="24"/>
              </w:rPr>
            </w:pPr>
          </w:p>
        </w:tc>
        <w:tc>
          <w:tcPr>
            <w:tcW w:w="8635" w:type="dxa"/>
          </w:tcPr>
          <w:p w14:paraId="64BEE986" w14:textId="77777777" w:rsidR="00CD5DE9" w:rsidRPr="00A44326" w:rsidRDefault="00CD5DE9" w:rsidP="00CD5DE9">
            <w:pPr>
              <w:rPr>
                <w:rFonts w:ascii="Times New Roman" w:hAnsi="Times New Roman" w:cs="Times New Roman"/>
                <w:sz w:val="24"/>
                <w:szCs w:val="24"/>
              </w:rPr>
            </w:pPr>
            <w:r w:rsidRPr="00A44326">
              <w:rPr>
                <w:rFonts w:ascii="Times New Roman" w:hAnsi="Times New Roman" w:cs="Times New Roman"/>
                <w:sz w:val="24"/>
                <w:szCs w:val="24"/>
              </w:rPr>
              <w:t xml:space="preserve">Is the proposed research feasible and doable within the constraints of your time, </w:t>
            </w:r>
            <w:proofErr w:type="gramStart"/>
            <w:r w:rsidRPr="00A44326">
              <w:rPr>
                <w:rFonts w:ascii="Times New Roman" w:hAnsi="Times New Roman" w:cs="Times New Roman"/>
                <w:sz w:val="24"/>
                <w:szCs w:val="24"/>
              </w:rPr>
              <w:t>access</w:t>
            </w:r>
            <w:proofErr w:type="gramEnd"/>
            <w:r w:rsidRPr="00A44326">
              <w:rPr>
                <w:rFonts w:ascii="Times New Roman" w:hAnsi="Times New Roman" w:cs="Times New Roman"/>
                <w:sz w:val="24"/>
                <w:szCs w:val="24"/>
              </w:rPr>
              <w:t xml:space="preserve"> and resources?</w:t>
            </w:r>
          </w:p>
        </w:tc>
      </w:tr>
      <w:tr w:rsidR="00CD5DE9" w:rsidRPr="00A44326" w14:paraId="2FA2E5A9" w14:textId="77777777" w:rsidTr="00CD5DE9">
        <w:tc>
          <w:tcPr>
            <w:tcW w:w="715" w:type="dxa"/>
          </w:tcPr>
          <w:p w14:paraId="3F042814" w14:textId="77777777" w:rsidR="00CD5DE9" w:rsidRPr="00A44326" w:rsidRDefault="00CD5DE9" w:rsidP="00CD5DE9">
            <w:pPr>
              <w:rPr>
                <w:rFonts w:ascii="Times New Roman" w:hAnsi="Times New Roman" w:cs="Times New Roman"/>
                <w:sz w:val="24"/>
                <w:szCs w:val="24"/>
              </w:rPr>
            </w:pPr>
          </w:p>
        </w:tc>
        <w:tc>
          <w:tcPr>
            <w:tcW w:w="8635" w:type="dxa"/>
          </w:tcPr>
          <w:p w14:paraId="1D826D2C" w14:textId="77777777" w:rsidR="00CD5DE9" w:rsidRPr="00A44326" w:rsidRDefault="00CD5DE9" w:rsidP="00CD5DE9">
            <w:pPr>
              <w:rPr>
                <w:rFonts w:ascii="Times New Roman" w:hAnsi="Times New Roman" w:cs="Times New Roman"/>
                <w:sz w:val="24"/>
                <w:szCs w:val="24"/>
              </w:rPr>
            </w:pPr>
          </w:p>
        </w:tc>
      </w:tr>
    </w:tbl>
    <w:p w14:paraId="17515279" w14:textId="77777777" w:rsidR="00CD5DE9" w:rsidRPr="00A44326" w:rsidRDefault="00CD5DE9" w:rsidP="00CD5DE9">
      <w:pPr>
        <w:rPr>
          <w:rFonts w:ascii="Times New Roman" w:hAnsi="Times New Roman" w:cs="Times New Roman"/>
          <w:sz w:val="24"/>
          <w:szCs w:val="24"/>
        </w:rPr>
      </w:pPr>
    </w:p>
    <w:p w14:paraId="25D5A9C6" w14:textId="77777777" w:rsidR="00CD5DE9" w:rsidRDefault="00CD5DE9" w:rsidP="00CD5DE9">
      <w:pPr>
        <w:jc w:val="center"/>
        <w:rPr>
          <w:rFonts w:ascii="Times New Roman" w:hAnsi="Times New Roman" w:cs="Times New Roman"/>
          <w:b/>
          <w:sz w:val="24"/>
          <w:szCs w:val="24"/>
        </w:rPr>
      </w:pPr>
      <w:r w:rsidRPr="00655374">
        <w:rPr>
          <w:rFonts w:ascii="Times New Roman" w:hAnsi="Times New Roman" w:cs="Times New Roman"/>
          <w:b/>
          <w:sz w:val="24"/>
          <w:szCs w:val="24"/>
        </w:rPr>
        <w:t>Activity 4: Data Collection</w:t>
      </w:r>
    </w:p>
    <w:p w14:paraId="10DEE527" w14:textId="77777777" w:rsidR="00CD5DE9" w:rsidRPr="00655374" w:rsidRDefault="00CD5DE9" w:rsidP="00CD5DE9">
      <w:pPr>
        <w:rPr>
          <w:rFonts w:ascii="Times New Roman" w:hAnsi="Times New Roman" w:cs="Times New Roman"/>
          <w:b/>
          <w:sz w:val="24"/>
          <w:szCs w:val="24"/>
        </w:rPr>
      </w:pPr>
      <w:r>
        <w:rPr>
          <w:rFonts w:ascii="Times New Roman" w:hAnsi="Times New Roman" w:cs="Times New Roman"/>
          <w:b/>
          <w:sz w:val="24"/>
          <w:szCs w:val="24"/>
        </w:rPr>
        <w:t xml:space="preserve">The data that you collect can be quantitative (rating scales, tally sheet, surveys and standardized test scores or reports involving numerical data), qualitative (interviews of individuals or groups, student work, documents produced, </w:t>
      </w:r>
      <w:proofErr w:type="spellStart"/>
      <w:r>
        <w:rPr>
          <w:rFonts w:ascii="Times New Roman" w:hAnsi="Times New Roman" w:cs="Times New Roman"/>
          <w:b/>
          <w:sz w:val="24"/>
          <w:szCs w:val="24"/>
        </w:rPr>
        <w:t>observations,video</w:t>
      </w:r>
      <w:proofErr w:type="spellEnd"/>
      <w:r>
        <w:rPr>
          <w:rFonts w:ascii="Times New Roman" w:hAnsi="Times New Roman" w:cs="Times New Roman"/>
          <w:b/>
          <w:sz w:val="24"/>
          <w:szCs w:val="24"/>
        </w:rPr>
        <w:t xml:space="preserve"> or audio of your lesson) or both (mixed). The data that you collect from your classroom, students, school, etc. should align with answering your research question.</w:t>
      </w:r>
    </w:p>
    <w:p w14:paraId="5209C2F0"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What data (information) sources will best enable me to collect the information that I need? </w:t>
      </w:r>
    </w:p>
    <w:p w14:paraId="5B884CC0"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Which data will you collect to yield the information needed to gain deeper insight about the issue you are exploring?</w:t>
      </w:r>
    </w:p>
    <w:p w14:paraId="16F53A3E"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How will you collect this data?</w:t>
      </w:r>
    </w:p>
    <w:p w14:paraId="58C823DB"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How often will you collect this data?</w:t>
      </w:r>
    </w:p>
    <w:p w14:paraId="11145F67"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When will you collect this data?</w:t>
      </w:r>
    </w:p>
    <w:p w14:paraId="559CB9E6"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Do I have access to this </w:t>
      </w:r>
      <w:proofErr w:type="gramStart"/>
      <w:r>
        <w:rPr>
          <w:rFonts w:ascii="Times New Roman" w:hAnsi="Times New Roman" w:cs="Times New Roman"/>
          <w:sz w:val="24"/>
          <w:szCs w:val="24"/>
        </w:rPr>
        <w:t>data</w:t>
      </w:r>
      <w:proofErr w:type="gramEnd"/>
      <w:r>
        <w:rPr>
          <w:rFonts w:ascii="Times New Roman" w:hAnsi="Times New Roman" w:cs="Times New Roman"/>
          <w:sz w:val="24"/>
          <w:szCs w:val="24"/>
        </w:rPr>
        <w:t xml:space="preserve"> or will I need to ask for it?</w:t>
      </w:r>
    </w:p>
    <w:p w14:paraId="78949155" w14:textId="77777777" w:rsidR="00CD5DE9" w:rsidRDefault="00CD5DE9" w:rsidP="00CD5DE9">
      <w:pPr>
        <w:pStyle w:val="ListParagraph"/>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If I collect this set of data, will it help me to answer my research question?</w:t>
      </w:r>
    </w:p>
    <w:p w14:paraId="76984F7B" w14:textId="77777777" w:rsidR="00CD5DE9" w:rsidRDefault="00CD5DE9" w:rsidP="00CD5DE9">
      <w:pPr>
        <w:rPr>
          <w:rFonts w:ascii="Times New Roman" w:hAnsi="Times New Roman" w:cs="Times New Roman"/>
          <w:sz w:val="24"/>
          <w:szCs w:val="24"/>
        </w:rPr>
      </w:pPr>
      <w:r w:rsidRPr="00655374">
        <w:rPr>
          <w:rFonts w:ascii="Times New Roman" w:hAnsi="Times New Roman" w:cs="Times New Roman"/>
          <w:sz w:val="24"/>
          <w:szCs w:val="24"/>
          <w:u w:val="single"/>
        </w:rPr>
        <w:t>Data Collection Notes</w:t>
      </w:r>
      <w:r>
        <w:rPr>
          <w:rFonts w:ascii="Times New Roman" w:hAnsi="Times New Roman" w:cs="Times New Roman"/>
          <w:sz w:val="24"/>
          <w:szCs w:val="24"/>
        </w:rPr>
        <w:t>:</w:t>
      </w:r>
    </w:p>
    <w:p w14:paraId="4C2E0736"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78141" w14:textId="77777777" w:rsidR="00CD5DE9" w:rsidRPr="00A44326" w:rsidRDefault="00CD5DE9" w:rsidP="00CD5DE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865DE7" w14:textId="77777777" w:rsidR="00CD5DE9" w:rsidRPr="00A44326" w:rsidRDefault="00CD5DE9" w:rsidP="00CD5DE9">
      <w:pPr>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CD1EBD"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Next steps:</w:t>
      </w:r>
    </w:p>
    <w:p w14:paraId="23211EDD"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sidRPr="00534A35">
        <w:rPr>
          <w:rFonts w:ascii="Times New Roman" w:hAnsi="Times New Roman" w:cs="Times New Roman"/>
          <w:sz w:val="24"/>
          <w:szCs w:val="24"/>
        </w:rPr>
        <w:t xml:space="preserve">After completing activity 3 &amp; 4, meet with your team and use the </w:t>
      </w:r>
      <w:r>
        <w:rPr>
          <w:rFonts w:ascii="Times New Roman" w:hAnsi="Times New Roman" w:cs="Times New Roman"/>
          <w:sz w:val="24"/>
          <w:szCs w:val="24"/>
        </w:rPr>
        <w:t>“C</w:t>
      </w:r>
      <w:r w:rsidRPr="00534A35">
        <w:rPr>
          <w:rFonts w:ascii="Times New Roman" w:hAnsi="Times New Roman" w:cs="Times New Roman"/>
          <w:sz w:val="24"/>
          <w:szCs w:val="24"/>
        </w:rPr>
        <w:t>onsultancy</w:t>
      </w:r>
      <w:r>
        <w:rPr>
          <w:rFonts w:ascii="Times New Roman" w:hAnsi="Times New Roman" w:cs="Times New Roman"/>
          <w:sz w:val="24"/>
          <w:szCs w:val="24"/>
        </w:rPr>
        <w:t>”</w:t>
      </w:r>
      <w:r w:rsidRPr="00534A35">
        <w:rPr>
          <w:rFonts w:ascii="Times New Roman" w:hAnsi="Times New Roman" w:cs="Times New Roman"/>
          <w:sz w:val="24"/>
          <w:szCs w:val="24"/>
        </w:rPr>
        <w:t xml:space="preserve"> protocol before starting your research in the classroom. </w:t>
      </w:r>
    </w:p>
    <w:p w14:paraId="48A9D4D5"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Start your research project by Tuesday, November 13, 2018.</w:t>
      </w:r>
    </w:p>
    <w:p w14:paraId="3656D356"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The instructional coach will provide a model for you prior to beginning the research in your classroom.</w:t>
      </w:r>
    </w:p>
    <w:p w14:paraId="3BF6498F"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Keep a journal of your thoughts, findings, etc.</w:t>
      </w:r>
    </w:p>
    <w:p w14:paraId="7270B914"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sidRPr="00534A35">
        <w:rPr>
          <w:rFonts w:ascii="Times New Roman" w:hAnsi="Times New Roman" w:cs="Times New Roman"/>
          <w:sz w:val="24"/>
          <w:szCs w:val="24"/>
        </w:rPr>
        <w:t xml:space="preserve">Remember that you will implement your </w:t>
      </w:r>
      <w:r>
        <w:rPr>
          <w:rFonts w:ascii="Times New Roman" w:hAnsi="Times New Roman" w:cs="Times New Roman"/>
          <w:sz w:val="24"/>
          <w:szCs w:val="24"/>
        </w:rPr>
        <w:t>research/</w:t>
      </w:r>
      <w:r w:rsidRPr="00534A35">
        <w:rPr>
          <w:rFonts w:ascii="Times New Roman" w:hAnsi="Times New Roman" w:cs="Times New Roman"/>
          <w:sz w:val="24"/>
          <w:szCs w:val="24"/>
        </w:rPr>
        <w:t xml:space="preserve">intervention and collect data for 4 weeks. </w:t>
      </w:r>
    </w:p>
    <w:p w14:paraId="69793511"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Check in with your personal research team and/or instructional coach as needed throughout the process either formally with a protocol or informally for any reason.</w:t>
      </w:r>
    </w:p>
    <w:p w14:paraId="69F5B04E"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Collect data through December 13, 2018.</w:t>
      </w:r>
    </w:p>
    <w:p w14:paraId="11798617" w14:textId="77777777" w:rsidR="00CD5DE9"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Share your findings with your research team Monday, December 17, 2018</w:t>
      </w:r>
    </w:p>
    <w:p w14:paraId="7E19ED74" w14:textId="77777777" w:rsidR="001C0E22" w:rsidRDefault="00CD5DE9" w:rsidP="00CD5DE9">
      <w:pPr>
        <w:pStyle w:val="ListParagraph"/>
        <w:numPr>
          <w:ilvl w:val="0"/>
          <w:numId w:val="35"/>
        </w:numPr>
        <w:spacing w:after="160" w:line="259" w:lineRule="auto"/>
        <w:rPr>
          <w:rFonts w:ascii="Times New Roman" w:hAnsi="Times New Roman" w:cs="Times New Roman"/>
          <w:sz w:val="24"/>
          <w:szCs w:val="24"/>
        </w:rPr>
      </w:pPr>
      <w:r>
        <w:rPr>
          <w:rFonts w:ascii="Times New Roman" w:hAnsi="Times New Roman" w:cs="Times New Roman"/>
          <w:sz w:val="24"/>
          <w:szCs w:val="24"/>
        </w:rPr>
        <w:t>Focus group discussion with OU professor on December 18 or 19.</w:t>
      </w:r>
      <w:r w:rsidR="001C0E22">
        <w:rPr>
          <w:rFonts w:ascii="Times New Roman" w:hAnsi="Times New Roman" w:cs="Times New Roman"/>
          <w:sz w:val="24"/>
          <w:szCs w:val="24"/>
        </w:rPr>
        <w:br w:type="page"/>
      </w:r>
    </w:p>
    <w:p w14:paraId="43B777D2" w14:textId="77777777" w:rsidR="00CD5DE9" w:rsidRDefault="001C0E22" w:rsidP="00CD5DE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w:t>
      </w:r>
      <w:r w:rsidR="00CD5DE9" w:rsidRPr="001921EC">
        <w:rPr>
          <w:rFonts w:ascii="Times New Roman" w:hAnsi="Times New Roman" w:cs="Times New Roman"/>
          <w:b/>
          <w:bCs/>
          <w:sz w:val="24"/>
          <w:szCs w:val="24"/>
        </w:rPr>
        <w:t xml:space="preserve">PENDIX </w:t>
      </w:r>
      <w:r w:rsidR="00CD5DE9">
        <w:rPr>
          <w:rFonts w:ascii="Times New Roman" w:hAnsi="Times New Roman" w:cs="Times New Roman"/>
          <w:b/>
          <w:bCs/>
          <w:sz w:val="24"/>
          <w:szCs w:val="24"/>
        </w:rPr>
        <w:t>C</w:t>
      </w:r>
      <w:r w:rsidR="00CD5DE9" w:rsidRPr="001921EC">
        <w:rPr>
          <w:rFonts w:ascii="Times New Roman" w:hAnsi="Times New Roman" w:cs="Times New Roman"/>
          <w:b/>
          <w:bCs/>
          <w:sz w:val="24"/>
          <w:szCs w:val="24"/>
        </w:rPr>
        <w:t>:</w:t>
      </w:r>
      <w:r w:rsidR="00CD5DE9">
        <w:rPr>
          <w:rFonts w:ascii="Times New Roman" w:hAnsi="Times New Roman" w:cs="Times New Roman"/>
          <w:sz w:val="24"/>
          <w:szCs w:val="24"/>
        </w:rPr>
        <w:t xml:space="preserve"> </w:t>
      </w:r>
      <w:r w:rsidR="00CD5DE9" w:rsidRPr="0087669F">
        <w:rPr>
          <w:rFonts w:ascii="Times New Roman" w:hAnsi="Times New Roman" w:cs="Times New Roman"/>
          <w:b/>
          <w:bCs/>
          <w:sz w:val="24"/>
          <w:szCs w:val="24"/>
        </w:rPr>
        <w:t>Save the Last Word Protocol</w:t>
      </w:r>
      <w:r w:rsidR="00CD5DE9">
        <w:rPr>
          <w:noProof/>
        </w:rPr>
        <w:drawing>
          <wp:inline distT="0" distB="0" distL="0" distR="0" wp14:anchorId="35CC77A5" wp14:editId="0016B60F">
            <wp:extent cx="5943600" cy="79038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7903845"/>
                    </a:xfrm>
                    <a:prstGeom prst="rect">
                      <a:avLst/>
                    </a:prstGeom>
                  </pic:spPr>
                </pic:pic>
              </a:graphicData>
            </a:graphic>
          </wp:inline>
        </w:drawing>
      </w:r>
    </w:p>
    <w:p w14:paraId="707C96B7" w14:textId="77777777" w:rsidR="00CD5DE9" w:rsidRDefault="00CD5DE9" w:rsidP="00CD5DE9">
      <w:pPr>
        <w:jc w:val="center"/>
        <w:rPr>
          <w:rFonts w:ascii="Times New Roman" w:hAnsi="Times New Roman" w:cs="Times New Roman"/>
          <w:sz w:val="24"/>
          <w:szCs w:val="24"/>
        </w:rPr>
      </w:pPr>
      <w:r w:rsidRPr="001921EC">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D</w:t>
      </w:r>
      <w:r w:rsidRPr="001921EC">
        <w:rPr>
          <w:rFonts w:ascii="Times New Roman" w:hAnsi="Times New Roman" w:cs="Times New Roman"/>
          <w:b/>
          <w:bCs/>
          <w:sz w:val="24"/>
          <w:szCs w:val="24"/>
        </w:rPr>
        <w:t>:</w:t>
      </w:r>
      <w:r>
        <w:rPr>
          <w:rFonts w:ascii="Times New Roman" w:hAnsi="Times New Roman" w:cs="Times New Roman"/>
          <w:sz w:val="24"/>
          <w:szCs w:val="24"/>
        </w:rPr>
        <w:t xml:space="preserve"> </w:t>
      </w:r>
      <w:r w:rsidRPr="0087669F">
        <w:rPr>
          <w:rFonts w:ascii="Times New Roman" w:hAnsi="Times New Roman" w:cs="Times New Roman"/>
          <w:b/>
          <w:bCs/>
          <w:sz w:val="24"/>
          <w:szCs w:val="24"/>
        </w:rPr>
        <w:t>Consultancy Protocol</w:t>
      </w:r>
    </w:p>
    <w:p w14:paraId="76AEEC1A" w14:textId="77777777" w:rsidR="00CD5DE9" w:rsidRDefault="00CD5DE9" w:rsidP="00CD5DE9">
      <w:pPr>
        <w:jc w:val="center"/>
        <w:rPr>
          <w:rFonts w:ascii="Times New Roman" w:hAnsi="Times New Roman" w:cs="Times New Roman"/>
          <w:sz w:val="24"/>
          <w:szCs w:val="24"/>
        </w:rPr>
      </w:pPr>
      <w:r>
        <w:rPr>
          <w:noProof/>
        </w:rPr>
        <w:drawing>
          <wp:inline distT="0" distB="0" distL="0" distR="0" wp14:anchorId="02530B02" wp14:editId="46DA0FFD">
            <wp:extent cx="5943600" cy="79063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7906385"/>
                    </a:xfrm>
                    <a:prstGeom prst="rect">
                      <a:avLst/>
                    </a:prstGeom>
                  </pic:spPr>
                </pic:pic>
              </a:graphicData>
            </a:graphic>
          </wp:inline>
        </w:drawing>
      </w:r>
    </w:p>
    <w:p w14:paraId="2FA4AAF1" w14:textId="77777777" w:rsidR="00CD5DE9" w:rsidRPr="0087669F" w:rsidRDefault="00CD5DE9" w:rsidP="00CD5DE9">
      <w:pPr>
        <w:jc w:val="center"/>
        <w:rPr>
          <w:rFonts w:ascii="Times New Roman" w:hAnsi="Times New Roman" w:cs="Times New Roman"/>
          <w:b/>
          <w:bCs/>
          <w:sz w:val="24"/>
          <w:szCs w:val="24"/>
        </w:rPr>
      </w:pPr>
      <w:r w:rsidRPr="001921EC">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w:t>
      </w:r>
      <w:r w:rsidRPr="001921EC">
        <w:rPr>
          <w:rFonts w:ascii="Times New Roman" w:hAnsi="Times New Roman" w:cs="Times New Roman"/>
          <w:b/>
          <w:bCs/>
          <w:sz w:val="24"/>
          <w:szCs w:val="24"/>
        </w:rPr>
        <w:t>:</w:t>
      </w:r>
      <w:r>
        <w:rPr>
          <w:rFonts w:ascii="Times New Roman" w:hAnsi="Times New Roman" w:cs="Times New Roman"/>
          <w:sz w:val="24"/>
          <w:szCs w:val="24"/>
        </w:rPr>
        <w:t xml:space="preserve"> </w:t>
      </w:r>
      <w:r w:rsidRPr="0087669F">
        <w:rPr>
          <w:rFonts w:ascii="Times New Roman" w:hAnsi="Times New Roman" w:cs="Times New Roman"/>
          <w:b/>
          <w:bCs/>
          <w:sz w:val="24"/>
          <w:szCs w:val="24"/>
        </w:rPr>
        <w:t>Data Driven Dialogue Protocol</w:t>
      </w:r>
    </w:p>
    <w:p w14:paraId="5B3E9F04" w14:textId="77777777" w:rsidR="00CD5DE9" w:rsidRPr="009346CC" w:rsidRDefault="00CD5DE9" w:rsidP="00CD5DE9">
      <w:pPr>
        <w:jc w:val="center"/>
        <w:rPr>
          <w:rFonts w:ascii="Times New Roman" w:hAnsi="Times New Roman" w:cs="Times New Roman"/>
          <w:sz w:val="24"/>
          <w:szCs w:val="24"/>
        </w:rPr>
      </w:pPr>
      <w:r>
        <w:rPr>
          <w:noProof/>
        </w:rPr>
        <w:drawing>
          <wp:inline distT="0" distB="0" distL="0" distR="0" wp14:anchorId="36A43040" wp14:editId="53DBD89F">
            <wp:extent cx="5943600" cy="7919085"/>
            <wp:effectExtent l="0" t="0" r="0" b="571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919085"/>
                    </a:xfrm>
                    <a:prstGeom prst="rect">
                      <a:avLst/>
                    </a:prstGeom>
                  </pic:spPr>
                </pic:pic>
              </a:graphicData>
            </a:graphic>
          </wp:inline>
        </w:drawing>
      </w:r>
    </w:p>
    <w:p w14:paraId="0C673087" w14:textId="77777777" w:rsidR="00CD5DE9" w:rsidRDefault="00CD5DE9" w:rsidP="00CD5DE9">
      <w:pPr>
        <w:jc w:val="center"/>
        <w:rPr>
          <w:rFonts w:ascii="Times New Roman" w:hAnsi="Times New Roman" w:cs="Times New Roman"/>
          <w:sz w:val="24"/>
          <w:szCs w:val="24"/>
        </w:rPr>
      </w:pPr>
      <w:r w:rsidRPr="00C13269">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F</w:t>
      </w:r>
      <w:r w:rsidRPr="00C13269">
        <w:rPr>
          <w:rFonts w:ascii="Times New Roman" w:hAnsi="Times New Roman" w:cs="Times New Roman"/>
          <w:b/>
          <w:bCs/>
          <w:sz w:val="24"/>
          <w:szCs w:val="24"/>
        </w:rPr>
        <w:t>:</w:t>
      </w:r>
      <w:r>
        <w:rPr>
          <w:rFonts w:ascii="Times New Roman" w:hAnsi="Times New Roman" w:cs="Times New Roman"/>
          <w:sz w:val="24"/>
          <w:szCs w:val="24"/>
        </w:rPr>
        <w:t xml:space="preserve"> Feedback Principles Protocol</w:t>
      </w:r>
    </w:p>
    <w:p w14:paraId="6DBD56E0" w14:textId="77777777" w:rsidR="00CD5DE9" w:rsidRPr="00A44326" w:rsidRDefault="00CD5DE9" w:rsidP="00CD5DE9">
      <w:pPr>
        <w:jc w:val="center"/>
        <w:rPr>
          <w:rFonts w:ascii="Times New Roman" w:hAnsi="Times New Roman" w:cs="Times New Roman"/>
          <w:sz w:val="24"/>
          <w:szCs w:val="24"/>
        </w:rPr>
      </w:pPr>
      <w:r>
        <w:rPr>
          <w:noProof/>
        </w:rPr>
        <w:drawing>
          <wp:inline distT="0" distB="0" distL="0" distR="0" wp14:anchorId="34122FA4" wp14:editId="38BA854A">
            <wp:extent cx="5140316" cy="6978967"/>
            <wp:effectExtent l="0" t="0" r="381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47698" cy="6988989"/>
                    </a:xfrm>
                    <a:prstGeom prst="rect">
                      <a:avLst/>
                    </a:prstGeom>
                  </pic:spPr>
                </pic:pic>
              </a:graphicData>
            </a:graphic>
          </wp:inline>
        </w:drawing>
      </w:r>
    </w:p>
    <w:p w14:paraId="13BAB32F" w14:textId="77777777" w:rsidR="00CD5DE9" w:rsidRDefault="00CD5DE9" w:rsidP="00CD5DE9">
      <w:pPr>
        <w:pStyle w:val="BodyText"/>
        <w:kinsoku w:val="0"/>
        <w:overflowPunct w:val="0"/>
        <w:jc w:val="center"/>
        <w:rPr>
          <w:noProof/>
        </w:rPr>
      </w:pPr>
      <w:r>
        <w:rPr>
          <w:b/>
          <w:bCs/>
          <w:noProof/>
        </w:rPr>
        <w:t xml:space="preserve"> </w:t>
      </w:r>
    </w:p>
    <w:p w14:paraId="7C78C373" w14:textId="77777777" w:rsidR="00CD5DE9" w:rsidRDefault="00CD5DE9" w:rsidP="00CD5DE9">
      <w:pPr>
        <w:pStyle w:val="BodyText"/>
        <w:kinsoku w:val="0"/>
        <w:overflowPunct w:val="0"/>
        <w:jc w:val="center"/>
        <w:rPr>
          <w:noProof/>
        </w:rPr>
      </w:pPr>
    </w:p>
    <w:p w14:paraId="3FEF0784" w14:textId="77777777" w:rsidR="00CD5DE9" w:rsidRDefault="00CD5DE9" w:rsidP="00CD5DE9">
      <w:pPr>
        <w:pStyle w:val="BodyText"/>
        <w:kinsoku w:val="0"/>
        <w:overflowPunct w:val="0"/>
        <w:jc w:val="center"/>
        <w:rPr>
          <w:noProof/>
        </w:rPr>
      </w:pPr>
    </w:p>
    <w:p w14:paraId="50002CCB" w14:textId="77777777" w:rsidR="00CD5DE9" w:rsidRPr="00C84579" w:rsidRDefault="00CD5DE9" w:rsidP="00CD5DE9">
      <w:pPr>
        <w:pStyle w:val="BodyText"/>
        <w:kinsoku w:val="0"/>
        <w:overflowPunct w:val="0"/>
        <w:jc w:val="center"/>
        <w:rPr>
          <w:noProof/>
        </w:rPr>
      </w:pPr>
    </w:p>
    <w:p w14:paraId="31C3396B" w14:textId="77777777" w:rsidR="00CD5DE9" w:rsidRPr="0087669F" w:rsidRDefault="00CD5DE9" w:rsidP="00CD5DE9">
      <w:pPr>
        <w:pStyle w:val="BodyText"/>
        <w:kinsoku w:val="0"/>
        <w:overflowPunct w:val="0"/>
        <w:jc w:val="center"/>
        <w:rPr>
          <w:b/>
          <w:bCs/>
          <w:noProof/>
        </w:rPr>
      </w:pPr>
      <w:r w:rsidRPr="00C779A2">
        <w:rPr>
          <w:b/>
          <w:bCs/>
          <w:noProof/>
        </w:rPr>
        <w:lastRenderedPageBreak/>
        <w:t xml:space="preserve">APPENDIX </w:t>
      </w:r>
      <w:r>
        <w:rPr>
          <w:b/>
          <w:bCs/>
          <w:noProof/>
        </w:rPr>
        <w:t>G</w:t>
      </w:r>
      <w:r w:rsidRPr="00C779A2">
        <w:rPr>
          <w:b/>
          <w:bCs/>
          <w:noProof/>
        </w:rPr>
        <w:t>:</w:t>
      </w:r>
      <w:r>
        <w:rPr>
          <w:noProof/>
        </w:rPr>
        <w:t xml:space="preserve"> </w:t>
      </w:r>
      <w:r w:rsidRPr="0087669F">
        <w:rPr>
          <w:b/>
          <w:bCs/>
          <w:noProof/>
        </w:rPr>
        <w:t>Focus Group Questions</w:t>
      </w:r>
    </w:p>
    <w:p w14:paraId="297E9743" w14:textId="77777777" w:rsidR="00CD5DE9" w:rsidRDefault="00CD5DE9" w:rsidP="00CD5DE9">
      <w:pPr>
        <w:pStyle w:val="BodyText"/>
        <w:kinsoku w:val="0"/>
        <w:overflowPunct w:val="0"/>
        <w:jc w:val="center"/>
        <w:rPr>
          <w:noProof/>
        </w:rPr>
      </w:pPr>
    </w:p>
    <w:p w14:paraId="787DB390" w14:textId="77777777" w:rsidR="00CD5DE9" w:rsidRPr="00F20137" w:rsidRDefault="00CD5DE9" w:rsidP="00CD5DE9">
      <w:pPr>
        <w:jc w:val="center"/>
        <w:rPr>
          <w:rFonts w:ascii="Times New Roman" w:hAnsi="Times New Roman" w:cs="Times New Roman"/>
          <w:b/>
          <w:sz w:val="24"/>
          <w:szCs w:val="24"/>
        </w:rPr>
      </w:pPr>
      <w:r w:rsidRPr="00F20137">
        <w:rPr>
          <w:rFonts w:ascii="Times New Roman" w:hAnsi="Times New Roman" w:cs="Times New Roman"/>
          <w:b/>
          <w:sz w:val="24"/>
          <w:szCs w:val="24"/>
        </w:rPr>
        <w:t>Focus Group Questions</w:t>
      </w:r>
    </w:p>
    <w:p w14:paraId="095E8D6F" w14:textId="77777777" w:rsidR="00CD5DE9" w:rsidRDefault="00CD5DE9" w:rsidP="00CD5DE9">
      <w:pPr>
        <w:pStyle w:val="NormalWeb"/>
        <w:numPr>
          <w:ilvl w:val="0"/>
          <w:numId w:val="36"/>
        </w:numPr>
      </w:pPr>
      <w:r>
        <w:t>Describe your experience during the first cycle of action research.</w:t>
      </w:r>
    </w:p>
    <w:p w14:paraId="0B648104" w14:textId="77777777" w:rsidR="00CD5DE9" w:rsidRDefault="00CD5DE9" w:rsidP="00CD5DE9">
      <w:pPr>
        <w:pStyle w:val="NormalWeb"/>
        <w:numPr>
          <w:ilvl w:val="0"/>
          <w:numId w:val="36"/>
        </w:numPr>
      </w:pPr>
      <w:r>
        <w:t>How would you improve upon the first cycle of action research?</w:t>
      </w:r>
    </w:p>
    <w:p w14:paraId="29B637F1" w14:textId="77777777" w:rsidR="00CD5DE9" w:rsidRDefault="00CD5DE9" w:rsidP="00CD5DE9">
      <w:pPr>
        <w:pStyle w:val="NormalWeb"/>
        <w:numPr>
          <w:ilvl w:val="0"/>
          <w:numId w:val="36"/>
        </w:numPr>
      </w:pPr>
      <w:r>
        <w:t xml:space="preserve">Which components of this professional development were most meaningful to you? Why? </w:t>
      </w:r>
    </w:p>
    <w:p w14:paraId="4E8CE8F3" w14:textId="77777777" w:rsidR="00CD5DE9" w:rsidRDefault="00CD5DE9" w:rsidP="00CD5DE9">
      <w:pPr>
        <w:pStyle w:val="NormalWeb"/>
        <w:numPr>
          <w:ilvl w:val="0"/>
          <w:numId w:val="36"/>
        </w:numPr>
      </w:pPr>
      <w:r>
        <w:t xml:space="preserve">When you consider the design of this professional development, is there any part that is not needed? Why? </w:t>
      </w:r>
    </w:p>
    <w:p w14:paraId="0ED1884C" w14:textId="77777777" w:rsidR="00CD5DE9" w:rsidRDefault="00CD5DE9" w:rsidP="00CD5DE9">
      <w:pPr>
        <w:pStyle w:val="NormalWeb"/>
        <w:numPr>
          <w:ilvl w:val="0"/>
          <w:numId w:val="36"/>
        </w:numPr>
      </w:pPr>
      <w:r>
        <w:t xml:space="preserve">What else would you change about the design of this professional development design? </w:t>
      </w:r>
    </w:p>
    <w:p w14:paraId="1766932B" w14:textId="77777777" w:rsidR="00CD5DE9" w:rsidRDefault="00CD5DE9" w:rsidP="00CD5DE9">
      <w:pPr>
        <w:pStyle w:val="NormalWeb"/>
        <w:numPr>
          <w:ilvl w:val="0"/>
          <w:numId w:val="36"/>
        </w:numPr>
      </w:pPr>
      <w:r>
        <w:t>Please describe the relationship – as you see it – between you and others in your action research group.</w:t>
      </w:r>
    </w:p>
    <w:p w14:paraId="55289E01" w14:textId="77777777" w:rsidR="00CD5DE9" w:rsidRDefault="00CD5DE9" w:rsidP="00CD5DE9">
      <w:pPr>
        <w:pStyle w:val="NormalWeb"/>
        <w:numPr>
          <w:ilvl w:val="0"/>
          <w:numId w:val="36"/>
        </w:numPr>
      </w:pPr>
      <w:r>
        <w:t>How integral is coaching in your growth during this process?</w:t>
      </w:r>
    </w:p>
    <w:p w14:paraId="12426DD9" w14:textId="77777777" w:rsidR="00CD5DE9" w:rsidRDefault="00CD5DE9" w:rsidP="00CD5DE9">
      <w:pPr>
        <w:pStyle w:val="NormalWeb"/>
        <w:numPr>
          <w:ilvl w:val="0"/>
          <w:numId w:val="36"/>
        </w:numPr>
      </w:pPr>
      <w:r>
        <w:t>What role did others in the process play in your development?</w:t>
      </w:r>
    </w:p>
    <w:p w14:paraId="197CDD60" w14:textId="77777777" w:rsidR="00CD5DE9" w:rsidRDefault="00CD5DE9" w:rsidP="00CD5DE9">
      <w:pPr>
        <w:pStyle w:val="NormalWeb"/>
        <w:numPr>
          <w:ilvl w:val="0"/>
          <w:numId w:val="36"/>
        </w:numPr>
      </w:pPr>
      <w:r>
        <w:t>How integral is extended time (devoting time to one topic) to your growth during this process?</w:t>
      </w:r>
    </w:p>
    <w:p w14:paraId="6645608C" w14:textId="77777777" w:rsidR="00CD5DE9" w:rsidRDefault="00CD5DE9" w:rsidP="00CD5DE9">
      <w:pPr>
        <w:pStyle w:val="NormalWeb"/>
        <w:numPr>
          <w:ilvl w:val="0"/>
          <w:numId w:val="36"/>
        </w:numPr>
      </w:pPr>
      <w:r>
        <w:t>Can you provide examples of how this action research process has helped you to develop?</w:t>
      </w:r>
    </w:p>
    <w:p w14:paraId="0E95CF4D" w14:textId="77777777" w:rsidR="00CD5DE9" w:rsidRDefault="00CD5DE9" w:rsidP="00CD5DE9">
      <w:pPr>
        <w:pStyle w:val="NormalWeb"/>
        <w:numPr>
          <w:ilvl w:val="0"/>
          <w:numId w:val="36"/>
        </w:numPr>
      </w:pPr>
      <w:r>
        <w:t>Please describe some specific ways that this action research process has affected student learning in your classroom.</w:t>
      </w:r>
    </w:p>
    <w:p w14:paraId="243E7ACA" w14:textId="77777777" w:rsidR="00CD5DE9" w:rsidRDefault="00CD5DE9" w:rsidP="00CD5DE9">
      <w:pPr>
        <w:pStyle w:val="NormalWeb"/>
        <w:numPr>
          <w:ilvl w:val="0"/>
          <w:numId w:val="36"/>
        </w:numPr>
      </w:pPr>
      <w:r>
        <w:t xml:space="preserve">How does this experience compare with other types of professional development experiences </w:t>
      </w:r>
      <w:proofErr w:type="gramStart"/>
      <w:r>
        <w:t>you’ve</w:t>
      </w:r>
      <w:proofErr w:type="gramEnd"/>
      <w:r>
        <w:t xml:space="preserve"> had? </w:t>
      </w:r>
    </w:p>
    <w:p w14:paraId="0BF96B9B" w14:textId="77777777" w:rsidR="00CD5DE9" w:rsidRPr="00F20137" w:rsidRDefault="00CD5DE9" w:rsidP="00CD5DE9">
      <w:pPr>
        <w:rPr>
          <w:rFonts w:ascii="Times New Roman" w:hAnsi="Times New Roman" w:cs="Times New Roman"/>
          <w:b/>
          <w:sz w:val="24"/>
          <w:szCs w:val="24"/>
        </w:rPr>
      </w:pPr>
      <w:r w:rsidRPr="00F20137">
        <w:rPr>
          <w:rFonts w:ascii="Times New Roman" w:hAnsi="Times New Roman" w:cs="Times New Roman"/>
          <w:b/>
          <w:sz w:val="24"/>
          <w:szCs w:val="24"/>
        </w:rPr>
        <w:t>Additional Questions:</w:t>
      </w:r>
    </w:p>
    <w:p w14:paraId="7AA1D313" w14:textId="77777777" w:rsidR="00CD5DE9" w:rsidRPr="00F20137" w:rsidRDefault="00CD5DE9" w:rsidP="00CD5DE9">
      <w:pPr>
        <w:rPr>
          <w:rFonts w:ascii="Times New Roman" w:hAnsi="Times New Roman" w:cs="Times New Roman"/>
          <w:sz w:val="24"/>
          <w:szCs w:val="24"/>
        </w:rPr>
      </w:pPr>
      <w:r w:rsidRPr="00F20137">
        <w:rPr>
          <w:rFonts w:ascii="Times New Roman" w:hAnsi="Times New Roman" w:cs="Times New Roman"/>
          <w:sz w:val="24"/>
          <w:szCs w:val="24"/>
        </w:rPr>
        <w:t xml:space="preserve">As it relates to your action research topic, how frequently did you meet with members of your action research team outside of the scheduled meeting times? What were some of the things that you and your team members discussed? </w:t>
      </w:r>
      <w:r>
        <w:rPr>
          <w:rFonts w:ascii="Times New Roman" w:hAnsi="Times New Roman" w:cs="Times New Roman"/>
          <w:sz w:val="24"/>
          <w:szCs w:val="24"/>
        </w:rPr>
        <w:t>What resulted from these interactions?</w:t>
      </w:r>
    </w:p>
    <w:p w14:paraId="2D2B81D4" w14:textId="77777777" w:rsidR="00CD5DE9" w:rsidRPr="00F20137" w:rsidRDefault="00CD5DE9" w:rsidP="00CD5DE9">
      <w:pPr>
        <w:rPr>
          <w:rFonts w:ascii="Times New Roman" w:hAnsi="Times New Roman" w:cs="Times New Roman"/>
          <w:sz w:val="24"/>
          <w:szCs w:val="24"/>
        </w:rPr>
      </w:pPr>
      <w:r w:rsidRPr="00F20137">
        <w:rPr>
          <w:rFonts w:ascii="Times New Roman" w:hAnsi="Times New Roman" w:cs="Times New Roman"/>
          <w:sz w:val="24"/>
          <w:szCs w:val="24"/>
        </w:rPr>
        <w:t xml:space="preserve">As it relates to your action research topic, how frequently did you meet with your instructional coach outside of the scheduled meeting times? What were some of the things that you and your instructional coach discussed? </w:t>
      </w:r>
      <w:r>
        <w:rPr>
          <w:rFonts w:ascii="Times New Roman" w:hAnsi="Times New Roman" w:cs="Times New Roman"/>
          <w:sz w:val="24"/>
          <w:szCs w:val="24"/>
        </w:rPr>
        <w:t>What resulted from these interactions?</w:t>
      </w:r>
    </w:p>
    <w:p w14:paraId="79207AA7" w14:textId="77777777" w:rsidR="00CD5DE9" w:rsidRDefault="00CD5DE9" w:rsidP="00CD5DE9"/>
    <w:p w14:paraId="6E0E544C" w14:textId="77777777" w:rsidR="00CD5DE9" w:rsidRDefault="00CD5DE9" w:rsidP="00CD5DE9"/>
    <w:p w14:paraId="36C4DCB9" w14:textId="77777777" w:rsidR="00CD5DE9" w:rsidRPr="00B1006E" w:rsidRDefault="00CD5DE9" w:rsidP="00CD5DE9"/>
    <w:p w14:paraId="39547B73" w14:textId="77777777" w:rsidR="00CD5DE9" w:rsidRPr="00C779A2" w:rsidRDefault="00CD5DE9" w:rsidP="00CD5DE9">
      <w:pPr>
        <w:pStyle w:val="BodyText"/>
        <w:kinsoku w:val="0"/>
        <w:overflowPunct w:val="0"/>
        <w:rPr>
          <w:noProof/>
        </w:rPr>
      </w:pPr>
    </w:p>
    <w:p w14:paraId="7910C73C" w14:textId="77777777" w:rsidR="00CD5DE9" w:rsidRDefault="00CD5DE9" w:rsidP="00CD5DE9">
      <w:pPr>
        <w:pStyle w:val="BodyText"/>
        <w:kinsoku w:val="0"/>
        <w:overflowPunct w:val="0"/>
        <w:rPr>
          <w:rFonts w:ascii="Arial" w:hAnsi="Arial" w:cs="Arial"/>
          <w:noProof/>
        </w:rPr>
      </w:pPr>
      <w:r w:rsidRPr="00855A6E">
        <w:rPr>
          <w:rFonts w:ascii="Arial" w:hAnsi="Arial" w:cs="Arial"/>
          <w:noProof/>
        </w:rPr>
        <w:t xml:space="preserve"> </w:t>
      </w:r>
    </w:p>
    <w:p w14:paraId="13B84E8C" w14:textId="77777777" w:rsidR="00CD5DE9" w:rsidRDefault="00CD5DE9" w:rsidP="00CD5DE9">
      <w:pPr>
        <w:pStyle w:val="BodyText"/>
        <w:kinsoku w:val="0"/>
        <w:overflowPunct w:val="0"/>
        <w:rPr>
          <w:rFonts w:ascii="Arial" w:hAnsi="Arial" w:cs="Arial"/>
          <w:noProof/>
        </w:rPr>
      </w:pPr>
    </w:p>
    <w:p w14:paraId="20AA0D2E" w14:textId="77777777" w:rsidR="00CD5DE9" w:rsidRDefault="00CD5DE9" w:rsidP="00CD5DE9">
      <w:pPr>
        <w:pStyle w:val="BodyText"/>
        <w:kinsoku w:val="0"/>
        <w:overflowPunct w:val="0"/>
        <w:rPr>
          <w:rFonts w:ascii="Arial" w:hAnsi="Arial" w:cs="Arial"/>
          <w:noProof/>
        </w:rPr>
      </w:pPr>
    </w:p>
    <w:p w14:paraId="36C859A8" w14:textId="77777777" w:rsidR="00CD5DE9" w:rsidRDefault="00CD5DE9" w:rsidP="00CD5DE9">
      <w:pPr>
        <w:pStyle w:val="BodyText"/>
        <w:kinsoku w:val="0"/>
        <w:overflowPunct w:val="0"/>
        <w:rPr>
          <w:rFonts w:ascii="Arial" w:hAnsi="Arial" w:cs="Arial"/>
          <w:noProof/>
        </w:rPr>
      </w:pPr>
    </w:p>
    <w:p w14:paraId="3F24417F" w14:textId="77777777" w:rsidR="00CD5DE9" w:rsidRDefault="00CD5DE9" w:rsidP="00CD5DE9">
      <w:pPr>
        <w:pStyle w:val="BodyText"/>
        <w:kinsoku w:val="0"/>
        <w:overflowPunct w:val="0"/>
        <w:rPr>
          <w:rFonts w:ascii="Arial" w:hAnsi="Arial" w:cs="Arial"/>
          <w:noProof/>
        </w:rPr>
      </w:pPr>
    </w:p>
    <w:p w14:paraId="6CF17934" w14:textId="77777777" w:rsidR="00CD5DE9" w:rsidRDefault="00CD5DE9" w:rsidP="00CD5DE9">
      <w:pPr>
        <w:pStyle w:val="BodyText"/>
        <w:kinsoku w:val="0"/>
        <w:overflowPunct w:val="0"/>
        <w:rPr>
          <w:rFonts w:ascii="Arial" w:hAnsi="Arial" w:cs="Arial"/>
          <w:noProof/>
        </w:rPr>
      </w:pPr>
    </w:p>
    <w:p w14:paraId="06C3B874" w14:textId="77777777" w:rsidR="00CD5DE9" w:rsidRDefault="00CD5DE9" w:rsidP="00CD5DE9">
      <w:pPr>
        <w:pStyle w:val="BodyText"/>
        <w:kinsoku w:val="0"/>
        <w:overflowPunct w:val="0"/>
        <w:rPr>
          <w:rFonts w:ascii="Arial" w:hAnsi="Arial" w:cs="Arial"/>
          <w:noProof/>
        </w:rPr>
      </w:pPr>
    </w:p>
    <w:p w14:paraId="1D87F7A9" w14:textId="77777777" w:rsidR="00CD5DE9" w:rsidRDefault="00CD5DE9" w:rsidP="00CD5DE9">
      <w:pPr>
        <w:pStyle w:val="BodyText"/>
        <w:kinsoku w:val="0"/>
        <w:overflowPunct w:val="0"/>
        <w:jc w:val="center"/>
        <w:rPr>
          <w:b/>
          <w:bCs/>
          <w:noProof/>
        </w:rPr>
      </w:pPr>
    </w:p>
    <w:p w14:paraId="0434C6BF" w14:textId="77777777" w:rsidR="00CD5DE9" w:rsidRDefault="00CD5DE9" w:rsidP="00CD5DE9">
      <w:pPr>
        <w:pStyle w:val="BodyText"/>
        <w:kinsoku w:val="0"/>
        <w:overflowPunct w:val="0"/>
        <w:jc w:val="center"/>
        <w:rPr>
          <w:b/>
          <w:bCs/>
          <w:noProof/>
        </w:rPr>
      </w:pPr>
      <w:r w:rsidRPr="00C779A2">
        <w:rPr>
          <w:b/>
          <w:bCs/>
          <w:noProof/>
        </w:rPr>
        <w:t xml:space="preserve">APPENDIX </w:t>
      </w:r>
      <w:r>
        <w:rPr>
          <w:b/>
          <w:bCs/>
          <w:noProof/>
        </w:rPr>
        <w:t>H: Action Research Cycle Feedback to Participants</w:t>
      </w:r>
    </w:p>
    <w:p w14:paraId="77B93146" w14:textId="77777777" w:rsidR="00CD5DE9" w:rsidRDefault="00CD5DE9" w:rsidP="00CD5DE9">
      <w:pPr>
        <w:pStyle w:val="BodyText"/>
        <w:kinsoku w:val="0"/>
        <w:overflowPunct w:val="0"/>
        <w:jc w:val="center"/>
        <w:rPr>
          <w:b/>
          <w:bCs/>
          <w:noProof/>
        </w:rPr>
      </w:pPr>
    </w:p>
    <w:p w14:paraId="16A44ADC"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sz w:val="24"/>
          <w:szCs w:val="24"/>
        </w:rPr>
        <w:t>Teacher Researcher,</w:t>
      </w:r>
    </w:p>
    <w:p w14:paraId="37D89A49"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b/>
          <w:sz w:val="24"/>
          <w:szCs w:val="24"/>
        </w:rPr>
        <w:t>Congratulations on completing your first round of action research!</w:t>
      </w:r>
      <w:r w:rsidRPr="00E22B95">
        <w:rPr>
          <w:rFonts w:ascii="Times New Roman" w:hAnsi="Times New Roman" w:cs="Times New Roman"/>
          <w:sz w:val="24"/>
          <w:szCs w:val="24"/>
        </w:rPr>
        <w:t xml:space="preserve"> You should be proud of the hard work and effort that you put into finding solutions for your classroom and developing yourself as a professional.</w:t>
      </w:r>
    </w:p>
    <w:p w14:paraId="0BA3BD7C"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sz w:val="24"/>
          <w:szCs w:val="24"/>
        </w:rPr>
        <w:t>I also want to thank you for continuing with this study. Your feedback on this process is invaluable.</w:t>
      </w:r>
    </w:p>
    <w:p w14:paraId="23A90528"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sz w:val="24"/>
          <w:szCs w:val="24"/>
        </w:rPr>
        <w:t>I was able to view the data from the first cycle that you completed. As we move into the 2</w:t>
      </w:r>
      <w:r w:rsidRPr="00E22B95">
        <w:rPr>
          <w:rFonts w:ascii="Times New Roman" w:hAnsi="Times New Roman" w:cs="Times New Roman"/>
          <w:sz w:val="24"/>
          <w:szCs w:val="24"/>
          <w:vertAlign w:val="superscript"/>
        </w:rPr>
        <w:t>nd</w:t>
      </w:r>
      <w:r w:rsidRPr="00E22B95">
        <w:rPr>
          <w:rFonts w:ascii="Times New Roman" w:hAnsi="Times New Roman" w:cs="Times New Roman"/>
          <w:sz w:val="24"/>
          <w:szCs w:val="24"/>
        </w:rPr>
        <w:t xml:space="preserve"> cycle of your action research project, I would like to take your feedback into consideration by changing the approach to the study. </w:t>
      </w:r>
    </w:p>
    <w:p w14:paraId="26379178"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sz w:val="24"/>
          <w:szCs w:val="24"/>
        </w:rPr>
        <w:t>I</w:t>
      </w:r>
      <w:r>
        <w:rPr>
          <w:rFonts w:ascii="Times New Roman" w:hAnsi="Times New Roman" w:cs="Times New Roman"/>
          <w:sz w:val="24"/>
          <w:szCs w:val="24"/>
        </w:rPr>
        <w:t xml:space="preserve"> would like </w:t>
      </w:r>
      <w:r w:rsidRPr="00E22B95">
        <w:rPr>
          <w:rFonts w:ascii="Times New Roman" w:hAnsi="Times New Roman" w:cs="Times New Roman"/>
          <w:sz w:val="24"/>
          <w:szCs w:val="24"/>
        </w:rPr>
        <w:t>to begin by providing you w</w:t>
      </w:r>
      <w:r>
        <w:rPr>
          <w:rFonts w:ascii="Times New Roman" w:hAnsi="Times New Roman" w:cs="Times New Roman"/>
          <w:sz w:val="24"/>
          <w:szCs w:val="24"/>
        </w:rPr>
        <w:t>ith feedback on your first cycle:</w:t>
      </w:r>
    </w:p>
    <w:p w14:paraId="3CD47C70" w14:textId="77777777" w:rsidR="00CD5DE9" w:rsidRPr="00E22B95" w:rsidRDefault="00CD5DE9" w:rsidP="00CD5DE9">
      <w:pPr>
        <w:rPr>
          <w:rFonts w:ascii="Times New Roman" w:hAnsi="Times New Roman" w:cs="Times New Roman"/>
          <w:sz w:val="24"/>
          <w:szCs w:val="24"/>
        </w:rPr>
      </w:pPr>
      <w:r w:rsidRPr="00E22B95">
        <w:rPr>
          <w:rFonts w:ascii="Times New Roman" w:hAnsi="Times New Roman" w:cs="Times New Roman"/>
          <w:sz w:val="24"/>
          <w:szCs w:val="24"/>
        </w:rPr>
        <w:t xml:space="preserve">For many of you, this may have been the very first time that you have carried out an action research project in your classroom. The intent of the “Exercises” that you completed was to walk you through how to think like an action researcher </w:t>
      </w:r>
      <w:proofErr w:type="gramStart"/>
      <w:r w:rsidRPr="00E22B95">
        <w:rPr>
          <w:rFonts w:ascii="Times New Roman" w:hAnsi="Times New Roman" w:cs="Times New Roman"/>
          <w:sz w:val="24"/>
          <w:szCs w:val="24"/>
        </w:rPr>
        <w:t>in order to</w:t>
      </w:r>
      <w:proofErr w:type="gramEnd"/>
      <w:r w:rsidRPr="00E22B95">
        <w:rPr>
          <w:rFonts w:ascii="Times New Roman" w:hAnsi="Times New Roman" w:cs="Times New Roman"/>
          <w:sz w:val="24"/>
          <w:szCs w:val="24"/>
        </w:rPr>
        <w:t xml:space="preserve"> carry out an action research cycle in your classroom. You were asked to meet together on PLF days for two reasons: 1. So that you </w:t>
      </w:r>
      <w:r>
        <w:rPr>
          <w:rFonts w:ascii="Times New Roman" w:hAnsi="Times New Roman" w:cs="Times New Roman"/>
          <w:sz w:val="24"/>
          <w:szCs w:val="24"/>
        </w:rPr>
        <w:t>w</w:t>
      </w:r>
      <w:r w:rsidRPr="00E22B95">
        <w:rPr>
          <w:rFonts w:ascii="Times New Roman" w:hAnsi="Times New Roman" w:cs="Times New Roman"/>
          <w:sz w:val="24"/>
          <w:szCs w:val="24"/>
        </w:rPr>
        <w:t>ould be provided with guidance on how to complete the action rese</w:t>
      </w:r>
      <w:r>
        <w:rPr>
          <w:rFonts w:ascii="Times New Roman" w:hAnsi="Times New Roman" w:cs="Times New Roman"/>
          <w:sz w:val="24"/>
          <w:szCs w:val="24"/>
        </w:rPr>
        <w:t xml:space="preserve">arch project in your classroom, and </w:t>
      </w:r>
      <w:r w:rsidRPr="00E22B95">
        <w:rPr>
          <w:rFonts w:ascii="Times New Roman" w:hAnsi="Times New Roman" w:cs="Times New Roman"/>
          <w:sz w:val="24"/>
          <w:szCs w:val="24"/>
        </w:rPr>
        <w:t xml:space="preserve">2. To meet collaboratively with your team for feedback and support during the process. </w:t>
      </w:r>
    </w:p>
    <w:p w14:paraId="3EB6B858"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From your projects, y</w:t>
      </w:r>
      <w:r w:rsidRPr="00E22B95">
        <w:rPr>
          <w:rFonts w:ascii="Times New Roman" w:hAnsi="Times New Roman" w:cs="Times New Roman"/>
          <w:sz w:val="24"/>
          <w:szCs w:val="24"/>
        </w:rPr>
        <w:t xml:space="preserve">ou have demonstrated that you are </w:t>
      </w:r>
      <w:r>
        <w:rPr>
          <w:rFonts w:ascii="Times New Roman" w:hAnsi="Times New Roman" w:cs="Times New Roman"/>
          <w:sz w:val="24"/>
          <w:szCs w:val="24"/>
        </w:rPr>
        <w:t xml:space="preserve">very </w:t>
      </w:r>
      <w:r w:rsidRPr="00E22B95">
        <w:rPr>
          <w:rFonts w:ascii="Times New Roman" w:hAnsi="Times New Roman" w:cs="Times New Roman"/>
          <w:sz w:val="24"/>
          <w:szCs w:val="24"/>
        </w:rPr>
        <w:t>passionate about specific topics in your classroom</w:t>
      </w:r>
      <w:r>
        <w:rPr>
          <w:rFonts w:ascii="Times New Roman" w:hAnsi="Times New Roman" w:cs="Times New Roman"/>
          <w:sz w:val="24"/>
          <w:szCs w:val="24"/>
        </w:rPr>
        <w:t xml:space="preserve">. You invested in researching your topic thoroughly and you collected data from your classroom about your topic. This is a </w:t>
      </w:r>
      <w:proofErr w:type="gramStart"/>
      <w:r>
        <w:rPr>
          <w:rFonts w:ascii="Times New Roman" w:hAnsi="Times New Roman" w:cs="Times New Roman"/>
          <w:sz w:val="24"/>
          <w:szCs w:val="24"/>
        </w:rPr>
        <w:t>really great</w:t>
      </w:r>
      <w:proofErr w:type="gramEnd"/>
      <w:r>
        <w:rPr>
          <w:rFonts w:ascii="Times New Roman" w:hAnsi="Times New Roman" w:cs="Times New Roman"/>
          <w:sz w:val="24"/>
          <w:szCs w:val="24"/>
        </w:rPr>
        <w:t xml:space="preserve"> start. </w:t>
      </w:r>
    </w:p>
    <w:p w14:paraId="02CAD1C7"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Based on the journal writing that you completed, I would like to offer a few changes for the second cycle:</w:t>
      </w:r>
    </w:p>
    <w:p w14:paraId="39DE6F8C"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 xml:space="preserve">During the second cycle, I would like to push you to identify ONE intervention that you will implement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your literature review. There was very little evidence of that in the data. The intervention that you select is at the heart of your research project. The idea of action research is to test and see if the specific intervention that you selected will work to solve your problem. </w:t>
      </w:r>
    </w:p>
    <w:p w14:paraId="256A26CE" w14:textId="77777777" w:rsidR="00CD5DE9" w:rsidRPr="00E22B95" w:rsidRDefault="00CD5DE9" w:rsidP="00CD5DE9">
      <w:pPr>
        <w:rPr>
          <w:rFonts w:ascii="Times New Roman" w:hAnsi="Times New Roman" w:cs="Times New Roman"/>
          <w:sz w:val="24"/>
          <w:szCs w:val="24"/>
        </w:rPr>
      </w:pPr>
      <w:r w:rsidRPr="00B654A1">
        <w:rPr>
          <w:rFonts w:ascii="Times New Roman" w:hAnsi="Times New Roman" w:cs="Times New Roman"/>
          <w:sz w:val="24"/>
          <w:szCs w:val="24"/>
          <w:u w:val="single"/>
        </w:rPr>
        <w:t>ACTION STEP 1</w:t>
      </w:r>
      <w:r>
        <w:rPr>
          <w:rFonts w:ascii="Times New Roman" w:hAnsi="Times New Roman" w:cs="Times New Roman"/>
          <w:sz w:val="24"/>
          <w:szCs w:val="24"/>
        </w:rPr>
        <w:t xml:space="preserve">: </w:t>
      </w:r>
      <w:r w:rsidRPr="00E22B95">
        <w:rPr>
          <w:rFonts w:ascii="Times New Roman" w:hAnsi="Times New Roman" w:cs="Times New Roman"/>
          <w:sz w:val="24"/>
          <w:szCs w:val="24"/>
        </w:rPr>
        <w:t>During th</w:t>
      </w:r>
      <w:r>
        <w:rPr>
          <w:rFonts w:ascii="Times New Roman" w:hAnsi="Times New Roman" w:cs="Times New Roman"/>
          <w:sz w:val="24"/>
          <w:szCs w:val="24"/>
        </w:rPr>
        <w:t xml:space="preserve">e second cycle, you will want to </w:t>
      </w:r>
      <w:r w:rsidRPr="00E22B95">
        <w:rPr>
          <w:rFonts w:ascii="Times New Roman" w:hAnsi="Times New Roman" w:cs="Times New Roman"/>
          <w:sz w:val="24"/>
          <w:szCs w:val="24"/>
        </w:rPr>
        <w:t xml:space="preserve">focus </w:t>
      </w:r>
      <w:r>
        <w:rPr>
          <w:rFonts w:ascii="Times New Roman" w:hAnsi="Times New Roman" w:cs="Times New Roman"/>
          <w:sz w:val="24"/>
          <w:szCs w:val="24"/>
        </w:rPr>
        <w:t xml:space="preserve">specifically </w:t>
      </w:r>
      <w:r w:rsidRPr="00E22B95">
        <w:rPr>
          <w:rFonts w:ascii="Times New Roman" w:hAnsi="Times New Roman" w:cs="Times New Roman"/>
          <w:sz w:val="24"/>
          <w:szCs w:val="24"/>
        </w:rPr>
        <w:t xml:space="preserve">on </w:t>
      </w:r>
      <w:r w:rsidRPr="007F5AA9">
        <w:rPr>
          <w:rFonts w:ascii="Times New Roman" w:hAnsi="Times New Roman" w:cs="Times New Roman"/>
          <w:sz w:val="24"/>
          <w:szCs w:val="24"/>
          <w:u w:val="single"/>
        </w:rPr>
        <w:t>clearly articulating the problem</w:t>
      </w:r>
      <w:r w:rsidRPr="00E22B95">
        <w:rPr>
          <w:rFonts w:ascii="Times New Roman" w:hAnsi="Times New Roman" w:cs="Times New Roman"/>
          <w:sz w:val="24"/>
          <w:szCs w:val="24"/>
        </w:rPr>
        <w:t xml:space="preserve"> that you want to solve in your classroom and </w:t>
      </w:r>
      <w:r w:rsidRPr="007F5AA9">
        <w:rPr>
          <w:rFonts w:ascii="Times New Roman" w:hAnsi="Times New Roman" w:cs="Times New Roman"/>
          <w:sz w:val="24"/>
          <w:szCs w:val="24"/>
          <w:u w:val="single"/>
        </w:rPr>
        <w:t>the intervention</w:t>
      </w:r>
      <w:r w:rsidRPr="00E22B95">
        <w:rPr>
          <w:rFonts w:ascii="Times New Roman" w:hAnsi="Times New Roman" w:cs="Times New Roman"/>
          <w:sz w:val="24"/>
          <w:szCs w:val="24"/>
        </w:rPr>
        <w:t xml:space="preserve"> that you will implement in your classroom for 4 weeks to solve th</w:t>
      </w:r>
      <w:r>
        <w:rPr>
          <w:rFonts w:ascii="Times New Roman" w:hAnsi="Times New Roman" w:cs="Times New Roman"/>
          <w:sz w:val="24"/>
          <w:szCs w:val="24"/>
        </w:rPr>
        <w:t xml:space="preserve">at problem. The problem + the intervention </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up the formula for your research question. </w:t>
      </w:r>
      <w:r w:rsidRPr="00B654A1">
        <w:rPr>
          <w:rFonts w:ascii="Times New Roman" w:hAnsi="Times New Roman" w:cs="Times New Roman"/>
          <w:sz w:val="24"/>
          <w:szCs w:val="24"/>
          <w:u w:val="single"/>
        </w:rPr>
        <w:t>EX</w:t>
      </w:r>
      <w:r>
        <w:rPr>
          <w:rFonts w:ascii="Times New Roman" w:hAnsi="Times New Roman" w:cs="Times New Roman"/>
          <w:sz w:val="24"/>
          <w:szCs w:val="24"/>
        </w:rPr>
        <w:t>. Will teaching students chess once a week help them to develop problem solving skills that transfer into higher reading comprehension? The problem that I am trying to solve is low reading comprehension. The intervention that I will try is chess once a week. The reason that I am trying this intervention is because I found it as a solution when reading about increasing student reading comprehension.</w:t>
      </w:r>
    </w:p>
    <w:p w14:paraId="745F6840" w14:textId="77777777" w:rsidR="00CD5DE9" w:rsidRDefault="00CD5DE9" w:rsidP="00CD5DE9">
      <w:pPr>
        <w:rPr>
          <w:rFonts w:ascii="Times New Roman" w:hAnsi="Times New Roman" w:cs="Times New Roman"/>
          <w:sz w:val="24"/>
          <w:szCs w:val="24"/>
        </w:rPr>
      </w:pPr>
      <w:r w:rsidRPr="00B654A1">
        <w:rPr>
          <w:rFonts w:ascii="Times New Roman" w:hAnsi="Times New Roman" w:cs="Times New Roman"/>
          <w:sz w:val="24"/>
          <w:szCs w:val="24"/>
          <w:u w:val="single"/>
        </w:rPr>
        <w:lastRenderedPageBreak/>
        <w:t>ACTION STEP 2</w:t>
      </w:r>
      <w:r>
        <w:rPr>
          <w:rFonts w:ascii="Times New Roman" w:hAnsi="Times New Roman" w:cs="Times New Roman"/>
          <w:sz w:val="24"/>
          <w:szCs w:val="24"/>
        </w:rPr>
        <w:t xml:space="preserve">: </w:t>
      </w:r>
      <w:r w:rsidRPr="00E22B95">
        <w:rPr>
          <w:rFonts w:ascii="Times New Roman" w:hAnsi="Times New Roman" w:cs="Times New Roman"/>
          <w:sz w:val="24"/>
          <w:szCs w:val="24"/>
        </w:rPr>
        <w:t xml:space="preserve">The data that </w:t>
      </w:r>
      <w:r>
        <w:rPr>
          <w:rFonts w:ascii="Times New Roman" w:hAnsi="Times New Roman" w:cs="Times New Roman"/>
          <w:sz w:val="24"/>
          <w:szCs w:val="24"/>
        </w:rPr>
        <w:t xml:space="preserve">many of </w:t>
      </w:r>
      <w:r w:rsidRPr="00E22B95">
        <w:rPr>
          <w:rFonts w:ascii="Times New Roman" w:hAnsi="Times New Roman" w:cs="Times New Roman"/>
          <w:sz w:val="24"/>
          <w:szCs w:val="24"/>
        </w:rPr>
        <w:t xml:space="preserve">you collected the first time was what we call “baseline” data. Baseline data is the picture that the data tells at the very </w:t>
      </w:r>
      <w:proofErr w:type="gramStart"/>
      <w:r w:rsidRPr="00E22B95">
        <w:rPr>
          <w:rFonts w:ascii="Times New Roman" w:hAnsi="Times New Roman" w:cs="Times New Roman"/>
          <w:sz w:val="24"/>
          <w:szCs w:val="24"/>
        </w:rPr>
        <w:t>beginning, before</w:t>
      </w:r>
      <w:proofErr w:type="gramEnd"/>
      <w:r w:rsidRPr="00E22B95">
        <w:rPr>
          <w:rFonts w:ascii="Times New Roman" w:hAnsi="Times New Roman" w:cs="Times New Roman"/>
          <w:sz w:val="24"/>
          <w:szCs w:val="24"/>
        </w:rPr>
        <w:t xml:space="preserve"> an intervention is implemented. </w:t>
      </w:r>
      <w:r>
        <w:rPr>
          <w:rFonts w:ascii="Times New Roman" w:hAnsi="Times New Roman" w:cs="Times New Roman"/>
          <w:sz w:val="24"/>
          <w:szCs w:val="24"/>
        </w:rPr>
        <w:t xml:space="preserve">It gives you a great picture of what needs to change in your classroom. </w:t>
      </w:r>
      <w:r w:rsidRPr="00E22B95">
        <w:rPr>
          <w:rFonts w:ascii="Times New Roman" w:hAnsi="Times New Roman" w:cs="Times New Roman"/>
          <w:sz w:val="24"/>
          <w:szCs w:val="24"/>
        </w:rPr>
        <w:t xml:space="preserve">The type of data that is </w:t>
      </w:r>
      <w:r>
        <w:rPr>
          <w:rFonts w:ascii="Times New Roman" w:hAnsi="Times New Roman" w:cs="Times New Roman"/>
          <w:sz w:val="24"/>
          <w:szCs w:val="24"/>
        </w:rPr>
        <w:t xml:space="preserve">needed </w:t>
      </w:r>
      <w:r w:rsidRPr="00E22B95">
        <w:rPr>
          <w:rFonts w:ascii="Times New Roman" w:hAnsi="Times New Roman" w:cs="Times New Roman"/>
          <w:sz w:val="24"/>
          <w:szCs w:val="24"/>
        </w:rPr>
        <w:t xml:space="preserve">during action research begins with a baseline because it tells you that there is a problem, </w:t>
      </w:r>
      <w:r>
        <w:rPr>
          <w:rFonts w:ascii="Times New Roman" w:hAnsi="Times New Roman" w:cs="Times New Roman"/>
          <w:sz w:val="24"/>
          <w:szCs w:val="24"/>
        </w:rPr>
        <w:t xml:space="preserve">where the problem is and how bad it is, but after baseline data you need to collect another set of data to determine if your intervention worked. </w:t>
      </w:r>
      <w:r w:rsidRPr="00E22B95">
        <w:rPr>
          <w:rFonts w:ascii="Times New Roman" w:hAnsi="Times New Roman" w:cs="Times New Roman"/>
          <w:sz w:val="24"/>
          <w:szCs w:val="24"/>
        </w:rPr>
        <w:t xml:space="preserve"> </w:t>
      </w:r>
    </w:p>
    <w:p w14:paraId="0B2F6108" w14:textId="77777777" w:rsidR="00CD5DE9" w:rsidRPr="00E22B95" w:rsidRDefault="00CD5DE9" w:rsidP="00CD5DE9">
      <w:pPr>
        <w:rPr>
          <w:rFonts w:ascii="Times New Roman" w:hAnsi="Times New Roman" w:cs="Times New Roman"/>
          <w:sz w:val="24"/>
          <w:szCs w:val="24"/>
        </w:rPr>
      </w:pPr>
      <w:r>
        <w:rPr>
          <w:rFonts w:ascii="Times New Roman" w:hAnsi="Times New Roman" w:cs="Times New Roman"/>
          <w:sz w:val="24"/>
          <w:szCs w:val="24"/>
        </w:rPr>
        <w:t>Teacher researchers learn so much about the process during the first cycle, so this type of feedback is expected. During the second cycle, you will feel more confident in your approach.</w:t>
      </w:r>
    </w:p>
    <w:p w14:paraId="33AA1419" w14:textId="77777777" w:rsidR="00CD5DE9" w:rsidRPr="006E730D" w:rsidRDefault="00CD5DE9" w:rsidP="00CD5DE9">
      <w:pPr>
        <w:jc w:val="center"/>
        <w:rPr>
          <w:rFonts w:ascii="Times New Roman" w:hAnsi="Times New Roman" w:cs="Times New Roman"/>
          <w:b/>
          <w:sz w:val="24"/>
          <w:szCs w:val="24"/>
        </w:rPr>
      </w:pPr>
      <w:r w:rsidRPr="006E730D">
        <w:rPr>
          <w:rFonts w:ascii="Times New Roman" w:hAnsi="Times New Roman" w:cs="Times New Roman"/>
          <w:b/>
          <w:sz w:val="24"/>
          <w:szCs w:val="24"/>
        </w:rPr>
        <w:t>CYCLE 2</w:t>
      </w:r>
    </w:p>
    <w:p w14:paraId="1ED1D2A9" w14:textId="77777777" w:rsidR="00CD5DE9" w:rsidRDefault="00CD5DE9" w:rsidP="00CD5DE9">
      <w:pPr>
        <w:rPr>
          <w:rFonts w:ascii="Times New Roman" w:hAnsi="Times New Roman" w:cs="Times New Roman"/>
          <w:sz w:val="24"/>
          <w:szCs w:val="24"/>
        </w:rPr>
      </w:pPr>
      <w:r>
        <w:rPr>
          <w:rFonts w:ascii="Times New Roman" w:hAnsi="Times New Roman" w:cs="Times New Roman"/>
          <w:sz w:val="24"/>
          <w:szCs w:val="24"/>
        </w:rPr>
        <w:t>Y</w:t>
      </w:r>
      <w:r w:rsidRPr="00E22B95">
        <w:rPr>
          <w:rFonts w:ascii="Times New Roman" w:hAnsi="Times New Roman" w:cs="Times New Roman"/>
          <w:sz w:val="24"/>
          <w:szCs w:val="24"/>
        </w:rPr>
        <w:t>our written and verbal responses from cycle 1</w:t>
      </w:r>
      <w:r>
        <w:rPr>
          <w:rFonts w:ascii="Times New Roman" w:hAnsi="Times New Roman" w:cs="Times New Roman"/>
          <w:sz w:val="24"/>
          <w:szCs w:val="24"/>
        </w:rPr>
        <w:t xml:space="preserve"> none of the participants were able to clearly state the steps of action research. That is not your fault. That means I should change the approach and make sure that you have </w:t>
      </w:r>
      <w:r w:rsidRPr="00E22B95">
        <w:rPr>
          <w:rFonts w:ascii="Times New Roman" w:hAnsi="Times New Roman" w:cs="Times New Roman"/>
          <w:sz w:val="24"/>
          <w:szCs w:val="24"/>
        </w:rPr>
        <w:t xml:space="preserve">a better understanding of the action research </w:t>
      </w:r>
      <w:r>
        <w:rPr>
          <w:rFonts w:ascii="Times New Roman" w:hAnsi="Times New Roman" w:cs="Times New Roman"/>
          <w:sz w:val="24"/>
          <w:szCs w:val="24"/>
        </w:rPr>
        <w:t>steps prior to engaging in the work</w:t>
      </w:r>
    </w:p>
    <w:p w14:paraId="728B4D1F"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MY ACTION STEP 1</w:t>
      </w:r>
      <w:r>
        <w:rPr>
          <w:rFonts w:ascii="Times New Roman" w:hAnsi="Times New Roman" w:cs="Times New Roman"/>
          <w:sz w:val="24"/>
          <w:szCs w:val="24"/>
        </w:rPr>
        <w:t xml:space="preserve">: Provide you with training/resources that give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a clearer understanding of the action research process. You should be able to clearly articulate these steps prior to engaging in the process.</w:t>
      </w:r>
      <w:r w:rsidRPr="00E22B95">
        <w:rPr>
          <w:rFonts w:ascii="Times New Roman" w:hAnsi="Times New Roman" w:cs="Times New Roman"/>
          <w:sz w:val="24"/>
          <w:szCs w:val="24"/>
        </w:rPr>
        <w:t xml:space="preserve"> </w:t>
      </w:r>
    </w:p>
    <w:p w14:paraId="651A9326"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OUTCOME</w:t>
      </w:r>
      <w:r>
        <w:rPr>
          <w:rFonts w:ascii="Times New Roman" w:hAnsi="Times New Roman" w:cs="Times New Roman"/>
          <w:sz w:val="24"/>
          <w:szCs w:val="24"/>
        </w:rPr>
        <w:t xml:space="preserve">: This should free up your time so that you </w:t>
      </w:r>
      <w:proofErr w:type="gramStart"/>
      <w:r>
        <w:rPr>
          <w:rFonts w:ascii="Times New Roman" w:hAnsi="Times New Roman" w:cs="Times New Roman"/>
          <w:sz w:val="24"/>
          <w:szCs w:val="24"/>
        </w:rPr>
        <w:t>won’t</w:t>
      </w:r>
      <w:proofErr w:type="gramEnd"/>
      <w:r>
        <w:rPr>
          <w:rFonts w:ascii="Times New Roman" w:hAnsi="Times New Roman" w:cs="Times New Roman"/>
          <w:sz w:val="24"/>
          <w:szCs w:val="24"/>
        </w:rPr>
        <w:t xml:space="preserve"> have to use your PLF time to meet about exercises to walk you through the steps.  Once you know the steps you are free to implement the process on your own.</w:t>
      </w:r>
    </w:p>
    <w:p w14:paraId="478C006E"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MY ACTION STEP 2</w:t>
      </w:r>
      <w:r>
        <w:rPr>
          <w:rFonts w:ascii="Times New Roman" w:hAnsi="Times New Roman" w:cs="Times New Roman"/>
          <w:sz w:val="24"/>
          <w:szCs w:val="24"/>
        </w:rPr>
        <w:t>: Make the process and data collection process clearer to you by providing a workbook to help guide you.</w:t>
      </w:r>
    </w:p>
    <w:p w14:paraId="60F95DD1"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OUTCOME</w:t>
      </w:r>
      <w:r>
        <w:rPr>
          <w:rFonts w:ascii="Times New Roman" w:hAnsi="Times New Roman" w:cs="Times New Roman"/>
          <w:sz w:val="24"/>
          <w:szCs w:val="24"/>
        </w:rPr>
        <w:t xml:space="preserve">: This should help you in ensuring that you complete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steps of the process correctly.</w:t>
      </w:r>
    </w:p>
    <w:p w14:paraId="5990FD4E" w14:textId="77777777" w:rsidR="00CD5DE9" w:rsidRDefault="00CD5DE9" w:rsidP="00CD5DE9">
      <w:pPr>
        <w:rPr>
          <w:rFonts w:ascii="Times New Roman" w:hAnsi="Times New Roman" w:cs="Times New Roman"/>
          <w:sz w:val="24"/>
          <w:szCs w:val="24"/>
        </w:rPr>
      </w:pPr>
      <w:r w:rsidRPr="005C28AF">
        <w:rPr>
          <w:rFonts w:ascii="Times New Roman" w:hAnsi="Times New Roman" w:cs="Times New Roman"/>
          <w:sz w:val="24"/>
          <w:szCs w:val="24"/>
          <w:u w:val="single"/>
        </w:rPr>
        <w:t>MY ACTION STEP 3</w:t>
      </w:r>
      <w:r>
        <w:rPr>
          <w:rFonts w:ascii="Times New Roman" w:hAnsi="Times New Roman" w:cs="Times New Roman"/>
          <w:sz w:val="24"/>
          <w:szCs w:val="24"/>
        </w:rPr>
        <w:t xml:space="preserve">: Provide an outline so that you will no longer be prompted by the coach to follow the steps of the process. You may initiate her help with guidance, </w:t>
      </w:r>
      <w:proofErr w:type="gramStart"/>
      <w:r>
        <w:rPr>
          <w:rFonts w:ascii="Times New Roman" w:hAnsi="Times New Roman" w:cs="Times New Roman"/>
          <w:sz w:val="24"/>
          <w:szCs w:val="24"/>
        </w:rPr>
        <w:t>resources</w:t>
      </w:r>
      <w:proofErr w:type="gramEnd"/>
      <w:r>
        <w:rPr>
          <w:rFonts w:ascii="Times New Roman" w:hAnsi="Times New Roman" w:cs="Times New Roman"/>
          <w:sz w:val="24"/>
          <w:szCs w:val="24"/>
        </w:rPr>
        <w:t xml:space="preserve"> and modeling, but not to keep you on track during the process.</w:t>
      </w:r>
    </w:p>
    <w:p w14:paraId="2A528622" w14:textId="77777777" w:rsidR="00CD5DE9" w:rsidRDefault="00CD5DE9" w:rsidP="00CD5DE9">
      <w:pPr>
        <w:rPr>
          <w:rFonts w:ascii="Times New Roman" w:hAnsi="Times New Roman" w:cs="Times New Roman"/>
          <w:sz w:val="24"/>
          <w:szCs w:val="24"/>
        </w:rPr>
      </w:pPr>
      <w:r w:rsidRPr="005C28AF">
        <w:rPr>
          <w:rFonts w:ascii="Times New Roman" w:hAnsi="Times New Roman" w:cs="Times New Roman"/>
          <w:sz w:val="24"/>
          <w:szCs w:val="24"/>
          <w:u w:val="single"/>
        </w:rPr>
        <w:t>OUTCOME</w:t>
      </w:r>
      <w:r>
        <w:rPr>
          <w:rFonts w:ascii="Times New Roman" w:hAnsi="Times New Roman" w:cs="Times New Roman"/>
          <w:sz w:val="24"/>
          <w:szCs w:val="24"/>
        </w:rPr>
        <w:t xml:space="preserve">: This should give you autonomy over the process and your schedule. </w:t>
      </w:r>
    </w:p>
    <w:p w14:paraId="3AF0964D"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The things that worked well for you</w:t>
      </w:r>
      <w:r>
        <w:rPr>
          <w:rFonts w:ascii="Times New Roman" w:hAnsi="Times New Roman" w:cs="Times New Roman"/>
          <w:sz w:val="24"/>
          <w:szCs w:val="24"/>
          <w:u w:val="single"/>
        </w:rPr>
        <w:t xml:space="preserve"> that you will continue</w:t>
      </w:r>
      <w:r>
        <w:rPr>
          <w:rFonts w:ascii="Times New Roman" w:hAnsi="Times New Roman" w:cs="Times New Roman"/>
          <w:sz w:val="24"/>
          <w:szCs w:val="24"/>
        </w:rPr>
        <w:t>:</w:t>
      </w:r>
    </w:p>
    <w:p w14:paraId="3AC2DA8B" w14:textId="77777777" w:rsidR="00CD5DE9" w:rsidRDefault="00CD5DE9" w:rsidP="00CD5DE9">
      <w:pPr>
        <w:pStyle w:val="ListParagraph"/>
        <w:numPr>
          <w:ilvl w:val="0"/>
          <w:numId w:val="37"/>
        </w:numPr>
        <w:spacing w:after="160" w:line="259" w:lineRule="auto"/>
        <w:rPr>
          <w:rFonts w:ascii="Times New Roman" w:hAnsi="Times New Roman" w:cs="Times New Roman"/>
          <w:sz w:val="24"/>
          <w:szCs w:val="24"/>
        </w:rPr>
      </w:pPr>
      <w:r>
        <w:rPr>
          <w:rFonts w:ascii="Times New Roman" w:hAnsi="Times New Roman" w:cs="Times New Roman"/>
          <w:sz w:val="24"/>
          <w:szCs w:val="24"/>
        </w:rPr>
        <w:t>Meeting collaboratively with your research team</w:t>
      </w:r>
    </w:p>
    <w:p w14:paraId="6046E6C7" w14:textId="77777777" w:rsidR="00CD5DE9" w:rsidRDefault="00CD5DE9" w:rsidP="00CD5DE9">
      <w:pPr>
        <w:pStyle w:val="ListParagraph"/>
        <w:numPr>
          <w:ilvl w:val="0"/>
          <w:numId w:val="37"/>
        </w:numPr>
        <w:spacing w:after="160" w:line="259" w:lineRule="auto"/>
        <w:rPr>
          <w:rFonts w:ascii="Times New Roman" w:hAnsi="Times New Roman" w:cs="Times New Roman"/>
          <w:sz w:val="24"/>
          <w:szCs w:val="24"/>
        </w:rPr>
      </w:pPr>
      <w:r>
        <w:rPr>
          <w:rFonts w:ascii="Times New Roman" w:hAnsi="Times New Roman" w:cs="Times New Roman"/>
          <w:sz w:val="24"/>
          <w:szCs w:val="24"/>
        </w:rPr>
        <w:t>Resources for literature review were provided by instructional coach on topic</w:t>
      </w:r>
    </w:p>
    <w:p w14:paraId="1B1049CB" w14:textId="77777777" w:rsidR="00CD5DE9" w:rsidRDefault="00CD5DE9" w:rsidP="00CD5DE9">
      <w:pPr>
        <w:rPr>
          <w:rFonts w:ascii="Times New Roman" w:hAnsi="Times New Roman" w:cs="Times New Roman"/>
          <w:sz w:val="24"/>
          <w:szCs w:val="24"/>
        </w:rPr>
      </w:pPr>
      <w:r w:rsidRPr="00E1077F">
        <w:rPr>
          <w:rFonts w:ascii="Times New Roman" w:hAnsi="Times New Roman" w:cs="Times New Roman"/>
          <w:sz w:val="24"/>
          <w:szCs w:val="24"/>
          <w:u w:val="single"/>
        </w:rPr>
        <w:t>Resources that were not utilized</w:t>
      </w:r>
      <w:r>
        <w:rPr>
          <w:rFonts w:ascii="Times New Roman" w:hAnsi="Times New Roman" w:cs="Times New Roman"/>
          <w:sz w:val="24"/>
          <w:szCs w:val="24"/>
        </w:rPr>
        <w:t>:</w:t>
      </w:r>
    </w:p>
    <w:p w14:paraId="5AEBC0FE" w14:textId="77777777" w:rsidR="00CD5DE9" w:rsidRDefault="00CD5DE9" w:rsidP="00CD5DE9">
      <w:pPr>
        <w:pStyle w:val="ListParagraph"/>
        <w:numPr>
          <w:ilvl w:val="0"/>
          <w:numId w:val="37"/>
        </w:numPr>
        <w:spacing w:after="160" w:line="259" w:lineRule="auto"/>
        <w:rPr>
          <w:rFonts w:ascii="Times New Roman" w:hAnsi="Times New Roman" w:cs="Times New Roman"/>
          <w:sz w:val="24"/>
          <w:szCs w:val="24"/>
        </w:rPr>
      </w:pPr>
      <w:r>
        <w:rPr>
          <w:rFonts w:ascii="Times New Roman" w:hAnsi="Times New Roman" w:cs="Times New Roman"/>
          <w:sz w:val="24"/>
          <w:szCs w:val="24"/>
        </w:rPr>
        <w:t>Instructional coach to model the intervention that you selected.</w:t>
      </w:r>
    </w:p>
    <w:p w14:paraId="2157BEB8" w14:textId="77777777" w:rsidR="00CD5DE9" w:rsidRDefault="00CD5DE9" w:rsidP="00CD5DE9">
      <w:pPr>
        <w:jc w:val="center"/>
        <w:rPr>
          <w:rFonts w:ascii="Times New Roman" w:hAnsi="Times New Roman" w:cs="Times New Roman"/>
          <w:b/>
          <w:sz w:val="36"/>
          <w:szCs w:val="36"/>
        </w:rPr>
      </w:pPr>
    </w:p>
    <w:p w14:paraId="3E3C68A5" w14:textId="77777777" w:rsidR="00CD5DE9" w:rsidRDefault="00CD5DE9" w:rsidP="00CD5DE9">
      <w:pPr>
        <w:jc w:val="center"/>
        <w:rPr>
          <w:rFonts w:ascii="Times New Roman" w:hAnsi="Times New Roman" w:cs="Times New Roman"/>
          <w:b/>
          <w:sz w:val="36"/>
          <w:szCs w:val="36"/>
        </w:rPr>
      </w:pPr>
    </w:p>
    <w:p w14:paraId="2E874694" w14:textId="77777777" w:rsidR="00CD5DE9" w:rsidRPr="00876FA5" w:rsidRDefault="00CD5DE9" w:rsidP="00CD5DE9">
      <w:pPr>
        <w:jc w:val="center"/>
        <w:rPr>
          <w:rFonts w:ascii="Times New Roman" w:hAnsi="Times New Roman" w:cs="Times New Roman"/>
          <w:b/>
          <w:sz w:val="24"/>
          <w:szCs w:val="24"/>
        </w:rPr>
      </w:pPr>
      <w:r w:rsidRPr="00876FA5">
        <w:rPr>
          <w:rFonts w:ascii="Times New Roman" w:hAnsi="Times New Roman" w:cs="Times New Roman"/>
          <w:b/>
          <w:bCs/>
          <w:noProof/>
          <w:sz w:val="24"/>
          <w:szCs w:val="24"/>
        </w:rPr>
        <w:lastRenderedPageBreak/>
        <w:t xml:space="preserve">APPENDIX </w:t>
      </w:r>
      <w:r>
        <w:rPr>
          <w:rFonts w:ascii="Times New Roman" w:hAnsi="Times New Roman" w:cs="Times New Roman"/>
          <w:b/>
          <w:bCs/>
          <w:noProof/>
          <w:sz w:val="24"/>
          <w:szCs w:val="24"/>
        </w:rPr>
        <w:t>I</w:t>
      </w:r>
      <w:r w:rsidRPr="00876FA5">
        <w:rPr>
          <w:rFonts w:ascii="Times New Roman" w:hAnsi="Times New Roman" w:cs="Times New Roman"/>
          <w:b/>
          <w:bCs/>
          <w:noProof/>
          <w:sz w:val="24"/>
          <w:szCs w:val="24"/>
        </w:rPr>
        <w:t xml:space="preserve">: </w:t>
      </w:r>
      <w:r w:rsidRPr="00876FA5">
        <w:rPr>
          <w:rFonts w:ascii="Times New Roman" w:hAnsi="Times New Roman" w:cs="Times New Roman"/>
          <w:b/>
          <w:sz w:val="24"/>
          <w:szCs w:val="24"/>
        </w:rPr>
        <w:t>Action Research Cycle 2 Journal Guidance &amp; Timeline</w:t>
      </w:r>
    </w:p>
    <w:p w14:paraId="16AB5DEE" w14:textId="77777777" w:rsidR="00CD5DE9" w:rsidRDefault="00CD5DE9" w:rsidP="00CD5DE9">
      <w:pPr>
        <w:spacing w:after="0"/>
        <w:jc w:val="center"/>
        <w:rPr>
          <w:rFonts w:ascii="Times New Roman" w:hAnsi="Times New Roman" w:cs="Times New Roman"/>
          <w:b/>
          <w:sz w:val="28"/>
          <w:szCs w:val="28"/>
        </w:rPr>
      </w:pPr>
    </w:p>
    <w:p w14:paraId="473F35D9" w14:textId="77777777" w:rsidR="00CD5DE9" w:rsidRPr="00876FA5" w:rsidRDefault="00CD5DE9" w:rsidP="00CD5DE9">
      <w:pPr>
        <w:spacing w:after="0"/>
        <w:jc w:val="center"/>
        <w:rPr>
          <w:rFonts w:ascii="Times New Roman" w:hAnsi="Times New Roman" w:cs="Times New Roman"/>
          <w:b/>
          <w:sz w:val="28"/>
          <w:szCs w:val="28"/>
        </w:rPr>
      </w:pPr>
      <w:r w:rsidRPr="00876FA5">
        <w:rPr>
          <w:rFonts w:ascii="Times New Roman" w:hAnsi="Times New Roman" w:cs="Times New Roman"/>
          <w:b/>
          <w:sz w:val="28"/>
          <w:szCs w:val="28"/>
        </w:rPr>
        <w:t>Action Research Cycle 2 Journal Guidance &amp; Timeline</w:t>
      </w:r>
    </w:p>
    <w:p w14:paraId="5F019D1F" w14:textId="77777777" w:rsidR="00CD5DE9" w:rsidRPr="00B22D37" w:rsidRDefault="00CD5DE9" w:rsidP="00CD5DE9">
      <w:pPr>
        <w:jc w:val="center"/>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2638"/>
        <w:gridCol w:w="2378"/>
        <w:gridCol w:w="2345"/>
        <w:gridCol w:w="1989"/>
      </w:tblGrid>
      <w:tr w:rsidR="00CD5DE9" w14:paraId="1877F42A" w14:textId="77777777" w:rsidTr="00CD5DE9">
        <w:tc>
          <w:tcPr>
            <w:tcW w:w="2762" w:type="dxa"/>
          </w:tcPr>
          <w:p w14:paraId="5BF59F8D" w14:textId="77777777" w:rsidR="00CD5DE9" w:rsidRPr="002A2045" w:rsidRDefault="00CD5DE9" w:rsidP="00CD5DE9">
            <w:pPr>
              <w:jc w:val="center"/>
              <w:rPr>
                <w:rFonts w:ascii="Times New Roman" w:hAnsi="Times New Roman" w:cs="Times New Roman"/>
                <w:b/>
                <w:sz w:val="28"/>
                <w:szCs w:val="28"/>
              </w:rPr>
            </w:pPr>
            <w:r w:rsidRPr="002A2045">
              <w:rPr>
                <w:rFonts w:ascii="Times New Roman" w:hAnsi="Times New Roman" w:cs="Times New Roman"/>
                <w:b/>
                <w:sz w:val="28"/>
                <w:szCs w:val="28"/>
              </w:rPr>
              <w:t>PROCESS</w:t>
            </w:r>
          </w:p>
        </w:tc>
        <w:tc>
          <w:tcPr>
            <w:tcW w:w="2405" w:type="dxa"/>
          </w:tcPr>
          <w:p w14:paraId="78F6D6A3" w14:textId="77777777" w:rsidR="00CD5DE9" w:rsidRPr="002A2045" w:rsidRDefault="00CD5DE9" w:rsidP="00CD5DE9">
            <w:pPr>
              <w:jc w:val="center"/>
              <w:rPr>
                <w:rFonts w:ascii="Times New Roman" w:hAnsi="Times New Roman" w:cs="Times New Roman"/>
                <w:b/>
                <w:sz w:val="28"/>
                <w:szCs w:val="28"/>
              </w:rPr>
            </w:pPr>
            <w:r>
              <w:rPr>
                <w:rFonts w:ascii="Times New Roman" w:hAnsi="Times New Roman" w:cs="Times New Roman"/>
                <w:b/>
                <w:sz w:val="28"/>
                <w:szCs w:val="28"/>
              </w:rPr>
              <w:t>RESEARCHER</w:t>
            </w:r>
          </w:p>
        </w:tc>
        <w:tc>
          <w:tcPr>
            <w:tcW w:w="2398" w:type="dxa"/>
          </w:tcPr>
          <w:p w14:paraId="30951311" w14:textId="77777777" w:rsidR="00CD5DE9" w:rsidRPr="002A2045" w:rsidRDefault="00CD5DE9" w:rsidP="00CD5DE9">
            <w:pPr>
              <w:jc w:val="center"/>
              <w:rPr>
                <w:rFonts w:ascii="Times New Roman" w:hAnsi="Times New Roman" w:cs="Times New Roman"/>
                <w:b/>
                <w:sz w:val="28"/>
                <w:szCs w:val="28"/>
              </w:rPr>
            </w:pPr>
            <w:r w:rsidRPr="002A2045">
              <w:rPr>
                <w:rFonts w:ascii="Times New Roman" w:hAnsi="Times New Roman" w:cs="Times New Roman"/>
                <w:b/>
                <w:sz w:val="28"/>
                <w:szCs w:val="28"/>
              </w:rPr>
              <w:t>RESOURCES</w:t>
            </w:r>
          </w:p>
        </w:tc>
        <w:tc>
          <w:tcPr>
            <w:tcW w:w="1785" w:type="dxa"/>
          </w:tcPr>
          <w:p w14:paraId="620943B9" w14:textId="77777777" w:rsidR="00CD5DE9" w:rsidRPr="00B22D37" w:rsidRDefault="00CD5DE9" w:rsidP="00CD5DE9">
            <w:pPr>
              <w:jc w:val="center"/>
              <w:rPr>
                <w:rFonts w:ascii="Times New Roman" w:hAnsi="Times New Roman" w:cs="Times New Roman"/>
                <w:b/>
                <w:i/>
                <w:sz w:val="20"/>
                <w:szCs w:val="20"/>
              </w:rPr>
            </w:pPr>
            <w:r w:rsidRPr="002A2045">
              <w:rPr>
                <w:rFonts w:ascii="Times New Roman" w:hAnsi="Times New Roman" w:cs="Times New Roman"/>
                <w:b/>
                <w:sz w:val="28"/>
                <w:szCs w:val="28"/>
              </w:rPr>
              <w:t>Recommended Timeline</w:t>
            </w:r>
          </w:p>
        </w:tc>
      </w:tr>
      <w:tr w:rsidR="00CD5DE9" w14:paraId="0DDFF846" w14:textId="77777777" w:rsidTr="00CD5DE9">
        <w:tc>
          <w:tcPr>
            <w:tcW w:w="2762" w:type="dxa"/>
          </w:tcPr>
          <w:p w14:paraId="4CDEAE92" w14:textId="77777777" w:rsidR="00CD5DE9" w:rsidRPr="00B22D37" w:rsidRDefault="00CD5DE9" w:rsidP="00CD5DE9">
            <w:pPr>
              <w:rPr>
                <w:rFonts w:ascii="Times New Roman" w:hAnsi="Times New Roman" w:cs="Times New Roman"/>
                <w:i/>
                <w:sz w:val="24"/>
                <w:szCs w:val="24"/>
              </w:rPr>
            </w:pPr>
            <w:r w:rsidRPr="00B22D37">
              <w:rPr>
                <w:rFonts w:ascii="Times New Roman" w:hAnsi="Times New Roman" w:cs="Times New Roman"/>
                <w:i/>
                <w:sz w:val="24"/>
                <w:szCs w:val="24"/>
              </w:rPr>
              <w:t>Select action research team</w:t>
            </w:r>
          </w:p>
        </w:tc>
        <w:tc>
          <w:tcPr>
            <w:tcW w:w="2405" w:type="dxa"/>
          </w:tcPr>
          <w:p w14:paraId="15DC038A"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 xml:space="preserve">Select 2 -3 people </w:t>
            </w:r>
          </w:p>
        </w:tc>
        <w:tc>
          <w:tcPr>
            <w:tcW w:w="2398" w:type="dxa"/>
          </w:tcPr>
          <w:p w14:paraId="34807936" w14:textId="77777777" w:rsidR="00CD5DE9" w:rsidRPr="00B22D37" w:rsidRDefault="00CD5DE9" w:rsidP="00CD5DE9">
            <w:pPr>
              <w:jc w:val="center"/>
              <w:rPr>
                <w:rFonts w:ascii="Times New Roman" w:hAnsi="Times New Roman" w:cs="Times New Roman"/>
                <w:b/>
                <w:sz w:val="24"/>
                <w:szCs w:val="24"/>
              </w:rPr>
            </w:pPr>
          </w:p>
        </w:tc>
        <w:tc>
          <w:tcPr>
            <w:tcW w:w="1785" w:type="dxa"/>
          </w:tcPr>
          <w:p w14:paraId="3FB6C94F"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1</w:t>
            </w:r>
          </w:p>
          <w:p w14:paraId="6255BA7B"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b/>
                <w:i/>
                <w:sz w:val="24"/>
                <w:szCs w:val="24"/>
              </w:rPr>
              <w:t>Begin by week of January 14</w:t>
            </w:r>
          </w:p>
        </w:tc>
      </w:tr>
      <w:tr w:rsidR="00CD5DE9" w14:paraId="6DBD6CEA" w14:textId="77777777" w:rsidTr="00CD5DE9">
        <w:tc>
          <w:tcPr>
            <w:tcW w:w="2762" w:type="dxa"/>
            <w:shd w:val="clear" w:color="auto" w:fill="FFE599" w:themeFill="accent4" w:themeFillTint="66"/>
          </w:tcPr>
          <w:p w14:paraId="64444502"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b/>
                <w:sz w:val="24"/>
                <w:szCs w:val="24"/>
              </w:rPr>
              <w:t>Step 1: Plan</w:t>
            </w:r>
          </w:p>
        </w:tc>
        <w:tc>
          <w:tcPr>
            <w:tcW w:w="2405" w:type="dxa"/>
            <w:shd w:val="clear" w:color="auto" w:fill="FFE599" w:themeFill="accent4" w:themeFillTint="66"/>
          </w:tcPr>
          <w:p w14:paraId="2A1844AE"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 xml:space="preserve">Write your plan </w:t>
            </w:r>
          </w:p>
        </w:tc>
        <w:tc>
          <w:tcPr>
            <w:tcW w:w="2398" w:type="dxa"/>
            <w:shd w:val="clear" w:color="auto" w:fill="FFE599" w:themeFill="accent4" w:themeFillTint="66"/>
          </w:tcPr>
          <w:p w14:paraId="000F90B8"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Write in notebook</w:t>
            </w:r>
          </w:p>
        </w:tc>
        <w:tc>
          <w:tcPr>
            <w:tcW w:w="1785" w:type="dxa"/>
            <w:shd w:val="clear" w:color="auto" w:fill="FFE599" w:themeFill="accent4" w:themeFillTint="66"/>
          </w:tcPr>
          <w:p w14:paraId="702F9D96"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1</w:t>
            </w:r>
          </w:p>
        </w:tc>
      </w:tr>
      <w:tr w:rsidR="00CD5DE9" w14:paraId="40E600EC" w14:textId="77777777" w:rsidTr="00CD5DE9">
        <w:tc>
          <w:tcPr>
            <w:tcW w:w="2762" w:type="dxa"/>
          </w:tcPr>
          <w:p w14:paraId="17084A5E" w14:textId="77777777" w:rsidR="00CD5DE9" w:rsidRPr="00B22D37" w:rsidRDefault="00CD5DE9" w:rsidP="00CD5DE9">
            <w:pPr>
              <w:rPr>
                <w:rFonts w:ascii="Times New Roman" w:hAnsi="Times New Roman" w:cs="Times New Roman"/>
                <w:i/>
                <w:sz w:val="24"/>
                <w:szCs w:val="24"/>
              </w:rPr>
            </w:pPr>
            <w:r w:rsidRPr="00B22D37">
              <w:rPr>
                <w:rFonts w:ascii="Times New Roman" w:hAnsi="Times New Roman" w:cs="Times New Roman"/>
                <w:i/>
                <w:sz w:val="24"/>
                <w:szCs w:val="24"/>
              </w:rPr>
              <w:t xml:space="preserve">Collaboration: </w:t>
            </w:r>
          </w:p>
        </w:tc>
        <w:tc>
          <w:tcPr>
            <w:tcW w:w="2405" w:type="dxa"/>
          </w:tcPr>
          <w:p w14:paraId="3419A748"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Meet with your team to receive feedback on plan</w:t>
            </w:r>
          </w:p>
          <w:p w14:paraId="5733324C"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Share a copy of your plan with them for feedback</w:t>
            </w:r>
          </w:p>
        </w:tc>
        <w:tc>
          <w:tcPr>
            <w:tcW w:w="2398" w:type="dxa"/>
          </w:tcPr>
          <w:p w14:paraId="621D6FD7"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 xml:space="preserve">Use consultancy protocol </w:t>
            </w:r>
          </w:p>
        </w:tc>
        <w:tc>
          <w:tcPr>
            <w:tcW w:w="1785" w:type="dxa"/>
          </w:tcPr>
          <w:p w14:paraId="1E5869F8"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2</w:t>
            </w:r>
          </w:p>
        </w:tc>
      </w:tr>
      <w:tr w:rsidR="00CD5DE9" w14:paraId="74A1CE4D" w14:textId="77777777" w:rsidTr="00CD5DE9">
        <w:tc>
          <w:tcPr>
            <w:tcW w:w="2762" w:type="dxa"/>
          </w:tcPr>
          <w:p w14:paraId="52BE2F8E" w14:textId="77777777" w:rsidR="00CD5DE9" w:rsidRPr="00B22D37" w:rsidRDefault="00CD5DE9" w:rsidP="00CD5DE9">
            <w:pPr>
              <w:rPr>
                <w:rFonts w:ascii="Times New Roman" w:hAnsi="Times New Roman" w:cs="Times New Roman"/>
                <w:i/>
                <w:sz w:val="24"/>
                <w:szCs w:val="24"/>
              </w:rPr>
            </w:pPr>
            <w:r w:rsidRPr="00B22D37">
              <w:rPr>
                <w:rFonts w:ascii="Times New Roman" w:hAnsi="Times New Roman" w:cs="Times New Roman"/>
                <w:i/>
                <w:sz w:val="24"/>
                <w:szCs w:val="24"/>
              </w:rPr>
              <w:t>Model</w:t>
            </w:r>
          </w:p>
        </w:tc>
        <w:tc>
          <w:tcPr>
            <w:tcW w:w="2405" w:type="dxa"/>
          </w:tcPr>
          <w:p w14:paraId="653341E9"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Do you need the coach to model the intervention before you use it with your students?</w:t>
            </w:r>
          </w:p>
        </w:tc>
        <w:tc>
          <w:tcPr>
            <w:tcW w:w="2398" w:type="dxa"/>
          </w:tcPr>
          <w:p w14:paraId="7A7473FD"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Schedule for coach to model if you need it</w:t>
            </w:r>
            <w:r>
              <w:rPr>
                <w:rFonts w:ascii="Times New Roman" w:hAnsi="Times New Roman" w:cs="Times New Roman"/>
                <w:sz w:val="24"/>
                <w:szCs w:val="24"/>
              </w:rPr>
              <w:t xml:space="preserve"> (optional)</w:t>
            </w:r>
          </w:p>
        </w:tc>
        <w:tc>
          <w:tcPr>
            <w:tcW w:w="1785" w:type="dxa"/>
          </w:tcPr>
          <w:p w14:paraId="6092A3C6"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2/3</w:t>
            </w:r>
          </w:p>
        </w:tc>
      </w:tr>
      <w:tr w:rsidR="00CD5DE9" w14:paraId="66ED3BCF" w14:textId="77777777" w:rsidTr="00CD5DE9">
        <w:tc>
          <w:tcPr>
            <w:tcW w:w="2762" w:type="dxa"/>
            <w:shd w:val="clear" w:color="auto" w:fill="FFE599" w:themeFill="accent4" w:themeFillTint="66"/>
          </w:tcPr>
          <w:p w14:paraId="7E7444F9"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b/>
                <w:sz w:val="24"/>
                <w:szCs w:val="24"/>
              </w:rPr>
              <w:t>Step 2: Implement your plan</w:t>
            </w:r>
            <w:r w:rsidRPr="00B22D37">
              <w:rPr>
                <w:rFonts w:ascii="Times New Roman" w:hAnsi="Times New Roman" w:cs="Times New Roman"/>
                <w:sz w:val="24"/>
                <w:szCs w:val="24"/>
              </w:rPr>
              <w:t xml:space="preserve"> in the classroom </w:t>
            </w:r>
          </w:p>
          <w:p w14:paraId="4D86FEF7"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(4 weeks)</w:t>
            </w:r>
          </w:p>
        </w:tc>
        <w:tc>
          <w:tcPr>
            <w:tcW w:w="2405" w:type="dxa"/>
            <w:shd w:val="clear" w:color="auto" w:fill="FFE599" w:themeFill="accent4" w:themeFillTint="66"/>
          </w:tcPr>
          <w:p w14:paraId="4EF022F8"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Write about how your intervention is working.</w:t>
            </w:r>
          </w:p>
          <w:p w14:paraId="6D7A6ABE"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 xml:space="preserve">Collect a sample of data each week to determine how your intervention is working </w:t>
            </w:r>
          </w:p>
        </w:tc>
        <w:tc>
          <w:tcPr>
            <w:tcW w:w="2398" w:type="dxa"/>
            <w:shd w:val="clear" w:color="auto" w:fill="FFE599" w:themeFill="accent4" w:themeFillTint="66"/>
          </w:tcPr>
          <w:p w14:paraId="0C5DF563"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 xml:space="preserve">Contact research team or coach for supports needed </w:t>
            </w:r>
          </w:p>
        </w:tc>
        <w:tc>
          <w:tcPr>
            <w:tcW w:w="1785" w:type="dxa"/>
            <w:shd w:val="clear" w:color="auto" w:fill="FFE599" w:themeFill="accent4" w:themeFillTint="66"/>
          </w:tcPr>
          <w:p w14:paraId="0B9B7BE8"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Weeks 3-6</w:t>
            </w:r>
          </w:p>
        </w:tc>
      </w:tr>
      <w:tr w:rsidR="00CD5DE9" w14:paraId="617D9F2F" w14:textId="77777777" w:rsidTr="00CD5DE9">
        <w:tc>
          <w:tcPr>
            <w:tcW w:w="2762" w:type="dxa"/>
            <w:shd w:val="clear" w:color="auto" w:fill="FFE599" w:themeFill="accent4" w:themeFillTint="66"/>
          </w:tcPr>
          <w:p w14:paraId="361C6DCF" w14:textId="77777777" w:rsidR="00CD5DE9" w:rsidRPr="00B22D37" w:rsidRDefault="00CD5DE9" w:rsidP="00CD5DE9">
            <w:pPr>
              <w:rPr>
                <w:rFonts w:ascii="Times New Roman" w:hAnsi="Times New Roman" w:cs="Times New Roman"/>
                <w:b/>
                <w:sz w:val="24"/>
                <w:szCs w:val="24"/>
              </w:rPr>
            </w:pPr>
            <w:r w:rsidRPr="00B22D37">
              <w:rPr>
                <w:rFonts w:ascii="Times New Roman" w:hAnsi="Times New Roman" w:cs="Times New Roman"/>
                <w:b/>
                <w:sz w:val="24"/>
                <w:szCs w:val="24"/>
              </w:rPr>
              <w:t>STEP 3: Analyze the data</w:t>
            </w:r>
          </w:p>
        </w:tc>
        <w:tc>
          <w:tcPr>
            <w:tcW w:w="2405" w:type="dxa"/>
            <w:shd w:val="clear" w:color="auto" w:fill="FFE599" w:themeFill="accent4" w:themeFillTint="66"/>
          </w:tcPr>
          <w:p w14:paraId="7BAD7078"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Analyze the data that you have collected</w:t>
            </w:r>
          </w:p>
        </w:tc>
        <w:tc>
          <w:tcPr>
            <w:tcW w:w="2398" w:type="dxa"/>
            <w:shd w:val="clear" w:color="auto" w:fill="FFE599" w:themeFill="accent4" w:themeFillTint="66"/>
          </w:tcPr>
          <w:p w14:paraId="47C0965E"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Meet with one or multiple members of your team if you need help analyzing the data</w:t>
            </w:r>
          </w:p>
        </w:tc>
        <w:tc>
          <w:tcPr>
            <w:tcW w:w="1785" w:type="dxa"/>
            <w:shd w:val="clear" w:color="auto" w:fill="FFE599" w:themeFill="accent4" w:themeFillTint="66"/>
          </w:tcPr>
          <w:p w14:paraId="425567D8"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7</w:t>
            </w:r>
          </w:p>
        </w:tc>
      </w:tr>
      <w:tr w:rsidR="00CD5DE9" w14:paraId="4CC5CD1D" w14:textId="77777777" w:rsidTr="00CD5DE9">
        <w:tc>
          <w:tcPr>
            <w:tcW w:w="2762" w:type="dxa"/>
            <w:shd w:val="clear" w:color="auto" w:fill="FFE599" w:themeFill="accent4" w:themeFillTint="66"/>
          </w:tcPr>
          <w:p w14:paraId="2B50C67C" w14:textId="77777777" w:rsidR="00CD5DE9" w:rsidRPr="00B22D37" w:rsidRDefault="00CD5DE9" w:rsidP="00CD5DE9">
            <w:pPr>
              <w:rPr>
                <w:rFonts w:ascii="Times New Roman" w:hAnsi="Times New Roman" w:cs="Times New Roman"/>
                <w:b/>
                <w:sz w:val="24"/>
                <w:szCs w:val="24"/>
              </w:rPr>
            </w:pPr>
            <w:r w:rsidRPr="00B22D37">
              <w:rPr>
                <w:rFonts w:ascii="Times New Roman" w:hAnsi="Times New Roman" w:cs="Times New Roman"/>
                <w:b/>
                <w:sz w:val="24"/>
                <w:szCs w:val="24"/>
              </w:rPr>
              <w:t>STEP 4: Share the data</w:t>
            </w:r>
          </w:p>
        </w:tc>
        <w:tc>
          <w:tcPr>
            <w:tcW w:w="2405" w:type="dxa"/>
            <w:shd w:val="clear" w:color="auto" w:fill="FFE599" w:themeFill="accent4" w:themeFillTint="66"/>
          </w:tcPr>
          <w:p w14:paraId="54DB58EA"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Share findings with research team</w:t>
            </w:r>
          </w:p>
        </w:tc>
        <w:tc>
          <w:tcPr>
            <w:tcW w:w="2398" w:type="dxa"/>
            <w:shd w:val="clear" w:color="auto" w:fill="FFE599" w:themeFill="accent4" w:themeFillTint="66"/>
          </w:tcPr>
          <w:p w14:paraId="7DEEE8FD"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Meet with action research team to share findings</w:t>
            </w:r>
          </w:p>
          <w:p w14:paraId="516D25E6"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Use feedback protocol</w:t>
            </w:r>
          </w:p>
        </w:tc>
        <w:tc>
          <w:tcPr>
            <w:tcW w:w="1785" w:type="dxa"/>
            <w:shd w:val="clear" w:color="auto" w:fill="FFE599" w:themeFill="accent4" w:themeFillTint="66"/>
          </w:tcPr>
          <w:p w14:paraId="6353C949"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8</w:t>
            </w:r>
          </w:p>
          <w:p w14:paraId="205DE278"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b/>
                <w:i/>
                <w:sz w:val="24"/>
                <w:szCs w:val="24"/>
              </w:rPr>
              <w:t>Begin by week of March 4</w:t>
            </w:r>
          </w:p>
        </w:tc>
      </w:tr>
      <w:tr w:rsidR="00CD5DE9" w14:paraId="233CD359" w14:textId="77777777" w:rsidTr="00CD5DE9">
        <w:tc>
          <w:tcPr>
            <w:tcW w:w="2762" w:type="dxa"/>
          </w:tcPr>
          <w:p w14:paraId="5B5AC23A" w14:textId="77777777" w:rsidR="00CD5DE9" w:rsidRPr="00B22D37" w:rsidRDefault="00CD5DE9" w:rsidP="00CD5DE9">
            <w:pPr>
              <w:rPr>
                <w:rFonts w:ascii="Times New Roman" w:hAnsi="Times New Roman" w:cs="Times New Roman"/>
                <w:i/>
                <w:sz w:val="24"/>
                <w:szCs w:val="24"/>
              </w:rPr>
            </w:pPr>
            <w:r w:rsidRPr="00B22D37">
              <w:rPr>
                <w:rFonts w:ascii="Times New Roman" w:hAnsi="Times New Roman" w:cs="Times New Roman"/>
                <w:i/>
                <w:sz w:val="24"/>
                <w:szCs w:val="24"/>
              </w:rPr>
              <w:t>Focus Group</w:t>
            </w:r>
          </w:p>
        </w:tc>
        <w:tc>
          <w:tcPr>
            <w:tcW w:w="2405" w:type="dxa"/>
          </w:tcPr>
          <w:p w14:paraId="43DA0C1A"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Meet with Dr. Ford, OU</w:t>
            </w:r>
          </w:p>
        </w:tc>
        <w:tc>
          <w:tcPr>
            <w:tcW w:w="2398" w:type="dxa"/>
          </w:tcPr>
          <w:p w14:paraId="1F0F23E7" w14:textId="77777777" w:rsidR="00CD5DE9" w:rsidRPr="00B22D37" w:rsidRDefault="00CD5DE9" w:rsidP="00CD5DE9">
            <w:pPr>
              <w:rPr>
                <w:rFonts w:ascii="Times New Roman" w:hAnsi="Times New Roman" w:cs="Times New Roman"/>
                <w:sz w:val="24"/>
                <w:szCs w:val="24"/>
              </w:rPr>
            </w:pPr>
            <w:r w:rsidRPr="00B22D37">
              <w:rPr>
                <w:rFonts w:ascii="Times New Roman" w:hAnsi="Times New Roman" w:cs="Times New Roman"/>
                <w:sz w:val="24"/>
                <w:szCs w:val="24"/>
              </w:rPr>
              <w:t>Look for email for meeting date and time</w:t>
            </w:r>
          </w:p>
        </w:tc>
        <w:tc>
          <w:tcPr>
            <w:tcW w:w="1785" w:type="dxa"/>
          </w:tcPr>
          <w:p w14:paraId="22E12252"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Week of</w:t>
            </w:r>
          </w:p>
          <w:p w14:paraId="31EE6F9E" w14:textId="77777777" w:rsidR="00CD5DE9" w:rsidRPr="00B22D37" w:rsidRDefault="00CD5DE9" w:rsidP="00CD5DE9">
            <w:pPr>
              <w:jc w:val="center"/>
              <w:rPr>
                <w:rFonts w:ascii="Times New Roman" w:hAnsi="Times New Roman" w:cs="Times New Roman"/>
                <w:sz w:val="24"/>
                <w:szCs w:val="24"/>
              </w:rPr>
            </w:pPr>
            <w:r w:rsidRPr="00B22D37">
              <w:rPr>
                <w:rFonts w:ascii="Times New Roman" w:hAnsi="Times New Roman" w:cs="Times New Roman"/>
                <w:sz w:val="24"/>
                <w:szCs w:val="24"/>
              </w:rPr>
              <w:t>March 11</w:t>
            </w:r>
          </w:p>
        </w:tc>
      </w:tr>
    </w:tbl>
    <w:p w14:paraId="6F84B3BA" w14:textId="77777777" w:rsidR="00CD5DE9" w:rsidRDefault="00CD5DE9" w:rsidP="00CD5DE9">
      <w:pPr>
        <w:rPr>
          <w:rFonts w:ascii="Times New Roman" w:hAnsi="Times New Roman" w:cs="Times New Roman"/>
          <w:sz w:val="28"/>
          <w:szCs w:val="28"/>
        </w:rPr>
      </w:pPr>
    </w:p>
    <w:p w14:paraId="50EFE1D4" w14:textId="77777777" w:rsidR="00CD5DE9" w:rsidRDefault="00CD5DE9" w:rsidP="00CD5DE9">
      <w:pPr>
        <w:jc w:val="center"/>
        <w:rPr>
          <w:rFonts w:ascii="Times New Roman" w:hAnsi="Times New Roman" w:cs="Times New Roman"/>
          <w:sz w:val="28"/>
          <w:szCs w:val="28"/>
        </w:rPr>
      </w:pPr>
    </w:p>
    <w:p w14:paraId="1DB75437" w14:textId="77777777" w:rsidR="00CD5DE9" w:rsidRPr="00EF22C3" w:rsidRDefault="00CD5DE9" w:rsidP="00CD5DE9">
      <w:pPr>
        <w:rPr>
          <w:rFonts w:ascii="Times New Roman" w:hAnsi="Times New Roman" w:cs="Times New Roman"/>
          <w:b/>
          <w:sz w:val="28"/>
          <w:szCs w:val="28"/>
        </w:rPr>
      </w:pPr>
      <w:r>
        <w:rPr>
          <w:rFonts w:ascii="Times New Roman" w:hAnsi="Times New Roman" w:cs="Times New Roman"/>
          <w:b/>
          <w:sz w:val="28"/>
          <w:szCs w:val="28"/>
        </w:rPr>
        <w:lastRenderedPageBreak/>
        <w:t>For research purposes, e</w:t>
      </w:r>
      <w:r w:rsidRPr="00EF22C3">
        <w:rPr>
          <w:rFonts w:ascii="Times New Roman" w:hAnsi="Times New Roman" w:cs="Times New Roman"/>
          <w:b/>
          <w:sz w:val="28"/>
          <w:szCs w:val="28"/>
        </w:rPr>
        <w:t xml:space="preserve">ach time you meet </w:t>
      </w:r>
      <w:r>
        <w:rPr>
          <w:rFonts w:ascii="Times New Roman" w:hAnsi="Times New Roman" w:cs="Times New Roman"/>
          <w:b/>
          <w:sz w:val="28"/>
          <w:szCs w:val="28"/>
        </w:rPr>
        <w:t xml:space="preserve">collaboratively </w:t>
      </w:r>
      <w:r w:rsidRPr="00EF22C3">
        <w:rPr>
          <w:rFonts w:ascii="Times New Roman" w:hAnsi="Times New Roman" w:cs="Times New Roman"/>
          <w:b/>
          <w:sz w:val="28"/>
          <w:szCs w:val="28"/>
        </w:rPr>
        <w:t>with your action research team or instructional coach, write a summary here.</w:t>
      </w:r>
    </w:p>
    <w:p w14:paraId="1D267F6D"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 xml:space="preserve">Date: _________________                   </w:t>
      </w:r>
      <w:r>
        <w:rPr>
          <w:rFonts w:ascii="Times New Roman" w:hAnsi="Times New Roman" w:cs="Times New Roman"/>
          <w:sz w:val="24"/>
          <w:szCs w:val="24"/>
        </w:rPr>
        <w:t xml:space="preserve">                      </w:t>
      </w:r>
      <w:r w:rsidRPr="00EF22C3">
        <w:rPr>
          <w:rFonts w:ascii="Times New Roman" w:hAnsi="Times New Roman" w:cs="Times New Roman"/>
          <w:sz w:val="24"/>
          <w:szCs w:val="24"/>
        </w:rPr>
        <w:t xml:space="preserve">Met with: ___________________________ </w:t>
      </w:r>
    </w:p>
    <w:p w14:paraId="68F329F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 xml:space="preserve">The purpose of the meeting: </w:t>
      </w:r>
    </w:p>
    <w:p w14:paraId="539E2A32" w14:textId="77777777" w:rsidR="00CD5DE9"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14:paraId="75C599DA"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Summary of meeting:</w:t>
      </w:r>
    </w:p>
    <w:p w14:paraId="38AC2A4B"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w:t>
      </w:r>
    </w:p>
    <w:p w14:paraId="3FDF60E1"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My reflection of the meeting (What am I thinking now? How am I feeling? What steps will I take now? What did I learn?)</w:t>
      </w:r>
    </w:p>
    <w:p w14:paraId="77946536"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w:t>
      </w:r>
      <w:r w:rsidRPr="00EF22C3">
        <w:rPr>
          <w:rFonts w:ascii="Times New Roman" w:hAnsi="Times New Roman" w:cs="Times New Roman"/>
          <w:sz w:val="24"/>
          <w:szCs w:val="24"/>
        </w:rPr>
        <w:t>__</w:t>
      </w:r>
    </w:p>
    <w:p w14:paraId="12FBC1C8" w14:textId="77777777" w:rsidR="00CD5DE9" w:rsidRPr="00EF22C3" w:rsidRDefault="00CD5DE9" w:rsidP="00CD5DE9">
      <w:pPr>
        <w:rPr>
          <w:rFonts w:ascii="Times New Roman" w:hAnsi="Times New Roman" w:cs="Times New Roman"/>
          <w:sz w:val="52"/>
          <w:szCs w:val="52"/>
        </w:rPr>
      </w:pPr>
      <w:r w:rsidRPr="00EF22C3">
        <w:rPr>
          <w:rFonts w:ascii="Times New Roman" w:hAnsi="Times New Roman" w:cs="Times New Roman"/>
          <w:sz w:val="52"/>
          <w:szCs w:val="52"/>
        </w:rPr>
        <w:t>------------------------------------------------------</w:t>
      </w:r>
    </w:p>
    <w:p w14:paraId="5F45BE31"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 xml:space="preserve">Date: _________________                   </w:t>
      </w:r>
      <w:r>
        <w:rPr>
          <w:rFonts w:ascii="Times New Roman" w:hAnsi="Times New Roman" w:cs="Times New Roman"/>
          <w:sz w:val="24"/>
          <w:szCs w:val="24"/>
        </w:rPr>
        <w:t xml:space="preserve">                     </w:t>
      </w:r>
      <w:r w:rsidRPr="00EF22C3">
        <w:rPr>
          <w:rFonts w:ascii="Times New Roman" w:hAnsi="Times New Roman" w:cs="Times New Roman"/>
          <w:sz w:val="24"/>
          <w:szCs w:val="24"/>
        </w:rPr>
        <w:t xml:space="preserve">Met with: ___________________________ </w:t>
      </w:r>
    </w:p>
    <w:p w14:paraId="119E41E8"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 xml:space="preserve">The purpose of the meeting: </w:t>
      </w:r>
    </w:p>
    <w:p w14:paraId="7F532E87" w14:textId="77777777" w:rsidR="00CD5DE9"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w:t>
      </w:r>
      <w:r>
        <w:rPr>
          <w:rFonts w:ascii="Times New Roman" w:hAnsi="Times New Roman" w:cs="Times New Roman"/>
          <w:sz w:val="24"/>
          <w:szCs w:val="24"/>
        </w:rPr>
        <w:t>________________________</w:t>
      </w:r>
      <w:r w:rsidRPr="00EF22C3">
        <w:rPr>
          <w:rFonts w:ascii="Times New Roman" w:hAnsi="Times New Roman" w:cs="Times New Roman"/>
          <w:sz w:val="24"/>
          <w:szCs w:val="24"/>
        </w:rPr>
        <w:t>_____</w:t>
      </w:r>
    </w:p>
    <w:p w14:paraId="352CFBA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Summary of meeting:</w:t>
      </w:r>
    </w:p>
    <w:p w14:paraId="19BF5DBC"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w:t>
      </w:r>
      <w:r w:rsidRPr="00EF22C3">
        <w:rPr>
          <w:rFonts w:ascii="Times New Roman" w:hAnsi="Times New Roman" w:cs="Times New Roman"/>
          <w:sz w:val="24"/>
          <w:szCs w:val="24"/>
        </w:rPr>
        <w:t>__</w:t>
      </w:r>
    </w:p>
    <w:p w14:paraId="5D7BB8E1"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My reflection of the meeting (What am I thinking now? How am I feeling? What steps will I take now?)</w:t>
      </w:r>
    </w:p>
    <w:p w14:paraId="6E7089CB"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w:t>
      </w:r>
      <w:r w:rsidRPr="00EF22C3">
        <w:rPr>
          <w:rFonts w:ascii="Times New Roman" w:hAnsi="Times New Roman" w:cs="Times New Roman"/>
          <w:sz w:val="24"/>
          <w:szCs w:val="24"/>
        </w:rPr>
        <w:t>__</w:t>
      </w:r>
    </w:p>
    <w:p w14:paraId="6E632CD3" w14:textId="77777777" w:rsidR="00CD5DE9" w:rsidRPr="00876FA5" w:rsidRDefault="00CD5DE9" w:rsidP="00CD5DE9">
      <w:pPr>
        <w:jc w:val="center"/>
        <w:rPr>
          <w:rFonts w:ascii="Times New Roman" w:hAnsi="Times New Roman" w:cs="Times New Roman"/>
          <w:b/>
          <w:bCs/>
          <w:sz w:val="28"/>
          <w:szCs w:val="28"/>
        </w:rPr>
      </w:pPr>
      <w:r w:rsidRPr="00876FA5">
        <w:rPr>
          <w:rFonts w:ascii="Times New Roman" w:hAnsi="Times New Roman" w:cs="Times New Roman"/>
          <w:b/>
          <w:bCs/>
          <w:sz w:val="28"/>
          <w:szCs w:val="28"/>
          <w:u w:val="single"/>
        </w:rPr>
        <w:lastRenderedPageBreak/>
        <w:t>Step 1</w:t>
      </w:r>
      <w:r w:rsidRPr="00876FA5">
        <w:rPr>
          <w:rFonts w:ascii="Times New Roman" w:hAnsi="Times New Roman" w:cs="Times New Roman"/>
          <w:b/>
          <w:bCs/>
          <w:sz w:val="28"/>
          <w:szCs w:val="28"/>
        </w:rPr>
        <w:t>: Plan</w:t>
      </w:r>
    </w:p>
    <w:p w14:paraId="6DBB930F" w14:textId="77777777" w:rsidR="00CD5DE9" w:rsidRPr="00876FA5" w:rsidRDefault="00CD5DE9" w:rsidP="00CD5DE9">
      <w:pPr>
        <w:jc w:val="center"/>
        <w:rPr>
          <w:rFonts w:ascii="Times New Roman" w:hAnsi="Times New Roman" w:cs="Times New Roman"/>
          <w:b/>
          <w:sz w:val="28"/>
          <w:szCs w:val="28"/>
        </w:rPr>
      </w:pPr>
      <w:r w:rsidRPr="00876FA5">
        <w:rPr>
          <w:rFonts w:ascii="Times New Roman" w:hAnsi="Times New Roman" w:cs="Times New Roman"/>
          <w:b/>
          <w:sz w:val="28"/>
          <w:szCs w:val="28"/>
        </w:rPr>
        <w:t>My Action Research Plan</w:t>
      </w:r>
    </w:p>
    <w:p w14:paraId="5005A2C1" w14:textId="77777777" w:rsidR="00CD5DE9" w:rsidRDefault="00CD5DE9" w:rsidP="00CD5DE9">
      <w:pPr>
        <w:jc w:val="center"/>
        <w:rPr>
          <w:rFonts w:ascii="Times New Roman" w:hAnsi="Times New Roman" w:cs="Times New Roman"/>
          <w:sz w:val="28"/>
          <w:szCs w:val="28"/>
        </w:rPr>
      </w:pPr>
    </w:p>
    <w:p w14:paraId="0341AD25" w14:textId="77777777" w:rsidR="00CD5DE9" w:rsidRDefault="00CD5DE9" w:rsidP="00CD5DE9">
      <w:pPr>
        <w:rPr>
          <w:rFonts w:ascii="Times New Roman" w:hAnsi="Times New Roman" w:cs="Times New Roman"/>
          <w:sz w:val="28"/>
          <w:szCs w:val="28"/>
        </w:rPr>
      </w:pPr>
      <w:r>
        <w:rPr>
          <w:rFonts w:ascii="Times New Roman" w:hAnsi="Times New Roman" w:cs="Times New Roman"/>
          <w:sz w:val="28"/>
          <w:szCs w:val="28"/>
        </w:rPr>
        <w:t>Problem: __________________________________________________________</w:t>
      </w:r>
    </w:p>
    <w:p w14:paraId="099C0E8E" w14:textId="77777777" w:rsidR="00CD5DE9" w:rsidRDefault="00CD5DE9" w:rsidP="00CD5DE9">
      <w:pPr>
        <w:rPr>
          <w:rFonts w:ascii="Times New Roman" w:hAnsi="Times New Roman" w:cs="Times New Roman"/>
          <w:sz w:val="28"/>
          <w:szCs w:val="28"/>
        </w:rPr>
      </w:pPr>
    </w:p>
    <w:p w14:paraId="42E71436" w14:textId="77777777" w:rsidR="00CD5DE9" w:rsidRDefault="00CD5DE9" w:rsidP="00CD5DE9">
      <w:pPr>
        <w:rPr>
          <w:rFonts w:ascii="Times New Roman" w:hAnsi="Times New Roman" w:cs="Times New Roman"/>
          <w:sz w:val="28"/>
          <w:szCs w:val="28"/>
        </w:rPr>
      </w:pPr>
      <w:r>
        <w:rPr>
          <w:rFonts w:ascii="Times New Roman" w:hAnsi="Times New Roman" w:cs="Times New Roman"/>
          <w:sz w:val="28"/>
          <w:szCs w:val="28"/>
        </w:rPr>
        <w:t>Baseline data demonstrating the problem: ______________________________________________________________________________________________________________________________________________________________________________________________________</w:t>
      </w:r>
    </w:p>
    <w:p w14:paraId="35FF360C" w14:textId="77777777" w:rsidR="00CD5DE9" w:rsidRDefault="00CD5DE9" w:rsidP="00CD5DE9">
      <w:pPr>
        <w:rPr>
          <w:rFonts w:ascii="Times New Roman" w:hAnsi="Times New Roman" w:cs="Times New Roman"/>
          <w:sz w:val="28"/>
          <w:szCs w:val="28"/>
        </w:rPr>
      </w:pPr>
    </w:p>
    <w:p w14:paraId="1AC93E22" w14:textId="77777777" w:rsidR="00CD5DE9" w:rsidRDefault="00CD5DE9" w:rsidP="00CD5DE9">
      <w:pPr>
        <w:rPr>
          <w:rFonts w:ascii="Times New Roman" w:hAnsi="Times New Roman" w:cs="Times New Roman"/>
          <w:sz w:val="28"/>
          <w:szCs w:val="28"/>
        </w:rPr>
      </w:pPr>
      <w:r>
        <w:rPr>
          <w:rFonts w:ascii="Times New Roman" w:hAnsi="Times New Roman" w:cs="Times New Roman"/>
          <w:sz w:val="28"/>
          <w:szCs w:val="28"/>
        </w:rPr>
        <w:t>Summary of Literature Review: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6154AD" w14:textId="77777777" w:rsidR="00CD5DE9" w:rsidRDefault="00CD5DE9" w:rsidP="00CD5DE9">
      <w:pPr>
        <w:rPr>
          <w:rFonts w:ascii="Times New Roman" w:hAnsi="Times New Roman" w:cs="Times New Roman"/>
          <w:sz w:val="28"/>
          <w:szCs w:val="28"/>
        </w:rPr>
      </w:pPr>
      <w:r>
        <w:rPr>
          <w:rFonts w:ascii="Times New Roman" w:hAnsi="Times New Roman" w:cs="Times New Roman"/>
          <w:sz w:val="28"/>
          <w:szCs w:val="28"/>
        </w:rPr>
        <w:t>Intervention: _______________________________________________________</w:t>
      </w:r>
    </w:p>
    <w:p w14:paraId="71FA3EC5" w14:textId="77777777" w:rsidR="00CD5DE9" w:rsidRDefault="00CD5DE9" w:rsidP="00CD5DE9">
      <w:pPr>
        <w:rPr>
          <w:rFonts w:ascii="Times New Roman" w:hAnsi="Times New Roman" w:cs="Times New Roman"/>
          <w:sz w:val="28"/>
          <w:szCs w:val="28"/>
        </w:rPr>
      </w:pPr>
      <w:r>
        <w:rPr>
          <w:rFonts w:ascii="Times New Roman" w:hAnsi="Times New Roman" w:cs="Times New Roman"/>
          <w:sz w:val="28"/>
          <w:szCs w:val="28"/>
        </w:rPr>
        <w:t>Research Question: __________________________________________________</w:t>
      </w:r>
    </w:p>
    <w:p w14:paraId="2847082D" w14:textId="77777777" w:rsidR="00CD5DE9" w:rsidRPr="002A2045" w:rsidRDefault="00CD5DE9" w:rsidP="00CD5DE9">
      <w:pPr>
        <w:rPr>
          <w:rFonts w:ascii="Times New Roman" w:hAnsi="Times New Roman" w:cs="Times New Roman"/>
          <w:sz w:val="28"/>
          <w:szCs w:val="28"/>
        </w:rPr>
      </w:pPr>
      <w:r>
        <w:rPr>
          <w:rFonts w:ascii="Times New Roman" w:hAnsi="Times New Roman" w:cs="Times New Roman"/>
          <w:sz w:val="28"/>
          <w:szCs w:val="28"/>
        </w:rPr>
        <w:t>Data that I will collect weekly to monitor progress of intervention: ____________________________________________________________________________________________________________________________________</w:t>
      </w:r>
    </w:p>
    <w:p w14:paraId="48115C85" w14:textId="77777777" w:rsidR="00CD5DE9" w:rsidRDefault="00CD5DE9" w:rsidP="00CD5DE9">
      <w:pPr>
        <w:jc w:val="center"/>
        <w:rPr>
          <w:rFonts w:ascii="Times New Roman" w:hAnsi="Times New Roman" w:cs="Times New Roman"/>
          <w:sz w:val="28"/>
          <w:szCs w:val="28"/>
        </w:rPr>
      </w:pPr>
    </w:p>
    <w:p w14:paraId="5D1740AB" w14:textId="77777777" w:rsidR="00CD5DE9" w:rsidRDefault="00CD5DE9" w:rsidP="00CD5DE9">
      <w:pPr>
        <w:jc w:val="center"/>
        <w:rPr>
          <w:rFonts w:ascii="Times New Roman" w:hAnsi="Times New Roman" w:cs="Times New Roman"/>
          <w:sz w:val="28"/>
          <w:szCs w:val="28"/>
        </w:rPr>
      </w:pPr>
    </w:p>
    <w:p w14:paraId="6018BE9B" w14:textId="77777777" w:rsidR="00CD5DE9" w:rsidRDefault="00CD5DE9" w:rsidP="00CD5DE9">
      <w:pPr>
        <w:jc w:val="center"/>
        <w:rPr>
          <w:rFonts w:ascii="Times New Roman" w:hAnsi="Times New Roman" w:cs="Times New Roman"/>
          <w:sz w:val="28"/>
          <w:szCs w:val="28"/>
          <w:u w:val="single"/>
        </w:rPr>
      </w:pPr>
    </w:p>
    <w:p w14:paraId="30551C06" w14:textId="77777777" w:rsidR="00CD5DE9" w:rsidRPr="00876FA5" w:rsidRDefault="00CD5DE9" w:rsidP="00CD5DE9">
      <w:pPr>
        <w:spacing w:after="0"/>
        <w:jc w:val="center"/>
        <w:rPr>
          <w:rFonts w:ascii="Times New Roman" w:hAnsi="Times New Roman" w:cs="Times New Roman"/>
          <w:b/>
          <w:bCs/>
          <w:sz w:val="28"/>
          <w:szCs w:val="28"/>
        </w:rPr>
      </w:pPr>
      <w:r w:rsidRPr="00876FA5">
        <w:rPr>
          <w:rFonts w:ascii="Times New Roman" w:hAnsi="Times New Roman" w:cs="Times New Roman"/>
          <w:b/>
          <w:bCs/>
          <w:sz w:val="28"/>
          <w:szCs w:val="28"/>
          <w:u w:val="single"/>
        </w:rPr>
        <w:lastRenderedPageBreak/>
        <w:t>Step 2</w:t>
      </w:r>
      <w:r w:rsidRPr="00876FA5">
        <w:rPr>
          <w:rFonts w:ascii="Times New Roman" w:hAnsi="Times New Roman" w:cs="Times New Roman"/>
          <w:b/>
          <w:bCs/>
          <w:sz w:val="28"/>
          <w:szCs w:val="28"/>
        </w:rPr>
        <w:t>: Implement the Plan</w:t>
      </w:r>
    </w:p>
    <w:p w14:paraId="4C20D23E" w14:textId="77777777" w:rsidR="00CD5DE9" w:rsidRDefault="00CD5DE9" w:rsidP="00CD5DE9">
      <w:pPr>
        <w:rPr>
          <w:rFonts w:ascii="Times New Roman" w:hAnsi="Times New Roman" w:cs="Times New Roman"/>
          <w:b/>
          <w:sz w:val="28"/>
          <w:szCs w:val="28"/>
        </w:rPr>
      </w:pPr>
    </w:p>
    <w:p w14:paraId="222E79FA" w14:textId="77777777" w:rsidR="00CD5DE9" w:rsidRPr="00EF22C3" w:rsidRDefault="00CD5DE9" w:rsidP="00CD5DE9">
      <w:pPr>
        <w:rPr>
          <w:rFonts w:ascii="Times New Roman" w:hAnsi="Times New Roman" w:cs="Times New Roman"/>
          <w:b/>
          <w:sz w:val="28"/>
          <w:szCs w:val="28"/>
        </w:rPr>
      </w:pPr>
      <w:r w:rsidRPr="00EF22C3">
        <w:rPr>
          <w:rFonts w:ascii="Times New Roman" w:hAnsi="Times New Roman" w:cs="Times New Roman"/>
          <w:b/>
          <w:sz w:val="28"/>
          <w:szCs w:val="28"/>
        </w:rPr>
        <w:t>Week 1 of Intervention</w:t>
      </w:r>
      <w:r>
        <w:rPr>
          <w:rFonts w:ascii="Times New Roman" w:hAnsi="Times New Roman" w:cs="Times New Roman"/>
          <w:b/>
          <w:sz w:val="28"/>
          <w:szCs w:val="28"/>
        </w:rPr>
        <w:t>: Journal Reflections</w:t>
      </w:r>
    </w:p>
    <w:p w14:paraId="6C0A436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How, when and with what student/class did I begin the intervention?</w:t>
      </w:r>
    </w:p>
    <w:p w14:paraId="60C8F9F2"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19299AD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Is the intervention going as expected? Why or why not?</w:t>
      </w:r>
    </w:p>
    <w:p w14:paraId="6C2639D1"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1184EF9B"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Did I collect my data? What do I know so far based on this data?</w:t>
      </w:r>
    </w:p>
    <w:p w14:paraId="33E8B758"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01CE80FE"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What have I learned so far this week?</w:t>
      </w:r>
    </w:p>
    <w:p w14:paraId="6A373177"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62718DFA"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How am I feeling about the process? How am I feeling about the progress?</w:t>
      </w:r>
    </w:p>
    <w:p w14:paraId="3960A84E"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4C25952C" w14:textId="77777777" w:rsidR="00CD5DE9" w:rsidRPr="00EF22C3" w:rsidRDefault="00CD5DE9" w:rsidP="00CD5DE9">
      <w:pPr>
        <w:rPr>
          <w:rFonts w:ascii="Times New Roman" w:hAnsi="Times New Roman" w:cs="Times New Roman"/>
          <w:sz w:val="28"/>
          <w:szCs w:val="28"/>
        </w:rPr>
      </w:pPr>
    </w:p>
    <w:p w14:paraId="58D894D8" w14:textId="77777777" w:rsidR="00CD5DE9" w:rsidRDefault="00CD5DE9" w:rsidP="00CD5DE9">
      <w:pPr>
        <w:rPr>
          <w:rFonts w:ascii="Times New Roman" w:hAnsi="Times New Roman" w:cs="Times New Roman"/>
          <w:sz w:val="24"/>
          <w:szCs w:val="24"/>
        </w:rPr>
      </w:pPr>
    </w:p>
    <w:p w14:paraId="07D316D6" w14:textId="77777777" w:rsidR="00CD5DE9" w:rsidRDefault="00CD5DE9" w:rsidP="00CD5DE9">
      <w:pPr>
        <w:rPr>
          <w:rFonts w:ascii="Times New Roman" w:hAnsi="Times New Roman" w:cs="Times New Roman"/>
          <w:sz w:val="24"/>
          <w:szCs w:val="24"/>
        </w:rPr>
      </w:pPr>
    </w:p>
    <w:p w14:paraId="481FC697" w14:textId="77777777" w:rsidR="00CD5DE9" w:rsidRDefault="00CD5DE9" w:rsidP="00CD5DE9">
      <w:pPr>
        <w:rPr>
          <w:rFonts w:ascii="Times New Roman" w:hAnsi="Times New Roman" w:cs="Times New Roman"/>
          <w:sz w:val="24"/>
          <w:szCs w:val="24"/>
        </w:rPr>
      </w:pPr>
    </w:p>
    <w:p w14:paraId="06126733" w14:textId="77777777" w:rsidR="00CD5DE9" w:rsidRPr="00EF22C3" w:rsidRDefault="00CD5DE9" w:rsidP="00CD5DE9">
      <w:pPr>
        <w:rPr>
          <w:rFonts w:ascii="Times New Roman" w:hAnsi="Times New Roman" w:cs="Times New Roman"/>
          <w:b/>
          <w:sz w:val="28"/>
          <w:szCs w:val="28"/>
        </w:rPr>
      </w:pPr>
      <w:r w:rsidRPr="00EF22C3">
        <w:rPr>
          <w:rFonts w:ascii="Times New Roman" w:hAnsi="Times New Roman" w:cs="Times New Roman"/>
          <w:b/>
          <w:sz w:val="28"/>
          <w:szCs w:val="28"/>
        </w:rPr>
        <w:lastRenderedPageBreak/>
        <w:t xml:space="preserve">Week </w:t>
      </w:r>
      <w:r>
        <w:rPr>
          <w:rFonts w:ascii="Times New Roman" w:hAnsi="Times New Roman" w:cs="Times New Roman"/>
          <w:b/>
          <w:sz w:val="28"/>
          <w:szCs w:val="28"/>
        </w:rPr>
        <w:t>2</w:t>
      </w:r>
      <w:r w:rsidRPr="00EF22C3">
        <w:rPr>
          <w:rFonts w:ascii="Times New Roman" w:hAnsi="Times New Roman" w:cs="Times New Roman"/>
          <w:b/>
          <w:sz w:val="28"/>
          <w:szCs w:val="28"/>
        </w:rPr>
        <w:t xml:space="preserve"> of Intervention</w:t>
      </w:r>
      <w:r>
        <w:rPr>
          <w:rFonts w:ascii="Times New Roman" w:hAnsi="Times New Roman" w:cs="Times New Roman"/>
          <w:b/>
          <w:sz w:val="28"/>
          <w:szCs w:val="28"/>
        </w:rPr>
        <w:t>: Journal Reflections</w:t>
      </w:r>
    </w:p>
    <w:p w14:paraId="0B0DC8ED" w14:textId="77777777" w:rsidR="00CD5DE9" w:rsidRPr="00EF22C3" w:rsidRDefault="00CD5DE9" w:rsidP="00CD5DE9">
      <w:pPr>
        <w:rPr>
          <w:rFonts w:ascii="Times New Roman" w:hAnsi="Times New Roman" w:cs="Times New Roman"/>
          <w:sz w:val="24"/>
          <w:szCs w:val="24"/>
        </w:rPr>
      </w:pPr>
      <w:r>
        <w:rPr>
          <w:rFonts w:ascii="Times New Roman" w:hAnsi="Times New Roman" w:cs="Times New Roman"/>
          <w:sz w:val="24"/>
          <w:szCs w:val="24"/>
        </w:rPr>
        <w:t>Updates on</w:t>
      </w:r>
      <w:r w:rsidRPr="00EF22C3">
        <w:rPr>
          <w:rFonts w:ascii="Times New Roman" w:hAnsi="Times New Roman" w:cs="Times New Roman"/>
          <w:sz w:val="24"/>
          <w:szCs w:val="24"/>
        </w:rPr>
        <w:t xml:space="preserve"> the intervention?</w:t>
      </w:r>
      <w:r>
        <w:rPr>
          <w:rFonts w:ascii="Times New Roman" w:hAnsi="Times New Roman" w:cs="Times New Roman"/>
          <w:sz w:val="24"/>
          <w:szCs w:val="24"/>
        </w:rPr>
        <w:t xml:space="preserve"> Does it need to be tweaked?</w:t>
      </w:r>
    </w:p>
    <w:p w14:paraId="2AE1E4D2"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37141306"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Is the intervention going as expected? Why or why not?</w:t>
      </w:r>
    </w:p>
    <w:p w14:paraId="182A92A4"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34485FAA"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Did I collect my data? What do I know so far based on this data?</w:t>
      </w:r>
    </w:p>
    <w:p w14:paraId="578ADE8A"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05882F8D"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What have I learned so far this week?</w:t>
      </w:r>
    </w:p>
    <w:p w14:paraId="5494D86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6D3F2A14"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How am I feeling about the process? How am I feeling about the progress?</w:t>
      </w:r>
    </w:p>
    <w:p w14:paraId="2B3E3DB9"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0DD2B0CF" w14:textId="77777777" w:rsidR="00CD5DE9" w:rsidRPr="00EF22C3" w:rsidRDefault="00CD5DE9" w:rsidP="00CD5DE9">
      <w:pPr>
        <w:rPr>
          <w:rFonts w:ascii="Times New Roman" w:hAnsi="Times New Roman" w:cs="Times New Roman"/>
          <w:sz w:val="28"/>
          <w:szCs w:val="28"/>
        </w:rPr>
      </w:pPr>
    </w:p>
    <w:p w14:paraId="66D5BD6E" w14:textId="77777777" w:rsidR="00CD5DE9" w:rsidRDefault="00CD5DE9" w:rsidP="00CD5DE9">
      <w:pPr>
        <w:rPr>
          <w:rFonts w:ascii="Times New Roman" w:hAnsi="Times New Roman" w:cs="Times New Roman"/>
          <w:sz w:val="24"/>
          <w:szCs w:val="24"/>
        </w:rPr>
      </w:pPr>
    </w:p>
    <w:p w14:paraId="30D102B3" w14:textId="77777777" w:rsidR="00CD5DE9" w:rsidRDefault="00CD5DE9" w:rsidP="00CD5DE9">
      <w:pPr>
        <w:rPr>
          <w:rFonts w:ascii="Times New Roman" w:hAnsi="Times New Roman" w:cs="Times New Roman"/>
          <w:sz w:val="24"/>
          <w:szCs w:val="24"/>
        </w:rPr>
      </w:pPr>
    </w:p>
    <w:p w14:paraId="5D61496B" w14:textId="77777777" w:rsidR="00CD5DE9" w:rsidRDefault="00CD5DE9" w:rsidP="00CD5DE9">
      <w:pPr>
        <w:rPr>
          <w:rFonts w:ascii="Times New Roman" w:hAnsi="Times New Roman" w:cs="Times New Roman"/>
          <w:sz w:val="24"/>
          <w:szCs w:val="24"/>
        </w:rPr>
      </w:pPr>
    </w:p>
    <w:p w14:paraId="784A7724" w14:textId="77777777" w:rsidR="00CD5DE9" w:rsidRDefault="00CD5DE9" w:rsidP="00CD5DE9">
      <w:pPr>
        <w:rPr>
          <w:rFonts w:ascii="Times New Roman" w:hAnsi="Times New Roman" w:cs="Times New Roman"/>
          <w:sz w:val="24"/>
          <w:szCs w:val="24"/>
        </w:rPr>
      </w:pPr>
    </w:p>
    <w:p w14:paraId="5BC9A826" w14:textId="77777777" w:rsidR="00CD5DE9" w:rsidRDefault="00CD5DE9" w:rsidP="00CD5DE9">
      <w:pPr>
        <w:rPr>
          <w:rFonts w:ascii="Times New Roman" w:hAnsi="Times New Roman" w:cs="Times New Roman"/>
          <w:sz w:val="24"/>
          <w:szCs w:val="24"/>
        </w:rPr>
      </w:pPr>
    </w:p>
    <w:p w14:paraId="62448E3F" w14:textId="77777777" w:rsidR="00CD5DE9" w:rsidRPr="00EF22C3" w:rsidRDefault="00CD5DE9" w:rsidP="00CD5DE9">
      <w:pPr>
        <w:rPr>
          <w:rFonts w:ascii="Times New Roman" w:hAnsi="Times New Roman" w:cs="Times New Roman"/>
          <w:b/>
          <w:sz w:val="28"/>
          <w:szCs w:val="28"/>
        </w:rPr>
      </w:pPr>
      <w:r w:rsidRPr="00EF22C3">
        <w:rPr>
          <w:rFonts w:ascii="Times New Roman" w:hAnsi="Times New Roman" w:cs="Times New Roman"/>
          <w:b/>
          <w:sz w:val="28"/>
          <w:szCs w:val="28"/>
        </w:rPr>
        <w:lastRenderedPageBreak/>
        <w:t xml:space="preserve">Week </w:t>
      </w:r>
      <w:r>
        <w:rPr>
          <w:rFonts w:ascii="Times New Roman" w:hAnsi="Times New Roman" w:cs="Times New Roman"/>
          <w:b/>
          <w:sz w:val="28"/>
          <w:szCs w:val="28"/>
        </w:rPr>
        <w:t>3</w:t>
      </w:r>
      <w:r w:rsidRPr="00EF22C3">
        <w:rPr>
          <w:rFonts w:ascii="Times New Roman" w:hAnsi="Times New Roman" w:cs="Times New Roman"/>
          <w:b/>
          <w:sz w:val="28"/>
          <w:szCs w:val="28"/>
        </w:rPr>
        <w:t xml:space="preserve"> of Intervention</w:t>
      </w:r>
      <w:r>
        <w:rPr>
          <w:rFonts w:ascii="Times New Roman" w:hAnsi="Times New Roman" w:cs="Times New Roman"/>
          <w:b/>
          <w:sz w:val="28"/>
          <w:szCs w:val="28"/>
        </w:rPr>
        <w:t>: Journal Reflections</w:t>
      </w:r>
    </w:p>
    <w:p w14:paraId="7B11FBEC" w14:textId="77777777" w:rsidR="00CD5DE9" w:rsidRPr="00EF22C3" w:rsidRDefault="00CD5DE9" w:rsidP="00CD5DE9">
      <w:pPr>
        <w:rPr>
          <w:rFonts w:ascii="Times New Roman" w:hAnsi="Times New Roman" w:cs="Times New Roman"/>
          <w:sz w:val="24"/>
          <w:szCs w:val="24"/>
        </w:rPr>
      </w:pPr>
      <w:r>
        <w:rPr>
          <w:rFonts w:ascii="Times New Roman" w:hAnsi="Times New Roman" w:cs="Times New Roman"/>
          <w:sz w:val="24"/>
          <w:szCs w:val="24"/>
        </w:rPr>
        <w:t>Updates on</w:t>
      </w:r>
      <w:r w:rsidRPr="00EF22C3">
        <w:rPr>
          <w:rFonts w:ascii="Times New Roman" w:hAnsi="Times New Roman" w:cs="Times New Roman"/>
          <w:sz w:val="24"/>
          <w:szCs w:val="24"/>
        </w:rPr>
        <w:t xml:space="preserve"> the intervention?</w:t>
      </w:r>
      <w:r>
        <w:rPr>
          <w:rFonts w:ascii="Times New Roman" w:hAnsi="Times New Roman" w:cs="Times New Roman"/>
          <w:sz w:val="24"/>
          <w:szCs w:val="24"/>
        </w:rPr>
        <w:t xml:space="preserve"> Does it need to be tweaked?</w:t>
      </w:r>
    </w:p>
    <w:p w14:paraId="7BFA824B"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5465774C"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Is the intervention going as expected? Why or why not?</w:t>
      </w:r>
    </w:p>
    <w:p w14:paraId="539E88C8"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03F24943"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Did I collect my data? What do I know so far based on this data?</w:t>
      </w:r>
    </w:p>
    <w:p w14:paraId="00F13256"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4024BA0D"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What have I learned so far this week?</w:t>
      </w:r>
    </w:p>
    <w:p w14:paraId="5C025006"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5FC4F089"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How am I feeling about the process? How am I feeling about the progress?</w:t>
      </w:r>
    </w:p>
    <w:p w14:paraId="214CA95D"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150A165A" w14:textId="77777777" w:rsidR="00CD5DE9" w:rsidRPr="00EF22C3" w:rsidRDefault="00CD5DE9" w:rsidP="00CD5DE9">
      <w:pPr>
        <w:rPr>
          <w:rFonts w:ascii="Times New Roman" w:hAnsi="Times New Roman" w:cs="Times New Roman"/>
          <w:sz w:val="28"/>
          <w:szCs w:val="28"/>
        </w:rPr>
      </w:pPr>
    </w:p>
    <w:p w14:paraId="3F082BB3" w14:textId="77777777" w:rsidR="00CD5DE9" w:rsidRDefault="00CD5DE9" w:rsidP="00CD5DE9">
      <w:pPr>
        <w:rPr>
          <w:rFonts w:ascii="Times New Roman" w:hAnsi="Times New Roman" w:cs="Times New Roman"/>
          <w:sz w:val="24"/>
          <w:szCs w:val="24"/>
        </w:rPr>
      </w:pPr>
    </w:p>
    <w:p w14:paraId="378143ED" w14:textId="77777777" w:rsidR="00CD5DE9" w:rsidRDefault="00CD5DE9" w:rsidP="00CD5DE9">
      <w:pPr>
        <w:rPr>
          <w:rFonts w:ascii="Times New Roman" w:hAnsi="Times New Roman" w:cs="Times New Roman"/>
          <w:sz w:val="24"/>
          <w:szCs w:val="24"/>
        </w:rPr>
      </w:pPr>
    </w:p>
    <w:p w14:paraId="7517A307" w14:textId="77777777" w:rsidR="00CD5DE9" w:rsidRDefault="00CD5DE9" w:rsidP="00CD5DE9">
      <w:pPr>
        <w:rPr>
          <w:rFonts w:ascii="Times New Roman" w:hAnsi="Times New Roman" w:cs="Times New Roman"/>
          <w:sz w:val="24"/>
          <w:szCs w:val="24"/>
        </w:rPr>
      </w:pPr>
    </w:p>
    <w:p w14:paraId="26D62BC5" w14:textId="77777777" w:rsidR="00CD5DE9" w:rsidRDefault="00CD5DE9" w:rsidP="00CD5DE9">
      <w:pPr>
        <w:rPr>
          <w:rFonts w:ascii="Times New Roman" w:hAnsi="Times New Roman" w:cs="Times New Roman"/>
          <w:sz w:val="24"/>
          <w:szCs w:val="24"/>
        </w:rPr>
      </w:pPr>
    </w:p>
    <w:p w14:paraId="0159F186" w14:textId="77777777" w:rsidR="00CD5DE9" w:rsidRDefault="00CD5DE9" w:rsidP="00CD5DE9">
      <w:pPr>
        <w:rPr>
          <w:rFonts w:ascii="Times New Roman" w:hAnsi="Times New Roman" w:cs="Times New Roman"/>
          <w:sz w:val="24"/>
          <w:szCs w:val="24"/>
        </w:rPr>
      </w:pPr>
    </w:p>
    <w:p w14:paraId="729343B2" w14:textId="77777777" w:rsidR="00CD5DE9" w:rsidRPr="00EF22C3" w:rsidRDefault="00CD5DE9" w:rsidP="00CD5DE9">
      <w:pPr>
        <w:rPr>
          <w:rFonts w:ascii="Times New Roman" w:hAnsi="Times New Roman" w:cs="Times New Roman"/>
          <w:b/>
          <w:sz w:val="28"/>
          <w:szCs w:val="28"/>
        </w:rPr>
      </w:pPr>
      <w:r w:rsidRPr="00EF22C3">
        <w:rPr>
          <w:rFonts w:ascii="Times New Roman" w:hAnsi="Times New Roman" w:cs="Times New Roman"/>
          <w:b/>
          <w:sz w:val="28"/>
          <w:szCs w:val="28"/>
        </w:rPr>
        <w:lastRenderedPageBreak/>
        <w:t xml:space="preserve">Week </w:t>
      </w:r>
      <w:r>
        <w:rPr>
          <w:rFonts w:ascii="Times New Roman" w:hAnsi="Times New Roman" w:cs="Times New Roman"/>
          <w:b/>
          <w:sz w:val="28"/>
          <w:szCs w:val="28"/>
        </w:rPr>
        <w:t>4</w:t>
      </w:r>
      <w:r w:rsidRPr="00EF22C3">
        <w:rPr>
          <w:rFonts w:ascii="Times New Roman" w:hAnsi="Times New Roman" w:cs="Times New Roman"/>
          <w:b/>
          <w:sz w:val="28"/>
          <w:szCs w:val="28"/>
        </w:rPr>
        <w:t xml:space="preserve"> of Intervention</w:t>
      </w:r>
      <w:r>
        <w:rPr>
          <w:rFonts w:ascii="Times New Roman" w:hAnsi="Times New Roman" w:cs="Times New Roman"/>
          <w:b/>
          <w:sz w:val="28"/>
          <w:szCs w:val="28"/>
        </w:rPr>
        <w:t>: Journal Reflections</w:t>
      </w:r>
    </w:p>
    <w:p w14:paraId="1698EF57" w14:textId="77777777" w:rsidR="00CD5DE9" w:rsidRPr="00EF22C3" w:rsidRDefault="00CD5DE9" w:rsidP="00CD5DE9">
      <w:pPr>
        <w:rPr>
          <w:rFonts w:ascii="Times New Roman" w:hAnsi="Times New Roman" w:cs="Times New Roman"/>
          <w:sz w:val="24"/>
          <w:szCs w:val="24"/>
        </w:rPr>
      </w:pPr>
      <w:r>
        <w:rPr>
          <w:rFonts w:ascii="Times New Roman" w:hAnsi="Times New Roman" w:cs="Times New Roman"/>
          <w:sz w:val="24"/>
          <w:szCs w:val="24"/>
        </w:rPr>
        <w:t>Updates on</w:t>
      </w:r>
      <w:r w:rsidRPr="00EF22C3">
        <w:rPr>
          <w:rFonts w:ascii="Times New Roman" w:hAnsi="Times New Roman" w:cs="Times New Roman"/>
          <w:sz w:val="24"/>
          <w:szCs w:val="24"/>
        </w:rPr>
        <w:t xml:space="preserve"> the intervention?</w:t>
      </w:r>
      <w:r>
        <w:rPr>
          <w:rFonts w:ascii="Times New Roman" w:hAnsi="Times New Roman" w:cs="Times New Roman"/>
          <w:sz w:val="24"/>
          <w:szCs w:val="24"/>
        </w:rPr>
        <w:t xml:space="preserve"> Does it need to be tweaked?</w:t>
      </w:r>
    </w:p>
    <w:p w14:paraId="04229C60"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3ED5B217"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Is the intervention going as expected? Why or why not?</w:t>
      </w:r>
    </w:p>
    <w:p w14:paraId="271E046F"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p>
    <w:p w14:paraId="459CD544"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Did I collect my data? What do I know so far based on this data?</w:t>
      </w:r>
    </w:p>
    <w:p w14:paraId="2CAE5B5C"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37F3A11A"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What have I learned so far this week?</w:t>
      </w:r>
    </w:p>
    <w:p w14:paraId="187843A1"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58C74184" w14:textId="77777777" w:rsidR="00CD5DE9" w:rsidRPr="00EF22C3" w:rsidRDefault="00CD5DE9" w:rsidP="00CD5DE9">
      <w:pPr>
        <w:rPr>
          <w:rFonts w:ascii="Times New Roman" w:hAnsi="Times New Roman" w:cs="Times New Roman"/>
          <w:sz w:val="24"/>
          <w:szCs w:val="24"/>
        </w:rPr>
      </w:pPr>
      <w:r w:rsidRPr="00EF22C3">
        <w:rPr>
          <w:rFonts w:ascii="Times New Roman" w:hAnsi="Times New Roman" w:cs="Times New Roman"/>
          <w:sz w:val="24"/>
          <w:szCs w:val="24"/>
        </w:rPr>
        <w:t>How am I feeling about the process? How am I feeling about the progress?</w:t>
      </w:r>
    </w:p>
    <w:p w14:paraId="6F295079" w14:textId="77777777" w:rsidR="00CD5DE9" w:rsidRPr="00EF22C3" w:rsidRDefault="00CD5DE9" w:rsidP="00CD5DE9">
      <w:pPr>
        <w:rPr>
          <w:rFonts w:ascii="Times New Roman" w:hAnsi="Times New Roman" w:cs="Times New Roman"/>
          <w:sz w:val="28"/>
          <w:szCs w:val="28"/>
        </w:rPr>
      </w:pPr>
      <w:r w:rsidRPr="00EF22C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w:t>
      </w:r>
    </w:p>
    <w:p w14:paraId="1F0124E6" w14:textId="77777777" w:rsidR="00CD5DE9" w:rsidRPr="00876FA5" w:rsidRDefault="00CD5DE9" w:rsidP="00CD5DE9">
      <w:pPr>
        <w:jc w:val="center"/>
        <w:rPr>
          <w:rFonts w:ascii="Times New Roman" w:hAnsi="Times New Roman" w:cs="Times New Roman"/>
          <w:b/>
          <w:bCs/>
          <w:sz w:val="28"/>
          <w:szCs w:val="28"/>
        </w:rPr>
      </w:pPr>
      <w:r w:rsidRPr="00876FA5">
        <w:rPr>
          <w:rFonts w:ascii="Times New Roman" w:hAnsi="Times New Roman" w:cs="Times New Roman"/>
          <w:b/>
          <w:bCs/>
          <w:sz w:val="28"/>
          <w:szCs w:val="28"/>
          <w:u w:val="single"/>
        </w:rPr>
        <w:t>Step 3</w:t>
      </w:r>
      <w:r>
        <w:rPr>
          <w:rFonts w:ascii="Times New Roman" w:hAnsi="Times New Roman" w:cs="Times New Roman"/>
          <w:b/>
          <w:bCs/>
          <w:sz w:val="28"/>
          <w:szCs w:val="28"/>
        </w:rPr>
        <w:t xml:space="preserve">: </w:t>
      </w:r>
      <w:r w:rsidRPr="00876FA5">
        <w:rPr>
          <w:rFonts w:ascii="Times New Roman" w:hAnsi="Times New Roman" w:cs="Times New Roman"/>
          <w:b/>
          <w:bCs/>
          <w:sz w:val="28"/>
          <w:szCs w:val="28"/>
        </w:rPr>
        <w:t>Analyze the data</w:t>
      </w:r>
    </w:p>
    <w:p w14:paraId="09F1579C" w14:textId="77777777" w:rsidR="00CD5DE9" w:rsidRDefault="00CD5DE9" w:rsidP="00CD5DE9">
      <w:pPr>
        <w:rPr>
          <w:rFonts w:ascii="Times New Roman" w:hAnsi="Times New Roman" w:cs="Times New Roman"/>
          <w:sz w:val="28"/>
          <w:szCs w:val="28"/>
        </w:rPr>
      </w:pPr>
    </w:p>
    <w:p w14:paraId="0ABABD2A" w14:textId="77777777" w:rsidR="00CD5DE9" w:rsidRPr="00484113" w:rsidRDefault="00CD5DE9" w:rsidP="00CD5DE9">
      <w:pPr>
        <w:rPr>
          <w:rFonts w:ascii="Times New Roman" w:hAnsi="Times New Roman" w:cs="Times New Roman"/>
          <w:sz w:val="28"/>
          <w:szCs w:val="28"/>
        </w:rPr>
      </w:pPr>
      <w:r>
        <w:rPr>
          <w:rFonts w:ascii="Times New Roman" w:hAnsi="Times New Roman" w:cs="Times New Roman"/>
          <w:sz w:val="28"/>
          <w:szCs w:val="28"/>
        </w:rPr>
        <w:t>Consider using the Data Driven Dialogue process to help you understand your data.</w:t>
      </w:r>
    </w:p>
    <w:p w14:paraId="38F79E4B" w14:textId="77777777" w:rsidR="00CD5DE9" w:rsidRPr="00876FA5" w:rsidRDefault="00CD5DE9" w:rsidP="00CD5DE9">
      <w:pPr>
        <w:jc w:val="center"/>
        <w:rPr>
          <w:rFonts w:ascii="Times New Roman" w:hAnsi="Times New Roman" w:cs="Times New Roman"/>
          <w:b/>
          <w:bCs/>
          <w:sz w:val="28"/>
          <w:szCs w:val="28"/>
        </w:rPr>
      </w:pPr>
      <w:r w:rsidRPr="00876FA5">
        <w:rPr>
          <w:rFonts w:ascii="Times New Roman" w:hAnsi="Times New Roman" w:cs="Times New Roman"/>
          <w:b/>
          <w:bCs/>
          <w:sz w:val="28"/>
          <w:szCs w:val="28"/>
          <w:u w:val="single"/>
        </w:rPr>
        <w:t>Step 4</w:t>
      </w:r>
      <w:r>
        <w:rPr>
          <w:rFonts w:ascii="Times New Roman" w:hAnsi="Times New Roman" w:cs="Times New Roman"/>
          <w:b/>
          <w:bCs/>
          <w:sz w:val="28"/>
          <w:szCs w:val="28"/>
        </w:rPr>
        <w:t xml:space="preserve">: </w:t>
      </w:r>
      <w:r w:rsidRPr="00876FA5">
        <w:rPr>
          <w:rFonts w:ascii="Times New Roman" w:hAnsi="Times New Roman" w:cs="Times New Roman"/>
          <w:b/>
          <w:bCs/>
          <w:sz w:val="28"/>
          <w:szCs w:val="28"/>
        </w:rPr>
        <w:t>Share the plan</w:t>
      </w:r>
    </w:p>
    <w:p w14:paraId="0E807944" w14:textId="77777777" w:rsidR="00CD5DE9" w:rsidRDefault="00CD5DE9" w:rsidP="00CD5DE9">
      <w:pPr>
        <w:pStyle w:val="BodyText"/>
        <w:kinsoku w:val="0"/>
        <w:overflowPunct w:val="0"/>
        <w:jc w:val="center"/>
        <w:rPr>
          <w:b/>
          <w:bCs/>
          <w:noProof/>
        </w:rPr>
      </w:pPr>
      <w:r>
        <w:rPr>
          <w:sz w:val="28"/>
          <w:szCs w:val="28"/>
        </w:rPr>
        <w:t>Use the Feedback protocol</w:t>
      </w:r>
    </w:p>
    <w:p w14:paraId="71B8ED42" w14:textId="77777777" w:rsidR="00CD5DE9" w:rsidRPr="00A204E1" w:rsidRDefault="00CD5DE9" w:rsidP="00CD5DE9">
      <w:pPr>
        <w:jc w:val="center"/>
        <w:rPr>
          <w:rFonts w:ascii="Times New Roman" w:hAnsi="Times New Roman" w:cs="Times New Roman"/>
          <w:b/>
          <w:bCs/>
          <w:sz w:val="24"/>
          <w:szCs w:val="24"/>
        </w:rPr>
      </w:pPr>
      <w:bookmarkStart w:id="39" w:name="_Hlk35709917"/>
      <w:r w:rsidRPr="00A204E1">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J</w:t>
      </w:r>
      <w:r w:rsidRPr="00A204E1">
        <w:rPr>
          <w:rFonts w:ascii="Times New Roman" w:hAnsi="Times New Roman" w:cs="Times New Roman"/>
          <w:b/>
          <w:bCs/>
          <w:sz w:val="24"/>
          <w:szCs w:val="24"/>
        </w:rPr>
        <w:t>: CATEGORICAL DATA</w:t>
      </w:r>
    </w:p>
    <w:p w14:paraId="5E72E8B9" w14:textId="77777777" w:rsidR="00CD5DE9" w:rsidRDefault="00CD5DE9" w:rsidP="00CD5DE9">
      <w:pPr>
        <w:jc w:val="center"/>
        <w:rPr>
          <w:rFonts w:ascii="Times New Roman" w:hAnsi="Times New Roman" w:cs="Times New Roman"/>
          <w:sz w:val="24"/>
          <w:szCs w:val="24"/>
        </w:rPr>
      </w:pPr>
      <w:r>
        <w:rPr>
          <w:rFonts w:ascii="Times New Roman" w:hAnsi="Times New Roman" w:cs="Times New Roman"/>
          <w:sz w:val="24"/>
          <w:szCs w:val="24"/>
        </w:rPr>
        <w:t>Teacher</w:t>
      </w:r>
      <w:r w:rsidR="00160394">
        <w:rPr>
          <w:rFonts w:ascii="Times New Roman" w:hAnsi="Times New Roman" w:cs="Times New Roman"/>
          <w:sz w:val="24"/>
          <w:szCs w:val="24"/>
        </w:rPr>
        <w:t>-r</w:t>
      </w:r>
      <w:r>
        <w:rPr>
          <w:rFonts w:ascii="Times New Roman" w:hAnsi="Times New Roman" w:cs="Times New Roman"/>
          <w:sz w:val="24"/>
          <w:szCs w:val="24"/>
        </w:rPr>
        <w:t>esearcher, Taylor</w:t>
      </w:r>
    </w:p>
    <w:tbl>
      <w:tblPr>
        <w:tblStyle w:val="TableGrid"/>
        <w:tblpPr w:leftFromText="180" w:rightFromText="180" w:vertAnchor="page" w:horzAnchor="margin" w:tblpXSpec="center" w:tblpY="2729"/>
        <w:tblW w:w="9805" w:type="dxa"/>
        <w:tblLayout w:type="fixed"/>
        <w:tblLook w:val="04A0" w:firstRow="1" w:lastRow="0" w:firstColumn="1" w:lastColumn="0" w:noHBand="0" w:noVBand="1"/>
      </w:tblPr>
      <w:tblGrid>
        <w:gridCol w:w="535"/>
        <w:gridCol w:w="900"/>
        <w:gridCol w:w="990"/>
        <w:gridCol w:w="990"/>
        <w:gridCol w:w="720"/>
        <w:gridCol w:w="900"/>
        <w:gridCol w:w="810"/>
        <w:gridCol w:w="810"/>
        <w:gridCol w:w="900"/>
        <w:gridCol w:w="990"/>
        <w:gridCol w:w="540"/>
        <w:gridCol w:w="720"/>
      </w:tblGrid>
      <w:tr w:rsidR="00CD5DE9" w14:paraId="1B4AF0AD" w14:textId="77777777" w:rsidTr="00CD5DE9">
        <w:tc>
          <w:tcPr>
            <w:tcW w:w="535" w:type="dxa"/>
          </w:tcPr>
          <w:bookmarkEnd w:id="39"/>
          <w:p w14:paraId="7956E2D6" w14:textId="77777777" w:rsidR="00CD5DE9" w:rsidRDefault="00CD5DE9" w:rsidP="00CD5DE9">
            <w:pPr>
              <w:jc w:val="center"/>
              <w:rPr>
                <w:rFonts w:ascii="Times New Roman" w:hAnsi="Times New Roman" w:cs="Times New Roman"/>
                <w:sz w:val="24"/>
                <w:szCs w:val="24"/>
              </w:rPr>
            </w:pPr>
            <w:r w:rsidRPr="001134A1">
              <w:rPr>
                <w:rFonts w:ascii="Times New Roman" w:hAnsi="Times New Roman" w:cs="Times New Roman"/>
                <w:sz w:val="16"/>
                <w:szCs w:val="16"/>
              </w:rPr>
              <w:t>Line</w:t>
            </w:r>
          </w:p>
        </w:tc>
        <w:tc>
          <w:tcPr>
            <w:tcW w:w="900" w:type="dxa"/>
          </w:tcPr>
          <w:p w14:paraId="15491F96" w14:textId="77777777" w:rsidR="00CD5DE9" w:rsidRPr="00A030CB" w:rsidRDefault="00CD5DE9" w:rsidP="00CD5DE9">
            <w:pPr>
              <w:rPr>
                <w:sz w:val="14"/>
                <w:szCs w:val="14"/>
              </w:rPr>
            </w:pPr>
            <w:r w:rsidRPr="00A030CB">
              <w:rPr>
                <w:sz w:val="14"/>
                <w:szCs w:val="14"/>
              </w:rPr>
              <w:t>Autonomy</w:t>
            </w:r>
          </w:p>
        </w:tc>
        <w:tc>
          <w:tcPr>
            <w:tcW w:w="990" w:type="dxa"/>
          </w:tcPr>
          <w:p w14:paraId="314D6A13" w14:textId="77777777" w:rsidR="00CD5DE9" w:rsidRPr="00A030CB" w:rsidRDefault="00CD5DE9" w:rsidP="00CD5DE9">
            <w:pPr>
              <w:rPr>
                <w:sz w:val="14"/>
                <w:szCs w:val="14"/>
              </w:rPr>
            </w:pPr>
            <w:r w:rsidRPr="00A030CB">
              <w:rPr>
                <w:sz w:val="14"/>
                <w:szCs w:val="14"/>
              </w:rPr>
              <w:t>Relatedness</w:t>
            </w:r>
          </w:p>
        </w:tc>
        <w:tc>
          <w:tcPr>
            <w:tcW w:w="990" w:type="dxa"/>
          </w:tcPr>
          <w:p w14:paraId="01EB37AB" w14:textId="77777777" w:rsidR="00CD5DE9" w:rsidRPr="00A030CB" w:rsidRDefault="00CD5DE9" w:rsidP="00CD5DE9">
            <w:pPr>
              <w:rPr>
                <w:sz w:val="14"/>
                <w:szCs w:val="14"/>
              </w:rPr>
            </w:pPr>
            <w:r w:rsidRPr="00A030CB">
              <w:rPr>
                <w:sz w:val="14"/>
                <w:szCs w:val="14"/>
              </w:rPr>
              <w:t>Competence</w:t>
            </w:r>
          </w:p>
        </w:tc>
        <w:tc>
          <w:tcPr>
            <w:tcW w:w="720" w:type="dxa"/>
          </w:tcPr>
          <w:p w14:paraId="37C349A7" w14:textId="77777777" w:rsidR="00CD5DE9" w:rsidRPr="00A030CB" w:rsidRDefault="00CD5DE9" w:rsidP="00CD5DE9">
            <w:pPr>
              <w:rPr>
                <w:sz w:val="14"/>
                <w:szCs w:val="14"/>
              </w:rPr>
            </w:pPr>
            <w:r w:rsidRPr="00A030CB">
              <w:rPr>
                <w:sz w:val="14"/>
                <w:szCs w:val="14"/>
              </w:rPr>
              <w:t>Efficacy</w:t>
            </w:r>
          </w:p>
        </w:tc>
        <w:tc>
          <w:tcPr>
            <w:tcW w:w="900" w:type="dxa"/>
          </w:tcPr>
          <w:p w14:paraId="59ED5DCA" w14:textId="77777777" w:rsidR="00CD5DE9" w:rsidRPr="00A030CB" w:rsidRDefault="00CD5DE9" w:rsidP="00CD5DE9">
            <w:pPr>
              <w:rPr>
                <w:sz w:val="14"/>
                <w:szCs w:val="14"/>
              </w:rPr>
            </w:pPr>
            <w:r w:rsidRPr="00A030CB">
              <w:rPr>
                <w:sz w:val="14"/>
                <w:szCs w:val="14"/>
              </w:rPr>
              <w:t>Teacher</w:t>
            </w:r>
          </w:p>
          <w:p w14:paraId="0234023A" w14:textId="77777777" w:rsidR="00CD5DE9" w:rsidRPr="00A030CB" w:rsidRDefault="00CD5DE9" w:rsidP="00CD5DE9">
            <w:pPr>
              <w:rPr>
                <w:sz w:val="14"/>
                <w:szCs w:val="14"/>
              </w:rPr>
            </w:pPr>
            <w:r w:rsidRPr="00A030CB">
              <w:rPr>
                <w:sz w:val="14"/>
                <w:szCs w:val="14"/>
              </w:rPr>
              <w:t>Knowledge</w:t>
            </w:r>
          </w:p>
        </w:tc>
        <w:tc>
          <w:tcPr>
            <w:tcW w:w="810" w:type="dxa"/>
          </w:tcPr>
          <w:p w14:paraId="20461781" w14:textId="77777777" w:rsidR="00CD5DE9" w:rsidRPr="00A030CB" w:rsidRDefault="00CD5DE9" w:rsidP="00CD5DE9">
            <w:pPr>
              <w:rPr>
                <w:sz w:val="14"/>
                <w:szCs w:val="14"/>
              </w:rPr>
            </w:pPr>
            <w:r>
              <w:rPr>
                <w:sz w:val="14"/>
                <w:szCs w:val="14"/>
              </w:rPr>
              <w:t>Coaching/Expert Support</w:t>
            </w:r>
          </w:p>
        </w:tc>
        <w:tc>
          <w:tcPr>
            <w:tcW w:w="810" w:type="dxa"/>
          </w:tcPr>
          <w:p w14:paraId="3C007EB1" w14:textId="77777777" w:rsidR="00CD5DE9" w:rsidRPr="00A030CB" w:rsidRDefault="00CD5DE9" w:rsidP="00CD5DE9">
            <w:pPr>
              <w:rPr>
                <w:sz w:val="14"/>
                <w:szCs w:val="14"/>
              </w:rPr>
            </w:pPr>
            <w:r>
              <w:rPr>
                <w:sz w:val="14"/>
                <w:szCs w:val="14"/>
              </w:rPr>
              <w:t>Extended Time</w:t>
            </w:r>
          </w:p>
        </w:tc>
        <w:tc>
          <w:tcPr>
            <w:tcW w:w="900" w:type="dxa"/>
          </w:tcPr>
          <w:p w14:paraId="7A091A13" w14:textId="77777777" w:rsidR="00CD5DE9" w:rsidRDefault="00CD5DE9" w:rsidP="00CD5DE9">
            <w:pPr>
              <w:rPr>
                <w:sz w:val="14"/>
                <w:szCs w:val="14"/>
              </w:rPr>
            </w:pPr>
            <w:r>
              <w:rPr>
                <w:sz w:val="14"/>
                <w:szCs w:val="14"/>
              </w:rPr>
              <w:t xml:space="preserve">Active </w:t>
            </w:r>
            <w:r w:rsidRPr="00A030CB">
              <w:rPr>
                <w:sz w:val="14"/>
                <w:szCs w:val="14"/>
              </w:rPr>
              <w:t>Meaningful</w:t>
            </w:r>
          </w:p>
          <w:p w14:paraId="4A3A3992" w14:textId="77777777" w:rsidR="00CD5DE9" w:rsidRPr="00A030CB" w:rsidRDefault="00CD5DE9" w:rsidP="00CD5DE9">
            <w:pPr>
              <w:rPr>
                <w:sz w:val="14"/>
                <w:szCs w:val="14"/>
              </w:rPr>
            </w:pPr>
            <w:r>
              <w:rPr>
                <w:sz w:val="14"/>
                <w:szCs w:val="14"/>
              </w:rPr>
              <w:t>Learning</w:t>
            </w:r>
          </w:p>
        </w:tc>
        <w:tc>
          <w:tcPr>
            <w:tcW w:w="990" w:type="dxa"/>
          </w:tcPr>
          <w:p w14:paraId="36BF7AD2" w14:textId="77777777" w:rsidR="00CD5DE9" w:rsidRPr="00A030CB" w:rsidRDefault="00CD5DE9" w:rsidP="00CD5DE9">
            <w:pPr>
              <w:rPr>
                <w:sz w:val="14"/>
                <w:szCs w:val="14"/>
              </w:rPr>
            </w:pPr>
            <w:r>
              <w:rPr>
                <w:sz w:val="14"/>
                <w:szCs w:val="14"/>
              </w:rPr>
              <w:t>Job-embedded collaboration</w:t>
            </w:r>
          </w:p>
        </w:tc>
        <w:tc>
          <w:tcPr>
            <w:tcW w:w="540" w:type="dxa"/>
            <w:shd w:val="clear" w:color="auto" w:fill="D9D9D9" w:themeFill="background1" w:themeFillShade="D9"/>
          </w:tcPr>
          <w:p w14:paraId="6AD78987" w14:textId="77777777" w:rsidR="00CD5DE9" w:rsidRPr="00A030CB" w:rsidRDefault="00CD5DE9" w:rsidP="00CD5DE9">
            <w:pPr>
              <w:rPr>
                <w:sz w:val="14"/>
                <w:szCs w:val="14"/>
              </w:rPr>
            </w:pPr>
            <w:r>
              <w:rPr>
                <w:sz w:val="14"/>
                <w:szCs w:val="14"/>
              </w:rPr>
              <w:t>Data</w:t>
            </w:r>
          </w:p>
        </w:tc>
        <w:tc>
          <w:tcPr>
            <w:tcW w:w="720" w:type="dxa"/>
            <w:shd w:val="clear" w:color="auto" w:fill="D9D9D9" w:themeFill="background1" w:themeFillShade="D9"/>
          </w:tcPr>
          <w:p w14:paraId="69C3E592" w14:textId="77777777" w:rsidR="00CD5DE9" w:rsidRPr="00A030CB" w:rsidRDefault="00CD5DE9" w:rsidP="00CD5DE9">
            <w:pPr>
              <w:rPr>
                <w:sz w:val="14"/>
                <w:szCs w:val="14"/>
              </w:rPr>
            </w:pPr>
            <w:r>
              <w:rPr>
                <w:sz w:val="14"/>
                <w:szCs w:val="14"/>
              </w:rPr>
              <w:t>Barriers</w:t>
            </w:r>
          </w:p>
        </w:tc>
      </w:tr>
      <w:tr w:rsidR="00CD5DE9" w14:paraId="1C810B35" w14:textId="77777777" w:rsidTr="00CD5DE9">
        <w:tc>
          <w:tcPr>
            <w:tcW w:w="535" w:type="dxa"/>
          </w:tcPr>
          <w:p w14:paraId="24FFE023"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Pr>
          <w:p w14:paraId="0746568A"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3072ABF9" w14:textId="77777777" w:rsidR="00CD5DE9" w:rsidRPr="00A067E0" w:rsidRDefault="00CD5DE9" w:rsidP="00CD5DE9">
            <w:pPr>
              <w:rPr>
                <w:rFonts w:ascii="Times New Roman" w:hAnsi="Times New Roman" w:cs="Times New Roman"/>
                <w:sz w:val="18"/>
                <w:szCs w:val="18"/>
              </w:rPr>
            </w:pPr>
          </w:p>
        </w:tc>
        <w:tc>
          <w:tcPr>
            <w:tcW w:w="990" w:type="dxa"/>
          </w:tcPr>
          <w:p w14:paraId="3A3C4001" w14:textId="77777777" w:rsidR="00CD5DE9" w:rsidRPr="00A067E0" w:rsidRDefault="00CD5DE9" w:rsidP="00CD5DE9">
            <w:pPr>
              <w:rPr>
                <w:rFonts w:ascii="Times New Roman" w:hAnsi="Times New Roman" w:cs="Times New Roman"/>
                <w:sz w:val="18"/>
                <w:szCs w:val="18"/>
              </w:rPr>
            </w:pPr>
          </w:p>
        </w:tc>
        <w:tc>
          <w:tcPr>
            <w:tcW w:w="720" w:type="dxa"/>
          </w:tcPr>
          <w:p w14:paraId="34704A52" w14:textId="77777777" w:rsidR="00CD5DE9" w:rsidRPr="00A067E0" w:rsidRDefault="00CD5DE9" w:rsidP="00CD5DE9">
            <w:pPr>
              <w:rPr>
                <w:rFonts w:ascii="Times New Roman" w:hAnsi="Times New Roman" w:cs="Times New Roman"/>
                <w:sz w:val="18"/>
                <w:szCs w:val="18"/>
              </w:rPr>
            </w:pPr>
          </w:p>
        </w:tc>
        <w:tc>
          <w:tcPr>
            <w:tcW w:w="900" w:type="dxa"/>
          </w:tcPr>
          <w:p w14:paraId="52DFEB1A" w14:textId="77777777" w:rsidR="00CD5DE9" w:rsidRPr="00A067E0" w:rsidRDefault="00CD5DE9" w:rsidP="00CD5DE9">
            <w:pPr>
              <w:rPr>
                <w:rFonts w:ascii="Times New Roman" w:hAnsi="Times New Roman" w:cs="Times New Roman"/>
                <w:sz w:val="18"/>
                <w:szCs w:val="18"/>
              </w:rPr>
            </w:pPr>
          </w:p>
        </w:tc>
        <w:tc>
          <w:tcPr>
            <w:tcW w:w="810" w:type="dxa"/>
          </w:tcPr>
          <w:p w14:paraId="734B30F0"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26A167FE" w14:textId="77777777" w:rsidR="00CD5DE9" w:rsidRPr="00A067E0" w:rsidRDefault="00CD5DE9" w:rsidP="00CD5DE9">
            <w:pPr>
              <w:rPr>
                <w:rFonts w:ascii="Times New Roman" w:hAnsi="Times New Roman" w:cs="Times New Roman"/>
                <w:sz w:val="18"/>
                <w:szCs w:val="18"/>
              </w:rPr>
            </w:pPr>
          </w:p>
        </w:tc>
        <w:tc>
          <w:tcPr>
            <w:tcW w:w="900" w:type="dxa"/>
          </w:tcPr>
          <w:p w14:paraId="191F380B"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5DB5BD62" w14:textId="77777777" w:rsidR="00CD5DE9" w:rsidRDefault="00CD5DE9" w:rsidP="00CD5DE9"/>
        </w:tc>
        <w:tc>
          <w:tcPr>
            <w:tcW w:w="540" w:type="dxa"/>
            <w:shd w:val="clear" w:color="auto" w:fill="D9D9D9" w:themeFill="background1" w:themeFillShade="D9"/>
          </w:tcPr>
          <w:p w14:paraId="202F4C11" w14:textId="77777777" w:rsidR="00CD5DE9" w:rsidRDefault="00CD5DE9" w:rsidP="00CD5DE9"/>
        </w:tc>
        <w:tc>
          <w:tcPr>
            <w:tcW w:w="720" w:type="dxa"/>
            <w:shd w:val="clear" w:color="auto" w:fill="D9D9D9" w:themeFill="background1" w:themeFillShade="D9"/>
          </w:tcPr>
          <w:p w14:paraId="5185FE7E" w14:textId="77777777" w:rsidR="00CD5DE9" w:rsidRDefault="00CD5DE9" w:rsidP="00CD5DE9"/>
        </w:tc>
      </w:tr>
      <w:tr w:rsidR="00CD5DE9" w14:paraId="6E86D0EA" w14:textId="77777777" w:rsidTr="00CD5DE9">
        <w:tc>
          <w:tcPr>
            <w:tcW w:w="535" w:type="dxa"/>
          </w:tcPr>
          <w:p w14:paraId="1D97A52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w:t>
            </w:r>
          </w:p>
        </w:tc>
        <w:tc>
          <w:tcPr>
            <w:tcW w:w="900" w:type="dxa"/>
          </w:tcPr>
          <w:p w14:paraId="5DA7AC26" w14:textId="77777777" w:rsidR="00CD5DE9" w:rsidRPr="00A067E0" w:rsidRDefault="00CD5DE9" w:rsidP="00CD5DE9">
            <w:pPr>
              <w:jc w:val="center"/>
              <w:rPr>
                <w:rFonts w:ascii="Times New Roman" w:hAnsi="Times New Roman" w:cs="Times New Roman"/>
                <w:sz w:val="18"/>
                <w:szCs w:val="18"/>
              </w:rPr>
            </w:pPr>
          </w:p>
        </w:tc>
        <w:tc>
          <w:tcPr>
            <w:tcW w:w="990" w:type="dxa"/>
          </w:tcPr>
          <w:p w14:paraId="048405A0" w14:textId="77777777" w:rsidR="00CD5DE9" w:rsidRPr="00A067E0" w:rsidRDefault="00CD5DE9" w:rsidP="00CD5DE9">
            <w:pPr>
              <w:jc w:val="center"/>
              <w:rPr>
                <w:rFonts w:ascii="Times New Roman" w:hAnsi="Times New Roman" w:cs="Times New Roman"/>
                <w:sz w:val="18"/>
                <w:szCs w:val="18"/>
              </w:rPr>
            </w:pPr>
          </w:p>
        </w:tc>
        <w:tc>
          <w:tcPr>
            <w:tcW w:w="990" w:type="dxa"/>
          </w:tcPr>
          <w:p w14:paraId="57D87A1B" w14:textId="77777777" w:rsidR="00CD5DE9" w:rsidRPr="00A067E0" w:rsidRDefault="00CD5DE9" w:rsidP="00CD5DE9">
            <w:pPr>
              <w:jc w:val="center"/>
              <w:rPr>
                <w:rFonts w:ascii="Times New Roman" w:hAnsi="Times New Roman" w:cs="Times New Roman"/>
                <w:sz w:val="18"/>
                <w:szCs w:val="18"/>
              </w:rPr>
            </w:pPr>
          </w:p>
        </w:tc>
        <w:tc>
          <w:tcPr>
            <w:tcW w:w="720" w:type="dxa"/>
          </w:tcPr>
          <w:p w14:paraId="26D13361" w14:textId="77777777" w:rsidR="00CD5DE9" w:rsidRPr="00A067E0" w:rsidRDefault="00CD5DE9" w:rsidP="00CD5DE9">
            <w:pPr>
              <w:jc w:val="center"/>
              <w:rPr>
                <w:rFonts w:ascii="Times New Roman" w:hAnsi="Times New Roman" w:cs="Times New Roman"/>
                <w:sz w:val="18"/>
                <w:szCs w:val="18"/>
              </w:rPr>
            </w:pPr>
          </w:p>
        </w:tc>
        <w:tc>
          <w:tcPr>
            <w:tcW w:w="900" w:type="dxa"/>
          </w:tcPr>
          <w:p w14:paraId="42ACD459" w14:textId="77777777" w:rsidR="00CD5DE9" w:rsidRPr="00A067E0" w:rsidRDefault="00CD5DE9" w:rsidP="00CD5DE9">
            <w:pPr>
              <w:jc w:val="center"/>
              <w:rPr>
                <w:rFonts w:ascii="Times New Roman" w:hAnsi="Times New Roman" w:cs="Times New Roman"/>
                <w:sz w:val="18"/>
                <w:szCs w:val="18"/>
              </w:rPr>
            </w:pPr>
          </w:p>
        </w:tc>
        <w:tc>
          <w:tcPr>
            <w:tcW w:w="810" w:type="dxa"/>
          </w:tcPr>
          <w:p w14:paraId="7B5B3870" w14:textId="77777777" w:rsidR="00CD5DE9" w:rsidRPr="00A067E0" w:rsidRDefault="00CD5DE9" w:rsidP="00CD5DE9">
            <w:pPr>
              <w:jc w:val="center"/>
              <w:rPr>
                <w:rFonts w:ascii="Times New Roman" w:hAnsi="Times New Roman" w:cs="Times New Roman"/>
                <w:sz w:val="18"/>
                <w:szCs w:val="18"/>
              </w:rPr>
            </w:pPr>
          </w:p>
        </w:tc>
        <w:tc>
          <w:tcPr>
            <w:tcW w:w="810" w:type="dxa"/>
          </w:tcPr>
          <w:p w14:paraId="75912648" w14:textId="77777777" w:rsidR="00CD5DE9" w:rsidRPr="00A067E0" w:rsidRDefault="00CD5DE9" w:rsidP="00CD5DE9">
            <w:pPr>
              <w:jc w:val="center"/>
              <w:rPr>
                <w:rFonts w:ascii="Times New Roman" w:hAnsi="Times New Roman" w:cs="Times New Roman"/>
                <w:sz w:val="18"/>
                <w:szCs w:val="18"/>
              </w:rPr>
            </w:pPr>
          </w:p>
        </w:tc>
        <w:tc>
          <w:tcPr>
            <w:tcW w:w="900" w:type="dxa"/>
          </w:tcPr>
          <w:p w14:paraId="5C76934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4BFC5BF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B60D86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D5B3180" w14:textId="77777777" w:rsidR="00CD5DE9" w:rsidRPr="00C53B9A" w:rsidRDefault="00CD5DE9" w:rsidP="00CD5DE9">
            <w:pPr>
              <w:jc w:val="center"/>
              <w:rPr>
                <w:rFonts w:ascii="Times New Roman" w:hAnsi="Times New Roman" w:cs="Times New Roman"/>
                <w:sz w:val="24"/>
                <w:szCs w:val="24"/>
              </w:rPr>
            </w:pPr>
          </w:p>
        </w:tc>
      </w:tr>
      <w:tr w:rsidR="00CD5DE9" w14:paraId="23D2B05A" w14:textId="77777777" w:rsidTr="00CD5DE9">
        <w:tc>
          <w:tcPr>
            <w:tcW w:w="535" w:type="dxa"/>
          </w:tcPr>
          <w:p w14:paraId="4509A3E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w:t>
            </w:r>
          </w:p>
        </w:tc>
        <w:tc>
          <w:tcPr>
            <w:tcW w:w="900" w:type="dxa"/>
          </w:tcPr>
          <w:p w14:paraId="1DE1E1B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7D9CC234" w14:textId="77777777" w:rsidR="00CD5DE9" w:rsidRPr="00A067E0" w:rsidRDefault="00CD5DE9" w:rsidP="00CD5DE9">
            <w:pPr>
              <w:jc w:val="center"/>
              <w:rPr>
                <w:rFonts w:ascii="Times New Roman" w:hAnsi="Times New Roman" w:cs="Times New Roman"/>
                <w:sz w:val="18"/>
                <w:szCs w:val="18"/>
              </w:rPr>
            </w:pPr>
          </w:p>
        </w:tc>
        <w:tc>
          <w:tcPr>
            <w:tcW w:w="990" w:type="dxa"/>
          </w:tcPr>
          <w:p w14:paraId="01D342D9" w14:textId="77777777" w:rsidR="00CD5DE9" w:rsidRPr="00A067E0" w:rsidRDefault="00CD5DE9" w:rsidP="00CD5DE9">
            <w:pPr>
              <w:jc w:val="center"/>
              <w:rPr>
                <w:rFonts w:ascii="Times New Roman" w:hAnsi="Times New Roman" w:cs="Times New Roman"/>
                <w:sz w:val="18"/>
                <w:szCs w:val="18"/>
              </w:rPr>
            </w:pPr>
          </w:p>
        </w:tc>
        <w:tc>
          <w:tcPr>
            <w:tcW w:w="720" w:type="dxa"/>
          </w:tcPr>
          <w:p w14:paraId="20B83F59" w14:textId="77777777" w:rsidR="00CD5DE9" w:rsidRPr="00A067E0" w:rsidRDefault="00CD5DE9" w:rsidP="00CD5DE9">
            <w:pPr>
              <w:jc w:val="center"/>
              <w:rPr>
                <w:rFonts w:ascii="Times New Roman" w:hAnsi="Times New Roman" w:cs="Times New Roman"/>
                <w:sz w:val="18"/>
                <w:szCs w:val="18"/>
              </w:rPr>
            </w:pPr>
          </w:p>
        </w:tc>
        <w:tc>
          <w:tcPr>
            <w:tcW w:w="900" w:type="dxa"/>
          </w:tcPr>
          <w:p w14:paraId="5762FBDF" w14:textId="77777777" w:rsidR="00CD5DE9" w:rsidRPr="00A067E0" w:rsidRDefault="00CD5DE9" w:rsidP="00CD5DE9">
            <w:pPr>
              <w:jc w:val="center"/>
              <w:rPr>
                <w:rFonts w:ascii="Times New Roman" w:hAnsi="Times New Roman" w:cs="Times New Roman"/>
                <w:sz w:val="18"/>
                <w:szCs w:val="18"/>
              </w:rPr>
            </w:pPr>
          </w:p>
        </w:tc>
        <w:tc>
          <w:tcPr>
            <w:tcW w:w="810" w:type="dxa"/>
          </w:tcPr>
          <w:p w14:paraId="0B656FE2" w14:textId="77777777" w:rsidR="00CD5DE9" w:rsidRPr="00A067E0" w:rsidRDefault="00CD5DE9" w:rsidP="00CD5DE9">
            <w:pPr>
              <w:jc w:val="center"/>
              <w:rPr>
                <w:rFonts w:ascii="Times New Roman" w:hAnsi="Times New Roman" w:cs="Times New Roman"/>
                <w:sz w:val="18"/>
                <w:szCs w:val="18"/>
              </w:rPr>
            </w:pPr>
          </w:p>
        </w:tc>
        <w:tc>
          <w:tcPr>
            <w:tcW w:w="810" w:type="dxa"/>
          </w:tcPr>
          <w:p w14:paraId="4D81EAB9" w14:textId="77777777" w:rsidR="00CD5DE9" w:rsidRPr="00A067E0" w:rsidRDefault="00CD5DE9" w:rsidP="00CD5DE9">
            <w:pPr>
              <w:jc w:val="center"/>
              <w:rPr>
                <w:rFonts w:ascii="Times New Roman" w:hAnsi="Times New Roman" w:cs="Times New Roman"/>
                <w:sz w:val="18"/>
                <w:szCs w:val="18"/>
              </w:rPr>
            </w:pPr>
          </w:p>
        </w:tc>
        <w:tc>
          <w:tcPr>
            <w:tcW w:w="900" w:type="dxa"/>
          </w:tcPr>
          <w:p w14:paraId="0C1688D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578C341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8B8031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65C73CA" w14:textId="77777777" w:rsidR="00CD5DE9" w:rsidRPr="00C53B9A" w:rsidRDefault="00CD5DE9" w:rsidP="00CD5DE9">
            <w:pPr>
              <w:jc w:val="center"/>
              <w:rPr>
                <w:rFonts w:ascii="Times New Roman" w:hAnsi="Times New Roman" w:cs="Times New Roman"/>
                <w:sz w:val="24"/>
                <w:szCs w:val="24"/>
              </w:rPr>
            </w:pPr>
          </w:p>
        </w:tc>
      </w:tr>
      <w:tr w:rsidR="00CD5DE9" w14:paraId="1E55100F" w14:textId="77777777" w:rsidTr="00CD5DE9">
        <w:tc>
          <w:tcPr>
            <w:tcW w:w="535" w:type="dxa"/>
          </w:tcPr>
          <w:p w14:paraId="64C4275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w:t>
            </w:r>
          </w:p>
        </w:tc>
        <w:tc>
          <w:tcPr>
            <w:tcW w:w="900" w:type="dxa"/>
          </w:tcPr>
          <w:p w14:paraId="5426FD3D" w14:textId="77777777" w:rsidR="00CD5DE9" w:rsidRPr="00A067E0" w:rsidRDefault="00CD5DE9" w:rsidP="00CD5DE9">
            <w:pPr>
              <w:jc w:val="center"/>
              <w:rPr>
                <w:rFonts w:ascii="Times New Roman" w:hAnsi="Times New Roman" w:cs="Times New Roman"/>
                <w:sz w:val="18"/>
                <w:szCs w:val="18"/>
              </w:rPr>
            </w:pPr>
          </w:p>
        </w:tc>
        <w:tc>
          <w:tcPr>
            <w:tcW w:w="990" w:type="dxa"/>
          </w:tcPr>
          <w:p w14:paraId="76CE00EC" w14:textId="77777777" w:rsidR="00CD5DE9" w:rsidRPr="00A067E0" w:rsidRDefault="00CD5DE9" w:rsidP="00CD5DE9">
            <w:pPr>
              <w:jc w:val="center"/>
              <w:rPr>
                <w:rFonts w:ascii="Times New Roman" w:hAnsi="Times New Roman" w:cs="Times New Roman"/>
                <w:sz w:val="18"/>
                <w:szCs w:val="18"/>
              </w:rPr>
            </w:pPr>
          </w:p>
        </w:tc>
        <w:tc>
          <w:tcPr>
            <w:tcW w:w="990" w:type="dxa"/>
          </w:tcPr>
          <w:p w14:paraId="58064FED" w14:textId="77777777" w:rsidR="00CD5DE9" w:rsidRPr="00A067E0" w:rsidRDefault="00CD5DE9" w:rsidP="00CD5DE9">
            <w:pPr>
              <w:jc w:val="center"/>
              <w:rPr>
                <w:rFonts w:ascii="Times New Roman" w:hAnsi="Times New Roman" w:cs="Times New Roman"/>
                <w:sz w:val="18"/>
                <w:szCs w:val="18"/>
              </w:rPr>
            </w:pPr>
          </w:p>
        </w:tc>
        <w:tc>
          <w:tcPr>
            <w:tcW w:w="720" w:type="dxa"/>
          </w:tcPr>
          <w:p w14:paraId="05350A0C" w14:textId="77777777" w:rsidR="00CD5DE9" w:rsidRPr="00A067E0" w:rsidRDefault="00CD5DE9" w:rsidP="00CD5DE9">
            <w:pPr>
              <w:jc w:val="center"/>
              <w:rPr>
                <w:rFonts w:ascii="Times New Roman" w:hAnsi="Times New Roman" w:cs="Times New Roman"/>
                <w:sz w:val="18"/>
                <w:szCs w:val="18"/>
              </w:rPr>
            </w:pPr>
          </w:p>
        </w:tc>
        <w:tc>
          <w:tcPr>
            <w:tcW w:w="900" w:type="dxa"/>
          </w:tcPr>
          <w:p w14:paraId="5ECF24C1" w14:textId="77777777" w:rsidR="00CD5DE9" w:rsidRPr="00A067E0" w:rsidRDefault="00CD5DE9" w:rsidP="00CD5DE9">
            <w:pPr>
              <w:jc w:val="center"/>
              <w:rPr>
                <w:rFonts w:ascii="Times New Roman" w:hAnsi="Times New Roman" w:cs="Times New Roman"/>
                <w:sz w:val="18"/>
                <w:szCs w:val="18"/>
              </w:rPr>
            </w:pPr>
          </w:p>
        </w:tc>
        <w:tc>
          <w:tcPr>
            <w:tcW w:w="810" w:type="dxa"/>
          </w:tcPr>
          <w:p w14:paraId="4BC1FB5F" w14:textId="77777777" w:rsidR="00CD5DE9" w:rsidRPr="00A067E0" w:rsidRDefault="00CD5DE9" w:rsidP="00CD5DE9">
            <w:pPr>
              <w:jc w:val="center"/>
              <w:rPr>
                <w:rFonts w:ascii="Times New Roman" w:hAnsi="Times New Roman" w:cs="Times New Roman"/>
                <w:sz w:val="18"/>
                <w:szCs w:val="18"/>
              </w:rPr>
            </w:pPr>
          </w:p>
        </w:tc>
        <w:tc>
          <w:tcPr>
            <w:tcW w:w="810" w:type="dxa"/>
          </w:tcPr>
          <w:p w14:paraId="6BD53DA1" w14:textId="77777777" w:rsidR="00CD5DE9" w:rsidRPr="00A067E0" w:rsidRDefault="00CD5DE9" w:rsidP="00CD5DE9">
            <w:pPr>
              <w:jc w:val="center"/>
              <w:rPr>
                <w:rFonts w:ascii="Times New Roman" w:hAnsi="Times New Roman" w:cs="Times New Roman"/>
                <w:sz w:val="18"/>
                <w:szCs w:val="18"/>
              </w:rPr>
            </w:pPr>
          </w:p>
        </w:tc>
        <w:tc>
          <w:tcPr>
            <w:tcW w:w="900" w:type="dxa"/>
          </w:tcPr>
          <w:p w14:paraId="6EAA4CAF" w14:textId="77777777" w:rsidR="00CD5DE9" w:rsidRPr="00A067E0" w:rsidRDefault="00CD5DE9" w:rsidP="00CD5DE9">
            <w:pPr>
              <w:jc w:val="center"/>
              <w:rPr>
                <w:rFonts w:ascii="Times New Roman" w:hAnsi="Times New Roman" w:cs="Times New Roman"/>
                <w:sz w:val="18"/>
                <w:szCs w:val="18"/>
              </w:rPr>
            </w:pPr>
          </w:p>
        </w:tc>
        <w:tc>
          <w:tcPr>
            <w:tcW w:w="990" w:type="dxa"/>
          </w:tcPr>
          <w:p w14:paraId="164CD7E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D02816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42BC5EF" w14:textId="77777777" w:rsidR="00CD5DE9" w:rsidRPr="00C53B9A" w:rsidRDefault="00CD5DE9" w:rsidP="00CD5DE9">
            <w:pPr>
              <w:jc w:val="center"/>
              <w:rPr>
                <w:rFonts w:ascii="Times New Roman" w:hAnsi="Times New Roman" w:cs="Times New Roman"/>
                <w:sz w:val="24"/>
                <w:szCs w:val="24"/>
              </w:rPr>
            </w:pPr>
          </w:p>
        </w:tc>
      </w:tr>
      <w:tr w:rsidR="00CD5DE9" w14:paraId="7604528F" w14:textId="77777777" w:rsidTr="00CD5DE9">
        <w:tc>
          <w:tcPr>
            <w:tcW w:w="535" w:type="dxa"/>
          </w:tcPr>
          <w:p w14:paraId="4055C5B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w:t>
            </w:r>
          </w:p>
        </w:tc>
        <w:tc>
          <w:tcPr>
            <w:tcW w:w="900" w:type="dxa"/>
          </w:tcPr>
          <w:p w14:paraId="358E2AFC" w14:textId="77777777" w:rsidR="00CD5DE9" w:rsidRPr="00A067E0" w:rsidRDefault="00CD5DE9" w:rsidP="00CD5DE9">
            <w:pPr>
              <w:jc w:val="center"/>
              <w:rPr>
                <w:rFonts w:ascii="Times New Roman" w:hAnsi="Times New Roman" w:cs="Times New Roman"/>
                <w:sz w:val="18"/>
                <w:szCs w:val="18"/>
              </w:rPr>
            </w:pPr>
          </w:p>
        </w:tc>
        <w:tc>
          <w:tcPr>
            <w:tcW w:w="990" w:type="dxa"/>
          </w:tcPr>
          <w:p w14:paraId="2A13DFE9" w14:textId="77777777" w:rsidR="00CD5DE9" w:rsidRPr="00A067E0" w:rsidRDefault="00CD5DE9" w:rsidP="00CD5DE9">
            <w:pPr>
              <w:jc w:val="center"/>
              <w:rPr>
                <w:rFonts w:ascii="Times New Roman" w:hAnsi="Times New Roman" w:cs="Times New Roman"/>
                <w:sz w:val="18"/>
                <w:szCs w:val="18"/>
              </w:rPr>
            </w:pPr>
          </w:p>
        </w:tc>
        <w:tc>
          <w:tcPr>
            <w:tcW w:w="990" w:type="dxa"/>
          </w:tcPr>
          <w:p w14:paraId="5781C9BB" w14:textId="77777777" w:rsidR="00CD5DE9" w:rsidRPr="00A067E0" w:rsidRDefault="00CD5DE9" w:rsidP="00CD5DE9">
            <w:pPr>
              <w:jc w:val="center"/>
              <w:rPr>
                <w:rFonts w:ascii="Times New Roman" w:hAnsi="Times New Roman" w:cs="Times New Roman"/>
                <w:sz w:val="18"/>
                <w:szCs w:val="18"/>
              </w:rPr>
            </w:pPr>
          </w:p>
        </w:tc>
        <w:tc>
          <w:tcPr>
            <w:tcW w:w="720" w:type="dxa"/>
          </w:tcPr>
          <w:p w14:paraId="2924EDD7" w14:textId="77777777" w:rsidR="00CD5DE9" w:rsidRPr="00A067E0" w:rsidRDefault="00CD5DE9" w:rsidP="00CD5DE9">
            <w:pPr>
              <w:jc w:val="center"/>
              <w:rPr>
                <w:rFonts w:ascii="Times New Roman" w:hAnsi="Times New Roman" w:cs="Times New Roman"/>
                <w:sz w:val="18"/>
                <w:szCs w:val="18"/>
              </w:rPr>
            </w:pPr>
          </w:p>
        </w:tc>
        <w:tc>
          <w:tcPr>
            <w:tcW w:w="900" w:type="dxa"/>
          </w:tcPr>
          <w:p w14:paraId="08C521F5" w14:textId="77777777" w:rsidR="00CD5DE9" w:rsidRPr="00A067E0" w:rsidRDefault="00CD5DE9" w:rsidP="00CD5DE9">
            <w:pPr>
              <w:jc w:val="center"/>
              <w:rPr>
                <w:rFonts w:ascii="Times New Roman" w:hAnsi="Times New Roman" w:cs="Times New Roman"/>
                <w:sz w:val="18"/>
                <w:szCs w:val="18"/>
              </w:rPr>
            </w:pPr>
          </w:p>
        </w:tc>
        <w:tc>
          <w:tcPr>
            <w:tcW w:w="810" w:type="dxa"/>
          </w:tcPr>
          <w:p w14:paraId="0DB4671C" w14:textId="77777777" w:rsidR="00CD5DE9" w:rsidRPr="00A067E0" w:rsidRDefault="00CD5DE9" w:rsidP="00CD5DE9">
            <w:pPr>
              <w:jc w:val="center"/>
              <w:rPr>
                <w:rFonts w:ascii="Times New Roman" w:hAnsi="Times New Roman" w:cs="Times New Roman"/>
                <w:sz w:val="18"/>
                <w:szCs w:val="18"/>
              </w:rPr>
            </w:pPr>
          </w:p>
        </w:tc>
        <w:tc>
          <w:tcPr>
            <w:tcW w:w="810" w:type="dxa"/>
          </w:tcPr>
          <w:p w14:paraId="5CE44C00" w14:textId="77777777" w:rsidR="00CD5DE9" w:rsidRPr="00A067E0" w:rsidRDefault="00CD5DE9" w:rsidP="00CD5DE9">
            <w:pPr>
              <w:jc w:val="center"/>
              <w:rPr>
                <w:rFonts w:ascii="Times New Roman" w:hAnsi="Times New Roman" w:cs="Times New Roman"/>
                <w:sz w:val="18"/>
                <w:szCs w:val="18"/>
              </w:rPr>
            </w:pPr>
          </w:p>
        </w:tc>
        <w:tc>
          <w:tcPr>
            <w:tcW w:w="900" w:type="dxa"/>
          </w:tcPr>
          <w:p w14:paraId="3D4489FF" w14:textId="77777777" w:rsidR="00CD5DE9" w:rsidRPr="00A067E0" w:rsidRDefault="00CD5DE9" w:rsidP="00CD5DE9">
            <w:pPr>
              <w:jc w:val="center"/>
              <w:rPr>
                <w:rFonts w:ascii="Times New Roman" w:hAnsi="Times New Roman" w:cs="Times New Roman"/>
                <w:sz w:val="18"/>
                <w:szCs w:val="18"/>
              </w:rPr>
            </w:pPr>
          </w:p>
        </w:tc>
        <w:tc>
          <w:tcPr>
            <w:tcW w:w="990" w:type="dxa"/>
          </w:tcPr>
          <w:p w14:paraId="096EC7FE"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79FB124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FF8C758" w14:textId="77777777" w:rsidR="00CD5DE9" w:rsidRPr="00C53B9A" w:rsidRDefault="00CD5DE9" w:rsidP="00CD5DE9">
            <w:pPr>
              <w:jc w:val="center"/>
              <w:rPr>
                <w:rFonts w:ascii="Times New Roman" w:hAnsi="Times New Roman" w:cs="Times New Roman"/>
                <w:sz w:val="24"/>
                <w:szCs w:val="24"/>
              </w:rPr>
            </w:pPr>
          </w:p>
        </w:tc>
      </w:tr>
      <w:tr w:rsidR="00CD5DE9" w14:paraId="47E03E9A" w14:textId="77777777" w:rsidTr="00CD5DE9">
        <w:tc>
          <w:tcPr>
            <w:tcW w:w="535" w:type="dxa"/>
          </w:tcPr>
          <w:p w14:paraId="1EE01EC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6</w:t>
            </w:r>
          </w:p>
        </w:tc>
        <w:tc>
          <w:tcPr>
            <w:tcW w:w="900" w:type="dxa"/>
          </w:tcPr>
          <w:p w14:paraId="17088DAF" w14:textId="77777777" w:rsidR="00CD5DE9" w:rsidRPr="00A067E0" w:rsidRDefault="00CD5DE9" w:rsidP="00CD5DE9">
            <w:pPr>
              <w:jc w:val="center"/>
              <w:rPr>
                <w:rFonts w:ascii="Times New Roman" w:hAnsi="Times New Roman" w:cs="Times New Roman"/>
                <w:sz w:val="18"/>
                <w:szCs w:val="18"/>
              </w:rPr>
            </w:pPr>
          </w:p>
        </w:tc>
        <w:tc>
          <w:tcPr>
            <w:tcW w:w="990" w:type="dxa"/>
          </w:tcPr>
          <w:p w14:paraId="3E303590" w14:textId="77777777" w:rsidR="00CD5DE9" w:rsidRPr="00A067E0" w:rsidRDefault="00CD5DE9" w:rsidP="00CD5DE9">
            <w:pPr>
              <w:jc w:val="center"/>
              <w:rPr>
                <w:rFonts w:ascii="Times New Roman" w:hAnsi="Times New Roman" w:cs="Times New Roman"/>
                <w:sz w:val="18"/>
                <w:szCs w:val="18"/>
              </w:rPr>
            </w:pPr>
          </w:p>
        </w:tc>
        <w:tc>
          <w:tcPr>
            <w:tcW w:w="990" w:type="dxa"/>
          </w:tcPr>
          <w:p w14:paraId="5A83979F" w14:textId="77777777" w:rsidR="00CD5DE9" w:rsidRPr="00A067E0" w:rsidRDefault="00CD5DE9" w:rsidP="00CD5DE9">
            <w:pPr>
              <w:jc w:val="center"/>
              <w:rPr>
                <w:rFonts w:ascii="Times New Roman" w:hAnsi="Times New Roman" w:cs="Times New Roman"/>
                <w:sz w:val="18"/>
                <w:szCs w:val="18"/>
              </w:rPr>
            </w:pPr>
          </w:p>
        </w:tc>
        <w:tc>
          <w:tcPr>
            <w:tcW w:w="720" w:type="dxa"/>
          </w:tcPr>
          <w:p w14:paraId="055CA574" w14:textId="77777777" w:rsidR="00CD5DE9" w:rsidRPr="00A067E0" w:rsidRDefault="00CD5DE9" w:rsidP="00CD5DE9">
            <w:pPr>
              <w:jc w:val="center"/>
              <w:rPr>
                <w:rFonts w:ascii="Times New Roman" w:hAnsi="Times New Roman" w:cs="Times New Roman"/>
                <w:sz w:val="18"/>
                <w:szCs w:val="18"/>
              </w:rPr>
            </w:pPr>
          </w:p>
        </w:tc>
        <w:tc>
          <w:tcPr>
            <w:tcW w:w="900" w:type="dxa"/>
          </w:tcPr>
          <w:p w14:paraId="4E43FBD3" w14:textId="77777777" w:rsidR="00CD5DE9" w:rsidRPr="00A067E0" w:rsidRDefault="00CD5DE9" w:rsidP="00CD5DE9">
            <w:pPr>
              <w:jc w:val="center"/>
              <w:rPr>
                <w:rFonts w:ascii="Times New Roman" w:hAnsi="Times New Roman" w:cs="Times New Roman"/>
                <w:sz w:val="18"/>
                <w:szCs w:val="18"/>
              </w:rPr>
            </w:pPr>
          </w:p>
        </w:tc>
        <w:tc>
          <w:tcPr>
            <w:tcW w:w="810" w:type="dxa"/>
          </w:tcPr>
          <w:p w14:paraId="2120BFB2" w14:textId="77777777" w:rsidR="00CD5DE9" w:rsidRPr="00A067E0" w:rsidRDefault="00CD5DE9" w:rsidP="00CD5DE9">
            <w:pPr>
              <w:jc w:val="center"/>
              <w:rPr>
                <w:rFonts w:ascii="Times New Roman" w:hAnsi="Times New Roman" w:cs="Times New Roman"/>
                <w:sz w:val="18"/>
                <w:szCs w:val="18"/>
              </w:rPr>
            </w:pPr>
          </w:p>
        </w:tc>
        <w:tc>
          <w:tcPr>
            <w:tcW w:w="810" w:type="dxa"/>
          </w:tcPr>
          <w:p w14:paraId="0066D4AD" w14:textId="77777777" w:rsidR="00CD5DE9" w:rsidRPr="00A067E0" w:rsidRDefault="00CD5DE9" w:rsidP="00CD5DE9">
            <w:pPr>
              <w:jc w:val="center"/>
              <w:rPr>
                <w:rFonts w:ascii="Times New Roman" w:hAnsi="Times New Roman" w:cs="Times New Roman"/>
                <w:sz w:val="18"/>
                <w:szCs w:val="18"/>
              </w:rPr>
            </w:pPr>
          </w:p>
        </w:tc>
        <w:tc>
          <w:tcPr>
            <w:tcW w:w="900" w:type="dxa"/>
          </w:tcPr>
          <w:p w14:paraId="03F9AF7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CCE228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B10892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46954A0" w14:textId="77777777" w:rsidR="00CD5DE9" w:rsidRPr="00C53B9A" w:rsidRDefault="00CD5DE9" w:rsidP="00CD5DE9">
            <w:pPr>
              <w:jc w:val="center"/>
              <w:rPr>
                <w:rFonts w:ascii="Times New Roman" w:hAnsi="Times New Roman" w:cs="Times New Roman"/>
                <w:sz w:val="24"/>
                <w:szCs w:val="24"/>
              </w:rPr>
            </w:pPr>
          </w:p>
        </w:tc>
      </w:tr>
      <w:tr w:rsidR="00CD5DE9" w14:paraId="01E5892E" w14:textId="77777777" w:rsidTr="00CD5DE9">
        <w:tc>
          <w:tcPr>
            <w:tcW w:w="535" w:type="dxa"/>
          </w:tcPr>
          <w:p w14:paraId="00CE6C2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7</w:t>
            </w:r>
          </w:p>
        </w:tc>
        <w:tc>
          <w:tcPr>
            <w:tcW w:w="900" w:type="dxa"/>
          </w:tcPr>
          <w:p w14:paraId="0A18F4C9" w14:textId="77777777" w:rsidR="00CD5DE9" w:rsidRPr="00A067E0" w:rsidRDefault="00CD5DE9" w:rsidP="00CD5DE9">
            <w:pPr>
              <w:jc w:val="center"/>
              <w:rPr>
                <w:rFonts w:ascii="Times New Roman" w:hAnsi="Times New Roman" w:cs="Times New Roman"/>
                <w:sz w:val="18"/>
                <w:szCs w:val="18"/>
              </w:rPr>
            </w:pPr>
          </w:p>
        </w:tc>
        <w:tc>
          <w:tcPr>
            <w:tcW w:w="990" w:type="dxa"/>
          </w:tcPr>
          <w:p w14:paraId="7A736EDA" w14:textId="77777777" w:rsidR="00CD5DE9" w:rsidRPr="00A067E0" w:rsidRDefault="00CD5DE9" w:rsidP="00CD5DE9">
            <w:pPr>
              <w:jc w:val="center"/>
              <w:rPr>
                <w:rFonts w:ascii="Times New Roman" w:hAnsi="Times New Roman" w:cs="Times New Roman"/>
                <w:sz w:val="18"/>
                <w:szCs w:val="18"/>
              </w:rPr>
            </w:pPr>
          </w:p>
        </w:tc>
        <w:tc>
          <w:tcPr>
            <w:tcW w:w="990" w:type="dxa"/>
          </w:tcPr>
          <w:p w14:paraId="39709081" w14:textId="77777777" w:rsidR="00CD5DE9" w:rsidRPr="00A067E0" w:rsidRDefault="00CD5DE9" w:rsidP="00CD5DE9">
            <w:pPr>
              <w:jc w:val="center"/>
              <w:rPr>
                <w:rFonts w:ascii="Times New Roman" w:hAnsi="Times New Roman" w:cs="Times New Roman"/>
                <w:sz w:val="18"/>
                <w:szCs w:val="18"/>
              </w:rPr>
            </w:pPr>
          </w:p>
        </w:tc>
        <w:tc>
          <w:tcPr>
            <w:tcW w:w="720" w:type="dxa"/>
          </w:tcPr>
          <w:p w14:paraId="2E6464EE" w14:textId="77777777" w:rsidR="00CD5DE9" w:rsidRPr="00A067E0" w:rsidRDefault="00CD5DE9" w:rsidP="00CD5DE9">
            <w:pPr>
              <w:jc w:val="center"/>
              <w:rPr>
                <w:rFonts w:ascii="Times New Roman" w:hAnsi="Times New Roman" w:cs="Times New Roman"/>
                <w:sz w:val="18"/>
                <w:szCs w:val="18"/>
              </w:rPr>
            </w:pPr>
          </w:p>
        </w:tc>
        <w:tc>
          <w:tcPr>
            <w:tcW w:w="900" w:type="dxa"/>
          </w:tcPr>
          <w:p w14:paraId="5C80BD8D" w14:textId="77777777" w:rsidR="00CD5DE9" w:rsidRPr="00A067E0" w:rsidRDefault="00CD5DE9" w:rsidP="00CD5DE9">
            <w:pPr>
              <w:jc w:val="center"/>
              <w:rPr>
                <w:rFonts w:ascii="Times New Roman" w:hAnsi="Times New Roman" w:cs="Times New Roman"/>
                <w:sz w:val="18"/>
                <w:szCs w:val="18"/>
              </w:rPr>
            </w:pPr>
          </w:p>
        </w:tc>
        <w:tc>
          <w:tcPr>
            <w:tcW w:w="810" w:type="dxa"/>
          </w:tcPr>
          <w:p w14:paraId="51F4A1D0" w14:textId="77777777" w:rsidR="00CD5DE9" w:rsidRPr="00A067E0" w:rsidRDefault="00CD5DE9" w:rsidP="00CD5DE9">
            <w:pPr>
              <w:jc w:val="center"/>
              <w:rPr>
                <w:rFonts w:ascii="Times New Roman" w:hAnsi="Times New Roman" w:cs="Times New Roman"/>
                <w:sz w:val="18"/>
                <w:szCs w:val="18"/>
              </w:rPr>
            </w:pPr>
          </w:p>
        </w:tc>
        <w:tc>
          <w:tcPr>
            <w:tcW w:w="810" w:type="dxa"/>
          </w:tcPr>
          <w:p w14:paraId="30F08F5E" w14:textId="77777777" w:rsidR="00CD5DE9" w:rsidRPr="00A067E0" w:rsidRDefault="00CD5DE9" w:rsidP="00CD5DE9">
            <w:pPr>
              <w:jc w:val="center"/>
              <w:rPr>
                <w:rFonts w:ascii="Times New Roman" w:hAnsi="Times New Roman" w:cs="Times New Roman"/>
                <w:sz w:val="18"/>
                <w:szCs w:val="18"/>
              </w:rPr>
            </w:pPr>
          </w:p>
        </w:tc>
        <w:tc>
          <w:tcPr>
            <w:tcW w:w="900" w:type="dxa"/>
          </w:tcPr>
          <w:p w14:paraId="17B8C4B8" w14:textId="77777777" w:rsidR="00CD5DE9" w:rsidRPr="00A067E0" w:rsidRDefault="00CD5DE9" w:rsidP="00CD5DE9">
            <w:pPr>
              <w:jc w:val="center"/>
              <w:rPr>
                <w:rFonts w:ascii="Times New Roman" w:hAnsi="Times New Roman" w:cs="Times New Roman"/>
                <w:sz w:val="18"/>
                <w:szCs w:val="18"/>
              </w:rPr>
            </w:pPr>
          </w:p>
        </w:tc>
        <w:tc>
          <w:tcPr>
            <w:tcW w:w="990" w:type="dxa"/>
          </w:tcPr>
          <w:p w14:paraId="265F89D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A3772B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C37C09F" w14:textId="77777777" w:rsidR="00CD5DE9" w:rsidRPr="00C53B9A" w:rsidRDefault="00CD5DE9" w:rsidP="00CD5DE9">
            <w:pPr>
              <w:jc w:val="center"/>
              <w:rPr>
                <w:rFonts w:ascii="Times New Roman" w:hAnsi="Times New Roman" w:cs="Times New Roman"/>
                <w:sz w:val="24"/>
                <w:szCs w:val="24"/>
              </w:rPr>
            </w:pPr>
          </w:p>
        </w:tc>
      </w:tr>
      <w:tr w:rsidR="00CD5DE9" w14:paraId="509E8D18" w14:textId="77777777" w:rsidTr="00CD5DE9">
        <w:tc>
          <w:tcPr>
            <w:tcW w:w="535" w:type="dxa"/>
          </w:tcPr>
          <w:p w14:paraId="5DCC4F1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8</w:t>
            </w:r>
          </w:p>
        </w:tc>
        <w:tc>
          <w:tcPr>
            <w:tcW w:w="900" w:type="dxa"/>
          </w:tcPr>
          <w:p w14:paraId="0203646E" w14:textId="77777777" w:rsidR="00CD5DE9" w:rsidRPr="00A067E0" w:rsidRDefault="00CD5DE9" w:rsidP="00CD5DE9">
            <w:pPr>
              <w:jc w:val="center"/>
              <w:rPr>
                <w:rFonts w:ascii="Times New Roman" w:hAnsi="Times New Roman" w:cs="Times New Roman"/>
                <w:sz w:val="18"/>
                <w:szCs w:val="18"/>
              </w:rPr>
            </w:pPr>
          </w:p>
        </w:tc>
        <w:tc>
          <w:tcPr>
            <w:tcW w:w="990" w:type="dxa"/>
          </w:tcPr>
          <w:p w14:paraId="57307B1E" w14:textId="77777777" w:rsidR="00CD5DE9" w:rsidRPr="00A067E0" w:rsidRDefault="00CD5DE9" w:rsidP="00CD5DE9">
            <w:pPr>
              <w:jc w:val="center"/>
              <w:rPr>
                <w:rFonts w:ascii="Times New Roman" w:hAnsi="Times New Roman" w:cs="Times New Roman"/>
                <w:sz w:val="18"/>
                <w:szCs w:val="18"/>
              </w:rPr>
            </w:pPr>
          </w:p>
        </w:tc>
        <w:tc>
          <w:tcPr>
            <w:tcW w:w="990" w:type="dxa"/>
          </w:tcPr>
          <w:p w14:paraId="79F01FB7" w14:textId="77777777" w:rsidR="00CD5DE9" w:rsidRPr="00A067E0" w:rsidRDefault="00CD5DE9" w:rsidP="00CD5DE9">
            <w:pPr>
              <w:jc w:val="center"/>
              <w:rPr>
                <w:rFonts w:ascii="Times New Roman" w:hAnsi="Times New Roman" w:cs="Times New Roman"/>
                <w:sz w:val="18"/>
                <w:szCs w:val="18"/>
              </w:rPr>
            </w:pPr>
          </w:p>
        </w:tc>
        <w:tc>
          <w:tcPr>
            <w:tcW w:w="720" w:type="dxa"/>
          </w:tcPr>
          <w:p w14:paraId="0BFD9CF4" w14:textId="77777777" w:rsidR="00CD5DE9" w:rsidRPr="00A067E0" w:rsidRDefault="00CD5DE9" w:rsidP="00CD5DE9">
            <w:pPr>
              <w:jc w:val="center"/>
              <w:rPr>
                <w:rFonts w:ascii="Times New Roman" w:hAnsi="Times New Roman" w:cs="Times New Roman"/>
                <w:sz w:val="18"/>
                <w:szCs w:val="18"/>
              </w:rPr>
            </w:pPr>
          </w:p>
        </w:tc>
        <w:tc>
          <w:tcPr>
            <w:tcW w:w="900" w:type="dxa"/>
          </w:tcPr>
          <w:p w14:paraId="1B7AFEA8" w14:textId="77777777" w:rsidR="00CD5DE9" w:rsidRPr="00A067E0" w:rsidRDefault="00CD5DE9" w:rsidP="00CD5DE9">
            <w:pPr>
              <w:jc w:val="center"/>
              <w:rPr>
                <w:rFonts w:ascii="Times New Roman" w:hAnsi="Times New Roman" w:cs="Times New Roman"/>
                <w:sz w:val="18"/>
                <w:szCs w:val="18"/>
              </w:rPr>
            </w:pPr>
          </w:p>
        </w:tc>
        <w:tc>
          <w:tcPr>
            <w:tcW w:w="810" w:type="dxa"/>
          </w:tcPr>
          <w:p w14:paraId="5888277B" w14:textId="77777777" w:rsidR="00CD5DE9" w:rsidRPr="00A067E0" w:rsidRDefault="00CD5DE9" w:rsidP="00CD5DE9">
            <w:pPr>
              <w:jc w:val="center"/>
              <w:rPr>
                <w:rFonts w:ascii="Times New Roman" w:hAnsi="Times New Roman" w:cs="Times New Roman"/>
                <w:sz w:val="18"/>
                <w:szCs w:val="18"/>
              </w:rPr>
            </w:pPr>
          </w:p>
        </w:tc>
        <w:tc>
          <w:tcPr>
            <w:tcW w:w="810" w:type="dxa"/>
          </w:tcPr>
          <w:p w14:paraId="7A5F7937" w14:textId="77777777" w:rsidR="00CD5DE9" w:rsidRPr="00A067E0" w:rsidRDefault="00CD5DE9" w:rsidP="00CD5DE9">
            <w:pPr>
              <w:jc w:val="center"/>
              <w:rPr>
                <w:rFonts w:ascii="Times New Roman" w:hAnsi="Times New Roman" w:cs="Times New Roman"/>
                <w:sz w:val="18"/>
                <w:szCs w:val="18"/>
              </w:rPr>
            </w:pPr>
          </w:p>
        </w:tc>
        <w:tc>
          <w:tcPr>
            <w:tcW w:w="900" w:type="dxa"/>
          </w:tcPr>
          <w:p w14:paraId="3BBA238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6EF19EE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66ABC5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7C94D13" w14:textId="77777777" w:rsidR="00CD5DE9" w:rsidRPr="00C53B9A" w:rsidRDefault="00CD5DE9" w:rsidP="00CD5DE9">
            <w:pPr>
              <w:jc w:val="center"/>
              <w:rPr>
                <w:rFonts w:ascii="Times New Roman" w:hAnsi="Times New Roman" w:cs="Times New Roman"/>
                <w:sz w:val="24"/>
                <w:szCs w:val="24"/>
              </w:rPr>
            </w:pPr>
          </w:p>
        </w:tc>
      </w:tr>
      <w:tr w:rsidR="00CD5DE9" w14:paraId="32212C2E" w14:textId="77777777" w:rsidTr="00CD5DE9">
        <w:tc>
          <w:tcPr>
            <w:tcW w:w="535" w:type="dxa"/>
          </w:tcPr>
          <w:p w14:paraId="6D97BE9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9</w:t>
            </w:r>
          </w:p>
        </w:tc>
        <w:tc>
          <w:tcPr>
            <w:tcW w:w="900" w:type="dxa"/>
          </w:tcPr>
          <w:p w14:paraId="71777DC5" w14:textId="77777777" w:rsidR="00CD5DE9" w:rsidRPr="00A067E0" w:rsidRDefault="00CD5DE9" w:rsidP="00CD5DE9">
            <w:pPr>
              <w:jc w:val="center"/>
              <w:rPr>
                <w:rFonts w:ascii="Times New Roman" w:hAnsi="Times New Roman" w:cs="Times New Roman"/>
                <w:sz w:val="18"/>
                <w:szCs w:val="18"/>
              </w:rPr>
            </w:pPr>
          </w:p>
        </w:tc>
        <w:tc>
          <w:tcPr>
            <w:tcW w:w="990" w:type="dxa"/>
          </w:tcPr>
          <w:p w14:paraId="1020E362" w14:textId="77777777" w:rsidR="00CD5DE9" w:rsidRPr="00A067E0" w:rsidRDefault="00CD5DE9" w:rsidP="00CD5DE9">
            <w:pPr>
              <w:jc w:val="center"/>
              <w:rPr>
                <w:rFonts w:ascii="Times New Roman" w:hAnsi="Times New Roman" w:cs="Times New Roman"/>
                <w:sz w:val="18"/>
                <w:szCs w:val="18"/>
              </w:rPr>
            </w:pPr>
          </w:p>
        </w:tc>
        <w:tc>
          <w:tcPr>
            <w:tcW w:w="990" w:type="dxa"/>
          </w:tcPr>
          <w:p w14:paraId="58BFE0F8" w14:textId="77777777" w:rsidR="00CD5DE9" w:rsidRPr="00A067E0" w:rsidRDefault="00CD5DE9" w:rsidP="00CD5DE9">
            <w:pPr>
              <w:jc w:val="center"/>
              <w:rPr>
                <w:rFonts w:ascii="Times New Roman" w:hAnsi="Times New Roman" w:cs="Times New Roman"/>
                <w:sz w:val="18"/>
                <w:szCs w:val="18"/>
              </w:rPr>
            </w:pPr>
          </w:p>
        </w:tc>
        <w:tc>
          <w:tcPr>
            <w:tcW w:w="720" w:type="dxa"/>
          </w:tcPr>
          <w:p w14:paraId="5426770A" w14:textId="77777777" w:rsidR="00CD5DE9" w:rsidRPr="00A067E0" w:rsidRDefault="00CD5DE9" w:rsidP="00CD5DE9">
            <w:pPr>
              <w:jc w:val="center"/>
              <w:rPr>
                <w:rFonts w:ascii="Times New Roman" w:hAnsi="Times New Roman" w:cs="Times New Roman"/>
                <w:sz w:val="18"/>
                <w:szCs w:val="18"/>
              </w:rPr>
            </w:pPr>
          </w:p>
        </w:tc>
        <w:tc>
          <w:tcPr>
            <w:tcW w:w="900" w:type="dxa"/>
          </w:tcPr>
          <w:p w14:paraId="62B19884" w14:textId="77777777" w:rsidR="00CD5DE9" w:rsidRPr="00A067E0" w:rsidRDefault="00CD5DE9" w:rsidP="00CD5DE9">
            <w:pPr>
              <w:jc w:val="center"/>
              <w:rPr>
                <w:rFonts w:ascii="Times New Roman" w:hAnsi="Times New Roman" w:cs="Times New Roman"/>
                <w:sz w:val="18"/>
                <w:szCs w:val="18"/>
              </w:rPr>
            </w:pPr>
          </w:p>
        </w:tc>
        <w:tc>
          <w:tcPr>
            <w:tcW w:w="810" w:type="dxa"/>
          </w:tcPr>
          <w:p w14:paraId="5234F0A5" w14:textId="77777777" w:rsidR="00CD5DE9" w:rsidRPr="00A067E0" w:rsidRDefault="00CD5DE9" w:rsidP="00CD5DE9">
            <w:pPr>
              <w:jc w:val="center"/>
              <w:rPr>
                <w:rFonts w:ascii="Times New Roman" w:hAnsi="Times New Roman" w:cs="Times New Roman"/>
                <w:sz w:val="18"/>
                <w:szCs w:val="18"/>
              </w:rPr>
            </w:pPr>
          </w:p>
        </w:tc>
        <w:tc>
          <w:tcPr>
            <w:tcW w:w="810" w:type="dxa"/>
          </w:tcPr>
          <w:p w14:paraId="5400CAF9" w14:textId="77777777" w:rsidR="00CD5DE9" w:rsidRPr="00A067E0" w:rsidRDefault="00CD5DE9" w:rsidP="00CD5DE9">
            <w:pPr>
              <w:jc w:val="center"/>
              <w:rPr>
                <w:rFonts w:ascii="Times New Roman" w:hAnsi="Times New Roman" w:cs="Times New Roman"/>
                <w:sz w:val="18"/>
                <w:szCs w:val="18"/>
              </w:rPr>
            </w:pPr>
          </w:p>
        </w:tc>
        <w:tc>
          <w:tcPr>
            <w:tcW w:w="900" w:type="dxa"/>
          </w:tcPr>
          <w:p w14:paraId="3D7794EA" w14:textId="77777777" w:rsidR="00CD5DE9" w:rsidRPr="00A067E0" w:rsidRDefault="00CD5DE9" w:rsidP="00CD5DE9">
            <w:pPr>
              <w:jc w:val="center"/>
              <w:rPr>
                <w:rFonts w:ascii="Times New Roman" w:hAnsi="Times New Roman" w:cs="Times New Roman"/>
                <w:sz w:val="18"/>
                <w:szCs w:val="18"/>
              </w:rPr>
            </w:pPr>
          </w:p>
        </w:tc>
        <w:tc>
          <w:tcPr>
            <w:tcW w:w="990" w:type="dxa"/>
          </w:tcPr>
          <w:p w14:paraId="2F98A269"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D9B61F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D0A6068" w14:textId="77777777" w:rsidR="00CD5DE9" w:rsidRPr="00C53B9A" w:rsidRDefault="00CD5DE9" w:rsidP="00CD5DE9">
            <w:pPr>
              <w:jc w:val="center"/>
              <w:rPr>
                <w:rFonts w:ascii="Times New Roman" w:hAnsi="Times New Roman" w:cs="Times New Roman"/>
                <w:sz w:val="24"/>
                <w:szCs w:val="24"/>
              </w:rPr>
            </w:pPr>
          </w:p>
        </w:tc>
      </w:tr>
      <w:tr w:rsidR="00CD5DE9" w14:paraId="2882EC5E" w14:textId="77777777" w:rsidTr="00CD5DE9">
        <w:tc>
          <w:tcPr>
            <w:tcW w:w="535" w:type="dxa"/>
          </w:tcPr>
          <w:p w14:paraId="3DA8B59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10</w:t>
            </w:r>
          </w:p>
        </w:tc>
        <w:tc>
          <w:tcPr>
            <w:tcW w:w="900" w:type="dxa"/>
          </w:tcPr>
          <w:p w14:paraId="0C4BCD6F" w14:textId="77777777" w:rsidR="00CD5DE9" w:rsidRPr="00A067E0" w:rsidRDefault="00CD5DE9" w:rsidP="00CD5DE9">
            <w:pPr>
              <w:jc w:val="center"/>
              <w:rPr>
                <w:rFonts w:ascii="Times New Roman" w:hAnsi="Times New Roman" w:cs="Times New Roman"/>
                <w:sz w:val="18"/>
                <w:szCs w:val="18"/>
              </w:rPr>
            </w:pPr>
          </w:p>
        </w:tc>
        <w:tc>
          <w:tcPr>
            <w:tcW w:w="990" w:type="dxa"/>
          </w:tcPr>
          <w:p w14:paraId="5314D1CC" w14:textId="77777777" w:rsidR="00CD5DE9" w:rsidRPr="00A067E0" w:rsidRDefault="00CD5DE9" w:rsidP="00CD5DE9">
            <w:pPr>
              <w:jc w:val="center"/>
              <w:rPr>
                <w:rFonts w:ascii="Times New Roman" w:hAnsi="Times New Roman" w:cs="Times New Roman"/>
                <w:sz w:val="18"/>
                <w:szCs w:val="18"/>
              </w:rPr>
            </w:pPr>
          </w:p>
        </w:tc>
        <w:tc>
          <w:tcPr>
            <w:tcW w:w="990" w:type="dxa"/>
          </w:tcPr>
          <w:p w14:paraId="60C15AF8" w14:textId="77777777" w:rsidR="00CD5DE9" w:rsidRPr="00A067E0" w:rsidRDefault="00CD5DE9" w:rsidP="00CD5DE9">
            <w:pPr>
              <w:jc w:val="center"/>
              <w:rPr>
                <w:rFonts w:ascii="Times New Roman" w:hAnsi="Times New Roman" w:cs="Times New Roman"/>
                <w:sz w:val="18"/>
                <w:szCs w:val="18"/>
              </w:rPr>
            </w:pPr>
          </w:p>
        </w:tc>
        <w:tc>
          <w:tcPr>
            <w:tcW w:w="720" w:type="dxa"/>
          </w:tcPr>
          <w:p w14:paraId="74CBD074" w14:textId="77777777" w:rsidR="00CD5DE9" w:rsidRPr="00A067E0" w:rsidRDefault="00CD5DE9" w:rsidP="00CD5DE9">
            <w:pPr>
              <w:jc w:val="center"/>
              <w:rPr>
                <w:rFonts w:ascii="Times New Roman" w:hAnsi="Times New Roman" w:cs="Times New Roman"/>
                <w:sz w:val="18"/>
                <w:szCs w:val="18"/>
              </w:rPr>
            </w:pPr>
          </w:p>
        </w:tc>
        <w:tc>
          <w:tcPr>
            <w:tcW w:w="900" w:type="dxa"/>
          </w:tcPr>
          <w:p w14:paraId="4A08F5B7" w14:textId="77777777" w:rsidR="00CD5DE9" w:rsidRPr="00A067E0" w:rsidRDefault="00CD5DE9" w:rsidP="00CD5DE9">
            <w:pPr>
              <w:jc w:val="center"/>
              <w:rPr>
                <w:rFonts w:ascii="Times New Roman" w:hAnsi="Times New Roman" w:cs="Times New Roman"/>
                <w:sz w:val="18"/>
                <w:szCs w:val="18"/>
              </w:rPr>
            </w:pPr>
          </w:p>
        </w:tc>
        <w:tc>
          <w:tcPr>
            <w:tcW w:w="810" w:type="dxa"/>
          </w:tcPr>
          <w:p w14:paraId="54C745D2" w14:textId="77777777" w:rsidR="00CD5DE9" w:rsidRPr="00A067E0" w:rsidRDefault="00CD5DE9" w:rsidP="00CD5DE9">
            <w:pPr>
              <w:jc w:val="center"/>
              <w:rPr>
                <w:rFonts w:ascii="Times New Roman" w:hAnsi="Times New Roman" w:cs="Times New Roman"/>
                <w:sz w:val="18"/>
                <w:szCs w:val="18"/>
              </w:rPr>
            </w:pPr>
          </w:p>
        </w:tc>
        <w:tc>
          <w:tcPr>
            <w:tcW w:w="810" w:type="dxa"/>
          </w:tcPr>
          <w:p w14:paraId="7BCE690B" w14:textId="77777777" w:rsidR="00CD5DE9" w:rsidRPr="00A067E0" w:rsidRDefault="00CD5DE9" w:rsidP="00CD5DE9">
            <w:pPr>
              <w:jc w:val="center"/>
              <w:rPr>
                <w:rFonts w:ascii="Times New Roman" w:hAnsi="Times New Roman" w:cs="Times New Roman"/>
                <w:sz w:val="18"/>
                <w:szCs w:val="18"/>
              </w:rPr>
            </w:pPr>
          </w:p>
        </w:tc>
        <w:tc>
          <w:tcPr>
            <w:tcW w:w="900" w:type="dxa"/>
          </w:tcPr>
          <w:p w14:paraId="38A0D07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0C696C3A"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369932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43E63AE" w14:textId="77777777" w:rsidR="00CD5DE9" w:rsidRPr="00C53B9A" w:rsidRDefault="00CD5DE9" w:rsidP="00CD5DE9">
            <w:pPr>
              <w:jc w:val="center"/>
              <w:rPr>
                <w:rFonts w:ascii="Times New Roman" w:hAnsi="Times New Roman" w:cs="Times New Roman"/>
                <w:sz w:val="24"/>
                <w:szCs w:val="24"/>
              </w:rPr>
            </w:pPr>
          </w:p>
        </w:tc>
      </w:tr>
      <w:tr w:rsidR="00CD5DE9" w14:paraId="55BDD85F" w14:textId="77777777" w:rsidTr="00CD5DE9">
        <w:tc>
          <w:tcPr>
            <w:tcW w:w="535" w:type="dxa"/>
          </w:tcPr>
          <w:p w14:paraId="41B2AA0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11</w:t>
            </w:r>
          </w:p>
        </w:tc>
        <w:tc>
          <w:tcPr>
            <w:tcW w:w="900" w:type="dxa"/>
          </w:tcPr>
          <w:p w14:paraId="7E321DF1" w14:textId="77777777" w:rsidR="00CD5DE9" w:rsidRPr="00A067E0" w:rsidRDefault="00CD5DE9" w:rsidP="00CD5DE9">
            <w:pPr>
              <w:jc w:val="center"/>
              <w:rPr>
                <w:rFonts w:ascii="Times New Roman" w:hAnsi="Times New Roman" w:cs="Times New Roman"/>
                <w:sz w:val="18"/>
                <w:szCs w:val="18"/>
              </w:rPr>
            </w:pPr>
          </w:p>
        </w:tc>
        <w:tc>
          <w:tcPr>
            <w:tcW w:w="990" w:type="dxa"/>
          </w:tcPr>
          <w:p w14:paraId="63B39E5C" w14:textId="77777777" w:rsidR="00CD5DE9" w:rsidRPr="00A067E0" w:rsidRDefault="00CD5DE9" w:rsidP="00CD5DE9">
            <w:pPr>
              <w:jc w:val="center"/>
              <w:rPr>
                <w:rFonts w:ascii="Times New Roman" w:hAnsi="Times New Roman" w:cs="Times New Roman"/>
                <w:sz w:val="18"/>
                <w:szCs w:val="18"/>
              </w:rPr>
            </w:pPr>
          </w:p>
        </w:tc>
        <w:tc>
          <w:tcPr>
            <w:tcW w:w="990" w:type="dxa"/>
          </w:tcPr>
          <w:p w14:paraId="7CCF1A57" w14:textId="77777777" w:rsidR="00CD5DE9" w:rsidRPr="00A067E0" w:rsidRDefault="00CD5DE9" w:rsidP="00CD5DE9">
            <w:pPr>
              <w:jc w:val="center"/>
              <w:rPr>
                <w:rFonts w:ascii="Times New Roman" w:hAnsi="Times New Roman" w:cs="Times New Roman"/>
                <w:sz w:val="18"/>
                <w:szCs w:val="18"/>
              </w:rPr>
            </w:pPr>
          </w:p>
        </w:tc>
        <w:tc>
          <w:tcPr>
            <w:tcW w:w="720" w:type="dxa"/>
          </w:tcPr>
          <w:p w14:paraId="30328387" w14:textId="77777777" w:rsidR="00CD5DE9" w:rsidRPr="00A067E0" w:rsidRDefault="00CD5DE9" w:rsidP="00CD5DE9">
            <w:pPr>
              <w:jc w:val="center"/>
              <w:rPr>
                <w:rFonts w:ascii="Times New Roman" w:hAnsi="Times New Roman" w:cs="Times New Roman"/>
                <w:sz w:val="18"/>
                <w:szCs w:val="18"/>
              </w:rPr>
            </w:pPr>
          </w:p>
        </w:tc>
        <w:tc>
          <w:tcPr>
            <w:tcW w:w="900" w:type="dxa"/>
          </w:tcPr>
          <w:p w14:paraId="1CEC98B4" w14:textId="77777777" w:rsidR="00CD5DE9" w:rsidRPr="00A067E0" w:rsidRDefault="00CD5DE9" w:rsidP="00CD5DE9">
            <w:pPr>
              <w:jc w:val="center"/>
              <w:rPr>
                <w:rFonts w:ascii="Times New Roman" w:hAnsi="Times New Roman" w:cs="Times New Roman"/>
                <w:sz w:val="18"/>
                <w:szCs w:val="18"/>
              </w:rPr>
            </w:pPr>
          </w:p>
        </w:tc>
        <w:tc>
          <w:tcPr>
            <w:tcW w:w="810" w:type="dxa"/>
          </w:tcPr>
          <w:p w14:paraId="3BAAEFE2" w14:textId="77777777" w:rsidR="00CD5DE9" w:rsidRPr="00A067E0" w:rsidRDefault="00CD5DE9" w:rsidP="00CD5DE9">
            <w:pPr>
              <w:jc w:val="center"/>
              <w:rPr>
                <w:rFonts w:ascii="Times New Roman" w:hAnsi="Times New Roman" w:cs="Times New Roman"/>
                <w:sz w:val="18"/>
                <w:szCs w:val="18"/>
              </w:rPr>
            </w:pPr>
          </w:p>
        </w:tc>
        <w:tc>
          <w:tcPr>
            <w:tcW w:w="810" w:type="dxa"/>
          </w:tcPr>
          <w:p w14:paraId="27C17750" w14:textId="77777777" w:rsidR="00CD5DE9" w:rsidRPr="00A067E0" w:rsidRDefault="00CD5DE9" w:rsidP="00CD5DE9">
            <w:pPr>
              <w:jc w:val="center"/>
              <w:rPr>
                <w:rFonts w:ascii="Times New Roman" w:hAnsi="Times New Roman" w:cs="Times New Roman"/>
                <w:sz w:val="18"/>
                <w:szCs w:val="18"/>
              </w:rPr>
            </w:pPr>
          </w:p>
        </w:tc>
        <w:tc>
          <w:tcPr>
            <w:tcW w:w="900" w:type="dxa"/>
          </w:tcPr>
          <w:p w14:paraId="440AF31B" w14:textId="77777777" w:rsidR="00CD5DE9" w:rsidRPr="00A067E0" w:rsidRDefault="00CD5DE9" w:rsidP="00CD5DE9">
            <w:pPr>
              <w:jc w:val="center"/>
              <w:rPr>
                <w:rFonts w:ascii="Times New Roman" w:hAnsi="Times New Roman" w:cs="Times New Roman"/>
                <w:sz w:val="18"/>
                <w:szCs w:val="18"/>
              </w:rPr>
            </w:pPr>
          </w:p>
        </w:tc>
        <w:tc>
          <w:tcPr>
            <w:tcW w:w="990" w:type="dxa"/>
          </w:tcPr>
          <w:p w14:paraId="731D31BD"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20A252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A4149ED" w14:textId="77777777" w:rsidR="00CD5DE9" w:rsidRPr="00C53B9A" w:rsidRDefault="00CD5DE9" w:rsidP="00CD5DE9">
            <w:pPr>
              <w:jc w:val="center"/>
              <w:rPr>
                <w:rFonts w:ascii="Times New Roman" w:hAnsi="Times New Roman" w:cs="Times New Roman"/>
                <w:sz w:val="24"/>
                <w:szCs w:val="24"/>
              </w:rPr>
            </w:pPr>
          </w:p>
        </w:tc>
      </w:tr>
      <w:tr w:rsidR="00CD5DE9" w14:paraId="7DE9DEC7" w14:textId="77777777" w:rsidTr="00CD5DE9">
        <w:tc>
          <w:tcPr>
            <w:tcW w:w="535" w:type="dxa"/>
          </w:tcPr>
          <w:p w14:paraId="6F22951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12</w:t>
            </w:r>
          </w:p>
        </w:tc>
        <w:tc>
          <w:tcPr>
            <w:tcW w:w="900" w:type="dxa"/>
          </w:tcPr>
          <w:p w14:paraId="1CBE98BB" w14:textId="77777777" w:rsidR="00CD5DE9" w:rsidRPr="00A067E0" w:rsidRDefault="00CD5DE9" w:rsidP="00CD5DE9">
            <w:pPr>
              <w:jc w:val="center"/>
              <w:rPr>
                <w:rFonts w:ascii="Times New Roman" w:hAnsi="Times New Roman" w:cs="Times New Roman"/>
                <w:sz w:val="18"/>
                <w:szCs w:val="18"/>
              </w:rPr>
            </w:pPr>
          </w:p>
        </w:tc>
        <w:tc>
          <w:tcPr>
            <w:tcW w:w="990" w:type="dxa"/>
          </w:tcPr>
          <w:p w14:paraId="56F5FDB2" w14:textId="77777777" w:rsidR="00CD5DE9" w:rsidRPr="00A067E0" w:rsidRDefault="00CD5DE9" w:rsidP="00CD5DE9">
            <w:pPr>
              <w:jc w:val="center"/>
              <w:rPr>
                <w:rFonts w:ascii="Times New Roman" w:hAnsi="Times New Roman" w:cs="Times New Roman"/>
                <w:sz w:val="18"/>
                <w:szCs w:val="18"/>
              </w:rPr>
            </w:pPr>
          </w:p>
        </w:tc>
        <w:tc>
          <w:tcPr>
            <w:tcW w:w="990" w:type="dxa"/>
          </w:tcPr>
          <w:p w14:paraId="3612859C" w14:textId="77777777" w:rsidR="00CD5DE9" w:rsidRPr="00A067E0" w:rsidRDefault="00CD5DE9" w:rsidP="00CD5DE9">
            <w:pPr>
              <w:jc w:val="center"/>
              <w:rPr>
                <w:rFonts w:ascii="Times New Roman" w:hAnsi="Times New Roman" w:cs="Times New Roman"/>
                <w:sz w:val="18"/>
                <w:szCs w:val="18"/>
              </w:rPr>
            </w:pPr>
          </w:p>
        </w:tc>
        <w:tc>
          <w:tcPr>
            <w:tcW w:w="720" w:type="dxa"/>
          </w:tcPr>
          <w:p w14:paraId="7F9C7361" w14:textId="77777777" w:rsidR="00CD5DE9" w:rsidRPr="00A067E0" w:rsidRDefault="00CD5DE9" w:rsidP="00CD5DE9">
            <w:pPr>
              <w:jc w:val="center"/>
              <w:rPr>
                <w:rFonts w:ascii="Times New Roman" w:hAnsi="Times New Roman" w:cs="Times New Roman"/>
                <w:sz w:val="18"/>
                <w:szCs w:val="18"/>
              </w:rPr>
            </w:pPr>
          </w:p>
        </w:tc>
        <w:tc>
          <w:tcPr>
            <w:tcW w:w="900" w:type="dxa"/>
          </w:tcPr>
          <w:p w14:paraId="30035BE8" w14:textId="77777777" w:rsidR="00CD5DE9" w:rsidRPr="00A067E0" w:rsidRDefault="00CD5DE9" w:rsidP="00CD5DE9">
            <w:pPr>
              <w:jc w:val="center"/>
              <w:rPr>
                <w:rFonts w:ascii="Times New Roman" w:hAnsi="Times New Roman" w:cs="Times New Roman"/>
                <w:sz w:val="18"/>
                <w:szCs w:val="18"/>
              </w:rPr>
            </w:pPr>
          </w:p>
        </w:tc>
        <w:tc>
          <w:tcPr>
            <w:tcW w:w="810" w:type="dxa"/>
          </w:tcPr>
          <w:p w14:paraId="0BE99CF0" w14:textId="77777777" w:rsidR="00CD5DE9" w:rsidRPr="00A067E0" w:rsidRDefault="00CD5DE9" w:rsidP="00CD5DE9">
            <w:pPr>
              <w:jc w:val="center"/>
              <w:rPr>
                <w:rFonts w:ascii="Times New Roman" w:hAnsi="Times New Roman" w:cs="Times New Roman"/>
                <w:sz w:val="18"/>
                <w:szCs w:val="18"/>
              </w:rPr>
            </w:pPr>
          </w:p>
        </w:tc>
        <w:tc>
          <w:tcPr>
            <w:tcW w:w="810" w:type="dxa"/>
          </w:tcPr>
          <w:p w14:paraId="1C366BDF" w14:textId="77777777" w:rsidR="00CD5DE9" w:rsidRPr="00A067E0" w:rsidRDefault="00CD5DE9" w:rsidP="00CD5DE9">
            <w:pPr>
              <w:jc w:val="center"/>
              <w:rPr>
                <w:rFonts w:ascii="Times New Roman" w:hAnsi="Times New Roman" w:cs="Times New Roman"/>
                <w:sz w:val="18"/>
                <w:szCs w:val="18"/>
              </w:rPr>
            </w:pPr>
          </w:p>
        </w:tc>
        <w:tc>
          <w:tcPr>
            <w:tcW w:w="900" w:type="dxa"/>
          </w:tcPr>
          <w:p w14:paraId="6ED504D4" w14:textId="77777777" w:rsidR="00CD5DE9" w:rsidRPr="00A067E0" w:rsidRDefault="00CD5DE9" w:rsidP="00CD5DE9">
            <w:pPr>
              <w:jc w:val="center"/>
              <w:rPr>
                <w:rFonts w:ascii="Times New Roman" w:hAnsi="Times New Roman" w:cs="Times New Roman"/>
                <w:sz w:val="18"/>
                <w:szCs w:val="18"/>
              </w:rPr>
            </w:pPr>
          </w:p>
        </w:tc>
        <w:tc>
          <w:tcPr>
            <w:tcW w:w="990" w:type="dxa"/>
          </w:tcPr>
          <w:p w14:paraId="7D272968"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26C664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39D8AFC" w14:textId="77777777" w:rsidR="00CD5DE9" w:rsidRPr="00C53B9A" w:rsidRDefault="00CD5DE9" w:rsidP="00CD5DE9">
            <w:pPr>
              <w:jc w:val="center"/>
              <w:rPr>
                <w:rFonts w:ascii="Times New Roman" w:hAnsi="Times New Roman" w:cs="Times New Roman"/>
                <w:sz w:val="24"/>
                <w:szCs w:val="24"/>
              </w:rPr>
            </w:pPr>
          </w:p>
        </w:tc>
      </w:tr>
      <w:tr w:rsidR="00CD5DE9" w14:paraId="7DBD49E6" w14:textId="77777777" w:rsidTr="00CD5DE9">
        <w:tc>
          <w:tcPr>
            <w:tcW w:w="535" w:type="dxa"/>
          </w:tcPr>
          <w:p w14:paraId="1014749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13</w:t>
            </w:r>
          </w:p>
        </w:tc>
        <w:tc>
          <w:tcPr>
            <w:tcW w:w="900" w:type="dxa"/>
          </w:tcPr>
          <w:p w14:paraId="7BC9F89B" w14:textId="77777777" w:rsidR="00CD5DE9" w:rsidRPr="00A067E0" w:rsidRDefault="00CD5DE9" w:rsidP="00CD5DE9">
            <w:pPr>
              <w:jc w:val="center"/>
              <w:rPr>
                <w:rFonts w:ascii="Times New Roman" w:hAnsi="Times New Roman" w:cs="Times New Roman"/>
                <w:sz w:val="18"/>
                <w:szCs w:val="18"/>
              </w:rPr>
            </w:pPr>
          </w:p>
        </w:tc>
        <w:tc>
          <w:tcPr>
            <w:tcW w:w="990" w:type="dxa"/>
          </w:tcPr>
          <w:p w14:paraId="0E534926" w14:textId="77777777" w:rsidR="00CD5DE9" w:rsidRPr="00A067E0" w:rsidRDefault="00CD5DE9" w:rsidP="00CD5DE9">
            <w:pPr>
              <w:jc w:val="center"/>
              <w:rPr>
                <w:rFonts w:ascii="Times New Roman" w:hAnsi="Times New Roman" w:cs="Times New Roman"/>
                <w:sz w:val="18"/>
                <w:szCs w:val="18"/>
              </w:rPr>
            </w:pPr>
          </w:p>
        </w:tc>
        <w:tc>
          <w:tcPr>
            <w:tcW w:w="990" w:type="dxa"/>
          </w:tcPr>
          <w:p w14:paraId="2C29ED94" w14:textId="77777777" w:rsidR="00CD5DE9" w:rsidRPr="00A067E0" w:rsidRDefault="00CD5DE9" w:rsidP="00CD5DE9">
            <w:pPr>
              <w:jc w:val="center"/>
              <w:rPr>
                <w:rFonts w:ascii="Times New Roman" w:hAnsi="Times New Roman" w:cs="Times New Roman"/>
                <w:sz w:val="18"/>
                <w:szCs w:val="18"/>
              </w:rPr>
            </w:pPr>
          </w:p>
        </w:tc>
        <w:tc>
          <w:tcPr>
            <w:tcW w:w="720" w:type="dxa"/>
          </w:tcPr>
          <w:p w14:paraId="5F8C1823" w14:textId="77777777" w:rsidR="00CD5DE9" w:rsidRPr="00A067E0" w:rsidRDefault="00CD5DE9" w:rsidP="00CD5DE9">
            <w:pPr>
              <w:jc w:val="center"/>
              <w:rPr>
                <w:rFonts w:ascii="Times New Roman" w:hAnsi="Times New Roman" w:cs="Times New Roman"/>
                <w:sz w:val="18"/>
                <w:szCs w:val="18"/>
              </w:rPr>
            </w:pPr>
          </w:p>
        </w:tc>
        <w:tc>
          <w:tcPr>
            <w:tcW w:w="900" w:type="dxa"/>
          </w:tcPr>
          <w:p w14:paraId="1C86DA99" w14:textId="77777777" w:rsidR="00CD5DE9" w:rsidRPr="00A067E0" w:rsidRDefault="00CD5DE9" w:rsidP="00CD5DE9">
            <w:pPr>
              <w:jc w:val="center"/>
              <w:rPr>
                <w:rFonts w:ascii="Times New Roman" w:hAnsi="Times New Roman" w:cs="Times New Roman"/>
                <w:sz w:val="18"/>
                <w:szCs w:val="18"/>
              </w:rPr>
            </w:pPr>
          </w:p>
        </w:tc>
        <w:tc>
          <w:tcPr>
            <w:tcW w:w="810" w:type="dxa"/>
          </w:tcPr>
          <w:p w14:paraId="7C7CD7ED" w14:textId="77777777" w:rsidR="00CD5DE9" w:rsidRPr="00A067E0" w:rsidRDefault="00CD5DE9" w:rsidP="00CD5DE9">
            <w:pPr>
              <w:jc w:val="center"/>
              <w:rPr>
                <w:rFonts w:ascii="Times New Roman" w:hAnsi="Times New Roman" w:cs="Times New Roman"/>
                <w:sz w:val="18"/>
                <w:szCs w:val="18"/>
              </w:rPr>
            </w:pPr>
          </w:p>
        </w:tc>
        <w:tc>
          <w:tcPr>
            <w:tcW w:w="810" w:type="dxa"/>
          </w:tcPr>
          <w:p w14:paraId="5C748FB7" w14:textId="77777777" w:rsidR="00CD5DE9" w:rsidRPr="00A067E0" w:rsidRDefault="00CD5DE9" w:rsidP="00CD5DE9">
            <w:pPr>
              <w:jc w:val="center"/>
              <w:rPr>
                <w:rFonts w:ascii="Times New Roman" w:hAnsi="Times New Roman" w:cs="Times New Roman"/>
                <w:sz w:val="18"/>
                <w:szCs w:val="18"/>
              </w:rPr>
            </w:pPr>
          </w:p>
        </w:tc>
        <w:tc>
          <w:tcPr>
            <w:tcW w:w="900" w:type="dxa"/>
          </w:tcPr>
          <w:p w14:paraId="7EBA399E" w14:textId="77777777" w:rsidR="00CD5DE9" w:rsidRPr="00A067E0" w:rsidRDefault="00CD5DE9" w:rsidP="00CD5DE9">
            <w:pPr>
              <w:jc w:val="center"/>
              <w:rPr>
                <w:rFonts w:ascii="Times New Roman" w:hAnsi="Times New Roman" w:cs="Times New Roman"/>
                <w:sz w:val="18"/>
                <w:szCs w:val="18"/>
              </w:rPr>
            </w:pPr>
          </w:p>
        </w:tc>
        <w:tc>
          <w:tcPr>
            <w:tcW w:w="990" w:type="dxa"/>
          </w:tcPr>
          <w:p w14:paraId="49414FF2"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9A4BFF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0656AC0" w14:textId="77777777" w:rsidR="00CD5DE9" w:rsidRPr="00C53B9A" w:rsidRDefault="00CD5DE9" w:rsidP="00CD5DE9">
            <w:pPr>
              <w:jc w:val="center"/>
              <w:rPr>
                <w:rFonts w:ascii="Times New Roman" w:hAnsi="Times New Roman" w:cs="Times New Roman"/>
                <w:sz w:val="24"/>
                <w:szCs w:val="24"/>
              </w:rPr>
            </w:pPr>
          </w:p>
        </w:tc>
      </w:tr>
      <w:tr w:rsidR="00CD5DE9" w14:paraId="54DD0C9F" w14:textId="77777777" w:rsidTr="00CD5DE9">
        <w:tc>
          <w:tcPr>
            <w:tcW w:w="535" w:type="dxa"/>
          </w:tcPr>
          <w:p w14:paraId="61C8EA0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14</w:t>
            </w:r>
          </w:p>
        </w:tc>
        <w:tc>
          <w:tcPr>
            <w:tcW w:w="900" w:type="dxa"/>
          </w:tcPr>
          <w:p w14:paraId="73C6D08D" w14:textId="77777777" w:rsidR="00CD5DE9" w:rsidRPr="00A067E0" w:rsidRDefault="00CD5DE9" w:rsidP="00CD5DE9">
            <w:pPr>
              <w:jc w:val="center"/>
              <w:rPr>
                <w:rFonts w:ascii="Times New Roman" w:hAnsi="Times New Roman" w:cs="Times New Roman"/>
                <w:sz w:val="18"/>
                <w:szCs w:val="18"/>
              </w:rPr>
            </w:pPr>
          </w:p>
        </w:tc>
        <w:tc>
          <w:tcPr>
            <w:tcW w:w="990" w:type="dxa"/>
          </w:tcPr>
          <w:p w14:paraId="2D3BB267" w14:textId="77777777" w:rsidR="00CD5DE9" w:rsidRPr="00A067E0" w:rsidRDefault="00CD5DE9" w:rsidP="00CD5DE9">
            <w:pPr>
              <w:jc w:val="center"/>
              <w:rPr>
                <w:rFonts w:ascii="Times New Roman" w:hAnsi="Times New Roman" w:cs="Times New Roman"/>
                <w:sz w:val="18"/>
                <w:szCs w:val="18"/>
              </w:rPr>
            </w:pPr>
          </w:p>
        </w:tc>
        <w:tc>
          <w:tcPr>
            <w:tcW w:w="990" w:type="dxa"/>
          </w:tcPr>
          <w:p w14:paraId="6637D296" w14:textId="77777777" w:rsidR="00CD5DE9" w:rsidRPr="00A067E0" w:rsidRDefault="00CD5DE9" w:rsidP="00CD5DE9">
            <w:pPr>
              <w:jc w:val="center"/>
              <w:rPr>
                <w:rFonts w:ascii="Times New Roman" w:hAnsi="Times New Roman" w:cs="Times New Roman"/>
                <w:sz w:val="18"/>
                <w:szCs w:val="18"/>
              </w:rPr>
            </w:pPr>
          </w:p>
        </w:tc>
        <w:tc>
          <w:tcPr>
            <w:tcW w:w="720" w:type="dxa"/>
          </w:tcPr>
          <w:p w14:paraId="0696B50A" w14:textId="77777777" w:rsidR="00CD5DE9" w:rsidRPr="00A067E0" w:rsidRDefault="00CD5DE9" w:rsidP="00CD5DE9">
            <w:pPr>
              <w:jc w:val="center"/>
              <w:rPr>
                <w:rFonts w:ascii="Times New Roman" w:hAnsi="Times New Roman" w:cs="Times New Roman"/>
                <w:sz w:val="18"/>
                <w:szCs w:val="18"/>
              </w:rPr>
            </w:pPr>
          </w:p>
        </w:tc>
        <w:tc>
          <w:tcPr>
            <w:tcW w:w="900" w:type="dxa"/>
          </w:tcPr>
          <w:p w14:paraId="5EABED5D" w14:textId="77777777" w:rsidR="00CD5DE9" w:rsidRPr="00A067E0" w:rsidRDefault="00CD5DE9" w:rsidP="00CD5DE9">
            <w:pPr>
              <w:jc w:val="center"/>
              <w:rPr>
                <w:rFonts w:ascii="Times New Roman" w:hAnsi="Times New Roman" w:cs="Times New Roman"/>
                <w:sz w:val="18"/>
                <w:szCs w:val="18"/>
              </w:rPr>
            </w:pPr>
          </w:p>
        </w:tc>
        <w:tc>
          <w:tcPr>
            <w:tcW w:w="810" w:type="dxa"/>
          </w:tcPr>
          <w:p w14:paraId="04BDF37D" w14:textId="77777777" w:rsidR="00CD5DE9" w:rsidRPr="00A067E0" w:rsidRDefault="00CD5DE9" w:rsidP="00CD5DE9">
            <w:pPr>
              <w:jc w:val="center"/>
              <w:rPr>
                <w:rFonts w:ascii="Times New Roman" w:hAnsi="Times New Roman" w:cs="Times New Roman"/>
                <w:sz w:val="18"/>
                <w:szCs w:val="18"/>
              </w:rPr>
            </w:pPr>
          </w:p>
        </w:tc>
        <w:tc>
          <w:tcPr>
            <w:tcW w:w="810" w:type="dxa"/>
          </w:tcPr>
          <w:p w14:paraId="0632A8B4" w14:textId="77777777" w:rsidR="00CD5DE9" w:rsidRPr="00A067E0" w:rsidRDefault="00CD5DE9" w:rsidP="00CD5DE9">
            <w:pPr>
              <w:jc w:val="center"/>
              <w:rPr>
                <w:rFonts w:ascii="Times New Roman" w:hAnsi="Times New Roman" w:cs="Times New Roman"/>
                <w:sz w:val="18"/>
                <w:szCs w:val="18"/>
              </w:rPr>
            </w:pPr>
          </w:p>
        </w:tc>
        <w:tc>
          <w:tcPr>
            <w:tcW w:w="900" w:type="dxa"/>
          </w:tcPr>
          <w:p w14:paraId="607EADE5" w14:textId="77777777" w:rsidR="00CD5DE9" w:rsidRPr="00A067E0" w:rsidRDefault="00CD5DE9" w:rsidP="00CD5DE9">
            <w:pPr>
              <w:jc w:val="center"/>
              <w:rPr>
                <w:rFonts w:ascii="Times New Roman" w:hAnsi="Times New Roman" w:cs="Times New Roman"/>
                <w:sz w:val="18"/>
                <w:szCs w:val="18"/>
              </w:rPr>
            </w:pPr>
          </w:p>
        </w:tc>
        <w:tc>
          <w:tcPr>
            <w:tcW w:w="990" w:type="dxa"/>
          </w:tcPr>
          <w:p w14:paraId="76E22658"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CE5FD5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E351113" w14:textId="77777777" w:rsidR="00CD5DE9" w:rsidRPr="00C53B9A" w:rsidRDefault="00CD5DE9" w:rsidP="00CD5DE9">
            <w:pPr>
              <w:jc w:val="center"/>
              <w:rPr>
                <w:rFonts w:ascii="Times New Roman" w:hAnsi="Times New Roman" w:cs="Times New Roman"/>
                <w:sz w:val="24"/>
                <w:szCs w:val="24"/>
              </w:rPr>
            </w:pPr>
          </w:p>
        </w:tc>
      </w:tr>
      <w:tr w:rsidR="00CD5DE9" w14:paraId="6B11E21D" w14:textId="77777777" w:rsidTr="00CD5DE9">
        <w:tc>
          <w:tcPr>
            <w:tcW w:w="535" w:type="dxa"/>
          </w:tcPr>
          <w:p w14:paraId="3F3A206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15</w:t>
            </w:r>
          </w:p>
        </w:tc>
        <w:tc>
          <w:tcPr>
            <w:tcW w:w="900" w:type="dxa"/>
          </w:tcPr>
          <w:p w14:paraId="33F9034E" w14:textId="77777777" w:rsidR="00CD5DE9" w:rsidRPr="00A067E0" w:rsidRDefault="00CD5DE9" w:rsidP="00CD5DE9">
            <w:pPr>
              <w:jc w:val="center"/>
              <w:rPr>
                <w:rFonts w:ascii="Times New Roman" w:hAnsi="Times New Roman" w:cs="Times New Roman"/>
                <w:sz w:val="18"/>
                <w:szCs w:val="18"/>
              </w:rPr>
            </w:pPr>
          </w:p>
        </w:tc>
        <w:tc>
          <w:tcPr>
            <w:tcW w:w="990" w:type="dxa"/>
          </w:tcPr>
          <w:p w14:paraId="7300878C" w14:textId="77777777" w:rsidR="00CD5DE9" w:rsidRPr="00A067E0" w:rsidRDefault="00CD5DE9" w:rsidP="00CD5DE9">
            <w:pPr>
              <w:jc w:val="center"/>
              <w:rPr>
                <w:rFonts w:ascii="Times New Roman" w:hAnsi="Times New Roman" w:cs="Times New Roman"/>
                <w:sz w:val="18"/>
                <w:szCs w:val="18"/>
              </w:rPr>
            </w:pPr>
          </w:p>
        </w:tc>
        <w:tc>
          <w:tcPr>
            <w:tcW w:w="990" w:type="dxa"/>
          </w:tcPr>
          <w:p w14:paraId="765CF93F" w14:textId="77777777" w:rsidR="00CD5DE9" w:rsidRPr="00A067E0" w:rsidRDefault="00CD5DE9" w:rsidP="00CD5DE9">
            <w:pPr>
              <w:jc w:val="center"/>
              <w:rPr>
                <w:rFonts w:ascii="Times New Roman" w:hAnsi="Times New Roman" w:cs="Times New Roman"/>
                <w:sz w:val="18"/>
                <w:szCs w:val="18"/>
              </w:rPr>
            </w:pPr>
          </w:p>
        </w:tc>
        <w:tc>
          <w:tcPr>
            <w:tcW w:w="720" w:type="dxa"/>
          </w:tcPr>
          <w:p w14:paraId="67D2DB99" w14:textId="77777777" w:rsidR="00CD5DE9" w:rsidRPr="00A067E0" w:rsidRDefault="00CD5DE9" w:rsidP="00CD5DE9">
            <w:pPr>
              <w:jc w:val="center"/>
              <w:rPr>
                <w:rFonts w:ascii="Times New Roman" w:hAnsi="Times New Roman" w:cs="Times New Roman"/>
                <w:sz w:val="18"/>
                <w:szCs w:val="18"/>
              </w:rPr>
            </w:pPr>
          </w:p>
        </w:tc>
        <w:tc>
          <w:tcPr>
            <w:tcW w:w="900" w:type="dxa"/>
          </w:tcPr>
          <w:p w14:paraId="1F3F6436" w14:textId="77777777" w:rsidR="00CD5DE9" w:rsidRPr="00A067E0" w:rsidRDefault="00CD5DE9" w:rsidP="00CD5DE9">
            <w:pPr>
              <w:jc w:val="center"/>
              <w:rPr>
                <w:rFonts w:ascii="Times New Roman" w:hAnsi="Times New Roman" w:cs="Times New Roman"/>
                <w:sz w:val="18"/>
                <w:szCs w:val="18"/>
              </w:rPr>
            </w:pPr>
          </w:p>
        </w:tc>
        <w:tc>
          <w:tcPr>
            <w:tcW w:w="810" w:type="dxa"/>
          </w:tcPr>
          <w:p w14:paraId="5DF4271C" w14:textId="77777777" w:rsidR="00CD5DE9" w:rsidRPr="00A067E0" w:rsidRDefault="00CD5DE9" w:rsidP="00CD5DE9">
            <w:pPr>
              <w:jc w:val="center"/>
              <w:rPr>
                <w:rFonts w:ascii="Times New Roman" w:hAnsi="Times New Roman" w:cs="Times New Roman"/>
                <w:sz w:val="18"/>
                <w:szCs w:val="18"/>
              </w:rPr>
            </w:pPr>
          </w:p>
        </w:tc>
        <w:tc>
          <w:tcPr>
            <w:tcW w:w="810" w:type="dxa"/>
          </w:tcPr>
          <w:p w14:paraId="7A8D3F8D" w14:textId="77777777" w:rsidR="00CD5DE9" w:rsidRPr="00A067E0" w:rsidRDefault="00CD5DE9" w:rsidP="00CD5DE9">
            <w:pPr>
              <w:jc w:val="center"/>
              <w:rPr>
                <w:rFonts w:ascii="Times New Roman" w:hAnsi="Times New Roman" w:cs="Times New Roman"/>
                <w:sz w:val="18"/>
                <w:szCs w:val="18"/>
              </w:rPr>
            </w:pPr>
          </w:p>
        </w:tc>
        <w:tc>
          <w:tcPr>
            <w:tcW w:w="900" w:type="dxa"/>
          </w:tcPr>
          <w:p w14:paraId="17CBF105" w14:textId="77777777" w:rsidR="00CD5DE9" w:rsidRPr="00A067E0" w:rsidRDefault="00CD5DE9" w:rsidP="00CD5DE9">
            <w:pPr>
              <w:jc w:val="center"/>
              <w:rPr>
                <w:rFonts w:ascii="Times New Roman" w:hAnsi="Times New Roman" w:cs="Times New Roman"/>
                <w:sz w:val="18"/>
                <w:szCs w:val="18"/>
              </w:rPr>
            </w:pPr>
          </w:p>
        </w:tc>
        <w:tc>
          <w:tcPr>
            <w:tcW w:w="990" w:type="dxa"/>
          </w:tcPr>
          <w:p w14:paraId="05EA1CC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15E5DC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C405537" w14:textId="77777777" w:rsidR="00CD5DE9" w:rsidRPr="00C53B9A" w:rsidRDefault="00CD5DE9" w:rsidP="00CD5DE9">
            <w:pPr>
              <w:jc w:val="center"/>
              <w:rPr>
                <w:rFonts w:ascii="Times New Roman" w:hAnsi="Times New Roman" w:cs="Times New Roman"/>
                <w:sz w:val="24"/>
                <w:szCs w:val="24"/>
              </w:rPr>
            </w:pPr>
          </w:p>
        </w:tc>
      </w:tr>
      <w:tr w:rsidR="00CD5DE9" w14:paraId="54D8343A" w14:textId="77777777" w:rsidTr="00CD5DE9">
        <w:tc>
          <w:tcPr>
            <w:tcW w:w="535" w:type="dxa"/>
          </w:tcPr>
          <w:p w14:paraId="281C74A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16</w:t>
            </w:r>
          </w:p>
        </w:tc>
        <w:tc>
          <w:tcPr>
            <w:tcW w:w="900" w:type="dxa"/>
          </w:tcPr>
          <w:p w14:paraId="66B3DB25" w14:textId="77777777" w:rsidR="00CD5DE9" w:rsidRPr="00A067E0" w:rsidRDefault="00CD5DE9" w:rsidP="00CD5DE9">
            <w:pPr>
              <w:jc w:val="center"/>
              <w:rPr>
                <w:rFonts w:ascii="Times New Roman" w:hAnsi="Times New Roman" w:cs="Times New Roman"/>
                <w:sz w:val="18"/>
                <w:szCs w:val="18"/>
              </w:rPr>
            </w:pPr>
          </w:p>
        </w:tc>
        <w:tc>
          <w:tcPr>
            <w:tcW w:w="990" w:type="dxa"/>
          </w:tcPr>
          <w:p w14:paraId="1CEB084A" w14:textId="77777777" w:rsidR="00CD5DE9" w:rsidRPr="00A067E0" w:rsidRDefault="00CD5DE9" w:rsidP="00CD5DE9">
            <w:pPr>
              <w:jc w:val="center"/>
              <w:rPr>
                <w:rFonts w:ascii="Times New Roman" w:hAnsi="Times New Roman" w:cs="Times New Roman"/>
                <w:sz w:val="18"/>
                <w:szCs w:val="18"/>
              </w:rPr>
            </w:pPr>
          </w:p>
        </w:tc>
        <w:tc>
          <w:tcPr>
            <w:tcW w:w="990" w:type="dxa"/>
          </w:tcPr>
          <w:p w14:paraId="7FA9BD4B" w14:textId="77777777" w:rsidR="00CD5DE9" w:rsidRPr="00A067E0" w:rsidRDefault="00CD5DE9" w:rsidP="00CD5DE9">
            <w:pPr>
              <w:jc w:val="center"/>
              <w:rPr>
                <w:rFonts w:ascii="Times New Roman" w:hAnsi="Times New Roman" w:cs="Times New Roman"/>
                <w:sz w:val="18"/>
                <w:szCs w:val="18"/>
              </w:rPr>
            </w:pPr>
          </w:p>
        </w:tc>
        <w:tc>
          <w:tcPr>
            <w:tcW w:w="720" w:type="dxa"/>
          </w:tcPr>
          <w:p w14:paraId="2DCFF237" w14:textId="77777777" w:rsidR="00CD5DE9" w:rsidRPr="00A067E0" w:rsidRDefault="00CD5DE9" w:rsidP="00CD5DE9">
            <w:pPr>
              <w:jc w:val="center"/>
              <w:rPr>
                <w:rFonts w:ascii="Times New Roman" w:hAnsi="Times New Roman" w:cs="Times New Roman"/>
                <w:sz w:val="18"/>
                <w:szCs w:val="18"/>
              </w:rPr>
            </w:pPr>
          </w:p>
        </w:tc>
        <w:tc>
          <w:tcPr>
            <w:tcW w:w="900" w:type="dxa"/>
          </w:tcPr>
          <w:p w14:paraId="1D8BE726" w14:textId="77777777" w:rsidR="00CD5DE9" w:rsidRPr="00A067E0" w:rsidRDefault="00CD5DE9" w:rsidP="00CD5DE9">
            <w:pPr>
              <w:jc w:val="center"/>
              <w:rPr>
                <w:rFonts w:ascii="Times New Roman" w:hAnsi="Times New Roman" w:cs="Times New Roman"/>
                <w:sz w:val="18"/>
                <w:szCs w:val="18"/>
              </w:rPr>
            </w:pPr>
          </w:p>
        </w:tc>
        <w:tc>
          <w:tcPr>
            <w:tcW w:w="810" w:type="dxa"/>
          </w:tcPr>
          <w:p w14:paraId="1B2F5501" w14:textId="77777777" w:rsidR="00CD5DE9" w:rsidRPr="00A067E0" w:rsidRDefault="00CD5DE9" w:rsidP="00CD5DE9">
            <w:pPr>
              <w:jc w:val="center"/>
              <w:rPr>
                <w:rFonts w:ascii="Times New Roman" w:hAnsi="Times New Roman" w:cs="Times New Roman"/>
                <w:sz w:val="18"/>
                <w:szCs w:val="18"/>
              </w:rPr>
            </w:pPr>
          </w:p>
        </w:tc>
        <w:tc>
          <w:tcPr>
            <w:tcW w:w="810" w:type="dxa"/>
          </w:tcPr>
          <w:p w14:paraId="01DCC3AF" w14:textId="77777777" w:rsidR="00CD5DE9" w:rsidRPr="00A067E0" w:rsidRDefault="00CD5DE9" w:rsidP="00CD5DE9">
            <w:pPr>
              <w:jc w:val="center"/>
              <w:rPr>
                <w:rFonts w:ascii="Times New Roman" w:hAnsi="Times New Roman" w:cs="Times New Roman"/>
                <w:sz w:val="18"/>
                <w:szCs w:val="18"/>
              </w:rPr>
            </w:pPr>
          </w:p>
        </w:tc>
        <w:tc>
          <w:tcPr>
            <w:tcW w:w="900" w:type="dxa"/>
          </w:tcPr>
          <w:p w14:paraId="0D4BCC85" w14:textId="77777777" w:rsidR="00CD5DE9" w:rsidRPr="00A067E0" w:rsidRDefault="00CD5DE9" w:rsidP="00CD5DE9">
            <w:pPr>
              <w:jc w:val="center"/>
              <w:rPr>
                <w:rFonts w:ascii="Times New Roman" w:hAnsi="Times New Roman" w:cs="Times New Roman"/>
                <w:sz w:val="18"/>
                <w:szCs w:val="18"/>
              </w:rPr>
            </w:pPr>
          </w:p>
        </w:tc>
        <w:tc>
          <w:tcPr>
            <w:tcW w:w="990" w:type="dxa"/>
          </w:tcPr>
          <w:p w14:paraId="2FF1C9C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9D6E8B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4AABB16" w14:textId="77777777" w:rsidR="00CD5DE9" w:rsidRPr="00C53B9A" w:rsidRDefault="00CD5DE9" w:rsidP="00CD5DE9">
            <w:pPr>
              <w:jc w:val="center"/>
              <w:rPr>
                <w:rFonts w:ascii="Times New Roman" w:hAnsi="Times New Roman" w:cs="Times New Roman"/>
                <w:sz w:val="24"/>
                <w:szCs w:val="24"/>
              </w:rPr>
            </w:pPr>
          </w:p>
        </w:tc>
      </w:tr>
      <w:tr w:rsidR="00CD5DE9" w14:paraId="62FD4D45" w14:textId="77777777" w:rsidTr="00CD5DE9">
        <w:tc>
          <w:tcPr>
            <w:tcW w:w="535" w:type="dxa"/>
          </w:tcPr>
          <w:p w14:paraId="05586B0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17</w:t>
            </w:r>
          </w:p>
        </w:tc>
        <w:tc>
          <w:tcPr>
            <w:tcW w:w="900" w:type="dxa"/>
          </w:tcPr>
          <w:p w14:paraId="2C0E390B" w14:textId="77777777" w:rsidR="00CD5DE9" w:rsidRPr="00A067E0" w:rsidRDefault="00CD5DE9" w:rsidP="00CD5DE9">
            <w:pPr>
              <w:jc w:val="center"/>
              <w:rPr>
                <w:rFonts w:ascii="Times New Roman" w:hAnsi="Times New Roman" w:cs="Times New Roman"/>
                <w:sz w:val="18"/>
                <w:szCs w:val="18"/>
              </w:rPr>
            </w:pPr>
          </w:p>
        </w:tc>
        <w:tc>
          <w:tcPr>
            <w:tcW w:w="990" w:type="dxa"/>
          </w:tcPr>
          <w:p w14:paraId="38AF2480" w14:textId="77777777" w:rsidR="00CD5DE9" w:rsidRPr="00A067E0" w:rsidRDefault="00CD5DE9" w:rsidP="00CD5DE9">
            <w:pPr>
              <w:jc w:val="center"/>
              <w:rPr>
                <w:rFonts w:ascii="Times New Roman" w:hAnsi="Times New Roman" w:cs="Times New Roman"/>
                <w:sz w:val="18"/>
                <w:szCs w:val="18"/>
              </w:rPr>
            </w:pPr>
          </w:p>
        </w:tc>
        <w:tc>
          <w:tcPr>
            <w:tcW w:w="990" w:type="dxa"/>
          </w:tcPr>
          <w:p w14:paraId="3218239C" w14:textId="77777777" w:rsidR="00CD5DE9" w:rsidRPr="00A067E0" w:rsidRDefault="00CD5DE9" w:rsidP="00CD5DE9">
            <w:pPr>
              <w:jc w:val="center"/>
              <w:rPr>
                <w:rFonts w:ascii="Times New Roman" w:hAnsi="Times New Roman" w:cs="Times New Roman"/>
                <w:sz w:val="18"/>
                <w:szCs w:val="18"/>
              </w:rPr>
            </w:pPr>
          </w:p>
        </w:tc>
        <w:tc>
          <w:tcPr>
            <w:tcW w:w="720" w:type="dxa"/>
          </w:tcPr>
          <w:p w14:paraId="631ADABB" w14:textId="77777777" w:rsidR="00CD5DE9" w:rsidRPr="00A067E0" w:rsidRDefault="00CD5DE9" w:rsidP="00CD5DE9">
            <w:pPr>
              <w:jc w:val="center"/>
              <w:rPr>
                <w:rFonts w:ascii="Times New Roman" w:hAnsi="Times New Roman" w:cs="Times New Roman"/>
                <w:sz w:val="18"/>
                <w:szCs w:val="18"/>
              </w:rPr>
            </w:pPr>
          </w:p>
        </w:tc>
        <w:tc>
          <w:tcPr>
            <w:tcW w:w="900" w:type="dxa"/>
          </w:tcPr>
          <w:p w14:paraId="18462794" w14:textId="77777777" w:rsidR="00CD5DE9" w:rsidRPr="00A067E0" w:rsidRDefault="00CD5DE9" w:rsidP="00CD5DE9">
            <w:pPr>
              <w:jc w:val="center"/>
              <w:rPr>
                <w:rFonts w:ascii="Times New Roman" w:hAnsi="Times New Roman" w:cs="Times New Roman"/>
                <w:sz w:val="18"/>
                <w:szCs w:val="18"/>
              </w:rPr>
            </w:pPr>
          </w:p>
        </w:tc>
        <w:tc>
          <w:tcPr>
            <w:tcW w:w="810" w:type="dxa"/>
          </w:tcPr>
          <w:p w14:paraId="566924F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1ABC0D85" w14:textId="77777777" w:rsidR="00CD5DE9" w:rsidRPr="00A067E0" w:rsidRDefault="00CD5DE9" w:rsidP="00CD5DE9">
            <w:pPr>
              <w:jc w:val="center"/>
              <w:rPr>
                <w:rFonts w:ascii="Times New Roman" w:hAnsi="Times New Roman" w:cs="Times New Roman"/>
                <w:sz w:val="18"/>
                <w:szCs w:val="18"/>
              </w:rPr>
            </w:pPr>
          </w:p>
        </w:tc>
        <w:tc>
          <w:tcPr>
            <w:tcW w:w="900" w:type="dxa"/>
          </w:tcPr>
          <w:p w14:paraId="3B5F6F79" w14:textId="77777777" w:rsidR="00CD5DE9" w:rsidRPr="00A067E0" w:rsidRDefault="00CD5DE9" w:rsidP="00CD5DE9">
            <w:pPr>
              <w:jc w:val="center"/>
              <w:rPr>
                <w:rFonts w:ascii="Times New Roman" w:hAnsi="Times New Roman" w:cs="Times New Roman"/>
                <w:sz w:val="18"/>
                <w:szCs w:val="18"/>
              </w:rPr>
            </w:pPr>
          </w:p>
        </w:tc>
        <w:tc>
          <w:tcPr>
            <w:tcW w:w="990" w:type="dxa"/>
          </w:tcPr>
          <w:p w14:paraId="57444BB9"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7219DF1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5901187" w14:textId="77777777" w:rsidR="00CD5DE9" w:rsidRPr="00C53B9A" w:rsidRDefault="00CD5DE9" w:rsidP="00CD5DE9">
            <w:pPr>
              <w:jc w:val="center"/>
              <w:rPr>
                <w:rFonts w:ascii="Times New Roman" w:hAnsi="Times New Roman" w:cs="Times New Roman"/>
                <w:sz w:val="24"/>
                <w:szCs w:val="24"/>
              </w:rPr>
            </w:pPr>
          </w:p>
        </w:tc>
      </w:tr>
      <w:tr w:rsidR="00CD5DE9" w14:paraId="5C2C6D9E" w14:textId="77777777" w:rsidTr="00CD5DE9">
        <w:tc>
          <w:tcPr>
            <w:tcW w:w="535" w:type="dxa"/>
          </w:tcPr>
          <w:p w14:paraId="2A8A391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18</w:t>
            </w:r>
          </w:p>
        </w:tc>
        <w:tc>
          <w:tcPr>
            <w:tcW w:w="900" w:type="dxa"/>
          </w:tcPr>
          <w:p w14:paraId="13BE00B4" w14:textId="77777777" w:rsidR="00CD5DE9" w:rsidRPr="00A067E0" w:rsidRDefault="00CD5DE9" w:rsidP="00CD5DE9">
            <w:pPr>
              <w:jc w:val="center"/>
              <w:rPr>
                <w:rFonts w:ascii="Times New Roman" w:hAnsi="Times New Roman" w:cs="Times New Roman"/>
                <w:sz w:val="18"/>
                <w:szCs w:val="18"/>
              </w:rPr>
            </w:pPr>
          </w:p>
        </w:tc>
        <w:tc>
          <w:tcPr>
            <w:tcW w:w="990" w:type="dxa"/>
          </w:tcPr>
          <w:p w14:paraId="7B2DB3D5" w14:textId="77777777" w:rsidR="00CD5DE9" w:rsidRPr="00A067E0" w:rsidRDefault="00CD5DE9" w:rsidP="00CD5DE9">
            <w:pPr>
              <w:jc w:val="center"/>
              <w:rPr>
                <w:rFonts w:ascii="Times New Roman" w:hAnsi="Times New Roman" w:cs="Times New Roman"/>
                <w:sz w:val="18"/>
                <w:szCs w:val="18"/>
              </w:rPr>
            </w:pPr>
          </w:p>
        </w:tc>
        <w:tc>
          <w:tcPr>
            <w:tcW w:w="990" w:type="dxa"/>
          </w:tcPr>
          <w:p w14:paraId="2358E64C" w14:textId="77777777" w:rsidR="00CD5DE9" w:rsidRPr="00A067E0" w:rsidRDefault="00CD5DE9" w:rsidP="00CD5DE9">
            <w:pPr>
              <w:jc w:val="center"/>
              <w:rPr>
                <w:rFonts w:ascii="Times New Roman" w:hAnsi="Times New Roman" w:cs="Times New Roman"/>
                <w:sz w:val="18"/>
                <w:szCs w:val="18"/>
              </w:rPr>
            </w:pPr>
          </w:p>
        </w:tc>
        <w:tc>
          <w:tcPr>
            <w:tcW w:w="720" w:type="dxa"/>
          </w:tcPr>
          <w:p w14:paraId="2487A516" w14:textId="77777777" w:rsidR="00CD5DE9" w:rsidRPr="00A067E0" w:rsidRDefault="00CD5DE9" w:rsidP="00CD5DE9">
            <w:pPr>
              <w:jc w:val="center"/>
              <w:rPr>
                <w:rFonts w:ascii="Times New Roman" w:hAnsi="Times New Roman" w:cs="Times New Roman"/>
                <w:sz w:val="18"/>
                <w:szCs w:val="18"/>
              </w:rPr>
            </w:pPr>
          </w:p>
        </w:tc>
        <w:tc>
          <w:tcPr>
            <w:tcW w:w="900" w:type="dxa"/>
          </w:tcPr>
          <w:p w14:paraId="02D50EAB" w14:textId="77777777" w:rsidR="00CD5DE9" w:rsidRPr="00A067E0" w:rsidRDefault="00CD5DE9" w:rsidP="00CD5DE9">
            <w:pPr>
              <w:jc w:val="center"/>
              <w:rPr>
                <w:rFonts w:ascii="Times New Roman" w:hAnsi="Times New Roman" w:cs="Times New Roman"/>
                <w:sz w:val="18"/>
                <w:szCs w:val="18"/>
              </w:rPr>
            </w:pPr>
          </w:p>
        </w:tc>
        <w:tc>
          <w:tcPr>
            <w:tcW w:w="810" w:type="dxa"/>
          </w:tcPr>
          <w:p w14:paraId="42A06926" w14:textId="77777777" w:rsidR="00CD5DE9" w:rsidRPr="00A067E0" w:rsidRDefault="00CD5DE9" w:rsidP="00CD5DE9">
            <w:pPr>
              <w:jc w:val="center"/>
              <w:rPr>
                <w:rFonts w:ascii="Times New Roman" w:hAnsi="Times New Roman" w:cs="Times New Roman"/>
                <w:sz w:val="18"/>
                <w:szCs w:val="18"/>
              </w:rPr>
            </w:pPr>
          </w:p>
        </w:tc>
        <w:tc>
          <w:tcPr>
            <w:tcW w:w="810" w:type="dxa"/>
          </w:tcPr>
          <w:p w14:paraId="1EEEA509" w14:textId="77777777" w:rsidR="00CD5DE9" w:rsidRPr="00A067E0" w:rsidRDefault="00CD5DE9" w:rsidP="00CD5DE9">
            <w:pPr>
              <w:jc w:val="center"/>
              <w:rPr>
                <w:rFonts w:ascii="Times New Roman" w:hAnsi="Times New Roman" w:cs="Times New Roman"/>
                <w:sz w:val="18"/>
                <w:szCs w:val="18"/>
              </w:rPr>
            </w:pPr>
          </w:p>
        </w:tc>
        <w:tc>
          <w:tcPr>
            <w:tcW w:w="900" w:type="dxa"/>
          </w:tcPr>
          <w:p w14:paraId="443E06A9" w14:textId="77777777" w:rsidR="00CD5DE9" w:rsidRPr="00A067E0" w:rsidRDefault="00CD5DE9" w:rsidP="00CD5DE9">
            <w:pPr>
              <w:jc w:val="center"/>
              <w:rPr>
                <w:rFonts w:ascii="Times New Roman" w:hAnsi="Times New Roman" w:cs="Times New Roman"/>
                <w:sz w:val="18"/>
                <w:szCs w:val="18"/>
              </w:rPr>
            </w:pPr>
          </w:p>
        </w:tc>
        <w:tc>
          <w:tcPr>
            <w:tcW w:w="990" w:type="dxa"/>
          </w:tcPr>
          <w:p w14:paraId="1A926AA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E1303D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A86B076" w14:textId="77777777" w:rsidR="00CD5DE9" w:rsidRPr="00C53B9A" w:rsidRDefault="00CD5DE9" w:rsidP="00CD5DE9">
            <w:pPr>
              <w:jc w:val="center"/>
              <w:rPr>
                <w:rFonts w:ascii="Times New Roman" w:hAnsi="Times New Roman" w:cs="Times New Roman"/>
                <w:sz w:val="24"/>
                <w:szCs w:val="24"/>
              </w:rPr>
            </w:pPr>
          </w:p>
        </w:tc>
      </w:tr>
      <w:tr w:rsidR="00CD5DE9" w14:paraId="4FFE3979" w14:textId="77777777" w:rsidTr="00CD5DE9">
        <w:tc>
          <w:tcPr>
            <w:tcW w:w="535" w:type="dxa"/>
          </w:tcPr>
          <w:p w14:paraId="2F761C9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19</w:t>
            </w:r>
          </w:p>
        </w:tc>
        <w:tc>
          <w:tcPr>
            <w:tcW w:w="900" w:type="dxa"/>
          </w:tcPr>
          <w:p w14:paraId="6132BC2B"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7269A120" w14:textId="77777777" w:rsidR="00CD5DE9" w:rsidRPr="00A067E0" w:rsidRDefault="00CD5DE9" w:rsidP="00CD5DE9">
            <w:pPr>
              <w:jc w:val="center"/>
              <w:rPr>
                <w:rFonts w:ascii="Times New Roman" w:hAnsi="Times New Roman" w:cs="Times New Roman"/>
                <w:sz w:val="18"/>
                <w:szCs w:val="18"/>
              </w:rPr>
            </w:pPr>
          </w:p>
        </w:tc>
        <w:tc>
          <w:tcPr>
            <w:tcW w:w="990" w:type="dxa"/>
          </w:tcPr>
          <w:p w14:paraId="59572ADB" w14:textId="77777777" w:rsidR="00CD5DE9" w:rsidRPr="00A067E0" w:rsidRDefault="00CD5DE9" w:rsidP="00CD5DE9">
            <w:pPr>
              <w:jc w:val="center"/>
              <w:rPr>
                <w:rFonts w:ascii="Times New Roman" w:hAnsi="Times New Roman" w:cs="Times New Roman"/>
                <w:sz w:val="18"/>
                <w:szCs w:val="18"/>
              </w:rPr>
            </w:pPr>
          </w:p>
        </w:tc>
        <w:tc>
          <w:tcPr>
            <w:tcW w:w="720" w:type="dxa"/>
          </w:tcPr>
          <w:p w14:paraId="0013F27F" w14:textId="77777777" w:rsidR="00CD5DE9" w:rsidRPr="00A067E0" w:rsidRDefault="00CD5DE9" w:rsidP="00CD5DE9">
            <w:pPr>
              <w:jc w:val="center"/>
              <w:rPr>
                <w:rFonts w:ascii="Times New Roman" w:hAnsi="Times New Roman" w:cs="Times New Roman"/>
                <w:sz w:val="18"/>
                <w:szCs w:val="18"/>
              </w:rPr>
            </w:pPr>
          </w:p>
        </w:tc>
        <w:tc>
          <w:tcPr>
            <w:tcW w:w="900" w:type="dxa"/>
          </w:tcPr>
          <w:p w14:paraId="184AAAEF" w14:textId="77777777" w:rsidR="00CD5DE9" w:rsidRPr="00A067E0" w:rsidRDefault="00CD5DE9" w:rsidP="00CD5DE9">
            <w:pPr>
              <w:jc w:val="center"/>
              <w:rPr>
                <w:rFonts w:ascii="Times New Roman" w:hAnsi="Times New Roman" w:cs="Times New Roman"/>
                <w:sz w:val="18"/>
                <w:szCs w:val="18"/>
              </w:rPr>
            </w:pPr>
          </w:p>
        </w:tc>
        <w:tc>
          <w:tcPr>
            <w:tcW w:w="810" w:type="dxa"/>
          </w:tcPr>
          <w:p w14:paraId="038C6088" w14:textId="77777777" w:rsidR="00CD5DE9" w:rsidRPr="00A067E0" w:rsidRDefault="00CD5DE9" w:rsidP="00CD5DE9">
            <w:pPr>
              <w:jc w:val="center"/>
              <w:rPr>
                <w:rFonts w:ascii="Times New Roman" w:hAnsi="Times New Roman" w:cs="Times New Roman"/>
                <w:sz w:val="18"/>
                <w:szCs w:val="18"/>
              </w:rPr>
            </w:pPr>
          </w:p>
        </w:tc>
        <w:tc>
          <w:tcPr>
            <w:tcW w:w="810" w:type="dxa"/>
          </w:tcPr>
          <w:p w14:paraId="3B5FEA09" w14:textId="77777777" w:rsidR="00CD5DE9" w:rsidRPr="00A067E0" w:rsidRDefault="00CD5DE9" w:rsidP="00CD5DE9">
            <w:pPr>
              <w:jc w:val="center"/>
              <w:rPr>
                <w:rFonts w:ascii="Times New Roman" w:hAnsi="Times New Roman" w:cs="Times New Roman"/>
                <w:sz w:val="18"/>
                <w:szCs w:val="18"/>
              </w:rPr>
            </w:pPr>
          </w:p>
        </w:tc>
        <w:tc>
          <w:tcPr>
            <w:tcW w:w="900" w:type="dxa"/>
          </w:tcPr>
          <w:p w14:paraId="69A23E7E" w14:textId="77777777" w:rsidR="00CD5DE9" w:rsidRPr="00A067E0" w:rsidRDefault="00CD5DE9" w:rsidP="00CD5DE9">
            <w:pPr>
              <w:jc w:val="center"/>
              <w:rPr>
                <w:rFonts w:ascii="Times New Roman" w:hAnsi="Times New Roman" w:cs="Times New Roman"/>
                <w:sz w:val="18"/>
                <w:szCs w:val="18"/>
              </w:rPr>
            </w:pPr>
          </w:p>
        </w:tc>
        <w:tc>
          <w:tcPr>
            <w:tcW w:w="990" w:type="dxa"/>
          </w:tcPr>
          <w:p w14:paraId="10444CA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73C82B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76EC812" w14:textId="77777777" w:rsidR="00CD5DE9" w:rsidRPr="00C53B9A" w:rsidRDefault="00CD5DE9" w:rsidP="00CD5DE9">
            <w:pPr>
              <w:jc w:val="center"/>
              <w:rPr>
                <w:rFonts w:ascii="Times New Roman" w:hAnsi="Times New Roman" w:cs="Times New Roman"/>
                <w:sz w:val="24"/>
                <w:szCs w:val="24"/>
              </w:rPr>
            </w:pPr>
          </w:p>
        </w:tc>
      </w:tr>
      <w:tr w:rsidR="00CD5DE9" w14:paraId="27363E45" w14:textId="77777777" w:rsidTr="00CD5DE9">
        <w:tc>
          <w:tcPr>
            <w:tcW w:w="535" w:type="dxa"/>
          </w:tcPr>
          <w:p w14:paraId="66EFB61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20</w:t>
            </w:r>
          </w:p>
        </w:tc>
        <w:tc>
          <w:tcPr>
            <w:tcW w:w="900" w:type="dxa"/>
          </w:tcPr>
          <w:p w14:paraId="152A6A9A" w14:textId="77777777" w:rsidR="00CD5DE9" w:rsidRPr="00A067E0" w:rsidRDefault="00CD5DE9" w:rsidP="00CD5DE9">
            <w:pPr>
              <w:jc w:val="center"/>
              <w:rPr>
                <w:rFonts w:ascii="Times New Roman" w:hAnsi="Times New Roman" w:cs="Times New Roman"/>
                <w:sz w:val="18"/>
                <w:szCs w:val="18"/>
              </w:rPr>
            </w:pPr>
          </w:p>
        </w:tc>
        <w:tc>
          <w:tcPr>
            <w:tcW w:w="990" w:type="dxa"/>
          </w:tcPr>
          <w:p w14:paraId="17485749" w14:textId="77777777" w:rsidR="00CD5DE9" w:rsidRPr="00A067E0" w:rsidRDefault="00CD5DE9" w:rsidP="00CD5DE9">
            <w:pPr>
              <w:jc w:val="center"/>
              <w:rPr>
                <w:rFonts w:ascii="Times New Roman" w:hAnsi="Times New Roman" w:cs="Times New Roman"/>
                <w:sz w:val="18"/>
                <w:szCs w:val="18"/>
              </w:rPr>
            </w:pPr>
          </w:p>
        </w:tc>
        <w:tc>
          <w:tcPr>
            <w:tcW w:w="990" w:type="dxa"/>
          </w:tcPr>
          <w:p w14:paraId="4D494DFB" w14:textId="77777777" w:rsidR="00CD5DE9" w:rsidRPr="00A067E0" w:rsidRDefault="00CD5DE9" w:rsidP="00CD5DE9">
            <w:pPr>
              <w:jc w:val="center"/>
              <w:rPr>
                <w:rFonts w:ascii="Times New Roman" w:hAnsi="Times New Roman" w:cs="Times New Roman"/>
                <w:sz w:val="18"/>
                <w:szCs w:val="18"/>
              </w:rPr>
            </w:pPr>
          </w:p>
        </w:tc>
        <w:tc>
          <w:tcPr>
            <w:tcW w:w="720" w:type="dxa"/>
          </w:tcPr>
          <w:p w14:paraId="10417472" w14:textId="77777777" w:rsidR="00CD5DE9" w:rsidRPr="00A067E0" w:rsidRDefault="00CD5DE9" w:rsidP="00CD5DE9">
            <w:pPr>
              <w:jc w:val="center"/>
              <w:rPr>
                <w:rFonts w:ascii="Times New Roman" w:hAnsi="Times New Roman" w:cs="Times New Roman"/>
                <w:sz w:val="18"/>
                <w:szCs w:val="18"/>
              </w:rPr>
            </w:pPr>
          </w:p>
        </w:tc>
        <w:tc>
          <w:tcPr>
            <w:tcW w:w="900" w:type="dxa"/>
          </w:tcPr>
          <w:p w14:paraId="3A1D0039" w14:textId="77777777" w:rsidR="00CD5DE9" w:rsidRPr="00A067E0" w:rsidRDefault="00CD5DE9" w:rsidP="00CD5DE9">
            <w:pPr>
              <w:jc w:val="center"/>
              <w:rPr>
                <w:rFonts w:ascii="Times New Roman" w:hAnsi="Times New Roman" w:cs="Times New Roman"/>
                <w:sz w:val="18"/>
                <w:szCs w:val="18"/>
              </w:rPr>
            </w:pPr>
          </w:p>
        </w:tc>
        <w:tc>
          <w:tcPr>
            <w:tcW w:w="810" w:type="dxa"/>
          </w:tcPr>
          <w:p w14:paraId="059E5723" w14:textId="77777777" w:rsidR="00CD5DE9" w:rsidRPr="00A067E0" w:rsidRDefault="00CD5DE9" w:rsidP="00CD5DE9">
            <w:pPr>
              <w:jc w:val="center"/>
              <w:rPr>
                <w:rFonts w:ascii="Times New Roman" w:hAnsi="Times New Roman" w:cs="Times New Roman"/>
                <w:sz w:val="18"/>
                <w:szCs w:val="18"/>
              </w:rPr>
            </w:pPr>
          </w:p>
        </w:tc>
        <w:tc>
          <w:tcPr>
            <w:tcW w:w="810" w:type="dxa"/>
          </w:tcPr>
          <w:p w14:paraId="268197AF" w14:textId="77777777" w:rsidR="00CD5DE9" w:rsidRPr="00A067E0" w:rsidRDefault="00CD5DE9" w:rsidP="00CD5DE9">
            <w:pPr>
              <w:jc w:val="center"/>
              <w:rPr>
                <w:rFonts w:ascii="Times New Roman" w:hAnsi="Times New Roman" w:cs="Times New Roman"/>
                <w:sz w:val="18"/>
                <w:szCs w:val="18"/>
              </w:rPr>
            </w:pPr>
          </w:p>
        </w:tc>
        <w:tc>
          <w:tcPr>
            <w:tcW w:w="900" w:type="dxa"/>
          </w:tcPr>
          <w:p w14:paraId="54A4D05E" w14:textId="77777777" w:rsidR="00CD5DE9" w:rsidRPr="00A067E0" w:rsidRDefault="00CD5DE9" w:rsidP="00CD5DE9">
            <w:pPr>
              <w:jc w:val="center"/>
              <w:rPr>
                <w:rFonts w:ascii="Times New Roman" w:hAnsi="Times New Roman" w:cs="Times New Roman"/>
                <w:sz w:val="18"/>
                <w:szCs w:val="18"/>
              </w:rPr>
            </w:pPr>
          </w:p>
        </w:tc>
        <w:tc>
          <w:tcPr>
            <w:tcW w:w="990" w:type="dxa"/>
          </w:tcPr>
          <w:p w14:paraId="51DA7E0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62221F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67D125D" w14:textId="77777777" w:rsidR="00CD5DE9" w:rsidRPr="00C53B9A" w:rsidRDefault="00CD5DE9" w:rsidP="00CD5DE9">
            <w:pPr>
              <w:jc w:val="center"/>
              <w:rPr>
                <w:rFonts w:ascii="Times New Roman" w:hAnsi="Times New Roman" w:cs="Times New Roman"/>
                <w:sz w:val="24"/>
                <w:szCs w:val="24"/>
              </w:rPr>
            </w:pPr>
          </w:p>
        </w:tc>
      </w:tr>
      <w:tr w:rsidR="00CD5DE9" w14:paraId="596EC9B6" w14:textId="77777777" w:rsidTr="00CD5DE9">
        <w:tc>
          <w:tcPr>
            <w:tcW w:w="535" w:type="dxa"/>
          </w:tcPr>
          <w:p w14:paraId="66FFB7A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21</w:t>
            </w:r>
          </w:p>
        </w:tc>
        <w:tc>
          <w:tcPr>
            <w:tcW w:w="900" w:type="dxa"/>
          </w:tcPr>
          <w:p w14:paraId="7B3572A8" w14:textId="77777777" w:rsidR="00CD5DE9" w:rsidRPr="00A067E0" w:rsidRDefault="00CD5DE9" w:rsidP="00CD5DE9">
            <w:pPr>
              <w:jc w:val="center"/>
              <w:rPr>
                <w:rFonts w:ascii="Times New Roman" w:hAnsi="Times New Roman" w:cs="Times New Roman"/>
                <w:sz w:val="18"/>
                <w:szCs w:val="18"/>
              </w:rPr>
            </w:pPr>
          </w:p>
        </w:tc>
        <w:tc>
          <w:tcPr>
            <w:tcW w:w="990" w:type="dxa"/>
          </w:tcPr>
          <w:p w14:paraId="4C7C93F0" w14:textId="77777777" w:rsidR="00CD5DE9" w:rsidRPr="00A067E0" w:rsidRDefault="00CD5DE9" w:rsidP="00CD5DE9">
            <w:pPr>
              <w:jc w:val="center"/>
              <w:rPr>
                <w:rFonts w:ascii="Times New Roman" w:hAnsi="Times New Roman" w:cs="Times New Roman"/>
                <w:sz w:val="18"/>
                <w:szCs w:val="18"/>
              </w:rPr>
            </w:pPr>
          </w:p>
        </w:tc>
        <w:tc>
          <w:tcPr>
            <w:tcW w:w="990" w:type="dxa"/>
          </w:tcPr>
          <w:p w14:paraId="6244303B" w14:textId="77777777" w:rsidR="00CD5DE9" w:rsidRPr="00A067E0" w:rsidRDefault="00CD5DE9" w:rsidP="00CD5DE9">
            <w:pPr>
              <w:jc w:val="center"/>
              <w:rPr>
                <w:rFonts w:ascii="Times New Roman" w:hAnsi="Times New Roman" w:cs="Times New Roman"/>
                <w:sz w:val="18"/>
                <w:szCs w:val="18"/>
              </w:rPr>
            </w:pPr>
          </w:p>
        </w:tc>
        <w:tc>
          <w:tcPr>
            <w:tcW w:w="720" w:type="dxa"/>
          </w:tcPr>
          <w:p w14:paraId="6CFB43AA" w14:textId="77777777" w:rsidR="00CD5DE9" w:rsidRPr="00A067E0" w:rsidRDefault="00CD5DE9" w:rsidP="00CD5DE9">
            <w:pPr>
              <w:jc w:val="center"/>
              <w:rPr>
                <w:rFonts w:ascii="Times New Roman" w:hAnsi="Times New Roman" w:cs="Times New Roman"/>
                <w:sz w:val="18"/>
                <w:szCs w:val="18"/>
              </w:rPr>
            </w:pPr>
          </w:p>
        </w:tc>
        <w:tc>
          <w:tcPr>
            <w:tcW w:w="900" w:type="dxa"/>
          </w:tcPr>
          <w:p w14:paraId="7E5FB0BD" w14:textId="77777777" w:rsidR="00CD5DE9" w:rsidRPr="00A067E0" w:rsidRDefault="00CD5DE9" w:rsidP="00CD5DE9">
            <w:pPr>
              <w:jc w:val="center"/>
              <w:rPr>
                <w:rFonts w:ascii="Times New Roman" w:hAnsi="Times New Roman" w:cs="Times New Roman"/>
                <w:sz w:val="18"/>
                <w:szCs w:val="18"/>
              </w:rPr>
            </w:pPr>
          </w:p>
        </w:tc>
        <w:tc>
          <w:tcPr>
            <w:tcW w:w="810" w:type="dxa"/>
          </w:tcPr>
          <w:p w14:paraId="380C36BA" w14:textId="77777777" w:rsidR="00CD5DE9" w:rsidRPr="00A067E0" w:rsidRDefault="00CD5DE9" w:rsidP="00CD5DE9">
            <w:pPr>
              <w:jc w:val="center"/>
              <w:rPr>
                <w:rFonts w:ascii="Times New Roman" w:hAnsi="Times New Roman" w:cs="Times New Roman"/>
                <w:sz w:val="18"/>
                <w:szCs w:val="18"/>
              </w:rPr>
            </w:pPr>
          </w:p>
        </w:tc>
        <w:tc>
          <w:tcPr>
            <w:tcW w:w="810" w:type="dxa"/>
          </w:tcPr>
          <w:p w14:paraId="479C3EFC" w14:textId="77777777" w:rsidR="00CD5DE9" w:rsidRPr="00A067E0" w:rsidRDefault="00CD5DE9" w:rsidP="00CD5DE9">
            <w:pPr>
              <w:jc w:val="center"/>
              <w:rPr>
                <w:rFonts w:ascii="Times New Roman" w:hAnsi="Times New Roman" w:cs="Times New Roman"/>
                <w:sz w:val="18"/>
                <w:szCs w:val="18"/>
              </w:rPr>
            </w:pPr>
          </w:p>
        </w:tc>
        <w:tc>
          <w:tcPr>
            <w:tcW w:w="900" w:type="dxa"/>
          </w:tcPr>
          <w:p w14:paraId="502912FA" w14:textId="77777777" w:rsidR="00CD5DE9" w:rsidRPr="00A067E0" w:rsidRDefault="00CD5DE9" w:rsidP="00CD5DE9">
            <w:pPr>
              <w:jc w:val="center"/>
              <w:rPr>
                <w:rFonts w:ascii="Times New Roman" w:hAnsi="Times New Roman" w:cs="Times New Roman"/>
                <w:sz w:val="18"/>
                <w:szCs w:val="18"/>
              </w:rPr>
            </w:pPr>
          </w:p>
        </w:tc>
        <w:tc>
          <w:tcPr>
            <w:tcW w:w="990" w:type="dxa"/>
          </w:tcPr>
          <w:p w14:paraId="52C9DAF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4E1D68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6F0A822" w14:textId="77777777" w:rsidR="00CD5DE9" w:rsidRPr="00C53B9A" w:rsidRDefault="00CD5DE9" w:rsidP="00CD5DE9">
            <w:pPr>
              <w:jc w:val="center"/>
              <w:rPr>
                <w:rFonts w:ascii="Times New Roman" w:hAnsi="Times New Roman" w:cs="Times New Roman"/>
                <w:sz w:val="24"/>
                <w:szCs w:val="24"/>
              </w:rPr>
            </w:pPr>
          </w:p>
        </w:tc>
      </w:tr>
      <w:tr w:rsidR="00CD5DE9" w14:paraId="1151C024" w14:textId="77777777" w:rsidTr="00CD5DE9">
        <w:tc>
          <w:tcPr>
            <w:tcW w:w="535" w:type="dxa"/>
          </w:tcPr>
          <w:p w14:paraId="0A3D2F2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22</w:t>
            </w:r>
          </w:p>
        </w:tc>
        <w:tc>
          <w:tcPr>
            <w:tcW w:w="900" w:type="dxa"/>
          </w:tcPr>
          <w:p w14:paraId="68468B16" w14:textId="77777777" w:rsidR="00CD5DE9" w:rsidRPr="00A067E0" w:rsidRDefault="00CD5DE9" w:rsidP="00CD5DE9">
            <w:pPr>
              <w:jc w:val="center"/>
              <w:rPr>
                <w:rFonts w:ascii="Times New Roman" w:hAnsi="Times New Roman" w:cs="Times New Roman"/>
                <w:sz w:val="18"/>
                <w:szCs w:val="18"/>
              </w:rPr>
            </w:pPr>
          </w:p>
        </w:tc>
        <w:tc>
          <w:tcPr>
            <w:tcW w:w="990" w:type="dxa"/>
          </w:tcPr>
          <w:p w14:paraId="7552B35D" w14:textId="77777777" w:rsidR="00CD5DE9" w:rsidRPr="00A067E0" w:rsidRDefault="00CD5DE9" w:rsidP="00CD5DE9">
            <w:pPr>
              <w:jc w:val="center"/>
              <w:rPr>
                <w:rFonts w:ascii="Times New Roman" w:hAnsi="Times New Roman" w:cs="Times New Roman"/>
                <w:sz w:val="18"/>
                <w:szCs w:val="18"/>
              </w:rPr>
            </w:pPr>
          </w:p>
        </w:tc>
        <w:tc>
          <w:tcPr>
            <w:tcW w:w="990" w:type="dxa"/>
          </w:tcPr>
          <w:p w14:paraId="00B7F7F7" w14:textId="77777777" w:rsidR="00CD5DE9" w:rsidRPr="00A067E0" w:rsidRDefault="00CD5DE9" w:rsidP="00CD5DE9">
            <w:pPr>
              <w:jc w:val="center"/>
              <w:rPr>
                <w:rFonts w:ascii="Times New Roman" w:hAnsi="Times New Roman" w:cs="Times New Roman"/>
                <w:sz w:val="18"/>
                <w:szCs w:val="18"/>
              </w:rPr>
            </w:pPr>
          </w:p>
        </w:tc>
        <w:tc>
          <w:tcPr>
            <w:tcW w:w="720" w:type="dxa"/>
          </w:tcPr>
          <w:p w14:paraId="2CB077E7" w14:textId="77777777" w:rsidR="00CD5DE9" w:rsidRPr="00A067E0" w:rsidRDefault="00CD5DE9" w:rsidP="00CD5DE9">
            <w:pPr>
              <w:jc w:val="center"/>
              <w:rPr>
                <w:rFonts w:ascii="Times New Roman" w:hAnsi="Times New Roman" w:cs="Times New Roman"/>
                <w:sz w:val="18"/>
                <w:szCs w:val="18"/>
              </w:rPr>
            </w:pPr>
          </w:p>
        </w:tc>
        <w:tc>
          <w:tcPr>
            <w:tcW w:w="900" w:type="dxa"/>
          </w:tcPr>
          <w:p w14:paraId="08F4A31A" w14:textId="77777777" w:rsidR="00CD5DE9" w:rsidRPr="00A067E0" w:rsidRDefault="00CD5DE9" w:rsidP="00CD5DE9">
            <w:pPr>
              <w:jc w:val="center"/>
              <w:rPr>
                <w:rFonts w:ascii="Times New Roman" w:hAnsi="Times New Roman" w:cs="Times New Roman"/>
                <w:sz w:val="18"/>
                <w:szCs w:val="18"/>
              </w:rPr>
            </w:pPr>
          </w:p>
        </w:tc>
        <w:tc>
          <w:tcPr>
            <w:tcW w:w="810" w:type="dxa"/>
          </w:tcPr>
          <w:p w14:paraId="2C21D4A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28E8EA32" w14:textId="77777777" w:rsidR="00CD5DE9" w:rsidRPr="00A067E0" w:rsidRDefault="00CD5DE9" w:rsidP="00CD5DE9">
            <w:pPr>
              <w:jc w:val="center"/>
              <w:rPr>
                <w:rFonts w:ascii="Times New Roman" w:hAnsi="Times New Roman" w:cs="Times New Roman"/>
                <w:sz w:val="18"/>
                <w:szCs w:val="18"/>
              </w:rPr>
            </w:pPr>
          </w:p>
        </w:tc>
        <w:tc>
          <w:tcPr>
            <w:tcW w:w="900" w:type="dxa"/>
          </w:tcPr>
          <w:p w14:paraId="0A6D4D3B" w14:textId="77777777" w:rsidR="00CD5DE9" w:rsidRPr="00A067E0" w:rsidRDefault="00CD5DE9" w:rsidP="00CD5DE9">
            <w:pPr>
              <w:jc w:val="center"/>
              <w:rPr>
                <w:rFonts w:ascii="Times New Roman" w:hAnsi="Times New Roman" w:cs="Times New Roman"/>
                <w:sz w:val="18"/>
                <w:szCs w:val="18"/>
              </w:rPr>
            </w:pPr>
          </w:p>
        </w:tc>
        <w:tc>
          <w:tcPr>
            <w:tcW w:w="990" w:type="dxa"/>
          </w:tcPr>
          <w:p w14:paraId="1E38901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AFC6E4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1205B0C" w14:textId="77777777" w:rsidR="00CD5DE9" w:rsidRPr="00C53B9A" w:rsidRDefault="00CD5DE9" w:rsidP="00CD5DE9">
            <w:pPr>
              <w:jc w:val="center"/>
              <w:rPr>
                <w:rFonts w:ascii="Times New Roman" w:hAnsi="Times New Roman" w:cs="Times New Roman"/>
                <w:sz w:val="24"/>
                <w:szCs w:val="24"/>
              </w:rPr>
            </w:pPr>
          </w:p>
        </w:tc>
      </w:tr>
      <w:tr w:rsidR="00CD5DE9" w14:paraId="04122B6B" w14:textId="77777777" w:rsidTr="00CD5DE9">
        <w:tc>
          <w:tcPr>
            <w:tcW w:w="535" w:type="dxa"/>
          </w:tcPr>
          <w:p w14:paraId="0844E45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23</w:t>
            </w:r>
          </w:p>
        </w:tc>
        <w:tc>
          <w:tcPr>
            <w:tcW w:w="900" w:type="dxa"/>
          </w:tcPr>
          <w:p w14:paraId="55F7DCF4" w14:textId="77777777" w:rsidR="00CD5DE9" w:rsidRPr="00A067E0" w:rsidRDefault="00CD5DE9" w:rsidP="00CD5DE9">
            <w:pPr>
              <w:jc w:val="center"/>
              <w:rPr>
                <w:rFonts w:ascii="Times New Roman" w:hAnsi="Times New Roman" w:cs="Times New Roman"/>
                <w:sz w:val="18"/>
                <w:szCs w:val="18"/>
              </w:rPr>
            </w:pPr>
          </w:p>
        </w:tc>
        <w:tc>
          <w:tcPr>
            <w:tcW w:w="990" w:type="dxa"/>
          </w:tcPr>
          <w:p w14:paraId="20E45B34" w14:textId="77777777" w:rsidR="00CD5DE9" w:rsidRPr="00A067E0" w:rsidRDefault="00CD5DE9" w:rsidP="00CD5DE9">
            <w:pPr>
              <w:jc w:val="center"/>
              <w:rPr>
                <w:rFonts w:ascii="Times New Roman" w:hAnsi="Times New Roman" w:cs="Times New Roman"/>
                <w:sz w:val="18"/>
                <w:szCs w:val="18"/>
              </w:rPr>
            </w:pPr>
          </w:p>
        </w:tc>
        <w:tc>
          <w:tcPr>
            <w:tcW w:w="990" w:type="dxa"/>
          </w:tcPr>
          <w:p w14:paraId="738B9635" w14:textId="77777777" w:rsidR="00CD5DE9" w:rsidRPr="00A067E0" w:rsidRDefault="00CD5DE9" w:rsidP="00CD5DE9">
            <w:pPr>
              <w:jc w:val="center"/>
              <w:rPr>
                <w:rFonts w:ascii="Times New Roman" w:hAnsi="Times New Roman" w:cs="Times New Roman"/>
                <w:sz w:val="18"/>
                <w:szCs w:val="18"/>
              </w:rPr>
            </w:pPr>
          </w:p>
        </w:tc>
        <w:tc>
          <w:tcPr>
            <w:tcW w:w="720" w:type="dxa"/>
          </w:tcPr>
          <w:p w14:paraId="4D0E518F" w14:textId="77777777" w:rsidR="00CD5DE9" w:rsidRPr="00A067E0" w:rsidRDefault="00CD5DE9" w:rsidP="00CD5DE9">
            <w:pPr>
              <w:jc w:val="center"/>
              <w:rPr>
                <w:rFonts w:ascii="Times New Roman" w:hAnsi="Times New Roman" w:cs="Times New Roman"/>
                <w:sz w:val="18"/>
                <w:szCs w:val="18"/>
              </w:rPr>
            </w:pPr>
          </w:p>
        </w:tc>
        <w:tc>
          <w:tcPr>
            <w:tcW w:w="900" w:type="dxa"/>
          </w:tcPr>
          <w:p w14:paraId="395BC0C7" w14:textId="77777777" w:rsidR="00CD5DE9" w:rsidRPr="00A067E0" w:rsidRDefault="00CD5DE9" w:rsidP="00CD5DE9">
            <w:pPr>
              <w:jc w:val="center"/>
              <w:rPr>
                <w:rFonts w:ascii="Times New Roman" w:hAnsi="Times New Roman" w:cs="Times New Roman"/>
                <w:sz w:val="18"/>
                <w:szCs w:val="18"/>
              </w:rPr>
            </w:pPr>
          </w:p>
        </w:tc>
        <w:tc>
          <w:tcPr>
            <w:tcW w:w="810" w:type="dxa"/>
          </w:tcPr>
          <w:p w14:paraId="0FFF665E" w14:textId="77777777" w:rsidR="00CD5DE9" w:rsidRPr="00A067E0" w:rsidRDefault="00CD5DE9" w:rsidP="00CD5DE9">
            <w:pPr>
              <w:jc w:val="center"/>
              <w:rPr>
                <w:rFonts w:ascii="Times New Roman" w:hAnsi="Times New Roman" w:cs="Times New Roman"/>
                <w:sz w:val="18"/>
                <w:szCs w:val="18"/>
              </w:rPr>
            </w:pPr>
          </w:p>
        </w:tc>
        <w:tc>
          <w:tcPr>
            <w:tcW w:w="810" w:type="dxa"/>
          </w:tcPr>
          <w:p w14:paraId="5406CFFB" w14:textId="77777777" w:rsidR="00CD5DE9" w:rsidRPr="00A067E0" w:rsidRDefault="00CD5DE9" w:rsidP="00CD5DE9">
            <w:pPr>
              <w:jc w:val="center"/>
              <w:rPr>
                <w:rFonts w:ascii="Times New Roman" w:hAnsi="Times New Roman" w:cs="Times New Roman"/>
                <w:sz w:val="18"/>
                <w:szCs w:val="18"/>
              </w:rPr>
            </w:pPr>
          </w:p>
        </w:tc>
        <w:tc>
          <w:tcPr>
            <w:tcW w:w="900" w:type="dxa"/>
          </w:tcPr>
          <w:p w14:paraId="2465B3FD" w14:textId="77777777" w:rsidR="00CD5DE9" w:rsidRPr="00A067E0" w:rsidRDefault="00CD5DE9" w:rsidP="00CD5DE9">
            <w:pPr>
              <w:jc w:val="center"/>
              <w:rPr>
                <w:rFonts w:ascii="Times New Roman" w:hAnsi="Times New Roman" w:cs="Times New Roman"/>
                <w:sz w:val="18"/>
                <w:szCs w:val="18"/>
              </w:rPr>
            </w:pPr>
          </w:p>
        </w:tc>
        <w:tc>
          <w:tcPr>
            <w:tcW w:w="990" w:type="dxa"/>
          </w:tcPr>
          <w:p w14:paraId="6CB6C8A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B3C7D0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A95E8D6" w14:textId="77777777" w:rsidR="00CD5DE9" w:rsidRPr="00C53B9A" w:rsidRDefault="00CD5DE9" w:rsidP="00CD5DE9">
            <w:pPr>
              <w:jc w:val="center"/>
              <w:rPr>
                <w:rFonts w:ascii="Times New Roman" w:hAnsi="Times New Roman" w:cs="Times New Roman"/>
                <w:sz w:val="24"/>
                <w:szCs w:val="24"/>
              </w:rPr>
            </w:pPr>
          </w:p>
        </w:tc>
      </w:tr>
      <w:tr w:rsidR="00CD5DE9" w14:paraId="195FEE54" w14:textId="77777777" w:rsidTr="00CD5DE9">
        <w:tc>
          <w:tcPr>
            <w:tcW w:w="535" w:type="dxa"/>
          </w:tcPr>
          <w:p w14:paraId="48185AE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24</w:t>
            </w:r>
          </w:p>
        </w:tc>
        <w:tc>
          <w:tcPr>
            <w:tcW w:w="900" w:type="dxa"/>
          </w:tcPr>
          <w:p w14:paraId="6963F7C7" w14:textId="77777777" w:rsidR="00CD5DE9" w:rsidRPr="00A067E0" w:rsidRDefault="00CD5DE9" w:rsidP="00CD5DE9">
            <w:pPr>
              <w:jc w:val="center"/>
              <w:rPr>
                <w:rFonts w:ascii="Times New Roman" w:hAnsi="Times New Roman" w:cs="Times New Roman"/>
                <w:sz w:val="18"/>
                <w:szCs w:val="18"/>
              </w:rPr>
            </w:pPr>
          </w:p>
        </w:tc>
        <w:tc>
          <w:tcPr>
            <w:tcW w:w="990" w:type="dxa"/>
          </w:tcPr>
          <w:p w14:paraId="3B257F69" w14:textId="77777777" w:rsidR="00CD5DE9" w:rsidRPr="00A067E0" w:rsidRDefault="00CD5DE9" w:rsidP="00CD5DE9">
            <w:pPr>
              <w:jc w:val="center"/>
              <w:rPr>
                <w:rFonts w:ascii="Times New Roman" w:hAnsi="Times New Roman" w:cs="Times New Roman"/>
                <w:sz w:val="18"/>
                <w:szCs w:val="18"/>
              </w:rPr>
            </w:pPr>
          </w:p>
        </w:tc>
        <w:tc>
          <w:tcPr>
            <w:tcW w:w="990" w:type="dxa"/>
          </w:tcPr>
          <w:p w14:paraId="2895AB20" w14:textId="77777777" w:rsidR="00CD5DE9" w:rsidRPr="00A067E0" w:rsidRDefault="00CD5DE9" w:rsidP="00CD5DE9">
            <w:pPr>
              <w:jc w:val="center"/>
              <w:rPr>
                <w:rFonts w:ascii="Times New Roman" w:hAnsi="Times New Roman" w:cs="Times New Roman"/>
                <w:sz w:val="18"/>
                <w:szCs w:val="18"/>
              </w:rPr>
            </w:pPr>
          </w:p>
        </w:tc>
        <w:tc>
          <w:tcPr>
            <w:tcW w:w="720" w:type="dxa"/>
          </w:tcPr>
          <w:p w14:paraId="10D2A526" w14:textId="77777777" w:rsidR="00CD5DE9" w:rsidRPr="00A067E0" w:rsidRDefault="00CD5DE9" w:rsidP="00CD5DE9">
            <w:pPr>
              <w:jc w:val="center"/>
              <w:rPr>
                <w:rFonts w:ascii="Times New Roman" w:hAnsi="Times New Roman" w:cs="Times New Roman"/>
                <w:sz w:val="18"/>
                <w:szCs w:val="18"/>
              </w:rPr>
            </w:pPr>
          </w:p>
        </w:tc>
        <w:tc>
          <w:tcPr>
            <w:tcW w:w="900" w:type="dxa"/>
          </w:tcPr>
          <w:p w14:paraId="7C1650F5" w14:textId="77777777" w:rsidR="00CD5DE9" w:rsidRPr="00A067E0" w:rsidRDefault="00CD5DE9" w:rsidP="00CD5DE9">
            <w:pPr>
              <w:jc w:val="center"/>
              <w:rPr>
                <w:rFonts w:ascii="Times New Roman" w:hAnsi="Times New Roman" w:cs="Times New Roman"/>
                <w:sz w:val="18"/>
                <w:szCs w:val="18"/>
              </w:rPr>
            </w:pPr>
          </w:p>
        </w:tc>
        <w:tc>
          <w:tcPr>
            <w:tcW w:w="810" w:type="dxa"/>
          </w:tcPr>
          <w:p w14:paraId="7F2CC302" w14:textId="77777777" w:rsidR="00CD5DE9" w:rsidRPr="00A067E0" w:rsidRDefault="00CD5DE9" w:rsidP="00CD5DE9">
            <w:pPr>
              <w:jc w:val="center"/>
              <w:rPr>
                <w:rFonts w:ascii="Times New Roman" w:hAnsi="Times New Roman" w:cs="Times New Roman"/>
                <w:sz w:val="18"/>
                <w:szCs w:val="18"/>
              </w:rPr>
            </w:pPr>
          </w:p>
        </w:tc>
        <w:tc>
          <w:tcPr>
            <w:tcW w:w="810" w:type="dxa"/>
          </w:tcPr>
          <w:p w14:paraId="7342153D" w14:textId="77777777" w:rsidR="00CD5DE9" w:rsidRPr="00A067E0" w:rsidRDefault="00CD5DE9" w:rsidP="00CD5DE9">
            <w:pPr>
              <w:jc w:val="center"/>
              <w:rPr>
                <w:rFonts w:ascii="Times New Roman" w:hAnsi="Times New Roman" w:cs="Times New Roman"/>
                <w:sz w:val="18"/>
                <w:szCs w:val="18"/>
              </w:rPr>
            </w:pPr>
          </w:p>
        </w:tc>
        <w:tc>
          <w:tcPr>
            <w:tcW w:w="900" w:type="dxa"/>
          </w:tcPr>
          <w:p w14:paraId="4935CC8E" w14:textId="77777777" w:rsidR="00CD5DE9" w:rsidRPr="00A067E0" w:rsidRDefault="00CD5DE9" w:rsidP="00CD5DE9">
            <w:pPr>
              <w:jc w:val="center"/>
              <w:rPr>
                <w:rFonts w:ascii="Times New Roman" w:hAnsi="Times New Roman" w:cs="Times New Roman"/>
                <w:sz w:val="18"/>
                <w:szCs w:val="18"/>
              </w:rPr>
            </w:pPr>
          </w:p>
        </w:tc>
        <w:tc>
          <w:tcPr>
            <w:tcW w:w="990" w:type="dxa"/>
          </w:tcPr>
          <w:p w14:paraId="2FF5461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F8FC14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8F63BC5" w14:textId="77777777" w:rsidR="00CD5DE9" w:rsidRPr="00C53B9A" w:rsidRDefault="00CD5DE9" w:rsidP="00CD5DE9">
            <w:pPr>
              <w:jc w:val="center"/>
              <w:rPr>
                <w:rFonts w:ascii="Times New Roman" w:hAnsi="Times New Roman" w:cs="Times New Roman"/>
                <w:sz w:val="24"/>
                <w:szCs w:val="24"/>
              </w:rPr>
            </w:pPr>
          </w:p>
        </w:tc>
      </w:tr>
      <w:tr w:rsidR="00CD5DE9" w14:paraId="69D62CAC" w14:textId="77777777" w:rsidTr="00CD5DE9">
        <w:tc>
          <w:tcPr>
            <w:tcW w:w="535" w:type="dxa"/>
          </w:tcPr>
          <w:p w14:paraId="1046C67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25</w:t>
            </w:r>
          </w:p>
        </w:tc>
        <w:tc>
          <w:tcPr>
            <w:tcW w:w="900" w:type="dxa"/>
          </w:tcPr>
          <w:p w14:paraId="063779D4" w14:textId="77777777" w:rsidR="00CD5DE9" w:rsidRPr="00A067E0" w:rsidRDefault="00CD5DE9" w:rsidP="00CD5DE9">
            <w:pPr>
              <w:jc w:val="center"/>
              <w:rPr>
                <w:rFonts w:ascii="Times New Roman" w:hAnsi="Times New Roman" w:cs="Times New Roman"/>
                <w:sz w:val="18"/>
                <w:szCs w:val="18"/>
              </w:rPr>
            </w:pPr>
          </w:p>
        </w:tc>
        <w:tc>
          <w:tcPr>
            <w:tcW w:w="990" w:type="dxa"/>
          </w:tcPr>
          <w:p w14:paraId="194963E7" w14:textId="77777777" w:rsidR="00CD5DE9" w:rsidRPr="00A067E0" w:rsidRDefault="00CD5DE9" w:rsidP="00CD5DE9">
            <w:pPr>
              <w:jc w:val="center"/>
              <w:rPr>
                <w:rFonts w:ascii="Times New Roman" w:hAnsi="Times New Roman" w:cs="Times New Roman"/>
                <w:sz w:val="18"/>
                <w:szCs w:val="18"/>
              </w:rPr>
            </w:pPr>
          </w:p>
        </w:tc>
        <w:tc>
          <w:tcPr>
            <w:tcW w:w="990" w:type="dxa"/>
          </w:tcPr>
          <w:p w14:paraId="2F8A5D00" w14:textId="77777777" w:rsidR="00CD5DE9" w:rsidRPr="00A067E0" w:rsidRDefault="00CD5DE9" w:rsidP="00CD5DE9">
            <w:pPr>
              <w:jc w:val="center"/>
              <w:rPr>
                <w:rFonts w:ascii="Times New Roman" w:hAnsi="Times New Roman" w:cs="Times New Roman"/>
                <w:sz w:val="18"/>
                <w:szCs w:val="18"/>
              </w:rPr>
            </w:pPr>
          </w:p>
        </w:tc>
        <w:tc>
          <w:tcPr>
            <w:tcW w:w="720" w:type="dxa"/>
          </w:tcPr>
          <w:p w14:paraId="6A1E98CC" w14:textId="77777777" w:rsidR="00CD5DE9" w:rsidRPr="00A067E0" w:rsidRDefault="00CD5DE9" w:rsidP="00CD5DE9">
            <w:pPr>
              <w:jc w:val="center"/>
              <w:rPr>
                <w:rFonts w:ascii="Times New Roman" w:hAnsi="Times New Roman" w:cs="Times New Roman"/>
                <w:sz w:val="18"/>
                <w:szCs w:val="18"/>
              </w:rPr>
            </w:pPr>
          </w:p>
        </w:tc>
        <w:tc>
          <w:tcPr>
            <w:tcW w:w="900" w:type="dxa"/>
          </w:tcPr>
          <w:p w14:paraId="32D8B51C" w14:textId="77777777" w:rsidR="00CD5DE9" w:rsidRPr="00A067E0" w:rsidRDefault="00CD5DE9" w:rsidP="00CD5DE9">
            <w:pPr>
              <w:jc w:val="center"/>
              <w:rPr>
                <w:rFonts w:ascii="Times New Roman" w:hAnsi="Times New Roman" w:cs="Times New Roman"/>
                <w:sz w:val="18"/>
                <w:szCs w:val="18"/>
              </w:rPr>
            </w:pPr>
          </w:p>
        </w:tc>
        <w:tc>
          <w:tcPr>
            <w:tcW w:w="810" w:type="dxa"/>
          </w:tcPr>
          <w:p w14:paraId="3EA8B555" w14:textId="77777777" w:rsidR="00CD5DE9" w:rsidRPr="00A067E0" w:rsidRDefault="00CD5DE9" w:rsidP="00CD5DE9">
            <w:pPr>
              <w:jc w:val="center"/>
              <w:rPr>
                <w:rFonts w:ascii="Times New Roman" w:hAnsi="Times New Roman" w:cs="Times New Roman"/>
                <w:sz w:val="18"/>
                <w:szCs w:val="18"/>
              </w:rPr>
            </w:pPr>
          </w:p>
        </w:tc>
        <w:tc>
          <w:tcPr>
            <w:tcW w:w="810" w:type="dxa"/>
          </w:tcPr>
          <w:p w14:paraId="694166A0" w14:textId="77777777" w:rsidR="00CD5DE9" w:rsidRPr="00A067E0" w:rsidRDefault="00CD5DE9" w:rsidP="00CD5DE9">
            <w:pPr>
              <w:jc w:val="center"/>
              <w:rPr>
                <w:rFonts w:ascii="Times New Roman" w:hAnsi="Times New Roman" w:cs="Times New Roman"/>
                <w:sz w:val="18"/>
                <w:szCs w:val="18"/>
              </w:rPr>
            </w:pPr>
          </w:p>
        </w:tc>
        <w:tc>
          <w:tcPr>
            <w:tcW w:w="900" w:type="dxa"/>
          </w:tcPr>
          <w:p w14:paraId="0D0B05C8" w14:textId="77777777" w:rsidR="00CD5DE9" w:rsidRPr="00A067E0" w:rsidRDefault="00CD5DE9" w:rsidP="00CD5DE9">
            <w:pPr>
              <w:jc w:val="center"/>
              <w:rPr>
                <w:rFonts w:ascii="Times New Roman" w:hAnsi="Times New Roman" w:cs="Times New Roman"/>
                <w:sz w:val="18"/>
                <w:szCs w:val="18"/>
              </w:rPr>
            </w:pPr>
          </w:p>
        </w:tc>
        <w:tc>
          <w:tcPr>
            <w:tcW w:w="990" w:type="dxa"/>
          </w:tcPr>
          <w:p w14:paraId="7AE9949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DF60A8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2FF5E6D" w14:textId="77777777" w:rsidR="00CD5DE9" w:rsidRPr="00C53B9A" w:rsidRDefault="00CD5DE9" w:rsidP="00CD5DE9">
            <w:pPr>
              <w:jc w:val="center"/>
              <w:rPr>
                <w:rFonts w:ascii="Times New Roman" w:hAnsi="Times New Roman" w:cs="Times New Roman"/>
                <w:sz w:val="24"/>
                <w:szCs w:val="24"/>
              </w:rPr>
            </w:pPr>
          </w:p>
        </w:tc>
      </w:tr>
      <w:tr w:rsidR="00CD5DE9" w14:paraId="76AEA051" w14:textId="77777777" w:rsidTr="00CD5DE9">
        <w:tc>
          <w:tcPr>
            <w:tcW w:w="535" w:type="dxa"/>
          </w:tcPr>
          <w:p w14:paraId="587CC1B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26</w:t>
            </w:r>
          </w:p>
        </w:tc>
        <w:tc>
          <w:tcPr>
            <w:tcW w:w="900" w:type="dxa"/>
          </w:tcPr>
          <w:p w14:paraId="45204D4A" w14:textId="77777777" w:rsidR="00CD5DE9" w:rsidRPr="00A067E0" w:rsidRDefault="00CD5DE9" w:rsidP="00CD5DE9">
            <w:pPr>
              <w:jc w:val="center"/>
              <w:rPr>
                <w:rFonts w:ascii="Times New Roman" w:hAnsi="Times New Roman" w:cs="Times New Roman"/>
                <w:sz w:val="18"/>
                <w:szCs w:val="18"/>
              </w:rPr>
            </w:pPr>
          </w:p>
        </w:tc>
        <w:tc>
          <w:tcPr>
            <w:tcW w:w="990" w:type="dxa"/>
          </w:tcPr>
          <w:p w14:paraId="0341F87D" w14:textId="77777777" w:rsidR="00CD5DE9" w:rsidRPr="00A067E0" w:rsidRDefault="00CD5DE9" w:rsidP="00CD5DE9">
            <w:pPr>
              <w:jc w:val="center"/>
              <w:rPr>
                <w:rFonts w:ascii="Times New Roman" w:hAnsi="Times New Roman" w:cs="Times New Roman"/>
                <w:sz w:val="18"/>
                <w:szCs w:val="18"/>
              </w:rPr>
            </w:pPr>
          </w:p>
        </w:tc>
        <w:tc>
          <w:tcPr>
            <w:tcW w:w="990" w:type="dxa"/>
          </w:tcPr>
          <w:p w14:paraId="14E67668" w14:textId="77777777" w:rsidR="00CD5DE9" w:rsidRPr="00A067E0" w:rsidRDefault="00CD5DE9" w:rsidP="00CD5DE9">
            <w:pPr>
              <w:jc w:val="center"/>
              <w:rPr>
                <w:rFonts w:ascii="Times New Roman" w:hAnsi="Times New Roman" w:cs="Times New Roman"/>
                <w:sz w:val="18"/>
                <w:szCs w:val="18"/>
              </w:rPr>
            </w:pPr>
          </w:p>
        </w:tc>
        <w:tc>
          <w:tcPr>
            <w:tcW w:w="720" w:type="dxa"/>
          </w:tcPr>
          <w:p w14:paraId="68592097" w14:textId="77777777" w:rsidR="00CD5DE9" w:rsidRPr="00A067E0" w:rsidRDefault="00CD5DE9" w:rsidP="00CD5DE9">
            <w:pPr>
              <w:jc w:val="center"/>
              <w:rPr>
                <w:rFonts w:ascii="Times New Roman" w:hAnsi="Times New Roman" w:cs="Times New Roman"/>
                <w:sz w:val="18"/>
                <w:szCs w:val="18"/>
              </w:rPr>
            </w:pPr>
          </w:p>
        </w:tc>
        <w:tc>
          <w:tcPr>
            <w:tcW w:w="900" w:type="dxa"/>
          </w:tcPr>
          <w:p w14:paraId="3E442329" w14:textId="77777777" w:rsidR="00CD5DE9" w:rsidRPr="00A067E0" w:rsidRDefault="00CD5DE9" w:rsidP="00CD5DE9">
            <w:pPr>
              <w:jc w:val="center"/>
              <w:rPr>
                <w:rFonts w:ascii="Times New Roman" w:hAnsi="Times New Roman" w:cs="Times New Roman"/>
                <w:sz w:val="18"/>
                <w:szCs w:val="18"/>
              </w:rPr>
            </w:pPr>
          </w:p>
        </w:tc>
        <w:tc>
          <w:tcPr>
            <w:tcW w:w="810" w:type="dxa"/>
          </w:tcPr>
          <w:p w14:paraId="5705C1B9" w14:textId="77777777" w:rsidR="00CD5DE9" w:rsidRPr="00A067E0" w:rsidRDefault="00CD5DE9" w:rsidP="00CD5DE9">
            <w:pPr>
              <w:jc w:val="center"/>
              <w:rPr>
                <w:rFonts w:ascii="Times New Roman" w:hAnsi="Times New Roman" w:cs="Times New Roman"/>
                <w:sz w:val="18"/>
                <w:szCs w:val="18"/>
              </w:rPr>
            </w:pPr>
          </w:p>
        </w:tc>
        <w:tc>
          <w:tcPr>
            <w:tcW w:w="810" w:type="dxa"/>
          </w:tcPr>
          <w:p w14:paraId="12E5AA48" w14:textId="77777777" w:rsidR="00CD5DE9" w:rsidRPr="00A067E0" w:rsidRDefault="00CD5DE9" w:rsidP="00CD5DE9">
            <w:pPr>
              <w:jc w:val="center"/>
              <w:rPr>
                <w:rFonts w:ascii="Times New Roman" w:hAnsi="Times New Roman" w:cs="Times New Roman"/>
                <w:sz w:val="18"/>
                <w:szCs w:val="18"/>
              </w:rPr>
            </w:pPr>
          </w:p>
        </w:tc>
        <w:tc>
          <w:tcPr>
            <w:tcW w:w="900" w:type="dxa"/>
          </w:tcPr>
          <w:p w14:paraId="0FC237FE" w14:textId="77777777" w:rsidR="00CD5DE9" w:rsidRPr="00A067E0" w:rsidRDefault="00CD5DE9" w:rsidP="00CD5DE9">
            <w:pPr>
              <w:jc w:val="center"/>
              <w:rPr>
                <w:rFonts w:ascii="Times New Roman" w:hAnsi="Times New Roman" w:cs="Times New Roman"/>
                <w:sz w:val="18"/>
                <w:szCs w:val="18"/>
              </w:rPr>
            </w:pPr>
          </w:p>
        </w:tc>
        <w:tc>
          <w:tcPr>
            <w:tcW w:w="990" w:type="dxa"/>
          </w:tcPr>
          <w:p w14:paraId="28EAC8B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222EC3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0CD1516" w14:textId="77777777" w:rsidR="00CD5DE9" w:rsidRPr="00C53B9A" w:rsidRDefault="00CD5DE9" w:rsidP="00CD5DE9">
            <w:pPr>
              <w:jc w:val="center"/>
              <w:rPr>
                <w:rFonts w:ascii="Times New Roman" w:hAnsi="Times New Roman" w:cs="Times New Roman"/>
                <w:sz w:val="24"/>
                <w:szCs w:val="24"/>
              </w:rPr>
            </w:pPr>
          </w:p>
        </w:tc>
      </w:tr>
      <w:tr w:rsidR="00CD5DE9" w14:paraId="43A9A75E" w14:textId="77777777" w:rsidTr="00CD5DE9">
        <w:tc>
          <w:tcPr>
            <w:tcW w:w="535" w:type="dxa"/>
          </w:tcPr>
          <w:p w14:paraId="24492D8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27</w:t>
            </w:r>
          </w:p>
        </w:tc>
        <w:tc>
          <w:tcPr>
            <w:tcW w:w="900" w:type="dxa"/>
          </w:tcPr>
          <w:p w14:paraId="26644F50" w14:textId="77777777" w:rsidR="00CD5DE9" w:rsidRPr="00A067E0" w:rsidRDefault="00CD5DE9" w:rsidP="00CD5DE9">
            <w:pPr>
              <w:jc w:val="center"/>
              <w:rPr>
                <w:rFonts w:ascii="Times New Roman" w:hAnsi="Times New Roman" w:cs="Times New Roman"/>
                <w:sz w:val="18"/>
                <w:szCs w:val="18"/>
              </w:rPr>
            </w:pPr>
          </w:p>
        </w:tc>
        <w:tc>
          <w:tcPr>
            <w:tcW w:w="990" w:type="dxa"/>
          </w:tcPr>
          <w:p w14:paraId="71437D89" w14:textId="77777777" w:rsidR="00CD5DE9" w:rsidRPr="00A067E0" w:rsidRDefault="00CD5DE9" w:rsidP="00CD5DE9">
            <w:pPr>
              <w:jc w:val="center"/>
              <w:rPr>
                <w:rFonts w:ascii="Times New Roman" w:hAnsi="Times New Roman" w:cs="Times New Roman"/>
                <w:sz w:val="18"/>
                <w:szCs w:val="18"/>
              </w:rPr>
            </w:pPr>
          </w:p>
        </w:tc>
        <w:tc>
          <w:tcPr>
            <w:tcW w:w="990" w:type="dxa"/>
          </w:tcPr>
          <w:p w14:paraId="4533E9EE" w14:textId="77777777" w:rsidR="00CD5DE9" w:rsidRPr="00A067E0" w:rsidRDefault="00CD5DE9" w:rsidP="00CD5DE9">
            <w:pPr>
              <w:jc w:val="center"/>
              <w:rPr>
                <w:rFonts w:ascii="Times New Roman" w:hAnsi="Times New Roman" w:cs="Times New Roman"/>
                <w:sz w:val="18"/>
                <w:szCs w:val="18"/>
              </w:rPr>
            </w:pPr>
          </w:p>
        </w:tc>
        <w:tc>
          <w:tcPr>
            <w:tcW w:w="720" w:type="dxa"/>
          </w:tcPr>
          <w:p w14:paraId="73A21E5C" w14:textId="77777777" w:rsidR="00CD5DE9" w:rsidRPr="00A067E0" w:rsidRDefault="00CD5DE9" w:rsidP="00CD5DE9">
            <w:pPr>
              <w:jc w:val="center"/>
              <w:rPr>
                <w:rFonts w:ascii="Times New Roman" w:hAnsi="Times New Roman" w:cs="Times New Roman"/>
                <w:sz w:val="18"/>
                <w:szCs w:val="18"/>
              </w:rPr>
            </w:pPr>
          </w:p>
        </w:tc>
        <w:tc>
          <w:tcPr>
            <w:tcW w:w="900" w:type="dxa"/>
          </w:tcPr>
          <w:p w14:paraId="2D73938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45EF6F4B" w14:textId="77777777" w:rsidR="00CD5DE9" w:rsidRPr="00A067E0" w:rsidRDefault="00CD5DE9" w:rsidP="00CD5DE9">
            <w:pPr>
              <w:jc w:val="center"/>
              <w:rPr>
                <w:rFonts w:ascii="Times New Roman" w:hAnsi="Times New Roman" w:cs="Times New Roman"/>
                <w:sz w:val="18"/>
                <w:szCs w:val="18"/>
              </w:rPr>
            </w:pPr>
          </w:p>
        </w:tc>
        <w:tc>
          <w:tcPr>
            <w:tcW w:w="810" w:type="dxa"/>
          </w:tcPr>
          <w:p w14:paraId="0D8D7481" w14:textId="77777777" w:rsidR="00CD5DE9" w:rsidRPr="00A067E0" w:rsidRDefault="00CD5DE9" w:rsidP="00CD5DE9">
            <w:pPr>
              <w:jc w:val="center"/>
              <w:rPr>
                <w:rFonts w:ascii="Times New Roman" w:hAnsi="Times New Roman" w:cs="Times New Roman"/>
                <w:sz w:val="18"/>
                <w:szCs w:val="18"/>
              </w:rPr>
            </w:pPr>
          </w:p>
        </w:tc>
        <w:tc>
          <w:tcPr>
            <w:tcW w:w="900" w:type="dxa"/>
          </w:tcPr>
          <w:p w14:paraId="06BB2DB1" w14:textId="77777777" w:rsidR="00CD5DE9" w:rsidRPr="00A067E0" w:rsidRDefault="00CD5DE9" w:rsidP="00CD5DE9">
            <w:pPr>
              <w:jc w:val="center"/>
              <w:rPr>
                <w:rFonts w:ascii="Times New Roman" w:hAnsi="Times New Roman" w:cs="Times New Roman"/>
                <w:sz w:val="18"/>
                <w:szCs w:val="18"/>
              </w:rPr>
            </w:pPr>
          </w:p>
        </w:tc>
        <w:tc>
          <w:tcPr>
            <w:tcW w:w="990" w:type="dxa"/>
          </w:tcPr>
          <w:p w14:paraId="55D494F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7630A3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D8BB4F4" w14:textId="77777777" w:rsidR="00CD5DE9" w:rsidRPr="00C53B9A" w:rsidRDefault="00CD5DE9" w:rsidP="00CD5DE9">
            <w:pPr>
              <w:jc w:val="center"/>
              <w:rPr>
                <w:rFonts w:ascii="Times New Roman" w:hAnsi="Times New Roman" w:cs="Times New Roman"/>
                <w:sz w:val="24"/>
                <w:szCs w:val="24"/>
              </w:rPr>
            </w:pPr>
          </w:p>
        </w:tc>
      </w:tr>
      <w:tr w:rsidR="00CD5DE9" w14:paraId="58ED5C14" w14:textId="77777777" w:rsidTr="00CD5DE9">
        <w:tc>
          <w:tcPr>
            <w:tcW w:w="535" w:type="dxa"/>
          </w:tcPr>
          <w:p w14:paraId="5E8699D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28</w:t>
            </w:r>
          </w:p>
        </w:tc>
        <w:tc>
          <w:tcPr>
            <w:tcW w:w="900" w:type="dxa"/>
          </w:tcPr>
          <w:p w14:paraId="6CC98F85" w14:textId="77777777" w:rsidR="00CD5DE9" w:rsidRPr="00A067E0" w:rsidRDefault="00CD5DE9" w:rsidP="00CD5DE9">
            <w:pPr>
              <w:jc w:val="center"/>
              <w:rPr>
                <w:rFonts w:ascii="Times New Roman" w:hAnsi="Times New Roman" w:cs="Times New Roman"/>
                <w:sz w:val="18"/>
                <w:szCs w:val="18"/>
              </w:rPr>
            </w:pPr>
          </w:p>
        </w:tc>
        <w:tc>
          <w:tcPr>
            <w:tcW w:w="990" w:type="dxa"/>
          </w:tcPr>
          <w:p w14:paraId="0B93D229" w14:textId="77777777" w:rsidR="00CD5DE9" w:rsidRPr="00A067E0" w:rsidRDefault="00CD5DE9" w:rsidP="00CD5DE9">
            <w:pPr>
              <w:jc w:val="center"/>
              <w:rPr>
                <w:rFonts w:ascii="Times New Roman" w:hAnsi="Times New Roman" w:cs="Times New Roman"/>
                <w:sz w:val="18"/>
                <w:szCs w:val="18"/>
              </w:rPr>
            </w:pPr>
          </w:p>
        </w:tc>
        <w:tc>
          <w:tcPr>
            <w:tcW w:w="990" w:type="dxa"/>
          </w:tcPr>
          <w:p w14:paraId="40F237A6" w14:textId="77777777" w:rsidR="00CD5DE9" w:rsidRPr="00A067E0" w:rsidRDefault="00CD5DE9" w:rsidP="00CD5DE9">
            <w:pPr>
              <w:jc w:val="center"/>
              <w:rPr>
                <w:rFonts w:ascii="Times New Roman" w:hAnsi="Times New Roman" w:cs="Times New Roman"/>
                <w:sz w:val="18"/>
                <w:szCs w:val="18"/>
              </w:rPr>
            </w:pPr>
          </w:p>
        </w:tc>
        <w:tc>
          <w:tcPr>
            <w:tcW w:w="720" w:type="dxa"/>
          </w:tcPr>
          <w:p w14:paraId="274DC375" w14:textId="77777777" w:rsidR="00CD5DE9" w:rsidRPr="00A067E0" w:rsidRDefault="00CD5DE9" w:rsidP="00CD5DE9">
            <w:pPr>
              <w:jc w:val="center"/>
              <w:rPr>
                <w:rFonts w:ascii="Times New Roman" w:hAnsi="Times New Roman" w:cs="Times New Roman"/>
                <w:sz w:val="18"/>
                <w:szCs w:val="18"/>
              </w:rPr>
            </w:pPr>
          </w:p>
        </w:tc>
        <w:tc>
          <w:tcPr>
            <w:tcW w:w="900" w:type="dxa"/>
          </w:tcPr>
          <w:p w14:paraId="6D502569" w14:textId="77777777" w:rsidR="00CD5DE9" w:rsidRPr="00A067E0" w:rsidRDefault="00CD5DE9" w:rsidP="00CD5DE9">
            <w:pPr>
              <w:jc w:val="center"/>
              <w:rPr>
                <w:rFonts w:ascii="Times New Roman" w:hAnsi="Times New Roman" w:cs="Times New Roman"/>
                <w:sz w:val="18"/>
                <w:szCs w:val="18"/>
              </w:rPr>
            </w:pPr>
          </w:p>
        </w:tc>
        <w:tc>
          <w:tcPr>
            <w:tcW w:w="810" w:type="dxa"/>
          </w:tcPr>
          <w:p w14:paraId="36B8190B" w14:textId="77777777" w:rsidR="00CD5DE9" w:rsidRPr="00A067E0" w:rsidRDefault="00CD5DE9" w:rsidP="00CD5DE9">
            <w:pPr>
              <w:jc w:val="center"/>
              <w:rPr>
                <w:rFonts w:ascii="Times New Roman" w:hAnsi="Times New Roman" w:cs="Times New Roman"/>
                <w:sz w:val="18"/>
                <w:szCs w:val="18"/>
              </w:rPr>
            </w:pPr>
          </w:p>
        </w:tc>
        <w:tc>
          <w:tcPr>
            <w:tcW w:w="810" w:type="dxa"/>
          </w:tcPr>
          <w:p w14:paraId="4FA5840D" w14:textId="77777777" w:rsidR="00CD5DE9" w:rsidRPr="00A067E0" w:rsidRDefault="00CD5DE9" w:rsidP="00CD5DE9">
            <w:pPr>
              <w:jc w:val="center"/>
              <w:rPr>
                <w:rFonts w:ascii="Times New Roman" w:hAnsi="Times New Roman" w:cs="Times New Roman"/>
                <w:sz w:val="18"/>
                <w:szCs w:val="18"/>
              </w:rPr>
            </w:pPr>
          </w:p>
        </w:tc>
        <w:tc>
          <w:tcPr>
            <w:tcW w:w="900" w:type="dxa"/>
          </w:tcPr>
          <w:p w14:paraId="1BC7C463" w14:textId="77777777" w:rsidR="00CD5DE9" w:rsidRPr="00A067E0" w:rsidRDefault="00CD5DE9" w:rsidP="00CD5DE9">
            <w:pPr>
              <w:jc w:val="center"/>
              <w:rPr>
                <w:rFonts w:ascii="Times New Roman" w:hAnsi="Times New Roman" w:cs="Times New Roman"/>
                <w:sz w:val="18"/>
                <w:szCs w:val="18"/>
              </w:rPr>
            </w:pPr>
          </w:p>
        </w:tc>
        <w:tc>
          <w:tcPr>
            <w:tcW w:w="990" w:type="dxa"/>
          </w:tcPr>
          <w:p w14:paraId="59C5BF6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24C265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E6878C2" w14:textId="77777777" w:rsidR="00CD5DE9" w:rsidRPr="00C53B9A" w:rsidRDefault="00CD5DE9" w:rsidP="00CD5DE9">
            <w:pPr>
              <w:jc w:val="center"/>
              <w:rPr>
                <w:rFonts w:ascii="Times New Roman" w:hAnsi="Times New Roman" w:cs="Times New Roman"/>
                <w:sz w:val="24"/>
                <w:szCs w:val="24"/>
              </w:rPr>
            </w:pPr>
          </w:p>
        </w:tc>
      </w:tr>
      <w:tr w:rsidR="00CD5DE9" w14:paraId="1D8DD020" w14:textId="77777777" w:rsidTr="00CD5DE9">
        <w:tc>
          <w:tcPr>
            <w:tcW w:w="535" w:type="dxa"/>
          </w:tcPr>
          <w:p w14:paraId="24F24E8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29</w:t>
            </w:r>
          </w:p>
        </w:tc>
        <w:tc>
          <w:tcPr>
            <w:tcW w:w="900" w:type="dxa"/>
          </w:tcPr>
          <w:p w14:paraId="7EBC1E2F" w14:textId="77777777" w:rsidR="00CD5DE9" w:rsidRPr="00A067E0" w:rsidRDefault="00CD5DE9" w:rsidP="00CD5DE9">
            <w:pPr>
              <w:jc w:val="center"/>
              <w:rPr>
                <w:rFonts w:ascii="Times New Roman" w:hAnsi="Times New Roman" w:cs="Times New Roman"/>
                <w:sz w:val="18"/>
                <w:szCs w:val="18"/>
              </w:rPr>
            </w:pPr>
          </w:p>
        </w:tc>
        <w:tc>
          <w:tcPr>
            <w:tcW w:w="990" w:type="dxa"/>
          </w:tcPr>
          <w:p w14:paraId="11DEDC4D" w14:textId="77777777" w:rsidR="00CD5DE9" w:rsidRPr="00A067E0" w:rsidRDefault="00CD5DE9" w:rsidP="00CD5DE9">
            <w:pPr>
              <w:jc w:val="center"/>
              <w:rPr>
                <w:rFonts w:ascii="Times New Roman" w:hAnsi="Times New Roman" w:cs="Times New Roman"/>
                <w:sz w:val="18"/>
                <w:szCs w:val="18"/>
              </w:rPr>
            </w:pPr>
          </w:p>
        </w:tc>
        <w:tc>
          <w:tcPr>
            <w:tcW w:w="990" w:type="dxa"/>
          </w:tcPr>
          <w:p w14:paraId="2DB626C1" w14:textId="77777777" w:rsidR="00CD5DE9" w:rsidRPr="00A067E0" w:rsidRDefault="00CD5DE9" w:rsidP="00CD5DE9">
            <w:pPr>
              <w:jc w:val="center"/>
              <w:rPr>
                <w:rFonts w:ascii="Times New Roman" w:hAnsi="Times New Roman" w:cs="Times New Roman"/>
                <w:sz w:val="18"/>
                <w:szCs w:val="18"/>
              </w:rPr>
            </w:pPr>
          </w:p>
        </w:tc>
        <w:tc>
          <w:tcPr>
            <w:tcW w:w="720" w:type="dxa"/>
          </w:tcPr>
          <w:p w14:paraId="3FF9771B" w14:textId="77777777" w:rsidR="00CD5DE9" w:rsidRPr="00A067E0" w:rsidRDefault="00CD5DE9" w:rsidP="00CD5DE9">
            <w:pPr>
              <w:jc w:val="center"/>
              <w:rPr>
                <w:rFonts w:ascii="Times New Roman" w:hAnsi="Times New Roman" w:cs="Times New Roman"/>
                <w:sz w:val="18"/>
                <w:szCs w:val="18"/>
              </w:rPr>
            </w:pPr>
          </w:p>
        </w:tc>
        <w:tc>
          <w:tcPr>
            <w:tcW w:w="900" w:type="dxa"/>
          </w:tcPr>
          <w:p w14:paraId="605B1B1A" w14:textId="77777777" w:rsidR="00CD5DE9" w:rsidRPr="00A067E0" w:rsidRDefault="00CD5DE9" w:rsidP="00CD5DE9">
            <w:pPr>
              <w:jc w:val="center"/>
              <w:rPr>
                <w:rFonts w:ascii="Times New Roman" w:hAnsi="Times New Roman" w:cs="Times New Roman"/>
                <w:sz w:val="18"/>
                <w:szCs w:val="18"/>
              </w:rPr>
            </w:pPr>
          </w:p>
        </w:tc>
        <w:tc>
          <w:tcPr>
            <w:tcW w:w="810" w:type="dxa"/>
          </w:tcPr>
          <w:p w14:paraId="222B9B8C" w14:textId="77777777" w:rsidR="00CD5DE9" w:rsidRPr="00A067E0" w:rsidRDefault="00CD5DE9" w:rsidP="00CD5DE9">
            <w:pPr>
              <w:jc w:val="center"/>
              <w:rPr>
                <w:rFonts w:ascii="Times New Roman" w:hAnsi="Times New Roman" w:cs="Times New Roman"/>
                <w:sz w:val="18"/>
                <w:szCs w:val="18"/>
              </w:rPr>
            </w:pPr>
          </w:p>
        </w:tc>
        <w:tc>
          <w:tcPr>
            <w:tcW w:w="810" w:type="dxa"/>
          </w:tcPr>
          <w:p w14:paraId="7DFB214C" w14:textId="77777777" w:rsidR="00CD5DE9" w:rsidRPr="00A067E0" w:rsidRDefault="00CD5DE9" w:rsidP="00CD5DE9">
            <w:pPr>
              <w:jc w:val="center"/>
              <w:rPr>
                <w:rFonts w:ascii="Times New Roman" w:hAnsi="Times New Roman" w:cs="Times New Roman"/>
                <w:sz w:val="18"/>
                <w:szCs w:val="18"/>
              </w:rPr>
            </w:pPr>
          </w:p>
        </w:tc>
        <w:tc>
          <w:tcPr>
            <w:tcW w:w="900" w:type="dxa"/>
          </w:tcPr>
          <w:p w14:paraId="26395FD7" w14:textId="77777777" w:rsidR="00CD5DE9" w:rsidRPr="00A067E0" w:rsidRDefault="00CD5DE9" w:rsidP="00CD5DE9">
            <w:pPr>
              <w:jc w:val="center"/>
              <w:rPr>
                <w:rFonts w:ascii="Times New Roman" w:hAnsi="Times New Roman" w:cs="Times New Roman"/>
                <w:sz w:val="18"/>
                <w:szCs w:val="18"/>
              </w:rPr>
            </w:pPr>
          </w:p>
        </w:tc>
        <w:tc>
          <w:tcPr>
            <w:tcW w:w="990" w:type="dxa"/>
          </w:tcPr>
          <w:p w14:paraId="021E7F1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6FD7F5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60B60D0" w14:textId="77777777" w:rsidR="00CD5DE9" w:rsidRPr="00C53B9A" w:rsidRDefault="00CD5DE9" w:rsidP="00CD5DE9">
            <w:pPr>
              <w:jc w:val="center"/>
              <w:rPr>
                <w:rFonts w:ascii="Times New Roman" w:hAnsi="Times New Roman" w:cs="Times New Roman"/>
                <w:sz w:val="24"/>
                <w:szCs w:val="24"/>
              </w:rPr>
            </w:pPr>
          </w:p>
        </w:tc>
      </w:tr>
      <w:tr w:rsidR="00CD5DE9" w14:paraId="11BDE8BB" w14:textId="77777777" w:rsidTr="00CD5DE9">
        <w:tc>
          <w:tcPr>
            <w:tcW w:w="535" w:type="dxa"/>
          </w:tcPr>
          <w:p w14:paraId="647616D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30</w:t>
            </w:r>
          </w:p>
        </w:tc>
        <w:tc>
          <w:tcPr>
            <w:tcW w:w="900" w:type="dxa"/>
          </w:tcPr>
          <w:p w14:paraId="21563CCC" w14:textId="77777777" w:rsidR="00CD5DE9" w:rsidRPr="00A067E0" w:rsidRDefault="00CD5DE9" w:rsidP="00CD5DE9">
            <w:pPr>
              <w:jc w:val="center"/>
              <w:rPr>
                <w:rFonts w:ascii="Times New Roman" w:hAnsi="Times New Roman" w:cs="Times New Roman"/>
                <w:sz w:val="18"/>
                <w:szCs w:val="18"/>
              </w:rPr>
            </w:pPr>
          </w:p>
        </w:tc>
        <w:tc>
          <w:tcPr>
            <w:tcW w:w="990" w:type="dxa"/>
          </w:tcPr>
          <w:p w14:paraId="04673508" w14:textId="77777777" w:rsidR="00CD5DE9" w:rsidRPr="00A067E0" w:rsidRDefault="00CD5DE9" w:rsidP="00CD5DE9">
            <w:pPr>
              <w:jc w:val="center"/>
              <w:rPr>
                <w:rFonts w:ascii="Times New Roman" w:hAnsi="Times New Roman" w:cs="Times New Roman"/>
                <w:sz w:val="18"/>
                <w:szCs w:val="18"/>
              </w:rPr>
            </w:pPr>
          </w:p>
        </w:tc>
        <w:tc>
          <w:tcPr>
            <w:tcW w:w="990" w:type="dxa"/>
          </w:tcPr>
          <w:p w14:paraId="066A1BFF" w14:textId="77777777" w:rsidR="00CD5DE9" w:rsidRPr="00A067E0" w:rsidRDefault="00CD5DE9" w:rsidP="00CD5DE9">
            <w:pPr>
              <w:jc w:val="center"/>
              <w:rPr>
                <w:rFonts w:ascii="Times New Roman" w:hAnsi="Times New Roman" w:cs="Times New Roman"/>
                <w:sz w:val="18"/>
                <w:szCs w:val="18"/>
              </w:rPr>
            </w:pPr>
          </w:p>
        </w:tc>
        <w:tc>
          <w:tcPr>
            <w:tcW w:w="720" w:type="dxa"/>
          </w:tcPr>
          <w:p w14:paraId="2FC0BFEF" w14:textId="77777777" w:rsidR="00CD5DE9" w:rsidRPr="00A067E0" w:rsidRDefault="00CD5DE9" w:rsidP="00CD5DE9">
            <w:pPr>
              <w:jc w:val="center"/>
              <w:rPr>
                <w:rFonts w:ascii="Times New Roman" w:hAnsi="Times New Roman" w:cs="Times New Roman"/>
                <w:sz w:val="18"/>
                <w:szCs w:val="18"/>
              </w:rPr>
            </w:pPr>
          </w:p>
        </w:tc>
        <w:tc>
          <w:tcPr>
            <w:tcW w:w="900" w:type="dxa"/>
          </w:tcPr>
          <w:p w14:paraId="108FF371" w14:textId="77777777" w:rsidR="00CD5DE9" w:rsidRPr="00A067E0" w:rsidRDefault="00CD5DE9" w:rsidP="00CD5DE9">
            <w:pPr>
              <w:jc w:val="center"/>
              <w:rPr>
                <w:rFonts w:ascii="Times New Roman" w:hAnsi="Times New Roman" w:cs="Times New Roman"/>
                <w:sz w:val="18"/>
                <w:szCs w:val="18"/>
              </w:rPr>
            </w:pPr>
          </w:p>
        </w:tc>
        <w:tc>
          <w:tcPr>
            <w:tcW w:w="810" w:type="dxa"/>
          </w:tcPr>
          <w:p w14:paraId="7D7AF1B1" w14:textId="77777777" w:rsidR="00CD5DE9" w:rsidRPr="00A067E0" w:rsidRDefault="00CD5DE9" w:rsidP="00CD5DE9">
            <w:pPr>
              <w:jc w:val="center"/>
              <w:rPr>
                <w:rFonts w:ascii="Times New Roman" w:hAnsi="Times New Roman" w:cs="Times New Roman"/>
                <w:sz w:val="18"/>
                <w:szCs w:val="18"/>
              </w:rPr>
            </w:pPr>
          </w:p>
        </w:tc>
        <w:tc>
          <w:tcPr>
            <w:tcW w:w="810" w:type="dxa"/>
          </w:tcPr>
          <w:p w14:paraId="7097039E" w14:textId="77777777" w:rsidR="00CD5DE9" w:rsidRPr="00A067E0" w:rsidRDefault="00CD5DE9" w:rsidP="00CD5DE9">
            <w:pPr>
              <w:jc w:val="center"/>
              <w:rPr>
                <w:rFonts w:ascii="Times New Roman" w:hAnsi="Times New Roman" w:cs="Times New Roman"/>
                <w:sz w:val="18"/>
                <w:szCs w:val="18"/>
              </w:rPr>
            </w:pPr>
          </w:p>
        </w:tc>
        <w:tc>
          <w:tcPr>
            <w:tcW w:w="900" w:type="dxa"/>
          </w:tcPr>
          <w:p w14:paraId="6C72A906" w14:textId="77777777" w:rsidR="00CD5DE9" w:rsidRPr="00A067E0" w:rsidRDefault="00CD5DE9" w:rsidP="00CD5DE9">
            <w:pPr>
              <w:jc w:val="center"/>
              <w:rPr>
                <w:rFonts w:ascii="Times New Roman" w:hAnsi="Times New Roman" w:cs="Times New Roman"/>
                <w:sz w:val="18"/>
                <w:szCs w:val="18"/>
              </w:rPr>
            </w:pPr>
          </w:p>
        </w:tc>
        <w:tc>
          <w:tcPr>
            <w:tcW w:w="990" w:type="dxa"/>
          </w:tcPr>
          <w:p w14:paraId="05CB494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2C743F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18761C1" w14:textId="77777777" w:rsidR="00CD5DE9" w:rsidRPr="00C53B9A" w:rsidRDefault="00CD5DE9" w:rsidP="00CD5DE9">
            <w:pPr>
              <w:jc w:val="center"/>
              <w:rPr>
                <w:rFonts w:ascii="Times New Roman" w:hAnsi="Times New Roman" w:cs="Times New Roman"/>
                <w:sz w:val="24"/>
                <w:szCs w:val="24"/>
              </w:rPr>
            </w:pPr>
          </w:p>
        </w:tc>
      </w:tr>
      <w:tr w:rsidR="00CD5DE9" w14:paraId="2C9A8833" w14:textId="77777777" w:rsidTr="00CD5DE9">
        <w:tc>
          <w:tcPr>
            <w:tcW w:w="535" w:type="dxa"/>
          </w:tcPr>
          <w:p w14:paraId="3D96099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31</w:t>
            </w:r>
          </w:p>
        </w:tc>
        <w:tc>
          <w:tcPr>
            <w:tcW w:w="900" w:type="dxa"/>
          </w:tcPr>
          <w:p w14:paraId="3FFA3CB8" w14:textId="77777777" w:rsidR="00CD5DE9" w:rsidRPr="00A067E0" w:rsidRDefault="00CD5DE9" w:rsidP="00CD5DE9">
            <w:pPr>
              <w:jc w:val="center"/>
              <w:rPr>
                <w:rFonts w:ascii="Times New Roman" w:hAnsi="Times New Roman" w:cs="Times New Roman"/>
                <w:sz w:val="18"/>
                <w:szCs w:val="18"/>
              </w:rPr>
            </w:pPr>
          </w:p>
        </w:tc>
        <w:tc>
          <w:tcPr>
            <w:tcW w:w="990" w:type="dxa"/>
          </w:tcPr>
          <w:p w14:paraId="7DF84365" w14:textId="77777777" w:rsidR="00CD5DE9" w:rsidRPr="00A067E0" w:rsidRDefault="00CD5DE9" w:rsidP="00CD5DE9">
            <w:pPr>
              <w:jc w:val="center"/>
              <w:rPr>
                <w:rFonts w:ascii="Times New Roman" w:hAnsi="Times New Roman" w:cs="Times New Roman"/>
                <w:sz w:val="18"/>
                <w:szCs w:val="18"/>
              </w:rPr>
            </w:pPr>
          </w:p>
        </w:tc>
        <w:tc>
          <w:tcPr>
            <w:tcW w:w="990" w:type="dxa"/>
          </w:tcPr>
          <w:p w14:paraId="383E70C1" w14:textId="77777777" w:rsidR="00CD5DE9" w:rsidRPr="00A067E0" w:rsidRDefault="00CD5DE9" w:rsidP="00CD5DE9">
            <w:pPr>
              <w:jc w:val="center"/>
              <w:rPr>
                <w:rFonts w:ascii="Times New Roman" w:hAnsi="Times New Roman" w:cs="Times New Roman"/>
                <w:sz w:val="18"/>
                <w:szCs w:val="18"/>
              </w:rPr>
            </w:pPr>
          </w:p>
        </w:tc>
        <w:tc>
          <w:tcPr>
            <w:tcW w:w="720" w:type="dxa"/>
          </w:tcPr>
          <w:p w14:paraId="4E7867B7" w14:textId="77777777" w:rsidR="00CD5DE9" w:rsidRPr="00A067E0" w:rsidRDefault="00CD5DE9" w:rsidP="00CD5DE9">
            <w:pPr>
              <w:jc w:val="center"/>
              <w:rPr>
                <w:rFonts w:ascii="Times New Roman" w:hAnsi="Times New Roman" w:cs="Times New Roman"/>
                <w:sz w:val="18"/>
                <w:szCs w:val="18"/>
              </w:rPr>
            </w:pPr>
          </w:p>
        </w:tc>
        <w:tc>
          <w:tcPr>
            <w:tcW w:w="900" w:type="dxa"/>
          </w:tcPr>
          <w:p w14:paraId="7C2FBBE2" w14:textId="77777777" w:rsidR="00CD5DE9" w:rsidRPr="00A067E0" w:rsidRDefault="00CD5DE9" w:rsidP="00CD5DE9">
            <w:pPr>
              <w:jc w:val="center"/>
              <w:rPr>
                <w:rFonts w:ascii="Times New Roman" w:hAnsi="Times New Roman" w:cs="Times New Roman"/>
                <w:sz w:val="18"/>
                <w:szCs w:val="18"/>
              </w:rPr>
            </w:pPr>
          </w:p>
        </w:tc>
        <w:tc>
          <w:tcPr>
            <w:tcW w:w="810" w:type="dxa"/>
          </w:tcPr>
          <w:p w14:paraId="4E47B63A" w14:textId="77777777" w:rsidR="00CD5DE9" w:rsidRPr="00A067E0" w:rsidRDefault="00CD5DE9" w:rsidP="00CD5DE9">
            <w:pPr>
              <w:jc w:val="center"/>
              <w:rPr>
                <w:rFonts w:ascii="Times New Roman" w:hAnsi="Times New Roman" w:cs="Times New Roman"/>
                <w:sz w:val="18"/>
                <w:szCs w:val="18"/>
              </w:rPr>
            </w:pPr>
          </w:p>
        </w:tc>
        <w:tc>
          <w:tcPr>
            <w:tcW w:w="810" w:type="dxa"/>
          </w:tcPr>
          <w:p w14:paraId="3026A2EB" w14:textId="77777777" w:rsidR="00CD5DE9" w:rsidRPr="00A067E0" w:rsidRDefault="00CD5DE9" w:rsidP="00CD5DE9">
            <w:pPr>
              <w:jc w:val="center"/>
              <w:rPr>
                <w:rFonts w:ascii="Times New Roman" w:hAnsi="Times New Roman" w:cs="Times New Roman"/>
                <w:sz w:val="18"/>
                <w:szCs w:val="18"/>
              </w:rPr>
            </w:pPr>
          </w:p>
        </w:tc>
        <w:tc>
          <w:tcPr>
            <w:tcW w:w="900" w:type="dxa"/>
          </w:tcPr>
          <w:p w14:paraId="5544CEA9" w14:textId="77777777" w:rsidR="00CD5DE9" w:rsidRPr="00A067E0" w:rsidRDefault="00CD5DE9" w:rsidP="00CD5DE9">
            <w:pPr>
              <w:jc w:val="center"/>
              <w:rPr>
                <w:rFonts w:ascii="Times New Roman" w:hAnsi="Times New Roman" w:cs="Times New Roman"/>
                <w:sz w:val="18"/>
                <w:szCs w:val="18"/>
              </w:rPr>
            </w:pPr>
          </w:p>
        </w:tc>
        <w:tc>
          <w:tcPr>
            <w:tcW w:w="990" w:type="dxa"/>
          </w:tcPr>
          <w:p w14:paraId="4BB9199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7167FE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536A666" w14:textId="77777777" w:rsidR="00CD5DE9" w:rsidRPr="00C53B9A" w:rsidRDefault="00CD5DE9" w:rsidP="00CD5DE9">
            <w:pPr>
              <w:jc w:val="center"/>
              <w:rPr>
                <w:rFonts w:ascii="Times New Roman" w:hAnsi="Times New Roman" w:cs="Times New Roman"/>
                <w:sz w:val="24"/>
                <w:szCs w:val="24"/>
              </w:rPr>
            </w:pPr>
          </w:p>
        </w:tc>
      </w:tr>
      <w:tr w:rsidR="00CD5DE9" w14:paraId="5B8554C8" w14:textId="77777777" w:rsidTr="00CD5DE9">
        <w:tc>
          <w:tcPr>
            <w:tcW w:w="535" w:type="dxa"/>
          </w:tcPr>
          <w:p w14:paraId="3F67CAA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32</w:t>
            </w:r>
          </w:p>
        </w:tc>
        <w:tc>
          <w:tcPr>
            <w:tcW w:w="900" w:type="dxa"/>
          </w:tcPr>
          <w:p w14:paraId="0BD5E5AD" w14:textId="77777777" w:rsidR="00CD5DE9" w:rsidRPr="00A067E0" w:rsidRDefault="00CD5DE9" w:rsidP="00CD5DE9">
            <w:pPr>
              <w:jc w:val="center"/>
              <w:rPr>
                <w:rFonts w:ascii="Times New Roman" w:hAnsi="Times New Roman" w:cs="Times New Roman"/>
                <w:sz w:val="18"/>
                <w:szCs w:val="18"/>
              </w:rPr>
            </w:pPr>
          </w:p>
        </w:tc>
        <w:tc>
          <w:tcPr>
            <w:tcW w:w="990" w:type="dxa"/>
          </w:tcPr>
          <w:p w14:paraId="27D8C723" w14:textId="77777777" w:rsidR="00CD5DE9" w:rsidRPr="00A067E0" w:rsidRDefault="00CD5DE9" w:rsidP="00CD5DE9">
            <w:pPr>
              <w:jc w:val="center"/>
              <w:rPr>
                <w:rFonts w:ascii="Times New Roman" w:hAnsi="Times New Roman" w:cs="Times New Roman"/>
                <w:sz w:val="18"/>
                <w:szCs w:val="18"/>
              </w:rPr>
            </w:pPr>
          </w:p>
        </w:tc>
        <w:tc>
          <w:tcPr>
            <w:tcW w:w="990" w:type="dxa"/>
          </w:tcPr>
          <w:p w14:paraId="425C406A" w14:textId="77777777" w:rsidR="00CD5DE9" w:rsidRPr="00A067E0" w:rsidRDefault="00CD5DE9" w:rsidP="00CD5DE9">
            <w:pPr>
              <w:jc w:val="center"/>
              <w:rPr>
                <w:rFonts w:ascii="Times New Roman" w:hAnsi="Times New Roman" w:cs="Times New Roman"/>
                <w:sz w:val="18"/>
                <w:szCs w:val="18"/>
              </w:rPr>
            </w:pPr>
          </w:p>
        </w:tc>
        <w:tc>
          <w:tcPr>
            <w:tcW w:w="720" w:type="dxa"/>
          </w:tcPr>
          <w:p w14:paraId="681FECE9" w14:textId="77777777" w:rsidR="00CD5DE9" w:rsidRPr="00A067E0" w:rsidRDefault="00CD5DE9" w:rsidP="00CD5DE9">
            <w:pPr>
              <w:jc w:val="center"/>
              <w:rPr>
                <w:rFonts w:ascii="Times New Roman" w:hAnsi="Times New Roman" w:cs="Times New Roman"/>
                <w:sz w:val="18"/>
                <w:szCs w:val="18"/>
              </w:rPr>
            </w:pPr>
          </w:p>
        </w:tc>
        <w:tc>
          <w:tcPr>
            <w:tcW w:w="900" w:type="dxa"/>
          </w:tcPr>
          <w:p w14:paraId="2BD08EA6" w14:textId="77777777" w:rsidR="00CD5DE9" w:rsidRPr="00A067E0" w:rsidRDefault="00CD5DE9" w:rsidP="00CD5DE9">
            <w:pPr>
              <w:jc w:val="center"/>
              <w:rPr>
                <w:rFonts w:ascii="Times New Roman" w:hAnsi="Times New Roman" w:cs="Times New Roman"/>
                <w:sz w:val="18"/>
                <w:szCs w:val="18"/>
              </w:rPr>
            </w:pPr>
          </w:p>
        </w:tc>
        <w:tc>
          <w:tcPr>
            <w:tcW w:w="810" w:type="dxa"/>
          </w:tcPr>
          <w:p w14:paraId="7AFD2E46" w14:textId="77777777" w:rsidR="00CD5DE9" w:rsidRPr="00A067E0" w:rsidRDefault="00CD5DE9" w:rsidP="00CD5DE9">
            <w:pPr>
              <w:jc w:val="center"/>
              <w:rPr>
                <w:rFonts w:ascii="Times New Roman" w:hAnsi="Times New Roman" w:cs="Times New Roman"/>
                <w:sz w:val="18"/>
                <w:szCs w:val="18"/>
              </w:rPr>
            </w:pPr>
          </w:p>
        </w:tc>
        <w:tc>
          <w:tcPr>
            <w:tcW w:w="810" w:type="dxa"/>
          </w:tcPr>
          <w:p w14:paraId="5DE52791" w14:textId="77777777" w:rsidR="00CD5DE9" w:rsidRPr="00A067E0" w:rsidRDefault="00CD5DE9" w:rsidP="00CD5DE9">
            <w:pPr>
              <w:jc w:val="center"/>
              <w:rPr>
                <w:rFonts w:ascii="Times New Roman" w:hAnsi="Times New Roman" w:cs="Times New Roman"/>
                <w:sz w:val="18"/>
                <w:szCs w:val="18"/>
              </w:rPr>
            </w:pPr>
          </w:p>
        </w:tc>
        <w:tc>
          <w:tcPr>
            <w:tcW w:w="900" w:type="dxa"/>
          </w:tcPr>
          <w:p w14:paraId="3B2BD47F" w14:textId="77777777" w:rsidR="00CD5DE9" w:rsidRPr="00A067E0" w:rsidRDefault="00CD5DE9" w:rsidP="00CD5DE9">
            <w:pPr>
              <w:jc w:val="center"/>
              <w:rPr>
                <w:rFonts w:ascii="Times New Roman" w:hAnsi="Times New Roman" w:cs="Times New Roman"/>
                <w:sz w:val="18"/>
                <w:szCs w:val="18"/>
              </w:rPr>
            </w:pPr>
          </w:p>
        </w:tc>
        <w:tc>
          <w:tcPr>
            <w:tcW w:w="990" w:type="dxa"/>
          </w:tcPr>
          <w:p w14:paraId="1B83D86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C1230E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0EAD1F4" w14:textId="77777777" w:rsidR="00CD5DE9" w:rsidRPr="00C53B9A" w:rsidRDefault="00CD5DE9" w:rsidP="00CD5DE9">
            <w:pPr>
              <w:jc w:val="center"/>
              <w:rPr>
                <w:rFonts w:ascii="Times New Roman" w:hAnsi="Times New Roman" w:cs="Times New Roman"/>
                <w:sz w:val="24"/>
                <w:szCs w:val="24"/>
              </w:rPr>
            </w:pPr>
          </w:p>
        </w:tc>
      </w:tr>
      <w:tr w:rsidR="00CD5DE9" w14:paraId="479A1A45" w14:textId="77777777" w:rsidTr="00CD5DE9">
        <w:tc>
          <w:tcPr>
            <w:tcW w:w="535" w:type="dxa"/>
          </w:tcPr>
          <w:p w14:paraId="2512600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33</w:t>
            </w:r>
          </w:p>
        </w:tc>
        <w:tc>
          <w:tcPr>
            <w:tcW w:w="900" w:type="dxa"/>
          </w:tcPr>
          <w:p w14:paraId="4CFA2762" w14:textId="77777777" w:rsidR="00CD5DE9" w:rsidRPr="00A067E0" w:rsidRDefault="00CD5DE9" w:rsidP="00CD5DE9">
            <w:pPr>
              <w:jc w:val="center"/>
              <w:rPr>
                <w:rFonts w:ascii="Times New Roman" w:hAnsi="Times New Roman" w:cs="Times New Roman"/>
                <w:sz w:val="18"/>
                <w:szCs w:val="18"/>
              </w:rPr>
            </w:pPr>
          </w:p>
        </w:tc>
        <w:tc>
          <w:tcPr>
            <w:tcW w:w="990" w:type="dxa"/>
          </w:tcPr>
          <w:p w14:paraId="33C5C1B4" w14:textId="77777777" w:rsidR="00CD5DE9" w:rsidRPr="00A067E0" w:rsidRDefault="00CD5DE9" w:rsidP="00CD5DE9">
            <w:pPr>
              <w:jc w:val="center"/>
              <w:rPr>
                <w:rFonts w:ascii="Times New Roman" w:hAnsi="Times New Roman" w:cs="Times New Roman"/>
                <w:sz w:val="18"/>
                <w:szCs w:val="18"/>
              </w:rPr>
            </w:pPr>
          </w:p>
        </w:tc>
        <w:tc>
          <w:tcPr>
            <w:tcW w:w="990" w:type="dxa"/>
          </w:tcPr>
          <w:p w14:paraId="44A4EDD5" w14:textId="77777777" w:rsidR="00CD5DE9" w:rsidRPr="00A067E0" w:rsidRDefault="00CD5DE9" w:rsidP="00CD5DE9">
            <w:pPr>
              <w:jc w:val="center"/>
              <w:rPr>
                <w:rFonts w:ascii="Times New Roman" w:hAnsi="Times New Roman" w:cs="Times New Roman"/>
                <w:sz w:val="18"/>
                <w:szCs w:val="18"/>
              </w:rPr>
            </w:pPr>
          </w:p>
        </w:tc>
        <w:tc>
          <w:tcPr>
            <w:tcW w:w="720" w:type="dxa"/>
          </w:tcPr>
          <w:p w14:paraId="0644DD3F" w14:textId="77777777" w:rsidR="00CD5DE9" w:rsidRPr="00A067E0" w:rsidRDefault="00CD5DE9" w:rsidP="00CD5DE9">
            <w:pPr>
              <w:jc w:val="center"/>
              <w:rPr>
                <w:rFonts w:ascii="Times New Roman" w:hAnsi="Times New Roman" w:cs="Times New Roman"/>
                <w:sz w:val="18"/>
                <w:szCs w:val="18"/>
              </w:rPr>
            </w:pPr>
          </w:p>
        </w:tc>
        <w:tc>
          <w:tcPr>
            <w:tcW w:w="900" w:type="dxa"/>
          </w:tcPr>
          <w:p w14:paraId="1AE87DB3" w14:textId="77777777" w:rsidR="00CD5DE9" w:rsidRPr="00A067E0" w:rsidRDefault="00CD5DE9" w:rsidP="00CD5DE9">
            <w:pPr>
              <w:jc w:val="center"/>
              <w:rPr>
                <w:rFonts w:ascii="Times New Roman" w:hAnsi="Times New Roman" w:cs="Times New Roman"/>
                <w:sz w:val="18"/>
                <w:szCs w:val="18"/>
              </w:rPr>
            </w:pPr>
          </w:p>
        </w:tc>
        <w:tc>
          <w:tcPr>
            <w:tcW w:w="810" w:type="dxa"/>
          </w:tcPr>
          <w:p w14:paraId="642AFE43" w14:textId="77777777" w:rsidR="00CD5DE9" w:rsidRPr="00A067E0" w:rsidRDefault="00CD5DE9" w:rsidP="00CD5DE9">
            <w:pPr>
              <w:jc w:val="center"/>
              <w:rPr>
                <w:rFonts w:ascii="Times New Roman" w:hAnsi="Times New Roman" w:cs="Times New Roman"/>
                <w:sz w:val="18"/>
                <w:szCs w:val="18"/>
              </w:rPr>
            </w:pPr>
          </w:p>
        </w:tc>
        <w:tc>
          <w:tcPr>
            <w:tcW w:w="810" w:type="dxa"/>
          </w:tcPr>
          <w:p w14:paraId="6069400E" w14:textId="77777777" w:rsidR="00CD5DE9" w:rsidRPr="00A067E0" w:rsidRDefault="00CD5DE9" w:rsidP="00CD5DE9">
            <w:pPr>
              <w:jc w:val="center"/>
              <w:rPr>
                <w:rFonts w:ascii="Times New Roman" w:hAnsi="Times New Roman" w:cs="Times New Roman"/>
                <w:sz w:val="18"/>
                <w:szCs w:val="18"/>
              </w:rPr>
            </w:pPr>
          </w:p>
        </w:tc>
        <w:tc>
          <w:tcPr>
            <w:tcW w:w="900" w:type="dxa"/>
          </w:tcPr>
          <w:p w14:paraId="40CB529F" w14:textId="77777777" w:rsidR="00CD5DE9" w:rsidRPr="00A067E0" w:rsidRDefault="00CD5DE9" w:rsidP="00CD5DE9">
            <w:pPr>
              <w:jc w:val="center"/>
              <w:rPr>
                <w:rFonts w:ascii="Times New Roman" w:hAnsi="Times New Roman" w:cs="Times New Roman"/>
                <w:sz w:val="18"/>
                <w:szCs w:val="18"/>
              </w:rPr>
            </w:pPr>
          </w:p>
        </w:tc>
        <w:tc>
          <w:tcPr>
            <w:tcW w:w="990" w:type="dxa"/>
          </w:tcPr>
          <w:p w14:paraId="532D691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02479B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25DE7FF" w14:textId="77777777" w:rsidR="00CD5DE9" w:rsidRPr="00C53B9A" w:rsidRDefault="00CD5DE9" w:rsidP="00CD5DE9">
            <w:pPr>
              <w:jc w:val="center"/>
              <w:rPr>
                <w:rFonts w:ascii="Times New Roman" w:hAnsi="Times New Roman" w:cs="Times New Roman"/>
                <w:sz w:val="24"/>
                <w:szCs w:val="24"/>
              </w:rPr>
            </w:pPr>
          </w:p>
        </w:tc>
      </w:tr>
      <w:tr w:rsidR="00CD5DE9" w14:paraId="284526FF" w14:textId="77777777" w:rsidTr="00CD5DE9">
        <w:tc>
          <w:tcPr>
            <w:tcW w:w="535" w:type="dxa"/>
          </w:tcPr>
          <w:p w14:paraId="7DEEB3D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34</w:t>
            </w:r>
          </w:p>
        </w:tc>
        <w:tc>
          <w:tcPr>
            <w:tcW w:w="900" w:type="dxa"/>
          </w:tcPr>
          <w:p w14:paraId="497612BA" w14:textId="77777777" w:rsidR="00CD5DE9" w:rsidRPr="00A067E0" w:rsidRDefault="00CD5DE9" w:rsidP="00CD5DE9">
            <w:pPr>
              <w:jc w:val="center"/>
              <w:rPr>
                <w:rFonts w:ascii="Times New Roman" w:hAnsi="Times New Roman" w:cs="Times New Roman"/>
                <w:sz w:val="18"/>
                <w:szCs w:val="18"/>
              </w:rPr>
            </w:pPr>
          </w:p>
        </w:tc>
        <w:tc>
          <w:tcPr>
            <w:tcW w:w="990" w:type="dxa"/>
          </w:tcPr>
          <w:p w14:paraId="51B93852" w14:textId="77777777" w:rsidR="00CD5DE9" w:rsidRPr="00A067E0" w:rsidRDefault="00CD5DE9" w:rsidP="00CD5DE9">
            <w:pPr>
              <w:jc w:val="center"/>
              <w:rPr>
                <w:rFonts w:ascii="Times New Roman" w:hAnsi="Times New Roman" w:cs="Times New Roman"/>
                <w:sz w:val="18"/>
                <w:szCs w:val="18"/>
              </w:rPr>
            </w:pPr>
          </w:p>
        </w:tc>
        <w:tc>
          <w:tcPr>
            <w:tcW w:w="990" w:type="dxa"/>
          </w:tcPr>
          <w:p w14:paraId="49B277F5" w14:textId="77777777" w:rsidR="00CD5DE9" w:rsidRPr="00A067E0" w:rsidRDefault="00CD5DE9" w:rsidP="00CD5DE9">
            <w:pPr>
              <w:jc w:val="center"/>
              <w:rPr>
                <w:rFonts w:ascii="Times New Roman" w:hAnsi="Times New Roman" w:cs="Times New Roman"/>
                <w:sz w:val="18"/>
                <w:szCs w:val="18"/>
              </w:rPr>
            </w:pPr>
          </w:p>
        </w:tc>
        <w:tc>
          <w:tcPr>
            <w:tcW w:w="720" w:type="dxa"/>
          </w:tcPr>
          <w:p w14:paraId="5EB0C77F" w14:textId="77777777" w:rsidR="00CD5DE9" w:rsidRPr="00A067E0" w:rsidRDefault="00CD5DE9" w:rsidP="00CD5DE9">
            <w:pPr>
              <w:jc w:val="center"/>
              <w:rPr>
                <w:rFonts w:ascii="Times New Roman" w:hAnsi="Times New Roman" w:cs="Times New Roman"/>
                <w:sz w:val="18"/>
                <w:szCs w:val="18"/>
              </w:rPr>
            </w:pPr>
          </w:p>
        </w:tc>
        <w:tc>
          <w:tcPr>
            <w:tcW w:w="900" w:type="dxa"/>
          </w:tcPr>
          <w:p w14:paraId="3EE236A4" w14:textId="77777777" w:rsidR="00CD5DE9" w:rsidRPr="00A067E0" w:rsidRDefault="00CD5DE9" w:rsidP="00CD5DE9">
            <w:pPr>
              <w:jc w:val="center"/>
              <w:rPr>
                <w:rFonts w:ascii="Times New Roman" w:hAnsi="Times New Roman" w:cs="Times New Roman"/>
                <w:sz w:val="18"/>
                <w:szCs w:val="18"/>
              </w:rPr>
            </w:pPr>
          </w:p>
        </w:tc>
        <w:tc>
          <w:tcPr>
            <w:tcW w:w="810" w:type="dxa"/>
          </w:tcPr>
          <w:p w14:paraId="075713D0" w14:textId="77777777" w:rsidR="00CD5DE9" w:rsidRPr="00A067E0" w:rsidRDefault="00CD5DE9" w:rsidP="00CD5DE9">
            <w:pPr>
              <w:jc w:val="center"/>
              <w:rPr>
                <w:rFonts w:ascii="Times New Roman" w:hAnsi="Times New Roman" w:cs="Times New Roman"/>
                <w:sz w:val="18"/>
                <w:szCs w:val="18"/>
              </w:rPr>
            </w:pPr>
          </w:p>
        </w:tc>
        <w:tc>
          <w:tcPr>
            <w:tcW w:w="810" w:type="dxa"/>
          </w:tcPr>
          <w:p w14:paraId="329FCB0F" w14:textId="77777777" w:rsidR="00CD5DE9" w:rsidRPr="00A067E0" w:rsidRDefault="00CD5DE9" w:rsidP="00CD5DE9">
            <w:pPr>
              <w:jc w:val="center"/>
              <w:rPr>
                <w:rFonts w:ascii="Times New Roman" w:hAnsi="Times New Roman" w:cs="Times New Roman"/>
                <w:sz w:val="18"/>
                <w:szCs w:val="18"/>
              </w:rPr>
            </w:pPr>
          </w:p>
        </w:tc>
        <w:tc>
          <w:tcPr>
            <w:tcW w:w="900" w:type="dxa"/>
          </w:tcPr>
          <w:p w14:paraId="373DD6A4" w14:textId="77777777" w:rsidR="00CD5DE9" w:rsidRPr="00A067E0" w:rsidRDefault="00CD5DE9" w:rsidP="00CD5DE9">
            <w:pPr>
              <w:jc w:val="center"/>
              <w:rPr>
                <w:rFonts w:ascii="Times New Roman" w:hAnsi="Times New Roman" w:cs="Times New Roman"/>
                <w:sz w:val="18"/>
                <w:szCs w:val="18"/>
              </w:rPr>
            </w:pPr>
          </w:p>
        </w:tc>
        <w:tc>
          <w:tcPr>
            <w:tcW w:w="990" w:type="dxa"/>
          </w:tcPr>
          <w:p w14:paraId="5A60236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53AE76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FCB6096" w14:textId="77777777" w:rsidR="00CD5DE9" w:rsidRPr="00C53B9A" w:rsidRDefault="00CD5DE9" w:rsidP="00CD5DE9">
            <w:pPr>
              <w:jc w:val="center"/>
              <w:rPr>
                <w:rFonts w:ascii="Times New Roman" w:hAnsi="Times New Roman" w:cs="Times New Roman"/>
                <w:sz w:val="24"/>
                <w:szCs w:val="24"/>
              </w:rPr>
            </w:pPr>
          </w:p>
        </w:tc>
      </w:tr>
      <w:tr w:rsidR="00CD5DE9" w14:paraId="1BC9A4D9" w14:textId="77777777" w:rsidTr="00CD5DE9">
        <w:tc>
          <w:tcPr>
            <w:tcW w:w="535" w:type="dxa"/>
          </w:tcPr>
          <w:p w14:paraId="7FF5C99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35</w:t>
            </w:r>
          </w:p>
        </w:tc>
        <w:tc>
          <w:tcPr>
            <w:tcW w:w="900" w:type="dxa"/>
          </w:tcPr>
          <w:p w14:paraId="1342C414" w14:textId="77777777" w:rsidR="00CD5DE9" w:rsidRPr="00A067E0" w:rsidRDefault="00CD5DE9" w:rsidP="00CD5DE9">
            <w:pPr>
              <w:jc w:val="center"/>
              <w:rPr>
                <w:rFonts w:ascii="Times New Roman" w:hAnsi="Times New Roman" w:cs="Times New Roman"/>
                <w:sz w:val="18"/>
                <w:szCs w:val="18"/>
              </w:rPr>
            </w:pPr>
          </w:p>
        </w:tc>
        <w:tc>
          <w:tcPr>
            <w:tcW w:w="990" w:type="dxa"/>
          </w:tcPr>
          <w:p w14:paraId="0368E53F" w14:textId="77777777" w:rsidR="00CD5DE9" w:rsidRPr="00A067E0" w:rsidRDefault="00CD5DE9" w:rsidP="00CD5DE9">
            <w:pPr>
              <w:jc w:val="center"/>
              <w:rPr>
                <w:rFonts w:ascii="Times New Roman" w:hAnsi="Times New Roman" w:cs="Times New Roman"/>
                <w:sz w:val="18"/>
                <w:szCs w:val="18"/>
              </w:rPr>
            </w:pPr>
          </w:p>
        </w:tc>
        <w:tc>
          <w:tcPr>
            <w:tcW w:w="990" w:type="dxa"/>
          </w:tcPr>
          <w:p w14:paraId="6A2F5B48" w14:textId="77777777" w:rsidR="00CD5DE9" w:rsidRPr="00A067E0" w:rsidRDefault="00CD5DE9" w:rsidP="00CD5DE9">
            <w:pPr>
              <w:jc w:val="center"/>
              <w:rPr>
                <w:rFonts w:ascii="Times New Roman" w:hAnsi="Times New Roman" w:cs="Times New Roman"/>
                <w:sz w:val="18"/>
                <w:szCs w:val="18"/>
              </w:rPr>
            </w:pPr>
          </w:p>
        </w:tc>
        <w:tc>
          <w:tcPr>
            <w:tcW w:w="720" w:type="dxa"/>
          </w:tcPr>
          <w:p w14:paraId="35CDB83E" w14:textId="77777777" w:rsidR="00CD5DE9" w:rsidRPr="00A067E0" w:rsidRDefault="00CD5DE9" w:rsidP="00CD5DE9">
            <w:pPr>
              <w:jc w:val="center"/>
              <w:rPr>
                <w:rFonts w:ascii="Times New Roman" w:hAnsi="Times New Roman" w:cs="Times New Roman"/>
                <w:sz w:val="18"/>
                <w:szCs w:val="18"/>
              </w:rPr>
            </w:pPr>
          </w:p>
        </w:tc>
        <w:tc>
          <w:tcPr>
            <w:tcW w:w="900" w:type="dxa"/>
          </w:tcPr>
          <w:p w14:paraId="3021E942" w14:textId="77777777" w:rsidR="00CD5DE9" w:rsidRPr="00A067E0" w:rsidRDefault="00CD5DE9" w:rsidP="00CD5DE9">
            <w:pPr>
              <w:jc w:val="center"/>
              <w:rPr>
                <w:rFonts w:ascii="Times New Roman" w:hAnsi="Times New Roman" w:cs="Times New Roman"/>
                <w:sz w:val="18"/>
                <w:szCs w:val="18"/>
              </w:rPr>
            </w:pPr>
          </w:p>
        </w:tc>
        <w:tc>
          <w:tcPr>
            <w:tcW w:w="810" w:type="dxa"/>
          </w:tcPr>
          <w:p w14:paraId="1FFE4E70" w14:textId="77777777" w:rsidR="00CD5DE9" w:rsidRPr="00A067E0" w:rsidRDefault="00CD5DE9" w:rsidP="00CD5DE9">
            <w:pPr>
              <w:jc w:val="center"/>
              <w:rPr>
                <w:rFonts w:ascii="Times New Roman" w:hAnsi="Times New Roman" w:cs="Times New Roman"/>
                <w:sz w:val="18"/>
                <w:szCs w:val="18"/>
              </w:rPr>
            </w:pPr>
          </w:p>
        </w:tc>
        <w:tc>
          <w:tcPr>
            <w:tcW w:w="810" w:type="dxa"/>
          </w:tcPr>
          <w:p w14:paraId="7A13E0C5" w14:textId="77777777" w:rsidR="00CD5DE9" w:rsidRPr="00A067E0" w:rsidRDefault="00CD5DE9" w:rsidP="00CD5DE9">
            <w:pPr>
              <w:jc w:val="center"/>
              <w:rPr>
                <w:rFonts w:ascii="Times New Roman" w:hAnsi="Times New Roman" w:cs="Times New Roman"/>
                <w:sz w:val="18"/>
                <w:szCs w:val="18"/>
              </w:rPr>
            </w:pPr>
          </w:p>
        </w:tc>
        <w:tc>
          <w:tcPr>
            <w:tcW w:w="900" w:type="dxa"/>
          </w:tcPr>
          <w:p w14:paraId="67A2EDB6" w14:textId="77777777" w:rsidR="00CD5DE9" w:rsidRPr="00A067E0" w:rsidRDefault="00CD5DE9" w:rsidP="00CD5DE9">
            <w:pPr>
              <w:jc w:val="center"/>
              <w:rPr>
                <w:rFonts w:ascii="Times New Roman" w:hAnsi="Times New Roman" w:cs="Times New Roman"/>
                <w:sz w:val="18"/>
                <w:szCs w:val="18"/>
              </w:rPr>
            </w:pPr>
          </w:p>
        </w:tc>
        <w:tc>
          <w:tcPr>
            <w:tcW w:w="990" w:type="dxa"/>
          </w:tcPr>
          <w:p w14:paraId="70863A9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8831DD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91C3FD6" w14:textId="77777777" w:rsidR="00CD5DE9" w:rsidRPr="00C53B9A" w:rsidRDefault="00CD5DE9" w:rsidP="00CD5DE9">
            <w:pPr>
              <w:jc w:val="center"/>
              <w:rPr>
                <w:rFonts w:ascii="Times New Roman" w:hAnsi="Times New Roman" w:cs="Times New Roman"/>
                <w:sz w:val="24"/>
                <w:szCs w:val="24"/>
              </w:rPr>
            </w:pPr>
          </w:p>
        </w:tc>
      </w:tr>
      <w:tr w:rsidR="00CD5DE9" w14:paraId="373A2609" w14:textId="77777777" w:rsidTr="00CD5DE9">
        <w:tc>
          <w:tcPr>
            <w:tcW w:w="535" w:type="dxa"/>
          </w:tcPr>
          <w:p w14:paraId="21C5E3D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36</w:t>
            </w:r>
          </w:p>
        </w:tc>
        <w:tc>
          <w:tcPr>
            <w:tcW w:w="900" w:type="dxa"/>
          </w:tcPr>
          <w:p w14:paraId="3FC25BC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E472B92" w14:textId="77777777" w:rsidR="00CD5DE9" w:rsidRPr="00A067E0" w:rsidRDefault="00CD5DE9" w:rsidP="00CD5DE9">
            <w:pPr>
              <w:jc w:val="center"/>
              <w:rPr>
                <w:rFonts w:ascii="Times New Roman" w:hAnsi="Times New Roman" w:cs="Times New Roman"/>
                <w:sz w:val="18"/>
                <w:szCs w:val="18"/>
              </w:rPr>
            </w:pPr>
          </w:p>
        </w:tc>
        <w:tc>
          <w:tcPr>
            <w:tcW w:w="990" w:type="dxa"/>
          </w:tcPr>
          <w:p w14:paraId="2B5F50D0" w14:textId="77777777" w:rsidR="00CD5DE9" w:rsidRPr="00A067E0" w:rsidRDefault="00CD5DE9" w:rsidP="00CD5DE9">
            <w:pPr>
              <w:jc w:val="center"/>
              <w:rPr>
                <w:rFonts w:ascii="Times New Roman" w:hAnsi="Times New Roman" w:cs="Times New Roman"/>
                <w:sz w:val="18"/>
                <w:szCs w:val="18"/>
              </w:rPr>
            </w:pPr>
          </w:p>
        </w:tc>
        <w:tc>
          <w:tcPr>
            <w:tcW w:w="720" w:type="dxa"/>
          </w:tcPr>
          <w:p w14:paraId="02AC0E10" w14:textId="77777777" w:rsidR="00CD5DE9" w:rsidRPr="00A067E0" w:rsidRDefault="00CD5DE9" w:rsidP="00CD5DE9">
            <w:pPr>
              <w:jc w:val="center"/>
              <w:rPr>
                <w:rFonts w:ascii="Times New Roman" w:hAnsi="Times New Roman" w:cs="Times New Roman"/>
                <w:sz w:val="18"/>
                <w:szCs w:val="18"/>
              </w:rPr>
            </w:pPr>
          </w:p>
        </w:tc>
        <w:tc>
          <w:tcPr>
            <w:tcW w:w="900" w:type="dxa"/>
          </w:tcPr>
          <w:p w14:paraId="1DA42EC4" w14:textId="77777777" w:rsidR="00CD5DE9" w:rsidRPr="00A067E0" w:rsidRDefault="00CD5DE9" w:rsidP="00CD5DE9">
            <w:pPr>
              <w:jc w:val="center"/>
              <w:rPr>
                <w:rFonts w:ascii="Times New Roman" w:hAnsi="Times New Roman" w:cs="Times New Roman"/>
                <w:sz w:val="18"/>
                <w:szCs w:val="18"/>
              </w:rPr>
            </w:pPr>
          </w:p>
        </w:tc>
        <w:tc>
          <w:tcPr>
            <w:tcW w:w="810" w:type="dxa"/>
          </w:tcPr>
          <w:p w14:paraId="3EA2DC76" w14:textId="77777777" w:rsidR="00CD5DE9" w:rsidRPr="00A067E0" w:rsidRDefault="00CD5DE9" w:rsidP="00CD5DE9">
            <w:pPr>
              <w:jc w:val="center"/>
              <w:rPr>
                <w:rFonts w:ascii="Times New Roman" w:hAnsi="Times New Roman" w:cs="Times New Roman"/>
                <w:sz w:val="18"/>
                <w:szCs w:val="18"/>
              </w:rPr>
            </w:pPr>
          </w:p>
        </w:tc>
        <w:tc>
          <w:tcPr>
            <w:tcW w:w="810" w:type="dxa"/>
          </w:tcPr>
          <w:p w14:paraId="08F081BF" w14:textId="77777777" w:rsidR="00CD5DE9" w:rsidRPr="00A067E0" w:rsidRDefault="00CD5DE9" w:rsidP="00CD5DE9">
            <w:pPr>
              <w:jc w:val="center"/>
              <w:rPr>
                <w:rFonts w:ascii="Times New Roman" w:hAnsi="Times New Roman" w:cs="Times New Roman"/>
                <w:sz w:val="18"/>
                <w:szCs w:val="18"/>
              </w:rPr>
            </w:pPr>
          </w:p>
        </w:tc>
        <w:tc>
          <w:tcPr>
            <w:tcW w:w="900" w:type="dxa"/>
          </w:tcPr>
          <w:p w14:paraId="0DAE3EED" w14:textId="77777777" w:rsidR="00CD5DE9" w:rsidRPr="00A067E0" w:rsidRDefault="00CD5DE9" w:rsidP="00CD5DE9">
            <w:pPr>
              <w:jc w:val="center"/>
              <w:rPr>
                <w:rFonts w:ascii="Times New Roman" w:hAnsi="Times New Roman" w:cs="Times New Roman"/>
                <w:sz w:val="18"/>
                <w:szCs w:val="18"/>
              </w:rPr>
            </w:pPr>
          </w:p>
        </w:tc>
        <w:tc>
          <w:tcPr>
            <w:tcW w:w="990" w:type="dxa"/>
          </w:tcPr>
          <w:p w14:paraId="70B0C8F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491A6E6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60ACBD3" w14:textId="77777777" w:rsidR="00CD5DE9" w:rsidRPr="00C53B9A" w:rsidRDefault="00CD5DE9" w:rsidP="00CD5DE9">
            <w:pPr>
              <w:jc w:val="center"/>
              <w:rPr>
                <w:rFonts w:ascii="Times New Roman" w:hAnsi="Times New Roman" w:cs="Times New Roman"/>
                <w:sz w:val="24"/>
                <w:szCs w:val="24"/>
              </w:rPr>
            </w:pPr>
          </w:p>
        </w:tc>
      </w:tr>
      <w:tr w:rsidR="00CD5DE9" w14:paraId="4974B459" w14:textId="77777777" w:rsidTr="00CD5DE9">
        <w:tc>
          <w:tcPr>
            <w:tcW w:w="535" w:type="dxa"/>
          </w:tcPr>
          <w:p w14:paraId="4CD1EC9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37</w:t>
            </w:r>
          </w:p>
        </w:tc>
        <w:tc>
          <w:tcPr>
            <w:tcW w:w="900" w:type="dxa"/>
          </w:tcPr>
          <w:p w14:paraId="2C6DC448" w14:textId="77777777" w:rsidR="00CD5DE9" w:rsidRPr="00A067E0" w:rsidRDefault="00CD5DE9" w:rsidP="00CD5DE9">
            <w:pPr>
              <w:jc w:val="center"/>
              <w:rPr>
                <w:rFonts w:ascii="Times New Roman" w:hAnsi="Times New Roman" w:cs="Times New Roman"/>
                <w:sz w:val="18"/>
                <w:szCs w:val="18"/>
              </w:rPr>
            </w:pPr>
          </w:p>
        </w:tc>
        <w:tc>
          <w:tcPr>
            <w:tcW w:w="990" w:type="dxa"/>
          </w:tcPr>
          <w:p w14:paraId="0A0FC1D2" w14:textId="77777777" w:rsidR="00CD5DE9" w:rsidRPr="00A067E0" w:rsidRDefault="00CD5DE9" w:rsidP="00CD5DE9">
            <w:pPr>
              <w:jc w:val="center"/>
              <w:rPr>
                <w:rFonts w:ascii="Times New Roman" w:hAnsi="Times New Roman" w:cs="Times New Roman"/>
                <w:sz w:val="18"/>
                <w:szCs w:val="18"/>
              </w:rPr>
            </w:pPr>
          </w:p>
        </w:tc>
        <w:tc>
          <w:tcPr>
            <w:tcW w:w="990" w:type="dxa"/>
          </w:tcPr>
          <w:p w14:paraId="198B4997" w14:textId="77777777" w:rsidR="00CD5DE9" w:rsidRPr="00A067E0" w:rsidRDefault="00CD5DE9" w:rsidP="00CD5DE9">
            <w:pPr>
              <w:jc w:val="center"/>
              <w:rPr>
                <w:rFonts w:ascii="Times New Roman" w:hAnsi="Times New Roman" w:cs="Times New Roman"/>
                <w:sz w:val="18"/>
                <w:szCs w:val="18"/>
              </w:rPr>
            </w:pPr>
          </w:p>
        </w:tc>
        <w:tc>
          <w:tcPr>
            <w:tcW w:w="720" w:type="dxa"/>
          </w:tcPr>
          <w:p w14:paraId="0F92F775" w14:textId="77777777" w:rsidR="00CD5DE9" w:rsidRPr="00A067E0" w:rsidRDefault="00CD5DE9" w:rsidP="00CD5DE9">
            <w:pPr>
              <w:jc w:val="center"/>
              <w:rPr>
                <w:rFonts w:ascii="Times New Roman" w:hAnsi="Times New Roman" w:cs="Times New Roman"/>
                <w:sz w:val="18"/>
                <w:szCs w:val="18"/>
              </w:rPr>
            </w:pPr>
          </w:p>
        </w:tc>
        <w:tc>
          <w:tcPr>
            <w:tcW w:w="900" w:type="dxa"/>
          </w:tcPr>
          <w:p w14:paraId="142BEF91" w14:textId="77777777" w:rsidR="00CD5DE9" w:rsidRPr="00A067E0" w:rsidRDefault="00CD5DE9" w:rsidP="00CD5DE9">
            <w:pPr>
              <w:jc w:val="center"/>
              <w:rPr>
                <w:rFonts w:ascii="Times New Roman" w:hAnsi="Times New Roman" w:cs="Times New Roman"/>
                <w:sz w:val="18"/>
                <w:szCs w:val="18"/>
              </w:rPr>
            </w:pPr>
          </w:p>
        </w:tc>
        <w:tc>
          <w:tcPr>
            <w:tcW w:w="810" w:type="dxa"/>
          </w:tcPr>
          <w:p w14:paraId="749239A8" w14:textId="77777777" w:rsidR="00CD5DE9" w:rsidRPr="00A067E0" w:rsidRDefault="00CD5DE9" w:rsidP="00CD5DE9">
            <w:pPr>
              <w:jc w:val="center"/>
              <w:rPr>
                <w:rFonts w:ascii="Times New Roman" w:hAnsi="Times New Roman" w:cs="Times New Roman"/>
                <w:sz w:val="18"/>
                <w:szCs w:val="18"/>
              </w:rPr>
            </w:pPr>
          </w:p>
        </w:tc>
        <w:tc>
          <w:tcPr>
            <w:tcW w:w="810" w:type="dxa"/>
          </w:tcPr>
          <w:p w14:paraId="28BAD3C6" w14:textId="77777777" w:rsidR="00CD5DE9" w:rsidRPr="00A067E0" w:rsidRDefault="00CD5DE9" w:rsidP="00CD5DE9">
            <w:pPr>
              <w:jc w:val="center"/>
              <w:rPr>
                <w:rFonts w:ascii="Times New Roman" w:hAnsi="Times New Roman" w:cs="Times New Roman"/>
                <w:sz w:val="18"/>
                <w:szCs w:val="18"/>
              </w:rPr>
            </w:pPr>
          </w:p>
        </w:tc>
        <w:tc>
          <w:tcPr>
            <w:tcW w:w="900" w:type="dxa"/>
          </w:tcPr>
          <w:p w14:paraId="225B2295" w14:textId="77777777" w:rsidR="00CD5DE9" w:rsidRPr="00A067E0" w:rsidRDefault="00CD5DE9" w:rsidP="00CD5DE9">
            <w:pPr>
              <w:jc w:val="center"/>
              <w:rPr>
                <w:rFonts w:ascii="Times New Roman" w:hAnsi="Times New Roman" w:cs="Times New Roman"/>
                <w:sz w:val="18"/>
                <w:szCs w:val="18"/>
              </w:rPr>
            </w:pPr>
          </w:p>
        </w:tc>
        <w:tc>
          <w:tcPr>
            <w:tcW w:w="990" w:type="dxa"/>
          </w:tcPr>
          <w:p w14:paraId="1D4A64D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0AE36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EC367E0" w14:textId="77777777" w:rsidR="00CD5DE9" w:rsidRPr="00C53B9A" w:rsidRDefault="00CD5DE9" w:rsidP="00CD5DE9">
            <w:pPr>
              <w:jc w:val="center"/>
              <w:rPr>
                <w:rFonts w:ascii="Times New Roman" w:hAnsi="Times New Roman" w:cs="Times New Roman"/>
                <w:sz w:val="24"/>
                <w:szCs w:val="24"/>
              </w:rPr>
            </w:pPr>
          </w:p>
        </w:tc>
      </w:tr>
      <w:tr w:rsidR="00CD5DE9" w14:paraId="75572676" w14:textId="77777777" w:rsidTr="00CD5DE9">
        <w:tc>
          <w:tcPr>
            <w:tcW w:w="535" w:type="dxa"/>
          </w:tcPr>
          <w:p w14:paraId="1D37881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38</w:t>
            </w:r>
          </w:p>
        </w:tc>
        <w:tc>
          <w:tcPr>
            <w:tcW w:w="900" w:type="dxa"/>
          </w:tcPr>
          <w:p w14:paraId="766D627A" w14:textId="77777777" w:rsidR="00CD5DE9" w:rsidRPr="00A067E0" w:rsidRDefault="00CD5DE9" w:rsidP="00CD5DE9">
            <w:pPr>
              <w:jc w:val="center"/>
              <w:rPr>
                <w:rFonts w:ascii="Times New Roman" w:hAnsi="Times New Roman" w:cs="Times New Roman"/>
                <w:sz w:val="18"/>
                <w:szCs w:val="18"/>
              </w:rPr>
            </w:pPr>
          </w:p>
        </w:tc>
        <w:tc>
          <w:tcPr>
            <w:tcW w:w="990" w:type="dxa"/>
          </w:tcPr>
          <w:p w14:paraId="5D67C706" w14:textId="77777777" w:rsidR="00CD5DE9" w:rsidRPr="00A067E0" w:rsidRDefault="00CD5DE9" w:rsidP="00CD5DE9">
            <w:pPr>
              <w:jc w:val="center"/>
              <w:rPr>
                <w:rFonts w:ascii="Times New Roman" w:hAnsi="Times New Roman" w:cs="Times New Roman"/>
                <w:sz w:val="18"/>
                <w:szCs w:val="18"/>
              </w:rPr>
            </w:pPr>
          </w:p>
        </w:tc>
        <w:tc>
          <w:tcPr>
            <w:tcW w:w="990" w:type="dxa"/>
          </w:tcPr>
          <w:p w14:paraId="714B0FD0" w14:textId="77777777" w:rsidR="00CD5DE9" w:rsidRPr="00A067E0" w:rsidRDefault="00CD5DE9" w:rsidP="00CD5DE9">
            <w:pPr>
              <w:jc w:val="center"/>
              <w:rPr>
                <w:rFonts w:ascii="Times New Roman" w:hAnsi="Times New Roman" w:cs="Times New Roman"/>
                <w:sz w:val="18"/>
                <w:szCs w:val="18"/>
              </w:rPr>
            </w:pPr>
          </w:p>
        </w:tc>
        <w:tc>
          <w:tcPr>
            <w:tcW w:w="720" w:type="dxa"/>
          </w:tcPr>
          <w:p w14:paraId="67AA8836" w14:textId="77777777" w:rsidR="00CD5DE9" w:rsidRPr="00A067E0" w:rsidRDefault="00CD5DE9" w:rsidP="00CD5DE9">
            <w:pPr>
              <w:jc w:val="center"/>
              <w:rPr>
                <w:rFonts w:ascii="Times New Roman" w:hAnsi="Times New Roman" w:cs="Times New Roman"/>
                <w:sz w:val="18"/>
                <w:szCs w:val="18"/>
              </w:rPr>
            </w:pPr>
          </w:p>
        </w:tc>
        <w:tc>
          <w:tcPr>
            <w:tcW w:w="900" w:type="dxa"/>
          </w:tcPr>
          <w:p w14:paraId="14385DF4" w14:textId="77777777" w:rsidR="00CD5DE9" w:rsidRPr="00A067E0" w:rsidRDefault="00CD5DE9" w:rsidP="00CD5DE9">
            <w:pPr>
              <w:jc w:val="center"/>
              <w:rPr>
                <w:rFonts w:ascii="Times New Roman" w:hAnsi="Times New Roman" w:cs="Times New Roman"/>
                <w:sz w:val="18"/>
                <w:szCs w:val="18"/>
              </w:rPr>
            </w:pPr>
          </w:p>
        </w:tc>
        <w:tc>
          <w:tcPr>
            <w:tcW w:w="810" w:type="dxa"/>
          </w:tcPr>
          <w:p w14:paraId="5179276A" w14:textId="77777777" w:rsidR="00CD5DE9" w:rsidRPr="00A067E0" w:rsidRDefault="00CD5DE9" w:rsidP="00CD5DE9">
            <w:pPr>
              <w:jc w:val="center"/>
              <w:rPr>
                <w:rFonts w:ascii="Times New Roman" w:hAnsi="Times New Roman" w:cs="Times New Roman"/>
                <w:sz w:val="18"/>
                <w:szCs w:val="18"/>
              </w:rPr>
            </w:pPr>
          </w:p>
        </w:tc>
        <w:tc>
          <w:tcPr>
            <w:tcW w:w="810" w:type="dxa"/>
          </w:tcPr>
          <w:p w14:paraId="2FE9FC2E" w14:textId="77777777" w:rsidR="00CD5DE9" w:rsidRPr="00A067E0" w:rsidRDefault="00CD5DE9" w:rsidP="00CD5DE9">
            <w:pPr>
              <w:jc w:val="center"/>
              <w:rPr>
                <w:rFonts w:ascii="Times New Roman" w:hAnsi="Times New Roman" w:cs="Times New Roman"/>
                <w:sz w:val="18"/>
                <w:szCs w:val="18"/>
              </w:rPr>
            </w:pPr>
          </w:p>
        </w:tc>
        <w:tc>
          <w:tcPr>
            <w:tcW w:w="900" w:type="dxa"/>
          </w:tcPr>
          <w:p w14:paraId="3E7C2F0D" w14:textId="77777777" w:rsidR="00CD5DE9" w:rsidRPr="00A067E0" w:rsidRDefault="00CD5DE9" w:rsidP="00CD5DE9">
            <w:pPr>
              <w:jc w:val="center"/>
              <w:rPr>
                <w:rFonts w:ascii="Times New Roman" w:hAnsi="Times New Roman" w:cs="Times New Roman"/>
                <w:sz w:val="18"/>
                <w:szCs w:val="18"/>
              </w:rPr>
            </w:pPr>
          </w:p>
        </w:tc>
        <w:tc>
          <w:tcPr>
            <w:tcW w:w="990" w:type="dxa"/>
          </w:tcPr>
          <w:p w14:paraId="3D25E45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1B660B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CA8DDEF" w14:textId="77777777" w:rsidR="00CD5DE9" w:rsidRPr="00C53B9A" w:rsidRDefault="00CD5DE9" w:rsidP="00CD5DE9">
            <w:pPr>
              <w:jc w:val="center"/>
              <w:rPr>
                <w:rFonts w:ascii="Times New Roman" w:hAnsi="Times New Roman" w:cs="Times New Roman"/>
                <w:sz w:val="24"/>
                <w:szCs w:val="24"/>
              </w:rPr>
            </w:pPr>
          </w:p>
        </w:tc>
      </w:tr>
      <w:tr w:rsidR="00CD5DE9" w14:paraId="7B0C0F54" w14:textId="77777777" w:rsidTr="00CD5DE9">
        <w:tc>
          <w:tcPr>
            <w:tcW w:w="535" w:type="dxa"/>
          </w:tcPr>
          <w:p w14:paraId="2B6B7AD3" w14:textId="77777777" w:rsidR="00CD5DE9" w:rsidRPr="00C53B9A" w:rsidRDefault="00CD5DE9" w:rsidP="00CD5DE9">
            <w:pPr>
              <w:jc w:val="center"/>
              <w:rPr>
                <w:rFonts w:ascii="Times New Roman" w:hAnsi="Times New Roman" w:cs="Times New Roman"/>
                <w:sz w:val="24"/>
                <w:szCs w:val="24"/>
              </w:rPr>
            </w:pPr>
          </w:p>
        </w:tc>
        <w:tc>
          <w:tcPr>
            <w:tcW w:w="900" w:type="dxa"/>
          </w:tcPr>
          <w:p w14:paraId="5553B12A" w14:textId="77777777" w:rsidR="00CD5DE9" w:rsidRPr="00A067E0" w:rsidRDefault="00CD5DE9" w:rsidP="00CD5DE9">
            <w:pPr>
              <w:jc w:val="center"/>
              <w:rPr>
                <w:rFonts w:ascii="Times New Roman" w:hAnsi="Times New Roman" w:cs="Times New Roman"/>
                <w:sz w:val="18"/>
                <w:szCs w:val="18"/>
              </w:rPr>
            </w:pPr>
            <w:r w:rsidRPr="00A030CB">
              <w:rPr>
                <w:sz w:val="14"/>
                <w:szCs w:val="14"/>
              </w:rPr>
              <w:t>Autonomy</w:t>
            </w:r>
          </w:p>
        </w:tc>
        <w:tc>
          <w:tcPr>
            <w:tcW w:w="990" w:type="dxa"/>
          </w:tcPr>
          <w:p w14:paraId="06C08129" w14:textId="77777777" w:rsidR="00CD5DE9" w:rsidRPr="00A067E0" w:rsidRDefault="00CD5DE9" w:rsidP="00CD5DE9">
            <w:pPr>
              <w:jc w:val="center"/>
              <w:rPr>
                <w:rFonts w:ascii="Times New Roman" w:hAnsi="Times New Roman" w:cs="Times New Roman"/>
                <w:sz w:val="18"/>
                <w:szCs w:val="18"/>
              </w:rPr>
            </w:pPr>
            <w:r w:rsidRPr="00A030CB">
              <w:rPr>
                <w:sz w:val="14"/>
                <w:szCs w:val="14"/>
              </w:rPr>
              <w:t>Relatedness</w:t>
            </w:r>
          </w:p>
        </w:tc>
        <w:tc>
          <w:tcPr>
            <w:tcW w:w="990" w:type="dxa"/>
          </w:tcPr>
          <w:p w14:paraId="2227C0C3" w14:textId="77777777" w:rsidR="00CD5DE9" w:rsidRPr="00A067E0" w:rsidRDefault="00CD5DE9" w:rsidP="00CD5DE9">
            <w:pPr>
              <w:jc w:val="center"/>
              <w:rPr>
                <w:rFonts w:ascii="Times New Roman" w:hAnsi="Times New Roman" w:cs="Times New Roman"/>
                <w:sz w:val="18"/>
                <w:szCs w:val="18"/>
              </w:rPr>
            </w:pPr>
            <w:r w:rsidRPr="00A030CB">
              <w:rPr>
                <w:sz w:val="14"/>
                <w:szCs w:val="14"/>
              </w:rPr>
              <w:t>Competence</w:t>
            </w:r>
          </w:p>
        </w:tc>
        <w:tc>
          <w:tcPr>
            <w:tcW w:w="720" w:type="dxa"/>
          </w:tcPr>
          <w:p w14:paraId="6A1ABB86" w14:textId="77777777" w:rsidR="00CD5DE9" w:rsidRPr="00A067E0" w:rsidRDefault="00CD5DE9" w:rsidP="00CD5DE9">
            <w:pPr>
              <w:jc w:val="center"/>
              <w:rPr>
                <w:rFonts w:ascii="Times New Roman" w:hAnsi="Times New Roman" w:cs="Times New Roman"/>
                <w:sz w:val="18"/>
                <w:szCs w:val="18"/>
              </w:rPr>
            </w:pPr>
            <w:r w:rsidRPr="00A030CB">
              <w:rPr>
                <w:sz w:val="14"/>
                <w:szCs w:val="14"/>
              </w:rPr>
              <w:t>Efficacy</w:t>
            </w:r>
          </w:p>
        </w:tc>
        <w:tc>
          <w:tcPr>
            <w:tcW w:w="900" w:type="dxa"/>
          </w:tcPr>
          <w:p w14:paraId="1E98F6D9" w14:textId="77777777" w:rsidR="00CD5DE9" w:rsidRPr="00A030CB" w:rsidRDefault="00CD5DE9" w:rsidP="00CD5DE9">
            <w:pPr>
              <w:jc w:val="center"/>
              <w:rPr>
                <w:sz w:val="14"/>
                <w:szCs w:val="14"/>
              </w:rPr>
            </w:pPr>
            <w:r w:rsidRPr="00A030CB">
              <w:rPr>
                <w:sz w:val="14"/>
                <w:szCs w:val="14"/>
              </w:rPr>
              <w:t>Teacher</w:t>
            </w:r>
          </w:p>
          <w:p w14:paraId="6D429D46" w14:textId="77777777" w:rsidR="00CD5DE9" w:rsidRPr="00A067E0" w:rsidRDefault="00CD5DE9" w:rsidP="00CD5DE9">
            <w:pPr>
              <w:jc w:val="center"/>
              <w:rPr>
                <w:rFonts w:ascii="Times New Roman" w:hAnsi="Times New Roman" w:cs="Times New Roman"/>
                <w:sz w:val="18"/>
                <w:szCs w:val="18"/>
              </w:rPr>
            </w:pPr>
            <w:r w:rsidRPr="00A030CB">
              <w:rPr>
                <w:sz w:val="14"/>
                <w:szCs w:val="14"/>
              </w:rPr>
              <w:t>Knowledge</w:t>
            </w:r>
          </w:p>
        </w:tc>
        <w:tc>
          <w:tcPr>
            <w:tcW w:w="810" w:type="dxa"/>
          </w:tcPr>
          <w:p w14:paraId="2F987A58" w14:textId="77777777" w:rsidR="00CD5DE9" w:rsidRPr="00A067E0" w:rsidRDefault="00CD5DE9" w:rsidP="00CD5DE9">
            <w:pPr>
              <w:jc w:val="center"/>
              <w:rPr>
                <w:rFonts w:ascii="Times New Roman" w:hAnsi="Times New Roman" w:cs="Times New Roman"/>
                <w:sz w:val="18"/>
                <w:szCs w:val="18"/>
              </w:rPr>
            </w:pPr>
            <w:r>
              <w:rPr>
                <w:sz w:val="14"/>
                <w:szCs w:val="14"/>
              </w:rPr>
              <w:t>Coaching/Expert Support</w:t>
            </w:r>
          </w:p>
        </w:tc>
        <w:tc>
          <w:tcPr>
            <w:tcW w:w="810" w:type="dxa"/>
          </w:tcPr>
          <w:p w14:paraId="079A5BD0" w14:textId="77777777" w:rsidR="00CD5DE9" w:rsidRPr="00A067E0" w:rsidRDefault="00CD5DE9" w:rsidP="00CD5DE9">
            <w:pPr>
              <w:jc w:val="center"/>
              <w:rPr>
                <w:rFonts w:ascii="Times New Roman" w:hAnsi="Times New Roman" w:cs="Times New Roman"/>
                <w:sz w:val="18"/>
                <w:szCs w:val="18"/>
              </w:rPr>
            </w:pPr>
            <w:r>
              <w:rPr>
                <w:sz w:val="14"/>
                <w:szCs w:val="14"/>
              </w:rPr>
              <w:t>Extended Time</w:t>
            </w:r>
          </w:p>
        </w:tc>
        <w:tc>
          <w:tcPr>
            <w:tcW w:w="900" w:type="dxa"/>
          </w:tcPr>
          <w:p w14:paraId="47C0E5DF"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4E3F7567" w14:textId="77777777" w:rsidR="00CD5DE9" w:rsidRPr="00A067E0" w:rsidRDefault="00CD5DE9" w:rsidP="00CD5DE9">
            <w:pPr>
              <w:jc w:val="center"/>
              <w:rPr>
                <w:rFonts w:ascii="Times New Roman" w:hAnsi="Times New Roman" w:cs="Times New Roman"/>
                <w:sz w:val="18"/>
                <w:szCs w:val="18"/>
              </w:rPr>
            </w:pPr>
            <w:r>
              <w:rPr>
                <w:sz w:val="14"/>
                <w:szCs w:val="14"/>
              </w:rPr>
              <w:t>Learning</w:t>
            </w:r>
          </w:p>
        </w:tc>
        <w:tc>
          <w:tcPr>
            <w:tcW w:w="990" w:type="dxa"/>
          </w:tcPr>
          <w:p w14:paraId="7387BEA4" w14:textId="77777777" w:rsidR="00CD5DE9" w:rsidRPr="00A067E0" w:rsidRDefault="00CD5DE9" w:rsidP="00CD5DE9">
            <w:pPr>
              <w:jc w:val="cente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39A98BB2"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3860F7B8"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14:paraId="7DF865B2" w14:textId="77777777" w:rsidTr="00CD5DE9">
        <w:tc>
          <w:tcPr>
            <w:tcW w:w="535" w:type="dxa"/>
          </w:tcPr>
          <w:p w14:paraId="18B5004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39</w:t>
            </w:r>
          </w:p>
        </w:tc>
        <w:tc>
          <w:tcPr>
            <w:tcW w:w="900" w:type="dxa"/>
          </w:tcPr>
          <w:p w14:paraId="72D879E2" w14:textId="77777777" w:rsidR="00CD5DE9" w:rsidRPr="00A067E0" w:rsidRDefault="00CD5DE9" w:rsidP="00CD5DE9">
            <w:pPr>
              <w:jc w:val="center"/>
              <w:rPr>
                <w:rFonts w:ascii="Times New Roman" w:hAnsi="Times New Roman" w:cs="Times New Roman"/>
                <w:sz w:val="18"/>
                <w:szCs w:val="18"/>
              </w:rPr>
            </w:pPr>
          </w:p>
        </w:tc>
        <w:tc>
          <w:tcPr>
            <w:tcW w:w="990" w:type="dxa"/>
          </w:tcPr>
          <w:p w14:paraId="75C8C7FD" w14:textId="77777777" w:rsidR="00CD5DE9" w:rsidRPr="00A067E0" w:rsidRDefault="00CD5DE9" w:rsidP="00CD5DE9">
            <w:pPr>
              <w:jc w:val="center"/>
              <w:rPr>
                <w:rFonts w:ascii="Times New Roman" w:hAnsi="Times New Roman" w:cs="Times New Roman"/>
                <w:sz w:val="18"/>
                <w:szCs w:val="18"/>
              </w:rPr>
            </w:pPr>
          </w:p>
        </w:tc>
        <w:tc>
          <w:tcPr>
            <w:tcW w:w="990" w:type="dxa"/>
          </w:tcPr>
          <w:p w14:paraId="32AD1C8A" w14:textId="77777777" w:rsidR="00CD5DE9" w:rsidRPr="00A067E0" w:rsidRDefault="00CD5DE9" w:rsidP="00CD5DE9">
            <w:pPr>
              <w:jc w:val="center"/>
              <w:rPr>
                <w:rFonts w:ascii="Times New Roman" w:hAnsi="Times New Roman" w:cs="Times New Roman"/>
                <w:sz w:val="18"/>
                <w:szCs w:val="18"/>
              </w:rPr>
            </w:pPr>
          </w:p>
        </w:tc>
        <w:tc>
          <w:tcPr>
            <w:tcW w:w="720" w:type="dxa"/>
          </w:tcPr>
          <w:p w14:paraId="362C95B4" w14:textId="77777777" w:rsidR="00CD5DE9" w:rsidRPr="00A067E0" w:rsidRDefault="00CD5DE9" w:rsidP="00CD5DE9">
            <w:pPr>
              <w:jc w:val="center"/>
              <w:rPr>
                <w:rFonts w:ascii="Times New Roman" w:hAnsi="Times New Roman" w:cs="Times New Roman"/>
                <w:sz w:val="18"/>
                <w:szCs w:val="18"/>
              </w:rPr>
            </w:pPr>
          </w:p>
        </w:tc>
        <w:tc>
          <w:tcPr>
            <w:tcW w:w="900" w:type="dxa"/>
          </w:tcPr>
          <w:p w14:paraId="6777DD60" w14:textId="77777777" w:rsidR="00CD5DE9" w:rsidRPr="00A067E0" w:rsidRDefault="00CD5DE9" w:rsidP="00CD5DE9">
            <w:pPr>
              <w:jc w:val="center"/>
              <w:rPr>
                <w:rFonts w:ascii="Times New Roman" w:hAnsi="Times New Roman" w:cs="Times New Roman"/>
                <w:sz w:val="18"/>
                <w:szCs w:val="18"/>
              </w:rPr>
            </w:pPr>
          </w:p>
        </w:tc>
        <w:tc>
          <w:tcPr>
            <w:tcW w:w="810" w:type="dxa"/>
          </w:tcPr>
          <w:p w14:paraId="7C74948C" w14:textId="77777777" w:rsidR="00CD5DE9" w:rsidRPr="00A067E0" w:rsidRDefault="00CD5DE9" w:rsidP="00CD5DE9">
            <w:pPr>
              <w:jc w:val="center"/>
              <w:rPr>
                <w:rFonts w:ascii="Times New Roman" w:hAnsi="Times New Roman" w:cs="Times New Roman"/>
                <w:sz w:val="18"/>
                <w:szCs w:val="18"/>
              </w:rPr>
            </w:pPr>
          </w:p>
        </w:tc>
        <w:tc>
          <w:tcPr>
            <w:tcW w:w="810" w:type="dxa"/>
          </w:tcPr>
          <w:p w14:paraId="1F73B58C" w14:textId="77777777" w:rsidR="00CD5DE9" w:rsidRPr="00A067E0" w:rsidRDefault="00CD5DE9" w:rsidP="00CD5DE9">
            <w:pPr>
              <w:jc w:val="center"/>
              <w:rPr>
                <w:rFonts w:ascii="Times New Roman" w:hAnsi="Times New Roman" w:cs="Times New Roman"/>
                <w:sz w:val="18"/>
                <w:szCs w:val="18"/>
              </w:rPr>
            </w:pPr>
          </w:p>
        </w:tc>
        <w:tc>
          <w:tcPr>
            <w:tcW w:w="900" w:type="dxa"/>
          </w:tcPr>
          <w:p w14:paraId="35088AE9" w14:textId="77777777" w:rsidR="00CD5DE9" w:rsidRPr="00A067E0" w:rsidRDefault="00CD5DE9" w:rsidP="00CD5DE9">
            <w:pPr>
              <w:jc w:val="center"/>
              <w:rPr>
                <w:rFonts w:ascii="Times New Roman" w:hAnsi="Times New Roman" w:cs="Times New Roman"/>
                <w:sz w:val="18"/>
                <w:szCs w:val="18"/>
              </w:rPr>
            </w:pPr>
          </w:p>
        </w:tc>
        <w:tc>
          <w:tcPr>
            <w:tcW w:w="990" w:type="dxa"/>
          </w:tcPr>
          <w:p w14:paraId="23C5D85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808AD2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FE7E2E5" w14:textId="77777777" w:rsidR="00CD5DE9" w:rsidRPr="00C53B9A" w:rsidRDefault="00CD5DE9" w:rsidP="00CD5DE9">
            <w:pPr>
              <w:jc w:val="center"/>
              <w:rPr>
                <w:rFonts w:ascii="Times New Roman" w:hAnsi="Times New Roman" w:cs="Times New Roman"/>
                <w:sz w:val="24"/>
                <w:szCs w:val="24"/>
              </w:rPr>
            </w:pPr>
          </w:p>
        </w:tc>
      </w:tr>
      <w:tr w:rsidR="00CD5DE9" w14:paraId="7CF34A70" w14:textId="77777777" w:rsidTr="00CD5DE9">
        <w:tc>
          <w:tcPr>
            <w:tcW w:w="535" w:type="dxa"/>
          </w:tcPr>
          <w:p w14:paraId="3D625D4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40</w:t>
            </w:r>
          </w:p>
        </w:tc>
        <w:tc>
          <w:tcPr>
            <w:tcW w:w="900" w:type="dxa"/>
          </w:tcPr>
          <w:p w14:paraId="01A0E06F" w14:textId="77777777" w:rsidR="00CD5DE9" w:rsidRPr="00A067E0" w:rsidRDefault="00CD5DE9" w:rsidP="00CD5DE9">
            <w:pPr>
              <w:jc w:val="center"/>
              <w:rPr>
                <w:rFonts w:ascii="Times New Roman" w:hAnsi="Times New Roman" w:cs="Times New Roman"/>
                <w:sz w:val="18"/>
                <w:szCs w:val="18"/>
              </w:rPr>
            </w:pPr>
          </w:p>
        </w:tc>
        <w:tc>
          <w:tcPr>
            <w:tcW w:w="990" w:type="dxa"/>
          </w:tcPr>
          <w:p w14:paraId="13CEB6ED" w14:textId="77777777" w:rsidR="00CD5DE9" w:rsidRPr="00A067E0" w:rsidRDefault="00CD5DE9" w:rsidP="00CD5DE9">
            <w:pPr>
              <w:jc w:val="center"/>
              <w:rPr>
                <w:rFonts w:ascii="Times New Roman" w:hAnsi="Times New Roman" w:cs="Times New Roman"/>
                <w:sz w:val="18"/>
                <w:szCs w:val="18"/>
              </w:rPr>
            </w:pPr>
          </w:p>
        </w:tc>
        <w:tc>
          <w:tcPr>
            <w:tcW w:w="990" w:type="dxa"/>
          </w:tcPr>
          <w:p w14:paraId="7C4C6934" w14:textId="77777777" w:rsidR="00CD5DE9" w:rsidRPr="00A067E0" w:rsidRDefault="00CD5DE9" w:rsidP="00CD5DE9">
            <w:pPr>
              <w:jc w:val="center"/>
              <w:rPr>
                <w:rFonts w:ascii="Times New Roman" w:hAnsi="Times New Roman" w:cs="Times New Roman"/>
                <w:sz w:val="18"/>
                <w:szCs w:val="18"/>
              </w:rPr>
            </w:pPr>
          </w:p>
        </w:tc>
        <w:tc>
          <w:tcPr>
            <w:tcW w:w="720" w:type="dxa"/>
          </w:tcPr>
          <w:p w14:paraId="1A6CE3B2" w14:textId="77777777" w:rsidR="00CD5DE9" w:rsidRPr="00A067E0" w:rsidRDefault="00CD5DE9" w:rsidP="00CD5DE9">
            <w:pPr>
              <w:jc w:val="center"/>
              <w:rPr>
                <w:rFonts w:ascii="Times New Roman" w:hAnsi="Times New Roman" w:cs="Times New Roman"/>
                <w:sz w:val="18"/>
                <w:szCs w:val="18"/>
              </w:rPr>
            </w:pPr>
          </w:p>
        </w:tc>
        <w:tc>
          <w:tcPr>
            <w:tcW w:w="900" w:type="dxa"/>
          </w:tcPr>
          <w:p w14:paraId="5E67DFD4" w14:textId="77777777" w:rsidR="00CD5DE9" w:rsidRPr="00A067E0" w:rsidRDefault="00CD5DE9" w:rsidP="00CD5DE9">
            <w:pPr>
              <w:jc w:val="center"/>
              <w:rPr>
                <w:rFonts w:ascii="Times New Roman" w:hAnsi="Times New Roman" w:cs="Times New Roman"/>
                <w:sz w:val="18"/>
                <w:szCs w:val="18"/>
              </w:rPr>
            </w:pPr>
          </w:p>
        </w:tc>
        <w:tc>
          <w:tcPr>
            <w:tcW w:w="810" w:type="dxa"/>
          </w:tcPr>
          <w:p w14:paraId="5202C2BF" w14:textId="77777777" w:rsidR="00CD5DE9" w:rsidRPr="00A067E0" w:rsidRDefault="00CD5DE9" w:rsidP="00CD5DE9">
            <w:pPr>
              <w:jc w:val="center"/>
              <w:rPr>
                <w:rFonts w:ascii="Times New Roman" w:hAnsi="Times New Roman" w:cs="Times New Roman"/>
                <w:sz w:val="18"/>
                <w:szCs w:val="18"/>
              </w:rPr>
            </w:pPr>
          </w:p>
        </w:tc>
        <w:tc>
          <w:tcPr>
            <w:tcW w:w="810" w:type="dxa"/>
          </w:tcPr>
          <w:p w14:paraId="4EF60775" w14:textId="77777777" w:rsidR="00CD5DE9" w:rsidRPr="00A067E0" w:rsidRDefault="00CD5DE9" w:rsidP="00CD5DE9">
            <w:pPr>
              <w:jc w:val="center"/>
              <w:rPr>
                <w:rFonts w:ascii="Times New Roman" w:hAnsi="Times New Roman" w:cs="Times New Roman"/>
                <w:sz w:val="18"/>
                <w:szCs w:val="18"/>
              </w:rPr>
            </w:pPr>
          </w:p>
        </w:tc>
        <w:tc>
          <w:tcPr>
            <w:tcW w:w="900" w:type="dxa"/>
          </w:tcPr>
          <w:p w14:paraId="4F88E6D3" w14:textId="77777777" w:rsidR="00CD5DE9" w:rsidRPr="00A067E0" w:rsidRDefault="00CD5DE9" w:rsidP="00CD5DE9">
            <w:pPr>
              <w:jc w:val="center"/>
              <w:rPr>
                <w:rFonts w:ascii="Times New Roman" w:hAnsi="Times New Roman" w:cs="Times New Roman"/>
                <w:sz w:val="18"/>
                <w:szCs w:val="18"/>
              </w:rPr>
            </w:pPr>
          </w:p>
        </w:tc>
        <w:tc>
          <w:tcPr>
            <w:tcW w:w="990" w:type="dxa"/>
          </w:tcPr>
          <w:p w14:paraId="520C05E4"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324AE27B"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7DDF5CAD" w14:textId="77777777" w:rsidR="00CD5DE9" w:rsidRPr="00C53B9A" w:rsidRDefault="00CD5DE9" w:rsidP="00CD5DE9">
            <w:pPr>
              <w:jc w:val="center"/>
              <w:rPr>
                <w:rFonts w:ascii="Times New Roman" w:hAnsi="Times New Roman" w:cs="Times New Roman"/>
                <w:sz w:val="24"/>
                <w:szCs w:val="24"/>
              </w:rPr>
            </w:pPr>
          </w:p>
        </w:tc>
      </w:tr>
      <w:tr w:rsidR="00CD5DE9" w14:paraId="4557BEB5" w14:textId="77777777" w:rsidTr="00CD5DE9">
        <w:tc>
          <w:tcPr>
            <w:tcW w:w="535" w:type="dxa"/>
          </w:tcPr>
          <w:p w14:paraId="1C7B929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41</w:t>
            </w:r>
          </w:p>
        </w:tc>
        <w:tc>
          <w:tcPr>
            <w:tcW w:w="900" w:type="dxa"/>
          </w:tcPr>
          <w:p w14:paraId="4BB4687A" w14:textId="77777777" w:rsidR="00CD5DE9" w:rsidRPr="00A067E0" w:rsidRDefault="00CD5DE9" w:rsidP="00CD5DE9">
            <w:pPr>
              <w:jc w:val="center"/>
              <w:rPr>
                <w:rFonts w:ascii="Times New Roman" w:hAnsi="Times New Roman" w:cs="Times New Roman"/>
                <w:sz w:val="18"/>
                <w:szCs w:val="18"/>
              </w:rPr>
            </w:pPr>
          </w:p>
        </w:tc>
        <w:tc>
          <w:tcPr>
            <w:tcW w:w="990" w:type="dxa"/>
          </w:tcPr>
          <w:p w14:paraId="6318E92F" w14:textId="77777777" w:rsidR="00CD5DE9" w:rsidRPr="00A067E0" w:rsidRDefault="00CD5DE9" w:rsidP="00CD5DE9">
            <w:pPr>
              <w:jc w:val="center"/>
              <w:rPr>
                <w:rFonts w:ascii="Times New Roman" w:hAnsi="Times New Roman" w:cs="Times New Roman"/>
                <w:sz w:val="18"/>
                <w:szCs w:val="18"/>
              </w:rPr>
            </w:pPr>
          </w:p>
        </w:tc>
        <w:tc>
          <w:tcPr>
            <w:tcW w:w="990" w:type="dxa"/>
          </w:tcPr>
          <w:p w14:paraId="4DB69A3F" w14:textId="77777777" w:rsidR="00CD5DE9" w:rsidRPr="00A067E0" w:rsidRDefault="00CD5DE9" w:rsidP="00CD5DE9">
            <w:pPr>
              <w:jc w:val="center"/>
              <w:rPr>
                <w:rFonts w:ascii="Times New Roman" w:hAnsi="Times New Roman" w:cs="Times New Roman"/>
                <w:sz w:val="18"/>
                <w:szCs w:val="18"/>
              </w:rPr>
            </w:pPr>
          </w:p>
        </w:tc>
        <w:tc>
          <w:tcPr>
            <w:tcW w:w="720" w:type="dxa"/>
          </w:tcPr>
          <w:p w14:paraId="71484B7C" w14:textId="77777777" w:rsidR="00CD5DE9" w:rsidRPr="00A067E0" w:rsidRDefault="00CD5DE9" w:rsidP="00CD5DE9">
            <w:pPr>
              <w:jc w:val="center"/>
              <w:rPr>
                <w:rFonts w:ascii="Times New Roman" w:hAnsi="Times New Roman" w:cs="Times New Roman"/>
                <w:sz w:val="18"/>
                <w:szCs w:val="18"/>
              </w:rPr>
            </w:pPr>
          </w:p>
        </w:tc>
        <w:tc>
          <w:tcPr>
            <w:tcW w:w="900" w:type="dxa"/>
          </w:tcPr>
          <w:p w14:paraId="7D84C3C3" w14:textId="77777777" w:rsidR="00CD5DE9" w:rsidRPr="00A067E0" w:rsidRDefault="00CD5DE9" w:rsidP="00CD5DE9">
            <w:pPr>
              <w:jc w:val="center"/>
              <w:rPr>
                <w:rFonts w:ascii="Times New Roman" w:hAnsi="Times New Roman" w:cs="Times New Roman"/>
                <w:sz w:val="18"/>
                <w:szCs w:val="18"/>
              </w:rPr>
            </w:pPr>
          </w:p>
        </w:tc>
        <w:tc>
          <w:tcPr>
            <w:tcW w:w="810" w:type="dxa"/>
          </w:tcPr>
          <w:p w14:paraId="69570972" w14:textId="77777777" w:rsidR="00CD5DE9" w:rsidRPr="00A067E0" w:rsidRDefault="00CD5DE9" w:rsidP="00CD5DE9">
            <w:pPr>
              <w:jc w:val="center"/>
              <w:rPr>
                <w:rFonts w:ascii="Times New Roman" w:hAnsi="Times New Roman" w:cs="Times New Roman"/>
                <w:sz w:val="18"/>
                <w:szCs w:val="18"/>
              </w:rPr>
            </w:pPr>
          </w:p>
        </w:tc>
        <w:tc>
          <w:tcPr>
            <w:tcW w:w="810" w:type="dxa"/>
          </w:tcPr>
          <w:p w14:paraId="4B125320" w14:textId="77777777" w:rsidR="00CD5DE9" w:rsidRPr="00A067E0" w:rsidRDefault="00CD5DE9" w:rsidP="00CD5DE9">
            <w:pPr>
              <w:jc w:val="center"/>
              <w:rPr>
                <w:rFonts w:ascii="Times New Roman" w:hAnsi="Times New Roman" w:cs="Times New Roman"/>
                <w:sz w:val="18"/>
                <w:szCs w:val="18"/>
              </w:rPr>
            </w:pPr>
          </w:p>
        </w:tc>
        <w:tc>
          <w:tcPr>
            <w:tcW w:w="900" w:type="dxa"/>
          </w:tcPr>
          <w:p w14:paraId="190BBE01" w14:textId="77777777" w:rsidR="00CD5DE9" w:rsidRPr="00A067E0" w:rsidRDefault="00CD5DE9" w:rsidP="00CD5DE9">
            <w:pPr>
              <w:jc w:val="center"/>
              <w:rPr>
                <w:rFonts w:ascii="Times New Roman" w:hAnsi="Times New Roman" w:cs="Times New Roman"/>
                <w:sz w:val="18"/>
                <w:szCs w:val="18"/>
              </w:rPr>
            </w:pPr>
          </w:p>
        </w:tc>
        <w:tc>
          <w:tcPr>
            <w:tcW w:w="990" w:type="dxa"/>
          </w:tcPr>
          <w:p w14:paraId="7284FBD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2BF1C6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8B1BACB" w14:textId="77777777" w:rsidR="00CD5DE9" w:rsidRPr="00C53B9A" w:rsidRDefault="00CD5DE9" w:rsidP="00CD5DE9">
            <w:pPr>
              <w:jc w:val="center"/>
              <w:rPr>
                <w:rFonts w:ascii="Times New Roman" w:hAnsi="Times New Roman" w:cs="Times New Roman"/>
                <w:sz w:val="24"/>
                <w:szCs w:val="24"/>
              </w:rPr>
            </w:pPr>
          </w:p>
        </w:tc>
      </w:tr>
      <w:tr w:rsidR="00CD5DE9" w14:paraId="53BF3B6D" w14:textId="77777777" w:rsidTr="00CD5DE9">
        <w:tc>
          <w:tcPr>
            <w:tcW w:w="535" w:type="dxa"/>
          </w:tcPr>
          <w:p w14:paraId="523C121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42</w:t>
            </w:r>
          </w:p>
        </w:tc>
        <w:tc>
          <w:tcPr>
            <w:tcW w:w="900" w:type="dxa"/>
          </w:tcPr>
          <w:p w14:paraId="658F3BF2" w14:textId="77777777" w:rsidR="00CD5DE9" w:rsidRPr="00A067E0" w:rsidRDefault="00CD5DE9" w:rsidP="00CD5DE9">
            <w:pPr>
              <w:jc w:val="center"/>
              <w:rPr>
                <w:rFonts w:ascii="Times New Roman" w:hAnsi="Times New Roman" w:cs="Times New Roman"/>
                <w:sz w:val="18"/>
                <w:szCs w:val="18"/>
              </w:rPr>
            </w:pPr>
          </w:p>
        </w:tc>
        <w:tc>
          <w:tcPr>
            <w:tcW w:w="990" w:type="dxa"/>
          </w:tcPr>
          <w:p w14:paraId="42FB9E36" w14:textId="77777777" w:rsidR="00CD5DE9" w:rsidRPr="00A067E0" w:rsidRDefault="00CD5DE9" w:rsidP="00CD5DE9">
            <w:pPr>
              <w:jc w:val="center"/>
              <w:rPr>
                <w:rFonts w:ascii="Times New Roman" w:hAnsi="Times New Roman" w:cs="Times New Roman"/>
                <w:sz w:val="18"/>
                <w:szCs w:val="18"/>
              </w:rPr>
            </w:pPr>
          </w:p>
        </w:tc>
        <w:tc>
          <w:tcPr>
            <w:tcW w:w="990" w:type="dxa"/>
          </w:tcPr>
          <w:p w14:paraId="49F15BA7" w14:textId="77777777" w:rsidR="00CD5DE9" w:rsidRPr="00A067E0" w:rsidRDefault="00CD5DE9" w:rsidP="00CD5DE9">
            <w:pPr>
              <w:jc w:val="center"/>
              <w:rPr>
                <w:rFonts w:ascii="Times New Roman" w:hAnsi="Times New Roman" w:cs="Times New Roman"/>
                <w:sz w:val="18"/>
                <w:szCs w:val="18"/>
              </w:rPr>
            </w:pPr>
          </w:p>
        </w:tc>
        <w:tc>
          <w:tcPr>
            <w:tcW w:w="720" w:type="dxa"/>
          </w:tcPr>
          <w:p w14:paraId="4B55EDEF" w14:textId="77777777" w:rsidR="00CD5DE9" w:rsidRPr="00A067E0" w:rsidRDefault="00CD5DE9" w:rsidP="00CD5DE9">
            <w:pPr>
              <w:jc w:val="center"/>
              <w:rPr>
                <w:rFonts w:ascii="Times New Roman" w:hAnsi="Times New Roman" w:cs="Times New Roman"/>
                <w:sz w:val="18"/>
                <w:szCs w:val="18"/>
              </w:rPr>
            </w:pPr>
          </w:p>
        </w:tc>
        <w:tc>
          <w:tcPr>
            <w:tcW w:w="900" w:type="dxa"/>
          </w:tcPr>
          <w:p w14:paraId="3A95C29D" w14:textId="77777777" w:rsidR="00CD5DE9" w:rsidRPr="00A067E0" w:rsidRDefault="00CD5DE9" w:rsidP="00CD5DE9">
            <w:pPr>
              <w:jc w:val="center"/>
              <w:rPr>
                <w:rFonts w:ascii="Times New Roman" w:hAnsi="Times New Roman" w:cs="Times New Roman"/>
                <w:sz w:val="18"/>
                <w:szCs w:val="18"/>
              </w:rPr>
            </w:pPr>
          </w:p>
        </w:tc>
        <w:tc>
          <w:tcPr>
            <w:tcW w:w="810" w:type="dxa"/>
          </w:tcPr>
          <w:p w14:paraId="1E57E43E" w14:textId="77777777" w:rsidR="00CD5DE9" w:rsidRPr="00A067E0" w:rsidRDefault="00CD5DE9" w:rsidP="00CD5DE9">
            <w:pPr>
              <w:jc w:val="center"/>
              <w:rPr>
                <w:rFonts w:ascii="Times New Roman" w:hAnsi="Times New Roman" w:cs="Times New Roman"/>
                <w:sz w:val="18"/>
                <w:szCs w:val="18"/>
              </w:rPr>
            </w:pPr>
          </w:p>
        </w:tc>
        <w:tc>
          <w:tcPr>
            <w:tcW w:w="810" w:type="dxa"/>
          </w:tcPr>
          <w:p w14:paraId="2CDBE4E2" w14:textId="77777777" w:rsidR="00CD5DE9" w:rsidRPr="00A067E0" w:rsidRDefault="00CD5DE9" w:rsidP="00CD5DE9">
            <w:pPr>
              <w:jc w:val="center"/>
              <w:rPr>
                <w:rFonts w:ascii="Times New Roman" w:hAnsi="Times New Roman" w:cs="Times New Roman"/>
                <w:sz w:val="18"/>
                <w:szCs w:val="18"/>
              </w:rPr>
            </w:pPr>
          </w:p>
        </w:tc>
        <w:tc>
          <w:tcPr>
            <w:tcW w:w="900" w:type="dxa"/>
          </w:tcPr>
          <w:p w14:paraId="0AE87B16" w14:textId="77777777" w:rsidR="00CD5DE9" w:rsidRPr="00A067E0" w:rsidRDefault="00CD5DE9" w:rsidP="00CD5DE9">
            <w:pPr>
              <w:jc w:val="center"/>
              <w:rPr>
                <w:rFonts w:ascii="Times New Roman" w:hAnsi="Times New Roman" w:cs="Times New Roman"/>
                <w:sz w:val="18"/>
                <w:szCs w:val="18"/>
              </w:rPr>
            </w:pPr>
          </w:p>
        </w:tc>
        <w:tc>
          <w:tcPr>
            <w:tcW w:w="990" w:type="dxa"/>
          </w:tcPr>
          <w:p w14:paraId="13C6AB5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7A748B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79CC1AF" w14:textId="77777777" w:rsidR="00CD5DE9" w:rsidRPr="00C53B9A" w:rsidRDefault="00CD5DE9" w:rsidP="00CD5DE9">
            <w:pPr>
              <w:jc w:val="center"/>
              <w:rPr>
                <w:rFonts w:ascii="Times New Roman" w:hAnsi="Times New Roman" w:cs="Times New Roman"/>
                <w:sz w:val="24"/>
                <w:szCs w:val="24"/>
              </w:rPr>
            </w:pPr>
          </w:p>
        </w:tc>
      </w:tr>
      <w:tr w:rsidR="00CD5DE9" w14:paraId="4524C987" w14:textId="77777777" w:rsidTr="00CD5DE9">
        <w:tc>
          <w:tcPr>
            <w:tcW w:w="535" w:type="dxa"/>
          </w:tcPr>
          <w:p w14:paraId="6A57B15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43</w:t>
            </w:r>
          </w:p>
        </w:tc>
        <w:tc>
          <w:tcPr>
            <w:tcW w:w="900" w:type="dxa"/>
          </w:tcPr>
          <w:p w14:paraId="413A5FC5" w14:textId="77777777" w:rsidR="00CD5DE9" w:rsidRPr="00A067E0" w:rsidRDefault="00CD5DE9" w:rsidP="00CD5DE9">
            <w:pPr>
              <w:jc w:val="center"/>
              <w:rPr>
                <w:rFonts w:ascii="Times New Roman" w:hAnsi="Times New Roman" w:cs="Times New Roman"/>
                <w:sz w:val="18"/>
                <w:szCs w:val="18"/>
              </w:rPr>
            </w:pPr>
          </w:p>
        </w:tc>
        <w:tc>
          <w:tcPr>
            <w:tcW w:w="990" w:type="dxa"/>
          </w:tcPr>
          <w:p w14:paraId="7778DF41" w14:textId="77777777" w:rsidR="00CD5DE9" w:rsidRPr="00A067E0" w:rsidRDefault="00CD5DE9" w:rsidP="00CD5DE9">
            <w:pPr>
              <w:jc w:val="center"/>
              <w:rPr>
                <w:rFonts w:ascii="Times New Roman" w:hAnsi="Times New Roman" w:cs="Times New Roman"/>
                <w:sz w:val="18"/>
                <w:szCs w:val="18"/>
              </w:rPr>
            </w:pPr>
          </w:p>
        </w:tc>
        <w:tc>
          <w:tcPr>
            <w:tcW w:w="990" w:type="dxa"/>
          </w:tcPr>
          <w:p w14:paraId="7319C6E2" w14:textId="77777777" w:rsidR="00CD5DE9" w:rsidRPr="00A067E0" w:rsidRDefault="00CD5DE9" w:rsidP="00CD5DE9">
            <w:pPr>
              <w:jc w:val="center"/>
              <w:rPr>
                <w:rFonts w:ascii="Times New Roman" w:hAnsi="Times New Roman" w:cs="Times New Roman"/>
                <w:sz w:val="18"/>
                <w:szCs w:val="18"/>
              </w:rPr>
            </w:pPr>
          </w:p>
        </w:tc>
        <w:tc>
          <w:tcPr>
            <w:tcW w:w="720" w:type="dxa"/>
          </w:tcPr>
          <w:p w14:paraId="3EEFB91F" w14:textId="77777777" w:rsidR="00CD5DE9" w:rsidRPr="00A067E0" w:rsidRDefault="00CD5DE9" w:rsidP="00CD5DE9">
            <w:pPr>
              <w:jc w:val="center"/>
              <w:rPr>
                <w:rFonts w:ascii="Times New Roman" w:hAnsi="Times New Roman" w:cs="Times New Roman"/>
                <w:sz w:val="18"/>
                <w:szCs w:val="18"/>
              </w:rPr>
            </w:pPr>
          </w:p>
        </w:tc>
        <w:tc>
          <w:tcPr>
            <w:tcW w:w="900" w:type="dxa"/>
          </w:tcPr>
          <w:p w14:paraId="0D9DBF32" w14:textId="77777777" w:rsidR="00CD5DE9" w:rsidRPr="00A067E0" w:rsidRDefault="00CD5DE9" w:rsidP="00CD5DE9">
            <w:pPr>
              <w:jc w:val="center"/>
              <w:rPr>
                <w:rFonts w:ascii="Times New Roman" w:hAnsi="Times New Roman" w:cs="Times New Roman"/>
                <w:sz w:val="18"/>
                <w:szCs w:val="18"/>
              </w:rPr>
            </w:pPr>
          </w:p>
        </w:tc>
        <w:tc>
          <w:tcPr>
            <w:tcW w:w="810" w:type="dxa"/>
          </w:tcPr>
          <w:p w14:paraId="77BC87F9" w14:textId="77777777" w:rsidR="00CD5DE9" w:rsidRPr="00A067E0" w:rsidRDefault="00CD5DE9" w:rsidP="00CD5DE9">
            <w:pPr>
              <w:jc w:val="center"/>
              <w:rPr>
                <w:rFonts w:ascii="Times New Roman" w:hAnsi="Times New Roman" w:cs="Times New Roman"/>
                <w:sz w:val="18"/>
                <w:szCs w:val="18"/>
              </w:rPr>
            </w:pPr>
          </w:p>
        </w:tc>
        <w:tc>
          <w:tcPr>
            <w:tcW w:w="810" w:type="dxa"/>
          </w:tcPr>
          <w:p w14:paraId="16B95F1C" w14:textId="77777777" w:rsidR="00CD5DE9" w:rsidRPr="00A067E0" w:rsidRDefault="00CD5DE9" w:rsidP="00CD5DE9">
            <w:pPr>
              <w:jc w:val="center"/>
              <w:rPr>
                <w:rFonts w:ascii="Times New Roman" w:hAnsi="Times New Roman" w:cs="Times New Roman"/>
                <w:sz w:val="18"/>
                <w:szCs w:val="18"/>
              </w:rPr>
            </w:pPr>
          </w:p>
        </w:tc>
        <w:tc>
          <w:tcPr>
            <w:tcW w:w="900" w:type="dxa"/>
          </w:tcPr>
          <w:p w14:paraId="60826E31" w14:textId="77777777" w:rsidR="00CD5DE9" w:rsidRPr="00A067E0" w:rsidRDefault="00CD5DE9" w:rsidP="00CD5DE9">
            <w:pPr>
              <w:jc w:val="center"/>
              <w:rPr>
                <w:rFonts w:ascii="Times New Roman" w:hAnsi="Times New Roman" w:cs="Times New Roman"/>
                <w:sz w:val="18"/>
                <w:szCs w:val="18"/>
              </w:rPr>
            </w:pPr>
          </w:p>
        </w:tc>
        <w:tc>
          <w:tcPr>
            <w:tcW w:w="990" w:type="dxa"/>
          </w:tcPr>
          <w:p w14:paraId="06CA306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5AFE11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75C25DA" w14:textId="77777777" w:rsidR="00CD5DE9" w:rsidRPr="00C53B9A" w:rsidRDefault="00CD5DE9" w:rsidP="00CD5DE9">
            <w:pPr>
              <w:jc w:val="center"/>
              <w:rPr>
                <w:rFonts w:ascii="Times New Roman" w:hAnsi="Times New Roman" w:cs="Times New Roman"/>
                <w:sz w:val="24"/>
                <w:szCs w:val="24"/>
              </w:rPr>
            </w:pPr>
          </w:p>
        </w:tc>
      </w:tr>
      <w:tr w:rsidR="00CD5DE9" w14:paraId="6527CC80" w14:textId="77777777" w:rsidTr="00CD5DE9">
        <w:tc>
          <w:tcPr>
            <w:tcW w:w="535" w:type="dxa"/>
          </w:tcPr>
          <w:p w14:paraId="2F5415C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44</w:t>
            </w:r>
          </w:p>
        </w:tc>
        <w:tc>
          <w:tcPr>
            <w:tcW w:w="900" w:type="dxa"/>
          </w:tcPr>
          <w:p w14:paraId="47D3ABE3" w14:textId="77777777" w:rsidR="00CD5DE9" w:rsidRPr="00A067E0" w:rsidRDefault="00CD5DE9" w:rsidP="00CD5DE9">
            <w:pPr>
              <w:jc w:val="center"/>
              <w:rPr>
                <w:rFonts w:ascii="Times New Roman" w:hAnsi="Times New Roman" w:cs="Times New Roman"/>
                <w:sz w:val="18"/>
                <w:szCs w:val="18"/>
              </w:rPr>
            </w:pPr>
          </w:p>
        </w:tc>
        <w:tc>
          <w:tcPr>
            <w:tcW w:w="990" w:type="dxa"/>
          </w:tcPr>
          <w:p w14:paraId="1E75F95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2EEB11DD" w14:textId="77777777" w:rsidR="00CD5DE9" w:rsidRPr="00A067E0" w:rsidRDefault="00CD5DE9" w:rsidP="00CD5DE9">
            <w:pPr>
              <w:jc w:val="center"/>
              <w:rPr>
                <w:rFonts w:ascii="Times New Roman" w:hAnsi="Times New Roman" w:cs="Times New Roman"/>
                <w:sz w:val="18"/>
                <w:szCs w:val="18"/>
              </w:rPr>
            </w:pPr>
          </w:p>
        </w:tc>
        <w:tc>
          <w:tcPr>
            <w:tcW w:w="720" w:type="dxa"/>
          </w:tcPr>
          <w:p w14:paraId="0B1918EA" w14:textId="77777777" w:rsidR="00CD5DE9" w:rsidRPr="00A067E0" w:rsidRDefault="00CD5DE9" w:rsidP="00CD5DE9">
            <w:pPr>
              <w:jc w:val="center"/>
              <w:rPr>
                <w:rFonts w:ascii="Times New Roman" w:hAnsi="Times New Roman" w:cs="Times New Roman"/>
                <w:sz w:val="18"/>
                <w:szCs w:val="18"/>
              </w:rPr>
            </w:pPr>
          </w:p>
        </w:tc>
        <w:tc>
          <w:tcPr>
            <w:tcW w:w="900" w:type="dxa"/>
          </w:tcPr>
          <w:p w14:paraId="5CDD8360" w14:textId="77777777" w:rsidR="00CD5DE9" w:rsidRPr="00A067E0" w:rsidRDefault="00CD5DE9" w:rsidP="00CD5DE9">
            <w:pPr>
              <w:jc w:val="center"/>
              <w:rPr>
                <w:rFonts w:ascii="Times New Roman" w:hAnsi="Times New Roman" w:cs="Times New Roman"/>
                <w:sz w:val="18"/>
                <w:szCs w:val="18"/>
              </w:rPr>
            </w:pPr>
          </w:p>
        </w:tc>
        <w:tc>
          <w:tcPr>
            <w:tcW w:w="810" w:type="dxa"/>
          </w:tcPr>
          <w:p w14:paraId="3905E6D2" w14:textId="77777777" w:rsidR="00CD5DE9" w:rsidRPr="00A067E0" w:rsidRDefault="00CD5DE9" w:rsidP="00CD5DE9">
            <w:pPr>
              <w:jc w:val="center"/>
              <w:rPr>
                <w:rFonts w:ascii="Times New Roman" w:hAnsi="Times New Roman" w:cs="Times New Roman"/>
                <w:sz w:val="18"/>
                <w:szCs w:val="18"/>
              </w:rPr>
            </w:pPr>
          </w:p>
        </w:tc>
        <w:tc>
          <w:tcPr>
            <w:tcW w:w="810" w:type="dxa"/>
          </w:tcPr>
          <w:p w14:paraId="3274E42D" w14:textId="77777777" w:rsidR="00CD5DE9" w:rsidRPr="00A067E0" w:rsidRDefault="00CD5DE9" w:rsidP="00CD5DE9">
            <w:pPr>
              <w:jc w:val="center"/>
              <w:rPr>
                <w:rFonts w:ascii="Times New Roman" w:hAnsi="Times New Roman" w:cs="Times New Roman"/>
                <w:sz w:val="18"/>
                <w:szCs w:val="18"/>
              </w:rPr>
            </w:pPr>
          </w:p>
        </w:tc>
        <w:tc>
          <w:tcPr>
            <w:tcW w:w="900" w:type="dxa"/>
          </w:tcPr>
          <w:p w14:paraId="49625CAD" w14:textId="77777777" w:rsidR="00CD5DE9" w:rsidRPr="00A067E0" w:rsidRDefault="00CD5DE9" w:rsidP="00CD5DE9">
            <w:pPr>
              <w:jc w:val="center"/>
              <w:rPr>
                <w:rFonts w:ascii="Times New Roman" w:hAnsi="Times New Roman" w:cs="Times New Roman"/>
                <w:sz w:val="18"/>
                <w:szCs w:val="18"/>
              </w:rPr>
            </w:pPr>
          </w:p>
        </w:tc>
        <w:tc>
          <w:tcPr>
            <w:tcW w:w="990" w:type="dxa"/>
          </w:tcPr>
          <w:p w14:paraId="5D8A39E1"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1ADB4F3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A79FE90" w14:textId="77777777" w:rsidR="00CD5DE9" w:rsidRPr="00C53B9A" w:rsidRDefault="00CD5DE9" w:rsidP="00CD5DE9">
            <w:pPr>
              <w:jc w:val="center"/>
              <w:rPr>
                <w:rFonts w:ascii="Times New Roman" w:hAnsi="Times New Roman" w:cs="Times New Roman"/>
                <w:sz w:val="24"/>
                <w:szCs w:val="24"/>
              </w:rPr>
            </w:pPr>
          </w:p>
        </w:tc>
      </w:tr>
      <w:tr w:rsidR="00CD5DE9" w14:paraId="0B5E647B" w14:textId="77777777" w:rsidTr="00CD5DE9">
        <w:tc>
          <w:tcPr>
            <w:tcW w:w="535" w:type="dxa"/>
          </w:tcPr>
          <w:p w14:paraId="42DD43C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45</w:t>
            </w:r>
          </w:p>
        </w:tc>
        <w:tc>
          <w:tcPr>
            <w:tcW w:w="900" w:type="dxa"/>
          </w:tcPr>
          <w:p w14:paraId="3D7F38F6" w14:textId="77777777" w:rsidR="00CD5DE9" w:rsidRPr="00C53B9A" w:rsidRDefault="00CD5DE9" w:rsidP="00CD5DE9">
            <w:pPr>
              <w:jc w:val="center"/>
              <w:rPr>
                <w:rFonts w:ascii="Times New Roman" w:hAnsi="Times New Roman" w:cs="Times New Roman"/>
                <w:sz w:val="24"/>
                <w:szCs w:val="24"/>
              </w:rPr>
            </w:pPr>
          </w:p>
        </w:tc>
        <w:tc>
          <w:tcPr>
            <w:tcW w:w="990" w:type="dxa"/>
          </w:tcPr>
          <w:p w14:paraId="54B90A43" w14:textId="77777777" w:rsidR="00CD5DE9" w:rsidRPr="00CF1AAB" w:rsidRDefault="00CD5DE9" w:rsidP="00CD5DE9">
            <w:pPr>
              <w:jc w:val="center"/>
              <w:rPr>
                <w:rFonts w:asciiTheme="majorHAnsi" w:hAnsiTheme="majorHAnsi" w:cstheme="majorHAnsi"/>
              </w:rPr>
            </w:pPr>
          </w:p>
        </w:tc>
        <w:tc>
          <w:tcPr>
            <w:tcW w:w="990" w:type="dxa"/>
          </w:tcPr>
          <w:p w14:paraId="59CB7E76" w14:textId="77777777" w:rsidR="00CD5DE9" w:rsidRPr="00CF1AAB" w:rsidRDefault="00CD5DE9" w:rsidP="00CD5DE9">
            <w:pPr>
              <w:jc w:val="center"/>
              <w:rPr>
                <w:rFonts w:asciiTheme="majorHAnsi" w:hAnsiTheme="majorHAnsi" w:cstheme="majorHAnsi"/>
              </w:rPr>
            </w:pPr>
            <w:r w:rsidRPr="00CF1AAB">
              <w:rPr>
                <w:rFonts w:asciiTheme="majorHAnsi" w:hAnsiTheme="majorHAnsi" w:cstheme="majorHAnsi"/>
              </w:rPr>
              <w:t>X</w:t>
            </w:r>
          </w:p>
        </w:tc>
        <w:tc>
          <w:tcPr>
            <w:tcW w:w="720" w:type="dxa"/>
          </w:tcPr>
          <w:p w14:paraId="6EBF51B3" w14:textId="77777777" w:rsidR="00CD5DE9" w:rsidRPr="00CF1AAB" w:rsidRDefault="00CD5DE9" w:rsidP="00CD5DE9">
            <w:pPr>
              <w:jc w:val="center"/>
              <w:rPr>
                <w:rFonts w:ascii="Times New Roman" w:hAnsi="Times New Roman" w:cs="Times New Roman"/>
              </w:rPr>
            </w:pPr>
          </w:p>
        </w:tc>
        <w:tc>
          <w:tcPr>
            <w:tcW w:w="900" w:type="dxa"/>
          </w:tcPr>
          <w:p w14:paraId="3CAE4241" w14:textId="77777777" w:rsidR="00CD5DE9" w:rsidRPr="00CF1AAB" w:rsidRDefault="00CD5DE9" w:rsidP="00CD5DE9">
            <w:pPr>
              <w:jc w:val="center"/>
              <w:rPr>
                <w:rFonts w:ascii="Times New Roman" w:hAnsi="Times New Roman" w:cs="Times New Roman"/>
              </w:rPr>
            </w:pPr>
          </w:p>
        </w:tc>
        <w:tc>
          <w:tcPr>
            <w:tcW w:w="810" w:type="dxa"/>
          </w:tcPr>
          <w:p w14:paraId="043085C4" w14:textId="77777777" w:rsidR="00CD5DE9" w:rsidRPr="00CF1AAB" w:rsidRDefault="00CD5DE9" w:rsidP="00CD5DE9">
            <w:pPr>
              <w:jc w:val="center"/>
              <w:rPr>
                <w:rFonts w:ascii="Times New Roman" w:hAnsi="Times New Roman" w:cs="Times New Roman"/>
              </w:rPr>
            </w:pPr>
          </w:p>
        </w:tc>
        <w:tc>
          <w:tcPr>
            <w:tcW w:w="810" w:type="dxa"/>
          </w:tcPr>
          <w:p w14:paraId="548874FD" w14:textId="77777777" w:rsidR="00CD5DE9" w:rsidRPr="00CF1AAB" w:rsidRDefault="00CD5DE9" w:rsidP="00CD5DE9">
            <w:pPr>
              <w:jc w:val="center"/>
              <w:rPr>
                <w:rFonts w:ascii="Times New Roman" w:hAnsi="Times New Roman" w:cs="Times New Roman"/>
              </w:rPr>
            </w:pPr>
          </w:p>
        </w:tc>
        <w:tc>
          <w:tcPr>
            <w:tcW w:w="900" w:type="dxa"/>
          </w:tcPr>
          <w:p w14:paraId="11FCDE03" w14:textId="77777777" w:rsidR="00CD5DE9" w:rsidRPr="00CF1AAB" w:rsidRDefault="00CD5DE9" w:rsidP="00CD5DE9">
            <w:pPr>
              <w:jc w:val="center"/>
              <w:rPr>
                <w:rFonts w:ascii="Times New Roman" w:hAnsi="Times New Roman" w:cs="Times New Roman"/>
              </w:rPr>
            </w:pPr>
          </w:p>
        </w:tc>
        <w:tc>
          <w:tcPr>
            <w:tcW w:w="990" w:type="dxa"/>
          </w:tcPr>
          <w:p w14:paraId="2CDDD33C" w14:textId="77777777" w:rsidR="00CD5DE9" w:rsidRPr="00CF1AAB" w:rsidRDefault="00CD5DE9" w:rsidP="00CD5DE9">
            <w:pPr>
              <w:jc w:val="center"/>
              <w:rPr>
                <w:rFonts w:asciiTheme="majorHAnsi" w:hAnsiTheme="majorHAnsi" w:cstheme="majorHAnsi"/>
              </w:rPr>
            </w:pPr>
          </w:p>
        </w:tc>
        <w:tc>
          <w:tcPr>
            <w:tcW w:w="540" w:type="dxa"/>
            <w:shd w:val="clear" w:color="auto" w:fill="D9D9D9" w:themeFill="background1" w:themeFillShade="D9"/>
          </w:tcPr>
          <w:p w14:paraId="54FD7CD6" w14:textId="77777777" w:rsidR="00CD5DE9" w:rsidRPr="00CF1AAB" w:rsidRDefault="00CD5DE9" w:rsidP="00CD5DE9">
            <w:pPr>
              <w:jc w:val="center"/>
              <w:rPr>
                <w:rFonts w:ascii="Times New Roman" w:hAnsi="Times New Roman" w:cs="Times New Roman"/>
              </w:rPr>
            </w:pPr>
          </w:p>
        </w:tc>
        <w:tc>
          <w:tcPr>
            <w:tcW w:w="720" w:type="dxa"/>
            <w:shd w:val="clear" w:color="auto" w:fill="D9D9D9" w:themeFill="background1" w:themeFillShade="D9"/>
          </w:tcPr>
          <w:p w14:paraId="1BAB07FE" w14:textId="77777777" w:rsidR="00CD5DE9" w:rsidRPr="00CF1AAB" w:rsidRDefault="00CD5DE9" w:rsidP="00CD5DE9">
            <w:pPr>
              <w:jc w:val="center"/>
              <w:rPr>
                <w:rFonts w:ascii="Times New Roman" w:hAnsi="Times New Roman" w:cs="Times New Roman"/>
              </w:rPr>
            </w:pPr>
          </w:p>
        </w:tc>
      </w:tr>
      <w:tr w:rsidR="00CD5DE9" w14:paraId="4CEB7A88" w14:textId="77777777" w:rsidTr="00CD5DE9">
        <w:tc>
          <w:tcPr>
            <w:tcW w:w="535" w:type="dxa"/>
          </w:tcPr>
          <w:p w14:paraId="3F4187E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46</w:t>
            </w:r>
          </w:p>
        </w:tc>
        <w:tc>
          <w:tcPr>
            <w:tcW w:w="900" w:type="dxa"/>
          </w:tcPr>
          <w:p w14:paraId="500815EA" w14:textId="77777777" w:rsidR="00CD5DE9" w:rsidRPr="00A067E0" w:rsidRDefault="00CD5DE9" w:rsidP="00CD5DE9">
            <w:pPr>
              <w:jc w:val="center"/>
              <w:rPr>
                <w:rFonts w:ascii="Times New Roman" w:hAnsi="Times New Roman" w:cs="Times New Roman"/>
                <w:sz w:val="18"/>
                <w:szCs w:val="18"/>
              </w:rPr>
            </w:pPr>
          </w:p>
        </w:tc>
        <w:tc>
          <w:tcPr>
            <w:tcW w:w="990" w:type="dxa"/>
          </w:tcPr>
          <w:p w14:paraId="613DA02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435D276" w14:textId="77777777" w:rsidR="00CD5DE9" w:rsidRPr="00A067E0" w:rsidRDefault="00CD5DE9" w:rsidP="00CD5DE9">
            <w:pPr>
              <w:jc w:val="center"/>
              <w:rPr>
                <w:rFonts w:ascii="Times New Roman" w:hAnsi="Times New Roman" w:cs="Times New Roman"/>
                <w:sz w:val="18"/>
                <w:szCs w:val="18"/>
              </w:rPr>
            </w:pPr>
          </w:p>
        </w:tc>
        <w:tc>
          <w:tcPr>
            <w:tcW w:w="720" w:type="dxa"/>
          </w:tcPr>
          <w:p w14:paraId="6FD7A79F" w14:textId="77777777" w:rsidR="00CD5DE9" w:rsidRPr="00A067E0" w:rsidRDefault="00CD5DE9" w:rsidP="00CD5DE9">
            <w:pPr>
              <w:jc w:val="center"/>
              <w:rPr>
                <w:rFonts w:ascii="Times New Roman" w:hAnsi="Times New Roman" w:cs="Times New Roman"/>
                <w:sz w:val="18"/>
                <w:szCs w:val="18"/>
              </w:rPr>
            </w:pPr>
          </w:p>
        </w:tc>
        <w:tc>
          <w:tcPr>
            <w:tcW w:w="900" w:type="dxa"/>
          </w:tcPr>
          <w:p w14:paraId="3F4665CA" w14:textId="77777777" w:rsidR="00CD5DE9" w:rsidRPr="00A067E0" w:rsidRDefault="00CD5DE9" w:rsidP="00CD5DE9">
            <w:pPr>
              <w:jc w:val="center"/>
              <w:rPr>
                <w:rFonts w:ascii="Times New Roman" w:hAnsi="Times New Roman" w:cs="Times New Roman"/>
                <w:sz w:val="18"/>
                <w:szCs w:val="18"/>
              </w:rPr>
            </w:pPr>
          </w:p>
        </w:tc>
        <w:tc>
          <w:tcPr>
            <w:tcW w:w="810" w:type="dxa"/>
          </w:tcPr>
          <w:p w14:paraId="0ABBC6EF" w14:textId="77777777" w:rsidR="00CD5DE9" w:rsidRPr="00A067E0" w:rsidRDefault="00CD5DE9" w:rsidP="00CD5DE9">
            <w:pPr>
              <w:jc w:val="center"/>
              <w:rPr>
                <w:rFonts w:ascii="Times New Roman" w:hAnsi="Times New Roman" w:cs="Times New Roman"/>
                <w:sz w:val="18"/>
                <w:szCs w:val="18"/>
              </w:rPr>
            </w:pPr>
          </w:p>
        </w:tc>
        <w:tc>
          <w:tcPr>
            <w:tcW w:w="810" w:type="dxa"/>
          </w:tcPr>
          <w:p w14:paraId="60CB7C6A" w14:textId="77777777" w:rsidR="00CD5DE9" w:rsidRPr="00A067E0" w:rsidRDefault="00CD5DE9" w:rsidP="00CD5DE9">
            <w:pPr>
              <w:jc w:val="center"/>
              <w:rPr>
                <w:rFonts w:ascii="Times New Roman" w:hAnsi="Times New Roman" w:cs="Times New Roman"/>
                <w:sz w:val="18"/>
                <w:szCs w:val="18"/>
              </w:rPr>
            </w:pPr>
          </w:p>
        </w:tc>
        <w:tc>
          <w:tcPr>
            <w:tcW w:w="900" w:type="dxa"/>
          </w:tcPr>
          <w:p w14:paraId="7970D42F" w14:textId="77777777" w:rsidR="00CD5DE9" w:rsidRPr="00A067E0" w:rsidRDefault="00CD5DE9" w:rsidP="00CD5DE9">
            <w:pPr>
              <w:jc w:val="center"/>
              <w:rPr>
                <w:rFonts w:ascii="Times New Roman" w:hAnsi="Times New Roman" w:cs="Times New Roman"/>
                <w:sz w:val="18"/>
                <w:szCs w:val="18"/>
              </w:rPr>
            </w:pPr>
          </w:p>
        </w:tc>
        <w:tc>
          <w:tcPr>
            <w:tcW w:w="990" w:type="dxa"/>
          </w:tcPr>
          <w:p w14:paraId="7888FB9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A27EA7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85B2D74" w14:textId="77777777" w:rsidR="00CD5DE9" w:rsidRPr="00A067E0" w:rsidRDefault="00CD5DE9" w:rsidP="00CD5DE9">
            <w:pPr>
              <w:jc w:val="center"/>
              <w:rPr>
                <w:rFonts w:ascii="Times New Roman" w:hAnsi="Times New Roman" w:cs="Times New Roman"/>
                <w:sz w:val="18"/>
                <w:szCs w:val="18"/>
              </w:rPr>
            </w:pPr>
          </w:p>
        </w:tc>
      </w:tr>
      <w:tr w:rsidR="00CD5DE9" w14:paraId="18E7CC0D" w14:textId="77777777" w:rsidTr="00CD5DE9">
        <w:tc>
          <w:tcPr>
            <w:tcW w:w="535" w:type="dxa"/>
          </w:tcPr>
          <w:p w14:paraId="00C8808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47</w:t>
            </w:r>
          </w:p>
        </w:tc>
        <w:tc>
          <w:tcPr>
            <w:tcW w:w="900" w:type="dxa"/>
          </w:tcPr>
          <w:p w14:paraId="26F6D18C" w14:textId="77777777" w:rsidR="00CD5DE9" w:rsidRPr="00A067E0" w:rsidRDefault="00CD5DE9" w:rsidP="00CD5DE9">
            <w:pPr>
              <w:jc w:val="center"/>
              <w:rPr>
                <w:rFonts w:ascii="Times New Roman" w:hAnsi="Times New Roman" w:cs="Times New Roman"/>
                <w:sz w:val="18"/>
                <w:szCs w:val="18"/>
              </w:rPr>
            </w:pPr>
          </w:p>
        </w:tc>
        <w:tc>
          <w:tcPr>
            <w:tcW w:w="990" w:type="dxa"/>
          </w:tcPr>
          <w:p w14:paraId="65D1A4ED" w14:textId="77777777" w:rsidR="00CD5DE9" w:rsidRPr="00A067E0" w:rsidRDefault="00CD5DE9" w:rsidP="00CD5DE9">
            <w:pPr>
              <w:jc w:val="center"/>
              <w:rPr>
                <w:rFonts w:ascii="Times New Roman" w:hAnsi="Times New Roman" w:cs="Times New Roman"/>
                <w:sz w:val="18"/>
                <w:szCs w:val="18"/>
              </w:rPr>
            </w:pPr>
          </w:p>
        </w:tc>
        <w:tc>
          <w:tcPr>
            <w:tcW w:w="990" w:type="dxa"/>
          </w:tcPr>
          <w:p w14:paraId="36B0FEDD" w14:textId="77777777" w:rsidR="00CD5DE9" w:rsidRPr="00A067E0" w:rsidRDefault="00CD5DE9" w:rsidP="00CD5DE9">
            <w:pPr>
              <w:jc w:val="center"/>
              <w:rPr>
                <w:rFonts w:ascii="Times New Roman" w:hAnsi="Times New Roman" w:cs="Times New Roman"/>
                <w:sz w:val="18"/>
                <w:szCs w:val="18"/>
              </w:rPr>
            </w:pPr>
          </w:p>
        </w:tc>
        <w:tc>
          <w:tcPr>
            <w:tcW w:w="720" w:type="dxa"/>
          </w:tcPr>
          <w:p w14:paraId="3F2E2F83" w14:textId="77777777" w:rsidR="00CD5DE9" w:rsidRPr="00A067E0" w:rsidRDefault="00CD5DE9" w:rsidP="00CD5DE9">
            <w:pPr>
              <w:jc w:val="center"/>
              <w:rPr>
                <w:rFonts w:ascii="Times New Roman" w:hAnsi="Times New Roman" w:cs="Times New Roman"/>
                <w:sz w:val="18"/>
                <w:szCs w:val="18"/>
              </w:rPr>
            </w:pPr>
          </w:p>
        </w:tc>
        <w:tc>
          <w:tcPr>
            <w:tcW w:w="900" w:type="dxa"/>
          </w:tcPr>
          <w:p w14:paraId="69E19C83" w14:textId="77777777" w:rsidR="00CD5DE9" w:rsidRPr="00A067E0" w:rsidRDefault="00CD5DE9" w:rsidP="00CD5DE9">
            <w:pPr>
              <w:jc w:val="center"/>
              <w:rPr>
                <w:rFonts w:ascii="Times New Roman" w:hAnsi="Times New Roman" w:cs="Times New Roman"/>
                <w:sz w:val="18"/>
                <w:szCs w:val="18"/>
              </w:rPr>
            </w:pPr>
          </w:p>
        </w:tc>
        <w:tc>
          <w:tcPr>
            <w:tcW w:w="810" w:type="dxa"/>
          </w:tcPr>
          <w:p w14:paraId="0F3E4B53" w14:textId="77777777" w:rsidR="00CD5DE9" w:rsidRPr="00A067E0" w:rsidRDefault="00CD5DE9" w:rsidP="00CD5DE9">
            <w:pPr>
              <w:jc w:val="center"/>
              <w:rPr>
                <w:rFonts w:ascii="Times New Roman" w:hAnsi="Times New Roman" w:cs="Times New Roman"/>
                <w:sz w:val="18"/>
                <w:szCs w:val="18"/>
              </w:rPr>
            </w:pPr>
          </w:p>
        </w:tc>
        <w:tc>
          <w:tcPr>
            <w:tcW w:w="810" w:type="dxa"/>
          </w:tcPr>
          <w:p w14:paraId="63DC5AAF" w14:textId="77777777" w:rsidR="00CD5DE9" w:rsidRPr="00A067E0" w:rsidRDefault="00CD5DE9" w:rsidP="00CD5DE9">
            <w:pPr>
              <w:jc w:val="center"/>
              <w:rPr>
                <w:rFonts w:ascii="Times New Roman" w:hAnsi="Times New Roman" w:cs="Times New Roman"/>
                <w:sz w:val="18"/>
                <w:szCs w:val="18"/>
              </w:rPr>
            </w:pPr>
          </w:p>
        </w:tc>
        <w:tc>
          <w:tcPr>
            <w:tcW w:w="900" w:type="dxa"/>
          </w:tcPr>
          <w:p w14:paraId="178FD9DF" w14:textId="77777777" w:rsidR="00CD5DE9" w:rsidRPr="00A067E0" w:rsidRDefault="00CD5DE9" w:rsidP="00CD5DE9">
            <w:pPr>
              <w:jc w:val="center"/>
              <w:rPr>
                <w:rFonts w:ascii="Times New Roman" w:hAnsi="Times New Roman" w:cs="Times New Roman"/>
                <w:sz w:val="18"/>
                <w:szCs w:val="18"/>
              </w:rPr>
            </w:pPr>
          </w:p>
        </w:tc>
        <w:tc>
          <w:tcPr>
            <w:tcW w:w="990" w:type="dxa"/>
          </w:tcPr>
          <w:p w14:paraId="04A601E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FA2BB4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0F66E06" w14:textId="77777777" w:rsidR="00CD5DE9" w:rsidRPr="00A067E0" w:rsidRDefault="00CD5DE9" w:rsidP="00CD5DE9">
            <w:pPr>
              <w:jc w:val="center"/>
              <w:rPr>
                <w:rFonts w:ascii="Times New Roman" w:hAnsi="Times New Roman" w:cs="Times New Roman"/>
                <w:sz w:val="18"/>
                <w:szCs w:val="18"/>
              </w:rPr>
            </w:pPr>
          </w:p>
        </w:tc>
      </w:tr>
      <w:tr w:rsidR="00CD5DE9" w14:paraId="3BAE2162" w14:textId="77777777" w:rsidTr="00CD5DE9">
        <w:tc>
          <w:tcPr>
            <w:tcW w:w="535" w:type="dxa"/>
          </w:tcPr>
          <w:p w14:paraId="0F8BC97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48</w:t>
            </w:r>
          </w:p>
        </w:tc>
        <w:tc>
          <w:tcPr>
            <w:tcW w:w="900" w:type="dxa"/>
          </w:tcPr>
          <w:p w14:paraId="00BCC3A9" w14:textId="77777777" w:rsidR="00CD5DE9" w:rsidRPr="00A067E0" w:rsidRDefault="00CD5DE9" w:rsidP="00CD5DE9">
            <w:pPr>
              <w:jc w:val="center"/>
              <w:rPr>
                <w:rFonts w:ascii="Times New Roman" w:hAnsi="Times New Roman" w:cs="Times New Roman"/>
                <w:sz w:val="18"/>
                <w:szCs w:val="18"/>
              </w:rPr>
            </w:pPr>
          </w:p>
        </w:tc>
        <w:tc>
          <w:tcPr>
            <w:tcW w:w="990" w:type="dxa"/>
          </w:tcPr>
          <w:p w14:paraId="64AACD4F" w14:textId="77777777" w:rsidR="00CD5DE9" w:rsidRPr="00A067E0" w:rsidRDefault="00CD5DE9" w:rsidP="00CD5DE9">
            <w:pPr>
              <w:jc w:val="center"/>
              <w:rPr>
                <w:rFonts w:ascii="Times New Roman" w:hAnsi="Times New Roman" w:cs="Times New Roman"/>
                <w:sz w:val="18"/>
                <w:szCs w:val="18"/>
              </w:rPr>
            </w:pPr>
          </w:p>
        </w:tc>
        <w:tc>
          <w:tcPr>
            <w:tcW w:w="990" w:type="dxa"/>
          </w:tcPr>
          <w:p w14:paraId="07934245" w14:textId="77777777" w:rsidR="00CD5DE9" w:rsidRPr="00A067E0" w:rsidRDefault="00CD5DE9" w:rsidP="00CD5DE9">
            <w:pPr>
              <w:jc w:val="center"/>
              <w:rPr>
                <w:rFonts w:ascii="Times New Roman" w:hAnsi="Times New Roman" w:cs="Times New Roman"/>
                <w:sz w:val="18"/>
                <w:szCs w:val="18"/>
              </w:rPr>
            </w:pPr>
          </w:p>
        </w:tc>
        <w:tc>
          <w:tcPr>
            <w:tcW w:w="720" w:type="dxa"/>
          </w:tcPr>
          <w:p w14:paraId="37620598" w14:textId="77777777" w:rsidR="00CD5DE9" w:rsidRPr="00A067E0" w:rsidRDefault="00CD5DE9" w:rsidP="00CD5DE9">
            <w:pPr>
              <w:jc w:val="center"/>
              <w:rPr>
                <w:rFonts w:ascii="Times New Roman" w:hAnsi="Times New Roman" w:cs="Times New Roman"/>
                <w:sz w:val="18"/>
                <w:szCs w:val="18"/>
              </w:rPr>
            </w:pPr>
          </w:p>
        </w:tc>
        <w:tc>
          <w:tcPr>
            <w:tcW w:w="900" w:type="dxa"/>
          </w:tcPr>
          <w:p w14:paraId="467D585B" w14:textId="77777777" w:rsidR="00CD5DE9" w:rsidRPr="00A067E0" w:rsidRDefault="00CD5DE9" w:rsidP="00CD5DE9">
            <w:pPr>
              <w:jc w:val="center"/>
              <w:rPr>
                <w:rFonts w:ascii="Times New Roman" w:hAnsi="Times New Roman" w:cs="Times New Roman"/>
                <w:sz w:val="18"/>
                <w:szCs w:val="18"/>
              </w:rPr>
            </w:pPr>
          </w:p>
        </w:tc>
        <w:tc>
          <w:tcPr>
            <w:tcW w:w="810" w:type="dxa"/>
          </w:tcPr>
          <w:p w14:paraId="51B3877B" w14:textId="77777777" w:rsidR="00CD5DE9" w:rsidRPr="00A067E0" w:rsidRDefault="00CD5DE9" w:rsidP="00CD5DE9">
            <w:pPr>
              <w:jc w:val="center"/>
              <w:rPr>
                <w:rFonts w:ascii="Times New Roman" w:hAnsi="Times New Roman" w:cs="Times New Roman"/>
                <w:sz w:val="18"/>
                <w:szCs w:val="18"/>
              </w:rPr>
            </w:pPr>
          </w:p>
        </w:tc>
        <w:tc>
          <w:tcPr>
            <w:tcW w:w="810" w:type="dxa"/>
          </w:tcPr>
          <w:p w14:paraId="6F614D27" w14:textId="77777777" w:rsidR="00CD5DE9" w:rsidRPr="00A067E0" w:rsidRDefault="00CD5DE9" w:rsidP="00CD5DE9">
            <w:pPr>
              <w:jc w:val="center"/>
              <w:rPr>
                <w:rFonts w:ascii="Times New Roman" w:hAnsi="Times New Roman" w:cs="Times New Roman"/>
                <w:sz w:val="18"/>
                <w:szCs w:val="18"/>
              </w:rPr>
            </w:pPr>
          </w:p>
        </w:tc>
        <w:tc>
          <w:tcPr>
            <w:tcW w:w="900" w:type="dxa"/>
          </w:tcPr>
          <w:p w14:paraId="02D9B859" w14:textId="77777777" w:rsidR="00CD5DE9" w:rsidRPr="00A067E0" w:rsidRDefault="00CD5DE9" w:rsidP="00CD5DE9">
            <w:pPr>
              <w:jc w:val="center"/>
              <w:rPr>
                <w:rFonts w:ascii="Times New Roman" w:hAnsi="Times New Roman" w:cs="Times New Roman"/>
                <w:sz w:val="18"/>
                <w:szCs w:val="18"/>
              </w:rPr>
            </w:pPr>
          </w:p>
        </w:tc>
        <w:tc>
          <w:tcPr>
            <w:tcW w:w="990" w:type="dxa"/>
          </w:tcPr>
          <w:p w14:paraId="7581E67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372CBD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60367B3" w14:textId="77777777" w:rsidR="00CD5DE9" w:rsidRPr="00A067E0" w:rsidRDefault="00CD5DE9" w:rsidP="00CD5DE9">
            <w:pPr>
              <w:jc w:val="center"/>
              <w:rPr>
                <w:rFonts w:ascii="Times New Roman" w:hAnsi="Times New Roman" w:cs="Times New Roman"/>
                <w:sz w:val="18"/>
                <w:szCs w:val="18"/>
              </w:rPr>
            </w:pPr>
          </w:p>
        </w:tc>
      </w:tr>
      <w:tr w:rsidR="00CD5DE9" w14:paraId="225A1CAA" w14:textId="77777777" w:rsidTr="00CD5DE9">
        <w:tc>
          <w:tcPr>
            <w:tcW w:w="535" w:type="dxa"/>
          </w:tcPr>
          <w:p w14:paraId="224380E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49</w:t>
            </w:r>
          </w:p>
        </w:tc>
        <w:tc>
          <w:tcPr>
            <w:tcW w:w="900" w:type="dxa"/>
          </w:tcPr>
          <w:p w14:paraId="12B4B84C" w14:textId="77777777" w:rsidR="00CD5DE9" w:rsidRPr="00A067E0" w:rsidRDefault="00CD5DE9" w:rsidP="00CD5DE9">
            <w:pPr>
              <w:jc w:val="center"/>
              <w:rPr>
                <w:rFonts w:ascii="Times New Roman" w:hAnsi="Times New Roman" w:cs="Times New Roman"/>
                <w:sz w:val="18"/>
                <w:szCs w:val="18"/>
              </w:rPr>
            </w:pPr>
          </w:p>
        </w:tc>
        <w:tc>
          <w:tcPr>
            <w:tcW w:w="990" w:type="dxa"/>
          </w:tcPr>
          <w:p w14:paraId="3A0EECB0" w14:textId="77777777" w:rsidR="00CD5DE9" w:rsidRPr="00A067E0" w:rsidRDefault="00CD5DE9" w:rsidP="00CD5DE9">
            <w:pPr>
              <w:jc w:val="center"/>
              <w:rPr>
                <w:rFonts w:ascii="Times New Roman" w:hAnsi="Times New Roman" w:cs="Times New Roman"/>
                <w:sz w:val="18"/>
                <w:szCs w:val="18"/>
              </w:rPr>
            </w:pPr>
          </w:p>
        </w:tc>
        <w:tc>
          <w:tcPr>
            <w:tcW w:w="990" w:type="dxa"/>
          </w:tcPr>
          <w:p w14:paraId="699AF4CD" w14:textId="77777777" w:rsidR="00CD5DE9" w:rsidRPr="00A067E0" w:rsidRDefault="00CD5DE9" w:rsidP="00CD5DE9">
            <w:pPr>
              <w:jc w:val="center"/>
              <w:rPr>
                <w:rFonts w:ascii="Times New Roman" w:hAnsi="Times New Roman" w:cs="Times New Roman"/>
                <w:sz w:val="18"/>
                <w:szCs w:val="18"/>
              </w:rPr>
            </w:pPr>
          </w:p>
        </w:tc>
        <w:tc>
          <w:tcPr>
            <w:tcW w:w="720" w:type="dxa"/>
          </w:tcPr>
          <w:p w14:paraId="78AE46A5" w14:textId="77777777" w:rsidR="00CD5DE9" w:rsidRPr="00A067E0" w:rsidRDefault="00CD5DE9" w:rsidP="00CD5DE9">
            <w:pPr>
              <w:jc w:val="center"/>
              <w:rPr>
                <w:rFonts w:ascii="Times New Roman" w:hAnsi="Times New Roman" w:cs="Times New Roman"/>
                <w:sz w:val="18"/>
                <w:szCs w:val="18"/>
              </w:rPr>
            </w:pPr>
          </w:p>
        </w:tc>
        <w:tc>
          <w:tcPr>
            <w:tcW w:w="900" w:type="dxa"/>
          </w:tcPr>
          <w:p w14:paraId="50D9108A" w14:textId="77777777" w:rsidR="00CD5DE9" w:rsidRPr="00A067E0" w:rsidRDefault="00CD5DE9" w:rsidP="00CD5DE9">
            <w:pPr>
              <w:jc w:val="center"/>
              <w:rPr>
                <w:rFonts w:ascii="Times New Roman" w:hAnsi="Times New Roman" w:cs="Times New Roman"/>
                <w:sz w:val="18"/>
                <w:szCs w:val="18"/>
              </w:rPr>
            </w:pPr>
          </w:p>
        </w:tc>
        <w:tc>
          <w:tcPr>
            <w:tcW w:w="810" w:type="dxa"/>
          </w:tcPr>
          <w:p w14:paraId="325C6DDA" w14:textId="77777777" w:rsidR="00CD5DE9" w:rsidRPr="00A067E0" w:rsidRDefault="00CD5DE9" w:rsidP="00CD5DE9">
            <w:pPr>
              <w:jc w:val="center"/>
              <w:rPr>
                <w:rFonts w:ascii="Times New Roman" w:hAnsi="Times New Roman" w:cs="Times New Roman"/>
                <w:sz w:val="18"/>
                <w:szCs w:val="18"/>
              </w:rPr>
            </w:pPr>
          </w:p>
        </w:tc>
        <w:tc>
          <w:tcPr>
            <w:tcW w:w="810" w:type="dxa"/>
          </w:tcPr>
          <w:p w14:paraId="1EEF175E" w14:textId="77777777" w:rsidR="00CD5DE9" w:rsidRPr="00A067E0" w:rsidRDefault="00CD5DE9" w:rsidP="00CD5DE9">
            <w:pPr>
              <w:jc w:val="center"/>
              <w:rPr>
                <w:rFonts w:ascii="Times New Roman" w:hAnsi="Times New Roman" w:cs="Times New Roman"/>
                <w:sz w:val="18"/>
                <w:szCs w:val="18"/>
              </w:rPr>
            </w:pPr>
          </w:p>
        </w:tc>
        <w:tc>
          <w:tcPr>
            <w:tcW w:w="900" w:type="dxa"/>
          </w:tcPr>
          <w:p w14:paraId="55603C73" w14:textId="77777777" w:rsidR="00CD5DE9" w:rsidRPr="00A067E0" w:rsidRDefault="00CD5DE9" w:rsidP="00CD5DE9">
            <w:pPr>
              <w:jc w:val="center"/>
              <w:rPr>
                <w:rFonts w:ascii="Times New Roman" w:hAnsi="Times New Roman" w:cs="Times New Roman"/>
                <w:sz w:val="18"/>
                <w:szCs w:val="18"/>
              </w:rPr>
            </w:pPr>
          </w:p>
        </w:tc>
        <w:tc>
          <w:tcPr>
            <w:tcW w:w="990" w:type="dxa"/>
          </w:tcPr>
          <w:p w14:paraId="67FBF6A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832F7B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6569334" w14:textId="77777777" w:rsidR="00CD5DE9" w:rsidRPr="00A067E0" w:rsidRDefault="00CD5DE9" w:rsidP="00CD5DE9">
            <w:pPr>
              <w:jc w:val="center"/>
              <w:rPr>
                <w:rFonts w:ascii="Times New Roman" w:hAnsi="Times New Roman" w:cs="Times New Roman"/>
                <w:sz w:val="18"/>
                <w:szCs w:val="18"/>
              </w:rPr>
            </w:pPr>
          </w:p>
        </w:tc>
      </w:tr>
      <w:tr w:rsidR="00CD5DE9" w14:paraId="137ACD18" w14:textId="77777777" w:rsidTr="00CD5DE9">
        <w:tc>
          <w:tcPr>
            <w:tcW w:w="535" w:type="dxa"/>
          </w:tcPr>
          <w:p w14:paraId="760A796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50</w:t>
            </w:r>
          </w:p>
        </w:tc>
        <w:tc>
          <w:tcPr>
            <w:tcW w:w="900" w:type="dxa"/>
          </w:tcPr>
          <w:p w14:paraId="0ADF4CFE" w14:textId="77777777" w:rsidR="00CD5DE9" w:rsidRPr="00A067E0" w:rsidRDefault="00CD5DE9" w:rsidP="00CD5DE9">
            <w:pPr>
              <w:jc w:val="center"/>
              <w:rPr>
                <w:rFonts w:ascii="Times New Roman" w:hAnsi="Times New Roman" w:cs="Times New Roman"/>
                <w:sz w:val="18"/>
                <w:szCs w:val="18"/>
              </w:rPr>
            </w:pPr>
          </w:p>
        </w:tc>
        <w:tc>
          <w:tcPr>
            <w:tcW w:w="990" w:type="dxa"/>
          </w:tcPr>
          <w:p w14:paraId="33995C2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D7120A2" w14:textId="77777777" w:rsidR="00CD5DE9" w:rsidRPr="00A067E0" w:rsidRDefault="00CD5DE9" w:rsidP="00CD5DE9">
            <w:pPr>
              <w:jc w:val="center"/>
              <w:rPr>
                <w:rFonts w:ascii="Times New Roman" w:hAnsi="Times New Roman" w:cs="Times New Roman"/>
                <w:sz w:val="18"/>
                <w:szCs w:val="18"/>
              </w:rPr>
            </w:pPr>
          </w:p>
        </w:tc>
        <w:tc>
          <w:tcPr>
            <w:tcW w:w="720" w:type="dxa"/>
          </w:tcPr>
          <w:p w14:paraId="17FD9FE0" w14:textId="77777777" w:rsidR="00CD5DE9" w:rsidRPr="00A067E0" w:rsidRDefault="00CD5DE9" w:rsidP="00CD5DE9">
            <w:pPr>
              <w:jc w:val="center"/>
              <w:rPr>
                <w:rFonts w:ascii="Times New Roman" w:hAnsi="Times New Roman" w:cs="Times New Roman"/>
                <w:sz w:val="18"/>
                <w:szCs w:val="18"/>
              </w:rPr>
            </w:pPr>
          </w:p>
        </w:tc>
        <w:tc>
          <w:tcPr>
            <w:tcW w:w="900" w:type="dxa"/>
          </w:tcPr>
          <w:p w14:paraId="77EB109D" w14:textId="77777777" w:rsidR="00CD5DE9" w:rsidRPr="00A067E0" w:rsidRDefault="00CD5DE9" w:rsidP="00CD5DE9">
            <w:pPr>
              <w:jc w:val="center"/>
              <w:rPr>
                <w:rFonts w:ascii="Times New Roman" w:hAnsi="Times New Roman" w:cs="Times New Roman"/>
                <w:sz w:val="18"/>
                <w:szCs w:val="18"/>
              </w:rPr>
            </w:pPr>
          </w:p>
        </w:tc>
        <w:tc>
          <w:tcPr>
            <w:tcW w:w="810" w:type="dxa"/>
          </w:tcPr>
          <w:p w14:paraId="0FE958BD" w14:textId="77777777" w:rsidR="00CD5DE9" w:rsidRPr="00A067E0" w:rsidRDefault="00CD5DE9" w:rsidP="00CD5DE9">
            <w:pPr>
              <w:jc w:val="center"/>
              <w:rPr>
                <w:rFonts w:ascii="Times New Roman" w:hAnsi="Times New Roman" w:cs="Times New Roman"/>
                <w:sz w:val="18"/>
                <w:szCs w:val="18"/>
              </w:rPr>
            </w:pPr>
          </w:p>
        </w:tc>
        <w:tc>
          <w:tcPr>
            <w:tcW w:w="810" w:type="dxa"/>
          </w:tcPr>
          <w:p w14:paraId="05FE0E53" w14:textId="77777777" w:rsidR="00CD5DE9" w:rsidRPr="00A067E0" w:rsidRDefault="00CD5DE9" w:rsidP="00CD5DE9">
            <w:pPr>
              <w:jc w:val="center"/>
              <w:rPr>
                <w:rFonts w:ascii="Times New Roman" w:hAnsi="Times New Roman" w:cs="Times New Roman"/>
                <w:sz w:val="18"/>
                <w:szCs w:val="18"/>
              </w:rPr>
            </w:pPr>
          </w:p>
        </w:tc>
        <w:tc>
          <w:tcPr>
            <w:tcW w:w="900" w:type="dxa"/>
          </w:tcPr>
          <w:p w14:paraId="7E783A73" w14:textId="77777777" w:rsidR="00CD5DE9" w:rsidRPr="00A067E0" w:rsidRDefault="00CD5DE9" w:rsidP="00CD5DE9">
            <w:pPr>
              <w:jc w:val="center"/>
              <w:rPr>
                <w:rFonts w:ascii="Times New Roman" w:hAnsi="Times New Roman" w:cs="Times New Roman"/>
                <w:sz w:val="18"/>
                <w:szCs w:val="18"/>
              </w:rPr>
            </w:pPr>
          </w:p>
        </w:tc>
        <w:tc>
          <w:tcPr>
            <w:tcW w:w="990" w:type="dxa"/>
          </w:tcPr>
          <w:p w14:paraId="656745B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5EB362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B8975D8" w14:textId="77777777" w:rsidR="00CD5DE9" w:rsidRPr="00A067E0" w:rsidRDefault="00CD5DE9" w:rsidP="00CD5DE9">
            <w:pPr>
              <w:jc w:val="center"/>
              <w:rPr>
                <w:rFonts w:ascii="Times New Roman" w:hAnsi="Times New Roman" w:cs="Times New Roman"/>
                <w:sz w:val="18"/>
                <w:szCs w:val="18"/>
              </w:rPr>
            </w:pPr>
          </w:p>
        </w:tc>
      </w:tr>
      <w:tr w:rsidR="00CD5DE9" w14:paraId="75333ABE" w14:textId="77777777" w:rsidTr="00CD5DE9">
        <w:tc>
          <w:tcPr>
            <w:tcW w:w="535" w:type="dxa"/>
          </w:tcPr>
          <w:p w14:paraId="691ABB4D"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51</w:t>
            </w:r>
          </w:p>
        </w:tc>
        <w:tc>
          <w:tcPr>
            <w:tcW w:w="900" w:type="dxa"/>
          </w:tcPr>
          <w:p w14:paraId="419071E8" w14:textId="77777777" w:rsidR="00CD5DE9" w:rsidRPr="00A067E0" w:rsidRDefault="00CD5DE9" w:rsidP="00CD5DE9">
            <w:pPr>
              <w:jc w:val="center"/>
              <w:rPr>
                <w:rFonts w:ascii="Times New Roman" w:hAnsi="Times New Roman" w:cs="Times New Roman"/>
                <w:sz w:val="18"/>
                <w:szCs w:val="18"/>
              </w:rPr>
            </w:pPr>
          </w:p>
        </w:tc>
        <w:tc>
          <w:tcPr>
            <w:tcW w:w="990" w:type="dxa"/>
          </w:tcPr>
          <w:p w14:paraId="5D6EB190" w14:textId="77777777" w:rsidR="00CD5DE9" w:rsidRPr="00A067E0" w:rsidRDefault="00CD5DE9" w:rsidP="00CD5DE9">
            <w:pPr>
              <w:jc w:val="center"/>
              <w:rPr>
                <w:rFonts w:ascii="Times New Roman" w:hAnsi="Times New Roman" w:cs="Times New Roman"/>
                <w:sz w:val="18"/>
                <w:szCs w:val="18"/>
              </w:rPr>
            </w:pPr>
          </w:p>
        </w:tc>
        <w:tc>
          <w:tcPr>
            <w:tcW w:w="990" w:type="dxa"/>
          </w:tcPr>
          <w:p w14:paraId="7A9ECACF" w14:textId="77777777" w:rsidR="00CD5DE9" w:rsidRPr="00A067E0" w:rsidRDefault="00CD5DE9" w:rsidP="00CD5DE9">
            <w:pPr>
              <w:jc w:val="center"/>
              <w:rPr>
                <w:rFonts w:ascii="Times New Roman" w:hAnsi="Times New Roman" w:cs="Times New Roman"/>
                <w:sz w:val="18"/>
                <w:szCs w:val="18"/>
              </w:rPr>
            </w:pPr>
          </w:p>
        </w:tc>
        <w:tc>
          <w:tcPr>
            <w:tcW w:w="720" w:type="dxa"/>
          </w:tcPr>
          <w:p w14:paraId="38D75DD0"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3936BCB8" w14:textId="77777777" w:rsidR="00CD5DE9" w:rsidRPr="00A067E0" w:rsidRDefault="00CD5DE9" w:rsidP="00CD5DE9">
            <w:pPr>
              <w:jc w:val="center"/>
              <w:rPr>
                <w:rFonts w:ascii="Times New Roman" w:hAnsi="Times New Roman" w:cs="Times New Roman"/>
                <w:sz w:val="18"/>
                <w:szCs w:val="18"/>
              </w:rPr>
            </w:pPr>
          </w:p>
        </w:tc>
        <w:tc>
          <w:tcPr>
            <w:tcW w:w="810" w:type="dxa"/>
          </w:tcPr>
          <w:p w14:paraId="03F2B59D" w14:textId="77777777" w:rsidR="00CD5DE9" w:rsidRPr="00A067E0" w:rsidRDefault="00CD5DE9" w:rsidP="00CD5DE9">
            <w:pPr>
              <w:jc w:val="center"/>
              <w:rPr>
                <w:rFonts w:ascii="Times New Roman" w:hAnsi="Times New Roman" w:cs="Times New Roman"/>
                <w:sz w:val="18"/>
                <w:szCs w:val="18"/>
              </w:rPr>
            </w:pPr>
          </w:p>
        </w:tc>
        <w:tc>
          <w:tcPr>
            <w:tcW w:w="810" w:type="dxa"/>
          </w:tcPr>
          <w:p w14:paraId="112E088D" w14:textId="77777777" w:rsidR="00CD5DE9" w:rsidRPr="00A067E0" w:rsidRDefault="00CD5DE9" w:rsidP="00CD5DE9">
            <w:pPr>
              <w:jc w:val="center"/>
              <w:rPr>
                <w:rFonts w:ascii="Times New Roman" w:hAnsi="Times New Roman" w:cs="Times New Roman"/>
                <w:sz w:val="18"/>
                <w:szCs w:val="18"/>
              </w:rPr>
            </w:pPr>
          </w:p>
        </w:tc>
        <w:tc>
          <w:tcPr>
            <w:tcW w:w="900" w:type="dxa"/>
          </w:tcPr>
          <w:p w14:paraId="2E0ACBC3" w14:textId="77777777" w:rsidR="00CD5DE9" w:rsidRPr="00A067E0" w:rsidRDefault="00CD5DE9" w:rsidP="00CD5DE9">
            <w:pPr>
              <w:jc w:val="center"/>
              <w:rPr>
                <w:rFonts w:ascii="Times New Roman" w:hAnsi="Times New Roman" w:cs="Times New Roman"/>
                <w:sz w:val="18"/>
                <w:szCs w:val="18"/>
              </w:rPr>
            </w:pPr>
          </w:p>
        </w:tc>
        <w:tc>
          <w:tcPr>
            <w:tcW w:w="990" w:type="dxa"/>
          </w:tcPr>
          <w:p w14:paraId="6F37B6B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769007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242BC01" w14:textId="77777777" w:rsidR="00CD5DE9" w:rsidRPr="00A067E0" w:rsidRDefault="00CD5DE9" w:rsidP="00CD5DE9">
            <w:pPr>
              <w:jc w:val="center"/>
              <w:rPr>
                <w:rFonts w:ascii="Times New Roman" w:hAnsi="Times New Roman" w:cs="Times New Roman"/>
                <w:sz w:val="18"/>
                <w:szCs w:val="18"/>
              </w:rPr>
            </w:pPr>
          </w:p>
        </w:tc>
      </w:tr>
      <w:tr w:rsidR="00CD5DE9" w14:paraId="442C6FF7" w14:textId="77777777" w:rsidTr="00CD5DE9">
        <w:tc>
          <w:tcPr>
            <w:tcW w:w="535" w:type="dxa"/>
          </w:tcPr>
          <w:p w14:paraId="496176B2"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52</w:t>
            </w:r>
          </w:p>
        </w:tc>
        <w:tc>
          <w:tcPr>
            <w:tcW w:w="900" w:type="dxa"/>
          </w:tcPr>
          <w:p w14:paraId="3B136541" w14:textId="77777777" w:rsidR="00CD5DE9" w:rsidRPr="00A067E0" w:rsidRDefault="00CD5DE9" w:rsidP="00CD5DE9">
            <w:pPr>
              <w:jc w:val="center"/>
              <w:rPr>
                <w:rFonts w:ascii="Times New Roman" w:hAnsi="Times New Roman" w:cs="Times New Roman"/>
                <w:sz w:val="18"/>
                <w:szCs w:val="18"/>
              </w:rPr>
            </w:pPr>
          </w:p>
        </w:tc>
        <w:tc>
          <w:tcPr>
            <w:tcW w:w="990" w:type="dxa"/>
          </w:tcPr>
          <w:p w14:paraId="7220393D" w14:textId="77777777" w:rsidR="00CD5DE9" w:rsidRPr="00A067E0" w:rsidRDefault="00CD5DE9" w:rsidP="00CD5DE9">
            <w:pPr>
              <w:jc w:val="center"/>
              <w:rPr>
                <w:rFonts w:ascii="Times New Roman" w:hAnsi="Times New Roman" w:cs="Times New Roman"/>
                <w:sz w:val="18"/>
                <w:szCs w:val="18"/>
              </w:rPr>
            </w:pPr>
          </w:p>
        </w:tc>
        <w:tc>
          <w:tcPr>
            <w:tcW w:w="990" w:type="dxa"/>
          </w:tcPr>
          <w:p w14:paraId="5940D610" w14:textId="77777777" w:rsidR="00CD5DE9" w:rsidRPr="00A067E0" w:rsidRDefault="00CD5DE9" w:rsidP="00CD5DE9">
            <w:pPr>
              <w:jc w:val="center"/>
              <w:rPr>
                <w:rFonts w:ascii="Times New Roman" w:hAnsi="Times New Roman" w:cs="Times New Roman"/>
                <w:sz w:val="18"/>
                <w:szCs w:val="18"/>
              </w:rPr>
            </w:pPr>
          </w:p>
        </w:tc>
        <w:tc>
          <w:tcPr>
            <w:tcW w:w="720" w:type="dxa"/>
          </w:tcPr>
          <w:p w14:paraId="27611C39" w14:textId="77777777" w:rsidR="00CD5DE9" w:rsidRPr="00A067E0" w:rsidRDefault="00CD5DE9" w:rsidP="00CD5DE9">
            <w:pPr>
              <w:jc w:val="center"/>
              <w:rPr>
                <w:rFonts w:ascii="Times New Roman" w:hAnsi="Times New Roman" w:cs="Times New Roman"/>
                <w:sz w:val="18"/>
                <w:szCs w:val="18"/>
              </w:rPr>
            </w:pPr>
          </w:p>
        </w:tc>
        <w:tc>
          <w:tcPr>
            <w:tcW w:w="900" w:type="dxa"/>
          </w:tcPr>
          <w:p w14:paraId="53848C93" w14:textId="77777777" w:rsidR="00CD5DE9" w:rsidRPr="00A067E0" w:rsidRDefault="00CD5DE9" w:rsidP="00CD5DE9">
            <w:pPr>
              <w:jc w:val="center"/>
              <w:rPr>
                <w:rFonts w:ascii="Times New Roman" w:hAnsi="Times New Roman" w:cs="Times New Roman"/>
                <w:sz w:val="18"/>
                <w:szCs w:val="18"/>
              </w:rPr>
            </w:pPr>
          </w:p>
        </w:tc>
        <w:tc>
          <w:tcPr>
            <w:tcW w:w="810" w:type="dxa"/>
          </w:tcPr>
          <w:p w14:paraId="1F11C363" w14:textId="77777777" w:rsidR="00CD5DE9" w:rsidRPr="00A067E0" w:rsidRDefault="00CD5DE9" w:rsidP="00CD5DE9">
            <w:pPr>
              <w:jc w:val="center"/>
              <w:rPr>
                <w:rFonts w:ascii="Times New Roman" w:hAnsi="Times New Roman" w:cs="Times New Roman"/>
                <w:sz w:val="18"/>
                <w:szCs w:val="18"/>
              </w:rPr>
            </w:pPr>
          </w:p>
        </w:tc>
        <w:tc>
          <w:tcPr>
            <w:tcW w:w="810" w:type="dxa"/>
          </w:tcPr>
          <w:p w14:paraId="07817A98" w14:textId="77777777" w:rsidR="00CD5DE9" w:rsidRPr="00A067E0" w:rsidRDefault="00CD5DE9" w:rsidP="00CD5DE9">
            <w:pPr>
              <w:jc w:val="center"/>
              <w:rPr>
                <w:rFonts w:ascii="Times New Roman" w:hAnsi="Times New Roman" w:cs="Times New Roman"/>
                <w:sz w:val="18"/>
                <w:szCs w:val="18"/>
              </w:rPr>
            </w:pPr>
          </w:p>
        </w:tc>
        <w:tc>
          <w:tcPr>
            <w:tcW w:w="900" w:type="dxa"/>
          </w:tcPr>
          <w:p w14:paraId="0D48D397" w14:textId="77777777" w:rsidR="00CD5DE9" w:rsidRPr="00A067E0" w:rsidRDefault="00CD5DE9" w:rsidP="00CD5DE9">
            <w:pPr>
              <w:jc w:val="center"/>
              <w:rPr>
                <w:rFonts w:ascii="Times New Roman" w:hAnsi="Times New Roman" w:cs="Times New Roman"/>
                <w:sz w:val="18"/>
                <w:szCs w:val="18"/>
              </w:rPr>
            </w:pPr>
          </w:p>
        </w:tc>
        <w:tc>
          <w:tcPr>
            <w:tcW w:w="990" w:type="dxa"/>
          </w:tcPr>
          <w:p w14:paraId="3DEA0E7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738BC9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6A71DBB" w14:textId="77777777" w:rsidR="00CD5DE9" w:rsidRPr="00A067E0" w:rsidRDefault="00CD5DE9" w:rsidP="00CD5DE9">
            <w:pPr>
              <w:jc w:val="center"/>
              <w:rPr>
                <w:rFonts w:ascii="Times New Roman" w:hAnsi="Times New Roman" w:cs="Times New Roman"/>
                <w:sz w:val="18"/>
                <w:szCs w:val="18"/>
              </w:rPr>
            </w:pPr>
          </w:p>
        </w:tc>
      </w:tr>
      <w:tr w:rsidR="00CD5DE9" w14:paraId="4BEF64BC" w14:textId="77777777" w:rsidTr="00CD5DE9">
        <w:tc>
          <w:tcPr>
            <w:tcW w:w="535" w:type="dxa"/>
          </w:tcPr>
          <w:p w14:paraId="77D0392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53</w:t>
            </w:r>
          </w:p>
        </w:tc>
        <w:tc>
          <w:tcPr>
            <w:tcW w:w="900" w:type="dxa"/>
          </w:tcPr>
          <w:p w14:paraId="0A2EB3D8" w14:textId="77777777" w:rsidR="00CD5DE9" w:rsidRPr="00A067E0" w:rsidRDefault="00CD5DE9" w:rsidP="00CD5DE9">
            <w:pPr>
              <w:rPr>
                <w:rFonts w:ascii="Times New Roman" w:hAnsi="Times New Roman" w:cs="Times New Roman"/>
                <w:sz w:val="18"/>
                <w:szCs w:val="18"/>
              </w:rPr>
            </w:pPr>
          </w:p>
        </w:tc>
        <w:tc>
          <w:tcPr>
            <w:tcW w:w="990" w:type="dxa"/>
          </w:tcPr>
          <w:p w14:paraId="3CB60B02" w14:textId="77777777" w:rsidR="00CD5DE9" w:rsidRPr="00A067E0" w:rsidRDefault="00CD5DE9" w:rsidP="00CD5DE9">
            <w:pPr>
              <w:rPr>
                <w:rFonts w:ascii="Times New Roman" w:hAnsi="Times New Roman" w:cs="Times New Roman"/>
                <w:sz w:val="18"/>
                <w:szCs w:val="18"/>
              </w:rPr>
            </w:pPr>
          </w:p>
        </w:tc>
        <w:tc>
          <w:tcPr>
            <w:tcW w:w="990" w:type="dxa"/>
          </w:tcPr>
          <w:p w14:paraId="2ED125A4" w14:textId="77777777" w:rsidR="00CD5DE9" w:rsidRPr="00A067E0" w:rsidRDefault="00CD5DE9" w:rsidP="00CD5DE9">
            <w:pPr>
              <w:rPr>
                <w:rFonts w:ascii="Times New Roman" w:hAnsi="Times New Roman" w:cs="Times New Roman"/>
                <w:sz w:val="18"/>
                <w:szCs w:val="18"/>
              </w:rPr>
            </w:pPr>
          </w:p>
        </w:tc>
        <w:tc>
          <w:tcPr>
            <w:tcW w:w="720" w:type="dxa"/>
          </w:tcPr>
          <w:p w14:paraId="289DDD38" w14:textId="77777777" w:rsidR="00CD5DE9" w:rsidRPr="00A067E0" w:rsidRDefault="00CD5DE9" w:rsidP="00CD5DE9">
            <w:pPr>
              <w:rPr>
                <w:rFonts w:ascii="Times New Roman" w:hAnsi="Times New Roman" w:cs="Times New Roman"/>
                <w:sz w:val="18"/>
                <w:szCs w:val="18"/>
              </w:rPr>
            </w:pPr>
          </w:p>
        </w:tc>
        <w:tc>
          <w:tcPr>
            <w:tcW w:w="900" w:type="dxa"/>
          </w:tcPr>
          <w:p w14:paraId="4B3C829D" w14:textId="77777777" w:rsidR="00CD5DE9" w:rsidRPr="00A067E0" w:rsidRDefault="00CD5DE9" w:rsidP="00CD5DE9">
            <w:pPr>
              <w:rPr>
                <w:rFonts w:ascii="Times New Roman" w:hAnsi="Times New Roman" w:cs="Times New Roman"/>
                <w:sz w:val="18"/>
                <w:szCs w:val="18"/>
              </w:rPr>
            </w:pPr>
          </w:p>
        </w:tc>
        <w:tc>
          <w:tcPr>
            <w:tcW w:w="810" w:type="dxa"/>
          </w:tcPr>
          <w:p w14:paraId="6B6B8FA2" w14:textId="77777777" w:rsidR="00CD5DE9" w:rsidRPr="00A067E0" w:rsidRDefault="00CD5DE9" w:rsidP="00CD5DE9">
            <w:pPr>
              <w:rPr>
                <w:rFonts w:ascii="Times New Roman" w:hAnsi="Times New Roman" w:cs="Times New Roman"/>
                <w:sz w:val="18"/>
                <w:szCs w:val="18"/>
              </w:rPr>
            </w:pPr>
          </w:p>
        </w:tc>
        <w:tc>
          <w:tcPr>
            <w:tcW w:w="810" w:type="dxa"/>
          </w:tcPr>
          <w:p w14:paraId="18722873" w14:textId="77777777" w:rsidR="00CD5DE9" w:rsidRPr="00A067E0" w:rsidRDefault="00CD5DE9" w:rsidP="00CD5DE9">
            <w:pPr>
              <w:rPr>
                <w:rFonts w:ascii="Times New Roman" w:hAnsi="Times New Roman" w:cs="Times New Roman"/>
                <w:sz w:val="18"/>
                <w:szCs w:val="18"/>
              </w:rPr>
            </w:pPr>
          </w:p>
        </w:tc>
        <w:tc>
          <w:tcPr>
            <w:tcW w:w="900" w:type="dxa"/>
          </w:tcPr>
          <w:p w14:paraId="6E867B26" w14:textId="77777777" w:rsidR="00CD5DE9" w:rsidRPr="00A067E0" w:rsidRDefault="00CD5DE9" w:rsidP="00CD5DE9">
            <w:pPr>
              <w:rPr>
                <w:rFonts w:ascii="Times New Roman" w:hAnsi="Times New Roman" w:cs="Times New Roman"/>
                <w:sz w:val="18"/>
                <w:szCs w:val="18"/>
              </w:rPr>
            </w:pPr>
          </w:p>
        </w:tc>
        <w:tc>
          <w:tcPr>
            <w:tcW w:w="990" w:type="dxa"/>
          </w:tcPr>
          <w:p w14:paraId="382F4390"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83FAE61"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0E116229" w14:textId="77777777" w:rsidR="00CD5DE9" w:rsidRPr="00A067E0" w:rsidRDefault="00CD5DE9" w:rsidP="00CD5DE9">
            <w:pPr>
              <w:rPr>
                <w:rFonts w:ascii="Times New Roman" w:hAnsi="Times New Roman" w:cs="Times New Roman"/>
                <w:sz w:val="18"/>
                <w:szCs w:val="18"/>
              </w:rPr>
            </w:pPr>
          </w:p>
        </w:tc>
      </w:tr>
      <w:tr w:rsidR="00CD5DE9" w14:paraId="7B444E75" w14:textId="77777777" w:rsidTr="00CD5DE9">
        <w:tc>
          <w:tcPr>
            <w:tcW w:w="535" w:type="dxa"/>
          </w:tcPr>
          <w:p w14:paraId="39F84FB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54</w:t>
            </w:r>
          </w:p>
        </w:tc>
        <w:tc>
          <w:tcPr>
            <w:tcW w:w="900" w:type="dxa"/>
          </w:tcPr>
          <w:p w14:paraId="0617345E" w14:textId="77777777" w:rsidR="00CD5DE9" w:rsidRPr="00A067E0" w:rsidRDefault="00CD5DE9" w:rsidP="00CD5DE9">
            <w:pPr>
              <w:jc w:val="center"/>
              <w:rPr>
                <w:rFonts w:ascii="Times New Roman" w:hAnsi="Times New Roman" w:cs="Times New Roman"/>
                <w:sz w:val="18"/>
                <w:szCs w:val="18"/>
              </w:rPr>
            </w:pPr>
          </w:p>
        </w:tc>
        <w:tc>
          <w:tcPr>
            <w:tcW w:w="990" w:type="dxa"/>
          </w:tcPr>
          <w:p w14:paraId="4340AA8D" w14:textId="77777777" w:rsidR="00CD5DE9" w:rsidRPr="00A067E0" w:rsidRDefault="00CD5DE9" w:rsidP="00CD5DE9">
            <w:pPr>
              <w:jc w:val="center"/>
              <w:rPr>
                <w:rFonts w:ascii="Times New Roman" w:hAnsi="Times New Roman" w:cs="Times New Roman"/>
                <w:sz w:val="18"/>
                <w:szCs w:val="18"/>
              </w:rPr>
            </w:pPr>
          </w:p>
        </w:tc>
        <w:tc>
          <w:tcPr>
            <w:tcW w:w="990" w:type="dxa"/>
          </w:tcPr>
          <w:p w14:paraId="22DBCA1A" w14:textId="77777777" w:rsidR="00CD5DE9" w:rsidRPr="00A067E0" w:rsidRDefault="00CD5DE9" w:rsidP="00CD5DE9">
            <w:pPr>
              <w:jc w:val="center"/>
              <w:rPr>
                <w:rFonts w:ascii="Times New Roman" w:hAnsi="Times New Roman" w:cs="Times New Roman"/>
                <w:sz w:val="18"/>
                <w:szCs w:val="18"/>
              </w:rPr>
            </w:pPr>
          </w:p>
        </w:tc>
        <w:tc>
          <w:tcPr>
            <w:tcW w:w="720" w:type="dxa"/>
          </w:tcPr>
          <w:p w14:paraId="64E509FB" w14:textId="77777777" w:rsidR="00CD5DE9" w:rsidRPr="00A067E0" w:rsidRDefault="00CD5DE9" w:rsidP="00CD5DE9">
            <w:pPr>
              <w:jc w:val="center"/>
              <w:rPr>
                <w:rFonts w:ascii="Times New Roman" w:hAnsi="Times New Roman" w:cs="Times New Roman"/>
                <w:sz w:val="18"/>
                <w:szCs w:val="18"/>
              </w:rPr>
            </w:pPr>
          </w:p>
        </w:tc>
        <w:tc>
          <w:tcPr>
            <w:tcW w:w="900" w:type="dxa"/>
          </w:tcPr>
          <w:p w14:paraId="41BCC769" w14:textId="77777777" w:rsidR="00CD5DE9" w:rsidRPr="00A067E0" w:rsidRDefault="00CD5DE9" w:rsidP="00CD5DE9">
            <w:pPr>
              <w:jc w:val="center"/>
              <w:rPr>
                <w:rFonts w:ascii="Times New Roman" w:hAnsi="Times New Roman" w:cs="Times New Roman"/>
                <w:sz w:val="18"/>
                <w:szCs w:val="18"/>
              </w:rPr>
            </w:pPr>
          </w:p>
        </w:tc>
        <w:tc>
          <w:tcPr>
            <w:tcW w:w="810" w:type="dxa"/>
          </w:tcPr>
          <w:p w14:paraId="023AF033" w14:textId="77777777" w:rsidR="00CD5DE9" w:rsidRPr="00A067E0" w:rsidRDefault="00CD5DE9" w:rsidP="00CD5DE9">
            <w:pPr>
              <w:jc w:val="center"/>
              <w:rPr>
                <w:rFonts w:ascii="Times New Roman" w:hAnsi="Times New Roman" w:cs="Times New Roman"/>
                <w:sz w:val="18"/>
                <w:szCs w:val="18"/>
              </w:rPr>
            </w:pPr>
          </w:p>
        </w:tc>
        <w:tc>
          <w:tcPr>
            <w:tcW w:w="810" w:type="dxa"/>
          </w:tcPr>
          <w:p w14:paraId="2A1D7AF8" w14:textId="77777777" w:rsidR="00CD5DE9" w:rsidRPr="00A067E0" w:rsidRDefault="00CD5DE9" w:rsidP="00CD5DE9">
            <w:pPr>
              <w:jc w:val="center"/>
              <w:rPr>
                <w:rFonts w:ascii="Times New Roman" w:hAnsi="Times New Roman" w:cs="Times New Roman"/>
                <w:sz w:val="18"/>
                <w:szCs w:val="18"/>
              </w:rPr>
            </w:pPr>
          </w:p>
        </w:tc>
        <w:tc>
          <w:tcPr>
            <w:tcW w:w="900" w:type="dxa"/>
          </w:tcPr>
          <w:p w14:paraId="4803368A" w14:textId="77777777" w:rsidR="00CD5DE9" w:rsidRPr="00A067E0" w:rsidRDefault="00CD5DE9" w:rsidP="00CD5DE9">
            <w:pPr>
              <w:jc w:val="center"/>
              <w:rPr>
                <w:rFonts w:ascii="Times New Roman" w:hAnsi="Times New Roman" w:cs="Times New Roman"/>
                <w:sz w:val="18"/>
                <w:szCs w:val="18"/>
              </w:rPr>
            </w:pPr>
          </w:p>
        </w:tc>
        <w:tc>
          <w:tcPr>
            <w:tcW w:w="990" w:type="dxa"/>
          </w:tcPr>
          <w:p w14:paraId="3E5030B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568A0A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9E758BE" w14:textId="77777777" w:rsidR="00CD5DE9" w:rsidRPr="00A067E0" w:rsidRDefault="00CD5DE9" w:rsidP="00CD5DE9">
            <w:pPr>
              <w:jc w:val="center"/>
              <w:rPr>
                <w:rFonts w:ascii="Times New Roman" w:hAnsi="Times New Roman" w:cs="Times New Roman"/>
                <w:sz w:val="18"/>
                <w:szCs w:val="18"/>
              </w:rPr>
            </w:pPr>
          </w:p>
        </w:tc>
      </w:tr>
      <w:tr w:rsidR="00CD5DE9" w14:paraId="247584B3" w14:textId="77777777" w:rsidTr="00CD5DE9">
        <w:tc>
          <w:tcPr>
            <w:tcW w:w="535" w:type="dxa"/>
          </w:tcPr>
          <w:p w14:paraId="0682CBC1"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55</w:t>
            </w:r>
          </w:p>
        </w:tc>
        <w:tc>
          <w:tcPr>
            <w:tcW w:w="900" w:type="dxa"/>
          </w:tcPr>
          <w:p w14:paraId="62CF584B" w14:textId="77777777" w:rsidR="00CD5DE9" w:rsidRPr="00A067E0" w:rsidRDefault="00CD5DE9" w:rsidP="00CD5DE9">
            <w:pPr>
              <w:jc w:val="center"/>
              <w:rPr>
                <w:rFonts w:ascii="Times New Roman" w:hAnsi="Times New Roman" w:cs="Times New Roman"/>
                <w:sz w:val="18"/>
                <w:szCs w:val="18"/>
              </w:rPr>
            </w:pPr>
          </w:p>
        </w:tc>
        <w:tc>
          <w:tcPr>
            <w:tcW w:w="990" w:type="dxa"/>
          </w:tcPr>
          <w:p w14:paraId="477B2364" w14:textId="77777777" w:rsidR="00CD5DE9" w:rsidRPr="00A067E0" w:rsidRDefault="00CD5DE9" w:rsidP="00CD5DE9">
            <w:pPr>
              <w:jc w:val="center"/>
              <w:rPr>
                <w:rFonts w:ascii="Times New Roman" w:hAnsi="Times New Roman" w:cs="Times New Roman"/>
                <w:sz w:val="18"/>
                <w:szCs w:val="18"/>
              </w:rPr>
            </w:pPr>
          </w:p>
        </w:tc>
        <w:tc>
          <w:tcPr>
            <w:tcW w:w="990" w:type="dxa"/>
          </w:tcPr>
          <w:p w14:paraId="5A098D9E" w14:textId="77777777" w:rsidR="00CD5DE9" w:rsidRPr="00A067E0" w:rsidRDefault="00CD5DE9" w:rsidP="00CD5DE9">
            <w:pPr>
              <w:jc w:val="center"/>
              <w:rPr>
                <w:rFonts w:ascii="Times New Roman" w:hAnsi="Times New Roman" w:cs="Times New Roman"/>
                <w:sz w:val="18"/>
                <w:szCs w:val="18"/>
              </w:rPr>
            </w:pPr>
          </w:p>
        </w:tc>
        <w:tc>
          <w:tcPr>
            <w:tcW w:w="720" w:type="dxa"/>
          </w:tcPr>
          <w:p w14:paraId="3B8ABB84" w14:textId="77777777" w:rsidR="00CD5DE9" w:rsidRPr="00A067E0" w:rsidRDefault="00CD5DE9" w:rsidP="00CD5DE9">
            <w:pPr>
              <w:jc w:val="center"/>
              <w:rPr>
                <w:rFonts w:ascii="Times New Roman" w:hAnsi="Times New Roman" w:cs="Times New Roman"/>
                <w:sz w:val="18"/>
                <w:szCs w:val="18"/>
              </w:rPr>
            </w:pPr>
          </w:p>
        </w:tc>
        <w:tc>
          <w:tcPr>
            <w:tcW w:w="900" w:type="dxa"/>
          </w:tcPr>
          <w:p w14:paraId="54489DFB" w14:textId="77777777" w:rsidR="00CD5DE9" w:rsidRPr="00A067E0" w:rsidRDefault="00CD5DE9" w:rsidP="00CD5DE9">
            <w:pPr>
              <w:jc w:val="center"/>
              <w:rPr>
                <w:rFonts w:ascii="Times New Roman" w:hAnsi="Times New Roman" w:cs="Times New Roman"/>
                <w:sz w:val="18"/>
                <w:szCs w:val="18"/>
              </w:rPr>
            </w:pPr>
          </w:p>
        </w:tc>
        <w:tc>
          <w:tcPr>
            <w:tcW w:w="810" w:type="dxa"/>
          </w:tcPr>
          <w:p w14:paraId="00E176A9" w14:textId="77777777" w:rsidR="00CD5DE9" w:rsidRPr="00A067E0" w:rsidRDefault="00CD5DE9" w:rsidP="00CD5DE9">
            <w:pPr>
              <w:jc w:val="center"/>
              <w:rPr>
                <w:rFonts w:ascii="Times New Roman" w:hAnsi="Times New Roman" w:cs="Times New Roman"/>
                <w:sz w:val="18"/>
                <w:szCs w:val="18"/>
              </w:rPr>
            </w:pPr>
          </w:p>
        </w:tc>
        <w:tc>
          <w:tcPr>
            <w:tcW w:w="810" w:type="dxa"/>
          </w:tcPr>
          <w:p w14:paraId="6491E804" w14:textId="77777777" w:rsidR="00CD5DE9" w:rsidRPr="00A067E0" w:rsidRDefault="00CD5DE9" w:rsidP="00CD5DE9">
            <w:pPr>
              <w:jc w:val="center"/>
              <w:rPr>
                <w:rFonts w:ascii="Times New Roman" w:hAnsi="Times New Roman" w:cs="Times New Roman"/>
                <w:sz w:val="18"/>
                <w:szCs w:val="18"/>
              </w:rPr>
            </w:pPr>
          </w:p>
        </w:tc>
        <w:tc>
          <w:tcPr>
            <w:tcW w:w="900" w:type="dxa"/>
          </w:tcPr>
          <w:p w14:paraId="4C7ECB41"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37484DD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6BDEE0A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05E8086" w14:textId="77777777" w:rsidR="00CD5DE9" w:rsidRPr="00A067E0" w:rsidRDefault="00CD5DE9" w:rsidP="00CD5DE9">
            <w:pPr>
              <w:jc w:val="center"/>
              <w:rPr>
                <w:rFonts w:ascii="Times New Roman" w:hAnsi="Times New Roman" w:cs="Times New Roman"/>
                <w:sz w:val="18"/>
                <w:szCs w:val="18"/>
              </w:rPr>
            </w:pPr>
          </w:p>
        </w:tc>
      </w:tr>
      <w:tr w:rsidR="00CD5DE9" w14:paraId="2063D485" w14:textId="77777777" w:rsidTr="00CD5DE9">
        <w:tc>
          <w:tcPr>
            <w:tcW w:w="535" w:type="dxa"/>
          </w:tcPr>
          <w:p w14:paraId="4B708FB5"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56</w:t>
            </w:r>
          </w:p>
        </w:tc>
        <w:tc>
          <w:tcPr>
            <w:tcW w:w="900" w:type="dxa"/>
          </w:tcPr>
          <w:p w14:paraId="3845F3F0" w14:textId="77777777" w:rsidR="00CD5DE9" w:rsidRPr="00A067E0" w:rsidRDefault="00CD5DE9" w:rsidP="00CD5DE9">
            <w:pPr>
              <w:jc w:val="center"/>
              <w:rPr>
                <w:rFonts w:ascii="Times New Roman" w:hAnsi="Times New Roman" w:cs="Times New Roman"/>
                <w:sz w:val="18"/>
                <w:szCs w:val="18"/>
              </w:rPr>
            </w:pPr>
          </w:p>
        </w:tc>
        <w:tc>
          <w:tcPr>
            <w:tcW w:w="990" w:type="dxa"/>
          </w:tcPr>
          <w:p w14:paraId="6EAC0837" w14:textId="77777777" w:rsidR="00CD5DE9" w:rsidRPr="00A067E0" w:rsidRDefault="00CD5DE9" w:rsidP="00CD5DE9">
            <w:pPr>
              <w:jc w:val="center"/>
              <w:rPr>
                <w:rFonts w:ascii="Times New Roman" w:hAnsi="Times New Roman" w:cs="Times New Roman"/>
                <w:sz w:val="18"/>
                <w:szCs w:val="18"/>
              </w:rPr>
            </w:pPr>
          </w:p>
        </w:tc>
        <w:tc>
          <w:tcPr>
            <w:tcW w:w="990" w:type="dxa"/>
          </w:tcPr>
          <w:p w14:paraId="58C41180" w14:textId="77777777" w:rsidR="00CD5DE9" w:rsidRPr="00A067E0" w:rsidRDefault="00CD5DE9" w:rsidP="00CD5DE9">
            <w:pPr>
              <w:jc w:val="center"/>
              <w:rPr>
                <w:rFonts w:ascii="Times New Roman" w:hAnsi="Times New Roman" w:cs="Times New Roman"/>
                <w:sz w:val="18"/>
                <w:szCs w:val="18"/>
              </w:rPr>
            </w:pPr>
          </w:p>
        </w:tc>
        <w:tc>
          <w:tcPr>
            <w:tcW w:w="720" w:type="dxa"/>
          </w:tcPr>
          <w:p w14:paraId="74E04E83" w14:textId="77777777" w:rsidR="00CD5DE9" w:rsidRPr="00A067E0" w:rsidRDefault="00CD5DE9" w:rsidP="00CD5DE9">
            <w:pPr>
              <w:jc w:val="center"/>
              <w:rPr>
                <w:rFonts w:ascii="Times New Roman" w:hAnsi="Times New Roman" w:cs="Times New Roman"/>
                <w:sz w:val="18"/>
                <w:szCs w:val="18"/>
              </w:rPr>
            </w:pPr>
          </w:p>
        </w:tc>
        <w:tc>
          <w:tcPr>
            <w:tcW w:w="900" w:type="dxa"/>
          </w:tcPr>
          <w:p w14:paraId="5C30F0D3" w14:textId="77777777" w:rsidR="00CD5DE9" w:rsidRPr="00A067E0" w:rsidRDefault="00CD5DE9" w:rsidP="00CD5DE9">
            <w:pPr>
              <w:jc w:val="center"/>
              <w:rPr>
                <w:rFonts w:ascii="Times New Roman" w:hAnsi="Times New Roman" w:cs="Times New Roman"/>
                <w:sz w:val="18"/>
                <w:szCs w:val="18"/>
              </w:rPr>
            </w:pPr>
          </w:p>
        </w:tc>
        <w:tc>
          <w:tcPr>
            <w:tcW w:w="810" w:type="dxa"/>
          </w:tcPr>
          <w:p w14:paraId="5C93A498" w14:textId="77777777" w:rsidR="00CD5DE9" w:rsidRPr="00A067E0" w:rsidRDefault="00CD5DE9" w:rsidP="00CD5DE9">
            <w:pPr>
              <w:jc w:val="center"/>
              <w:rPr>
                <w:rFonts w:ascii="Times New Roman" w:hAnsi="Times New Roman" w:cs="Times New Roman"/>
                <w:sz w:val="18"/>
                <w:szCs w:val="18"/>
              </w:rPr>
            </w:pPr>
          </w:p>
        </w:tc>
        <w:tc>
          <w:tcPr>
            <w:tcW w:w="810" w:type="dxa"/>
          </w:tcPr>
          <w:p w14:paraId="271E422C" w14:textId="77777777" w:rsidR="00CD5DE9" w:rsidRPr="00A067E0" w:rsidRDefault="00CD5DE9" w:rsidP="00CD5DE9">
            <w:pPr>
              <w:jc w:val="center"/>
              <w:rPr>
                <w:rFonts w:ascii="Times New Roman" w:hAnsi="Times New Roman" w:cs="Times New Roman"/>
                <w:sz w:val="18"/>
                <w:szCs w:val="18"/>
              </w:rPr>
            </w:pPr>
          </w:p>
        </w:tc>
        <w:tc>
          <w:tcPr>
            <w:tcW w:w="900" w:type="dxa"/>
          </w:tcPr>
          <w:p w14:paraId="4EDD5B7D" w14:textId="77777777" w:rsidR="00CD5DE9" w:rsidRPr="00A067E0" w:rsidRDefault="00CD5DE9" w:rsidP="00CD5DE9">
            <w:pPr>
              <w:jc w:val="center"/>
              <w:rPr>
                <w:rFonts w:ascii="Times New Roman" w:hAnsi="Times New Roman" w:cs="Times New Roman"/>
                <w:sz w:val="18"/>
                <w:szCs w:val="18"/>
              </w:rPr>
            </w:pPr>
          </w:p>
        </w:tc>
        <w:tc>
          <w:tcPr>
            <w:tcW w:w="990" w:type="dxa"/>
          </w:tcPr>
          <w:p w14:paraId="1D0BAB8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3BFD06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0A9E284" w14:textId="77777777" w:rsidR="00CD5DE9" w:rsidRPr="00A067E0" w:rsidRDefault="00CD5DE9" w:rsidP="00CD5DE9">
            <w:pPr>
              <w:jc w:val="center"/>
              <w:rPr>
                <w:rFonts w:ascii="Times New Roman" w:hAnsi="Times New Roman" w:cs="Times New Roman"/>
                <w:sz w:val="18"/>
                <w:szCs w:val="18"/>
              </w:rPr>
            </w:pPr>
          </w:p>
        </w:tc>
      </w:tr>
      <w:tr w:rsidR="00CD5DE9" w14:paraId="75C4845D" w14:textId="77777777" w:rsidTr="00CD5DE9">
        <w:tc>
          <w:tcPr>
            <w:tcW w:w="535" w:type="dxa"/>
          </w:tcPr>
          <w:p w14:paraId="30DCC1B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57</w:t>
            </w:r>
          </w:p>
        </w:tc>
        <w:tc>
          <w:tcPr>
            <w:tcW w:w="900" w:type="dxa"/>
          </w:tcPr>
          <w:p w14:paraId="20015E2F" w14:textId="77777777" w:rsidR="00CD5DE9" w:rsidRPr="00A067E0" w:rsidRDefault="00CD5DE9" w:rsidP="00CD5DE9">
            <w:pPr>
              <w:jc w:val="center"/>
              <w:rPr>
                <w:rFonts w:ascii="Times New Roman" w:hAnsi="Times New Roman" w:cs="Times New Roman"/>
                <w:sz w:val="18"/>
                <w:szCs w:val="18"/>
              </w:rPr>
            </w:pPr>
          </w:p>
        </w:tc>
        <w:tc>
          <w:tcPr>
            <w:tcW w:w="990" w:type="dxa"/>
          </w:tcPr>
          <w:p w14:paraId="6F86E17A" w14:textId="77777777" w:rsidR="00CD5DE9" w:rsidRPr="00A067E0" w:rsidRDefault="00CD5DE9" w:rsidP="00CD5DE9">
            <w:pPr>
              <w:jc w:val="center"/>
              <w:rPr>
                <w:rFonts w:ascii="Times New Roman" w:hAnsi="Times New Roman" w:cs="Times New Roman"/>
                <w:sz w:val="18"/>
                <w:szCs w:val="18"/>
              </w:rPr>
            </w:pPr>
          </w:p>
        </w:tc>
        <w:tc>
          <w:tcPr>
            <w:tcW w:w="990" w:type="dxa"/>
          </w:tcPr>
          <w:p w14:paraId="2484EC33" w14:textId="77777777" w:rsidR="00CD5DE9" w:rsidRPr="00A067E0" w:rsidRDefault="00CD5DE9" w:rsidP="00CD5DE9">
            <w:pPr>
              <w:jc w:val="center"/>
              <w:rPr>
                <w:rFonts w:ascii="Times New Roman" w:hAnsi="Times New Roman" w:cs="Times New Roman"/>
                <w:sz w:val="18"/>
                <w:szCs w:val="18"/>
              </w:rPr>
            </w:pPr>
          </w:p>
        </w:tc>
        <w:tc>
          <w:tcPr>
            <w:tcW w:w="720" w:type="dxa"/>
          </w:tcPr>
          <w:p w14:paraId="1A662324" w14:textId="77777777" w:rsidR="00CD5DE9" w:rsidRPr="00A067E0" w:rsidRDefault="00CD5DE9" w:rsidP="00CD5DE9">
            <w:pPr>
              <w:jc w:val="center"/>
              <w:rPr>
                <w:rFonts w:ascii="Times New Roman" w:hAnsi="Times New Roman" w:cs="Times New Roman"/>
                <w:sz w:val="18"/>
                <w:szCs w:val="18"/>
              </w:rPr>
            </w:pPr>
          </w:p>
        </w:tc>
        <w:tc>
          <w:tcPr>
            <w:tcW w:w="900" w:type="dxa"/>
          </w:tcPr>
          <w:p w14:paraId="5B5EE1E9" w14:textId="77777777" w:rsidR="00CD5DE9" w:rsidRPr="00A067E0" w:rsidRDefault="00CD5DE9" w:rsidP="00CD5DE9">
            <w:pPr>
              <w:jc w:val="center"/>
              <w:rPr>
                <w:rFonts w:ascii="Times New Roman" w:hAnsi="Times New Roman" w:cs="Times New Roman"/>
                <w:sz w:val="18"/>
                <w:szCs w:val="18"/>
              </w:rPr>
            </w:pPr>
          </w:p>
        </w:tc>
        <w:tc>
          <w:tcPr>
            <w:tcW w:w="810" w:type="dxa"/>
          </w:tcPr>
          <w:p w14:paraId="620D8C92" w14:textId="77777777" w:rsidR="00CD5DE9" w:rsidRPr="00A067E0" w:rsidRDefault="00CD5DE9" w:rsidP="00CD5DE9">
            <w:pPr>
              <w:jc w:val="center"/>
              <w:rPr>
                <w:rFonts w:ascii="Times New Roman" w:hAnsi="Times New Roman" w:cs="Times New Roman"/>
                <w:sz w:val="18"/>
                <w:szCs w:val="18"/>
              </w:rPr>
            </w:pPr>
          </w:p>
        </w:tc>
        <w:tc>
          <w:tcPr>
            <w:tcW w:w="810" w:type="dxa"/>
          </w:tcPr>
          <w:p w14:paraId="3CD6B094" w14:textId="77777777" w:rsidR="00CD5DE9" w:rsidRPr="00A067E0" w:rsidRDefault="00CD5DE9" w:rsidP="00CD5DE9">
            <w:pPr>
              <w:jc w:val="center"/>
              <w:rPr>
                <w:rFonts w:ascii="Times New Roman" w:hAnsi="Times New Roman" w:cs="Times New Roman"/>
                <w:sz w:val="18"/>
                <w:szCs w:val="18"/>
              </w:rPr>
            </w:pPr>
          </w:p>
        </w:tc>
        <w:tc>
          <w:tcPr>
            <w:tcW w:w="900" w:type="dxa"/>
          </w:tcPr>
          <w:p w14:paraId="1340FB0E" w14:textId="77777777" w:rsidR="00CD5DE9" w:rsidRPr="00A067E0" w:rsidRDefault="00CD5DE9" w:rsidP="00CD5DE9">
            <w:pPr>
              <w:jc w:val="center"/>
              <w:rPr>
                <w:rFonts w:ascii="Times New Roman" w:hAnsi="Times New Roman" w:cs="Times New Roman"/>
                <w:sz w:val="18"/>
                <w:szCs w:val="18"/>
              </w:rPr>
            </w:pPr>
          </w:p>
        </w:tc>
        <w:tc>
          <w:tcPr>
            <w:tcW w:w="990" w:type="dxa"/>
          </w:tcPr>
          <w:p w14:paraId="3EEC010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EF06B8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85A92F4" w14:textId="77777777" w:rsidR="00CD5DE9" w:rsidRPr="00A067E0" w:rsidRDefault="00CD5DE9" w:rsidP="00CD5DE9">
            <w:pPr>
              <w:jc w:val="center"/>
              <w:rPr>
                <w:rFonts w:ascii="Times New Roman" w:hAnsi="Times New Roman" w:cs="Times New Roman"/>
                <w:sz w:val="18"/>
                <w:szCs w:val="18"/>
              </w:rPr>
            </w:pPr>
          </w:p>
        </w:tc>
      </w:tr>
      <w:tr w:rsidR="00CD5DE9" w14:paraId="31855696" w14:textId="77777777" w:rsidTr="00CD5DE9">
        <w:tc>
          <w:tcPr>
            <w:tcW w:w="535" w:type="dxa"/>
          </w:tcPr>
          <w:p w14:paraId="0F16C8F1"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58</w:t>
            </w:r>
          </w:p>
        </w:tc>
        <w:tc>
          <w:tcPr>
            <w:tcW w:w="900" w:type="dxa"/>
          </w:tcPr>
          <w:p w14:paraId="7827816A" w14:textId="77777777" w:rsidR="00CD5DE9" w:rsidRPr="00A067E0" w:rsidRDefault="00CD5DE9" w:rsidP="00CD5DE9">
            <w:pPr>
              <w:jc w:val="center"/>
              <w:rPr>
                <w:rFonts w:ascii="Times New Roman" w:hAnsi="Times New Roman" w:cs="Times New Roman"/>
                <w:sz w:val="18"/>
                <w:szCs w:val="18"/>
              </w:rPr>
            </w:pPr>
          </w:p>
        </w:tc>
        <w:tc>
          <w:tcPr>
            <w:tcW w:w="990" w:type="dxa"/>
          </w:tcPr>
          <w:p w14:paraId="1E9CC4BC" w14:textId="77777777" w:rsidR="00CD5DE9" w:rsidRPr="00A067E0" w:rsidRDefault="00CD5DE9" w:rsidP="00CD5DE9">
            <w:pPr>
              <w:jc w:val="center"/>
              <w:rPr>
                <w:rFonts w:ascii="Times New Roman" w:hAnsi="Times New Roman" w:cs="Times New Roman"/>
                <w:sz w:val="18"/>
                <w:szCs w:val="18"/>
              </w:rPr>
            </w:pPr>
          </w:p>
        </w:tc>
        <w:tc>
          <w:tcPr>
            <w:tcW w:w="990" w:type="dxa"/>
          </w:tcPr>
          <w:p w14:paraId="7F341245" w14:textId="77777777" w:rsidR="00CD5DE9" w:rsidRPr="00A067E0" w:rsidRDefault="00CD5DE9" w:rsidP="00CD5DE9">
            <w:pPr>
              <w:jc w:val="center"/>
              <w:rPr>
                <w:rFonts w:ascii="Times New Roman" w:hAnsi="Times New Roman" w:cs="Times New Roman"/>
                <w:sz w:val="18"/>
                <w:szCs w:val="18"/>
              </w:rPr>
            </w:pPr>
          </w:p>
        </w:tc>
        <w:tc>
          <w:tcPr>
            <w:tcW w:w="720" w:type="dxa"/>
          </w:tcPr>
          <w:p w14:paraId="0BADE731" w14:textId="77777777" w:rsidR="00CD5DE9" w:rsidRPr="00A067E0" w:rsidRDefault="00CD5DE9" w:rsidP="00CD5DE9">
            <w:pPr>
              <w:jc w:val="center"/>
              <w:rPr>
                <w:rFonts w:ascii="Times New Roman" w:hAnsi="Times New Roman" w:cs="Times New Roman"/>
                <w:sz w:val="18"/>
                <w:szCs w:val="18"/>
              </w:rPr>
            </w:pPr>
          </w:p>
        </w:tc>
        <w:tc>
          <w:tcPr>
            <w:tcW w:w="900" w:type="dxa"/>
          </w:tcPr>
          <w:p w14:paraId="298AFBAC" w14:textId="77777777" w:rsidR="00CD5DE9" w:rsidRPr="00A067E0" w:rsidRDefault="00CD5DE9" w:rsidP="00CD5DE9">
            <w:pPr>
              <w:jc w:val="center"/>
              <w:rPr>
                <w:rFonts w:ascii="Times New Roman" w:hAnsi="Times New Roman" w:cs="Times New Roman"/>
                <w:sz w:val="18"/>
                <w:szCs w:val="18"/>
              </w:rPr>
            </w:pPr>
          </w:p>
        </w:tc>
        <w:tc>
          <w:tcPr>
            <w:tcW w:w="810" w:type="dxa"/>
          </w:tcPr>
          <w:p w14:paraId="53E5CA27" w14:textId="77777777" w:rsidR="00CD5DE9" w:rsidRPr="00A067E0" w:rsidRDefault="00CD5DE9" w:rsidP="00CD5DE9">
            <w:pPr>
              <w:jc w:val="center"/>
              <w:rPr>
                <w:rFonts w:ascii="Times New Roman" w:hAnsi="Times New Roman" w:cs="Times New Roman"/>
                <w:sz w:val="18"/>
                <w:szCs w:val="18"/>
              </w:rPr>
            </w:pPr>
          </w:p>
        </w:tc>
        <w:tc>
          <w:tcPr>
            <w:tcW w:w="810" w:type="dxa"/>
          </w:tcPr>
          <w:p w14:paraId="31891DC0" w14:textId="77777777" w:rsidR="00CD5DE9" w:rsidRPr="00A067E0" w:rsidRDefault="00CD5DE9" w:rsidP="00CD5DE9">
            <w:pPr>
              <w:jc w:val="center"/>
              <w:rPr>
                <w:rFonts w:ascii="Times New Roman" w:hAnsi="Times New Roman" w:cs="Times New Roman"/>
                <w:sz w:val="18"/>
                <w:szCs w:val="18"/>
              </w:rPr>
            </w:pPr>
          </w:p>
        </w:tc>
        <w:tc>
          <w:tcPr>
            <w:tcW w:w="900" w:type="dxa"/>
          </w:tcPr>
          <w:p w14:paraId="74471195" w14:textId="77777777" w:rsidR="00CD5DE9" w:rsidRPr="00A067E0" w:rsidRDefault="00CD5DE9" w:rsidP="00CD5DE9">
            <w:pPr>
              <w:jc w:val="center"/>
              <w:rPr>
                <w:rFonts w:ascii="Times New Roman" w:hAnsi="Times New Roman" w:cs="Times New Roman"/>
                <w:sz w:val="18"/>
                <w:szCs w:val="18"/>
              </w:rPr>
            </w:pPr>
          </w:p>
        </w:tc>
        <w:tc>
          <w:tcPr>
            <w:tcW w:w="990" w:type="dxa"/>
          </w:tcPr>
          <w:p w14:paraId="657A823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7E2EA1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73AB02C" w14:textId="77777777" w:rsidR="00CD5DE9" w:rsidRPr="00A067E0" w:rsidRDefault="00CD5DE9" w:rsidP="00CD5DE9">
            <w:pPr>
              <w:jc w:val="center"/>
              <w:rPr>
                <w:rFonts w:ascii="Times New Roman" w:hAnsi="Times New Roman" w:cs="Times New Roman"/>
                <w:sz w:val="18"/>
                <w:szCs w:val="18"/>
              </w:rPr>
            </w:pPr>
          </w:p>
        </w:tc>
      </w:tr>
      <w:tr w:rsidR="00CD5DE9" w14:paraId="020A3C96" w14:textId="77777777" w:rsidTr="00CD5DE9">
        <w:tc>
          <w:tcPr>
            <w:tcW w:w="535" w:type="dxa"/>
          </w:tcPr>
          <w:p w14:paraId="635780B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59</w:t>
            </w:r>
          </w:p>
        </w:tc>
        <w:tc>
          <w:tcPr>
            <w:tcW w:w="900" w:type="dxa"/>
          </w:tcPr>
          <w:p w14:paraId="2EF216F2" w14:textId="77777777" w:rsidR="00CD5DE9" w:rsidRPr="00A067E0" w:rsidRDefault="00CD5DE9" w:rsidP="00CD5DE9">
            <w:pPr>
              <w:jc w:val="center"/>
              <w:rPr>
                <w:rFonts w:ascii="Times New Roman" w:hAnsi="Times New Roman" w:cs="Times New Roman"/>
                <w:sz w:val="18"/>
                <w:szCs w:val="18"/>
              </w:rPr>
            </w:pPr>
          </w:p>
        </w:tc>
        <w:tc>
          <w:tcPr>
            <w:tcW w:w="990" w:type="dxa"/>
          </w:tcPr>
          <w:p w14:paraId="1866FE4F" w14:textId="77777777" w:rsidR="00CD5DE9" w:rsidRPr="00A067E0" w:rsidRDefault="00CD5DE9" w:rsidP="00CD5DE9">
            <w:pPr>
              <w:jc w:val="center"/>
              <w:rPr>
                <w:rFonts w:ascii="Times New Roman" w:hAnsi="Times New Roman" w:cs="Times New Roman"/>
                <w:sz w:val="18"/>
                <w:szCs w:val="18"/>
              </w:rPr>
            </w:pPr>
          </w:p>
        </w:tc>
        <w:tc>
          <w:tcPr>
            <w:tcW w:w="990" w:type="dxa"/>
          </w:tcPr>
          <w:p w14:paraId="4236DF9C" w14:textId="77777777" w:rsidR="00CD5DE9" w:rsidRPr="00A067E0" w:rsidRDefault="00CD5DE9" w:rsidP="00CD5DE9">
            <w:pPr>
              <w:jc w:val="center"/>
              <w:rPr>
                <w:rFonts w:ascii="Times New Roman" w:hAnsi="Times New Roman" w:cs="Times New Roman"/>
                <w:sz w:val="18"/>
                <w:szCs w:val="18"/>
              </w:rPr>
            </w:pPr>
          </w:p>
        </w:tc>
        <w:tc>
          <w:tcPr>
            <w:tcW w:w="720" w:type="dxa"/>
          </w:tcPr>
          <w:p w14:paraId="4E2D4561" w14:textId="77777777" w:rsidR="00CD5DE9" w:rsidRPr="00A067E0" w:rsidRDefault="00CD5DE9" w:rsidP="00CD5DE9">
            <w:pPr>
              <w:jc w:val="center"/>
              <w:rPr>
                <w:rFonts w:ascii="Times New Roman" w:hAnsi="Times New Roman" w:cs="Times New Roman"/>
                <w:sz w:val="18"/>
                <w:szCs w:val="18"/>
              </w:rPr>
            </w:pPr>
          </w:p>
        </w:tc>
        <w:tc>
          <w:tcPr>
            <w:tcW w:w="900" w:type="dxa"/>
          </w:tcPr>
          <w:p w14:paraId="39CB6EAF" w14:textId="77777777" w:rsidR="00CD5DE9" w:rsidRPr="00A067E0" w:rsidRDefault="00CD5DE9" w:rsidP="00CD5DE9">
            <w:pPr>
              <w:jc w:val="center"/>
              <w:rPr>
                <w:rFonts w:ascii="Times New Roman" w:hAnsi="Times New Roman" w:cs="Times New Roman"/>
                <w:sz w:val="18"/>
                <w:szCs w:val="18"/>
              </w:rPr>
            </w:pPr>
          </w:p>
        </w:tc>
        <w:tc>
          <w:tcPr>
            <w:tcW w:w="810" w:type="dxa"/>
          </w:tcPr>
          <w:p w14:paraId="4C61FE40" w14:textId="77777777" w:rsidR="00CD5DE9" w:rsidRPr="00A067E0" w:rsidRDefault="00CD5DE9" w:rsidP="00CD5DE9">
            <w:pPr>
              <w:jc w:val="center"/>
              <w:rPr>
                <w:rFonts w:ascii="Times New Roman" w:hAnsi="Times New Roman" w:cs="Times New Roman"/>
                <w:sz w:val="18"/>
                <w:szCs w:val="18"/>
              </w:rPr>
            </w:pPr>
          </w:p>
        </w:tc>
        <w:tc>
          <w:tcPr>
            <w:tcW w:w="810" w:type="dxa"/>
          </w:tcPr>
          <w:p w14:paraId="6663AC72" w14:textId="77777777" w:rsidR="00CD5DE9" w:rsidRPr="00A067E0" w:rsidRDefault="00CD5DE9" w:rsidP="00CD5DE9">
            <w:pPr>
              <w:jc w:val="center"/>
              <w:rPr>
                <w:rFonts w:ascii="Times New Roman" w:hAnsi="Times New Roman" w:cs="Times New Roman"/>
                <w:sz w:val="18"/>
                <w:szCs w:val="18"/>
              </w:rPr>
            </w:pPr>
          </w:p>
        </w:tc>
        <w:tc>
          <w:tcPr>
            <w:tcW w:w="900" w:type="dxa"/>
          </w:tcPr>
          <w:p w14:paraId="18DB9165" w14:textId="77777777" w:rsidR="00CD5DE9" w:rsidRPr="00A067E0" w:rsidRDefault="00CD5DE9" w:rsidP="00CD5DE9">
            <w:pPr>
              <w:jc w:val="center"/>
              <w:rPr>
                <w:rFonts w:ascii="Times New Roman" w:hAnsi="Times New Roman" w:cs="Times New Roman"/>
                <w:sz w:val="18"/>
                <w:szCs w:val="18"/>
              </w:rPr>
            </w:pPr>
          </w:p>
        </w:tc>
        <w:tc>
          <w:tcPr>
            <w:tcW w:w="990" w:type="dxa"/>
          </w:tcPr>
          <w:p w14:paraId="3A658C7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4CA4A41"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3F8F9314" w14:textId="77777777" w:rsidR="00CD5DE9" w:rsidRPr="00A067E0" w:rsidRDefault="00CD5DE9" w:rsidP="00CD5DE9">
            <w:pPr>
              <w:jc w:val="center"/>
              <w:rPr>
                <w:rFonts w:ascii="Times New Roman" w:hAnsi="Times New Roman" w:cs="Times New Roman"/>
                <w:sz w:val="18"/>
                <w:szCs w:val="18"/>
              </w:rPr>
            </w:pPr>
          </w:p>
        </w:tc>
      </w:tr>
      <w:tr w:rsidR="00CD5DE9" w14:paraId="50BA6A75" w14:textId="77777777" w:rsidTr="00CD5DE9">
        <w:tc>
          <w:tcPr>
            <w:tcW w:w="535" w:type="dxa"/>
          </w:tcPr>
          <w:p w14:paraId="5DC3038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60</w:t>
            </w:r>
          </w:p>
        </w:tc>
        <w:tc>
          <w:tcPr>
            <w:tcW w:w="900" w:type="dxa"/>
          </w:tcPr>
          <w:p w14:paraId="1D6C6037" w14:textId="77777777" w:rsidR="00CD5DE9" w:rsidRPr="00A067E0" w:rsidRDefault="00CD5DE9" w:rsidP="00CD5DE9">
            <w:pPr>
              <w:rPr>
                <w:rFonts w:ascii="Times New Roman" w:hAnsi="Times New Roman" w:cs="Times New Roman"/>
                <w:sz w:val="18"/>
                <w:szCs w:val="18"/>
              </w:rPr>
            </w:pPr>
          </w:p>
        </w:tc>
        <w:tc>
          <w:tcPr>
            <w:tcW w:w="990" w:type="dxa"/>
          </w:tcPr>
          <w:p w14:paraId="61B3F199" w14:textId="77777777" w:rsidR="00CD5DE9" w:rsidRPr="00A067E0" w:rsidRDefault="00CD5DE9" w:rsidP="00CD5DE9">
            <w:pPr>
              <w:rPr>
                <w:rFonts w:ascii="Times New Roman" w:hAnsi="Times New Roman" w:cs="Times New Roman"/>
                <w:sz w:val="18"/>
                <w:szCs w:val="18"/>
              </w:rPr>
            </w:pPr>
          </w:p>
        </w:tc>
        <w:tc>
          <w:tcPr>
            <w:tcW w:w="990" w:type="dxa"/>
          </w:tcPr>
          <w:p w14:paraId="4F486FB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tcPr>
          <w:p w14:paraId="28F1D5D5" w14:textId="77777777" w:rsidR="00CD5DE9" w:rsidRPr="00A067E0" w:rsidRDefault="00CD5DE9" w:rsidP="00CD5DE9">
            <w:pPr>
              <w:rPr>
                <w:rFonts w:ascii="Times New Roman" w:hAnsi="Times New Roman" w:cs="Times New Roman"/>
                <w:sz w:val="18"/>
                <w:szCs w:val="18"/>
              </w:rPr>
            </w:pPr>
          </w:p>
        </w:tc>
        <w:tc>
          <w:tcPr>
            <w:tcW w:w="900" w:type="dxa"/>
          </w:tcPr>
          <w:p w14:paraId="60A521DF" w14:textId="77777777" w:rsidR="00CD5DE9" w:rsidRPr="00A067E0" w:rsidRDefault="00CD5DE9" w:rsidP="00CD5DE9">
            <w:pPr>
              <w:rPr>
                <w:rFonts w:ascii="Times New Roman" w:hAnsi="Times New Roman" w:cs="Times New Roman"/>
                <w:sz w:val="18"/>
                <w:szCs w:val="18"/>
              </w:rPr>
            </w:pPr>
          </w:p>
        </w:tc>
        <w:tc>
          <w:tcPr>
            <w:tcW w:w="810" w:type="dxa"/>
          </w:tcPr>
          <w:p w14:paraId="3A114B84" w14:textId="77777777" w:rsidR="00CD5DE9" w:rsidRPr="00A067E0" w:rsidRDefault="00CD5DE9" w:rsidP="00CD5DE9">
            <w:pPr>
              <w:rPr>
                <w:rFonts w:ascii="Times New Roman" w:hAnsi="Times New Roman" w:cs="Times New Roman"/>
                <w:sz w:val="18"/>
                <w:szCs w:val="18"/>
              </w:rPr>
            </w:pPr>
          </w:p>
        </w:tc>
        <w:tc>
          <w:tcPr>
            <w:tcW w:w="810" w:type="dxa"/>
          </w:tcPr>
          <w:p w14:paraId="448AE92F" w14:textId="77777777" w:rsidR="00CD5DE9" w:rsidRPr="00A067E0" w:rsidRDefault="00CD5DE9" w:rsidP="00CD5DE9">
            <w:pPr>
              <w:rPr>
                <w:rFonts w:ascii="Times New Roman" w:hAnsi="Times New Roman" w:cs="Times New Roman"/>
                <w:sz w:val="18"/>
                <w:szCs w:val="18"/>
              </w:rPr>
            </w:pPr>
          </w:p>
        </w:tc>
        <w:tc>
          <w:tcPr>
            <w:tcW w:w="900" w:type="dxa"/>
          </w:tcPr>
          <w:p w14:paraId="20208EF0" w14:textId="77777777" w:rsidR="00CD5DE9" w:rsidRPr="00A067E0" w:rsidRDefault="00CD5DE9" w:rsidP="00CD5DE9">
            <w:pPr>
              <w:rPr>
                <w:rFonts w:ascii="Times New Roman" w:hAnsi="Times New Roman" w:cs="Times New Roman"/>
                <w:sz w:val="18"/>
                <w:szCs w:val="18"/>
              </w:rPr>
            </w:pPr>
          </w:p>
        </w:tc>
        <w:tc>
          <w:tcPr>
            <w:tcW w:w="990" w:type="dxa"/>
          </w:tcPr>
          <w:p w14:paraId="1C183F04"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69364E46"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6365BAC1" w14:textId="77777777" w:rsidR="00CD5DE9" w:rsidRPr="00A067E0" w:rsidRDefault="00CD5DE9" w:rsidP="00CD5DE9">
            <w:pPr>
              <w:rPr>
                <w:rFonts w:ascii="Times New Roman" w:hAnsi="Times New Roman" w:cs="Times New Roman"/>
                <w:sz w:val="18"/>
                <w:szCs w:val="18"/>
              </w:rPr>
            </w:pPr>
          </w:p>
        </w:tc>
      </w:tr>
      <w:tr w:rsidR="00CD5DE9" w14:paraId="53001894" w14:textId="77777777" w:rsidTr="00CD5DE9">
        <w:tc>
          <w:tcPr>
            <w:tcW w:w="535" w:type="dxa"/>
          </w:tcPr>
          <w:p w14:paraId="1A92FD5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61</w:t>
            </w:r>
          </w:p>
        </w:tc>
        <w:tc>
          <w:tcPr>
            <w:tcW w:w="900" w:type="dxa"/>
          </w:tcPr>
          <w:p w14:paraId="140EEA73" w14:textId="77777777" w:rsidR="00CD5DE9" w:rsidRPr="00A067E0" w:rsidRDefault="00CD5DE9" w:rsidP="00CD5DE9">
            <w:pPr>
              <w:jc w:val="center"/>
              <w:rPr>
                <w:rFonts w:ascii="Times New Roman" w:hAnsi="Times New Roman" w:cs="Times New Roman"/>
                <w:sz w:val="18"/>
                <w:szCs w:val="18"/>
              </w:rPr>
            </w:pPr>
          </w:p>
        </w:tc>
        <w:tc>
          <w:tcPr>
            <w:tcW w:w="990" w:type="dxa"/>
          </w:tcPr>
          <w:p w14:paraId="1B44F574" w14:textId="77777777" w:rsidR="00CD5DE9" w:rsidRPr="00A067E0" w:rsidRDefault="00CD5DE9" w:rsidP="00CD5DE9">
            <w:pPr>
              <w:jc w:val="center"/>
              <w:rPr>
                <w:rFonts w:ascii="Times New Roman" w:hAnsi="Times New Roman" w:cs="Times New Roman"/>
                <w:sz w:val="18"/>
                <w:szCs w:val="18"/>
              </w:rPr>
            </w:pPr>
          </w:p>
        </w:tc>
        <w:tc>
          <w:tcPr>
            <w:tcW w:w="990" w:type="dxa"/>
          </w:tcPr>
          <w:p w14:paraId="3F89150B" w14:textId="77777777" w:rsidR="00CD5DE9" w:rsidRPr="00A067E0" w:rsidRDefault="00CD5DE9" w:rsidP="00CD5DE9">
            <w:pPr>
              <w:jc w:val="center"/>
              <w:rPr>
                <w:rFonts w:ascii="Times New Roman" w:hAnsi="Times New Roman" w:cs="Times New Roman"/>
                <w:sz w:val="18"/>
                <w:szCs w:val="18"/>
              </w:rPr>
            </w:pPr>
          </w:p>
        </w:tc>
        <w:tc>
          <w:tcPr>
            <w:tcW w:w="720" w:type="dxa"/>
          </w:tcPr>
          <w:p w14:paraId="08F91FCA" w14:textId="77777777" w:rsidR="00CD5DE9" w:rsidRPr="00A067E0" w:rsidRDefault="00CD5DE9" w:rsidP="00CD5DE9">
            <w:pPr>
              <w:jc w:val="center"/>
              <w:rPr>
                <w:rFonts w:ascii="Times New Roman" w:hAnsi="Times New Roman" w:cs="Times New Roman"/>
                <w:sz w:val="18"/>
                <w:szCs w:val="18"/>
              </w:rPr>
            </w:pPr>
          </w:p>
        </w:tc>
        <w:tc>
          <w:tcPr>
            <w:tcW w:w="900" w:type="dxa"/>
          </w:tcPr>
          <w:p w14:paraId="58454539" w14:textId="77777777" w:rsidR="00CD5DE9" w:rsidRPr="00A067E0" w:rsidRDefault="00CD5DE9" w:rsidP="00CD5DE9">
            <w:pPr>
              <w:jc w:val="center"/>
              <w:rPr>
                <w:rFonts w:ascii="Times New Roman" w:hAnsi="Times New Roman" w:cs="Times New Roman"/>
                <w:sz w:val="18"/>
                <w:szCs w:val="18"/>
              </w:rPr>
            </w:pPr>
          </w:p>
        </w:tc>
        <w:tc>
          <w:tcPr>
            <w:tcW w:w="810" w:type="dxa"/>
          </w:tcPr>
          <w:p w14:paraId="747D886D" w14:textId="77777777" w:rsidR="00CD5DE9" w:rsidRPr="00A067E0" w:rsidRDefault="00CD5DE9" w:rsidP="00CD5DE9">
            <w:pPr>
              <w:jc w:val="center"/>
              <w:rPr>
                <w:rFonts w:ascii="Times New Roman" w:hAnsi="Times New Roman" w:cs="Times New Roman"/>
                <w:sz w:val="18"/>
                <w:szCs w:val="18"/>
              </w:rPr>
            </w:pPr>
          </w:p>
        </w:tc>
        <w:tc>
          <w:tcPr>
            <w:tcW w:w="810" w:type="dxa"/>
          </w:tcPr>
          <w:p w14:paraId="0EE7ACF2" w14:textId="77777777" w:rsidR="00CD5DE9" w:rsidRPr="00A067E0" w:rsidRDefault="00CD5DE9" w:rsidP="00CD5DE9">
            <w:pPr>
              <w:jc w:val="center"/>
              <w:rPr>
                <w:rFonts w:ascii="Times New Roman" w:hAnsi="Times New Roman" w:cs="Times New Roman"/>
                <w:sz w:val="18"/>
                <w:szCs w:val="18"/>
              </w:rPr>
            </w:pPr>
          </w:p>
        </w:tc>
        <w:tc>
          <w:tcPr>
            <w:tcW w:w="900" w:type="dxa"/>
          </w:tcPr>
          <w:p w14:paraId="68E27064" w14:textId="77777777" w:rsidR="00CD5DE9" w:rsidRPr="00A067E0" w:rsidRDefault="00CD5DE9" w:rsidP="00CD5DE9">
            <w:pPr>
              <w:jc w:val="center"/>
              <w:rPr>
                <w:rFonts w:ascii="Times New Roman" w:hAnsi="Times New Roman" w:cs="Times New Roman"/>
                <w:sz w:val="18"/>
                <w:szCs w:val="18"/>
              </w:rPr>
            </w:pPr>
          </w:p>
        </w:tc>
        <w:tc>
          <w:tcPr>
            <w:tcW w:w="990" w:type="dxa"/>
          </w:tcPr>
          <w:p w14:paraId="51FE9A2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F6D6EC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43F1472" w14:textId="77777777" w:rsidR="00CD5DE9" w:rsidRPr="00A067E0" w:rsidRDefault="00CD5DE9" w:rsidP="00CD5DE9">
            <w:pPr>
              <w:jc w:val="center"/>
              <w:rPr>
                <w:rFonts w:ascii="Times New Roman" w:hAnsi="Times New Roman" w:cs="Times New Roman"/>
                <w:sz w:val="18"/>
                <w:szCs w:val="18"/>
              </w:rPr>
            </w:pPr>
          </w:p>
        </w:tc>
      </w:tr>
      <w:tr w:rsidR="00CD5DE9" w14:paraId="1F493AC7" w14:textId="77777777" w:rsidTr="00CD5DE9">
        <w:tc>
          <w:tcPr>
            <w:tcW w:w="535" w:type="dxa"/>
          </w:tcPr>
          <w:p w14:paraId="45BBC45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62</w:t>
            </w:r>
          </w:p>
        </w:tc>
        <w:tc>
          <w:tcPr>
            <w:tcW w:w="900" w:type="dxa"/>
          </w:tcPr>
          <w:p w14:paraId="4F6786D5" w14:textId="77777777" w:rsidR="00CD5DE9" w:rsidRPr="00A067E0" w:rsidRDefault="00CD5DE9" w:rsidP="00CD5DE9">
            <w:pPr>
              <w:jc w:val="center"/>
              <w:rPr>
                <w:rFonts w:ascii="Times New Roman" w:hAnsi="Times New Roman" w:cs="Times New Roman"/>
                <w:sz w:val="18"/>
                <w:szCs w:val="18"/>
              </w:rPr>
            </w:pPr>
          </w:p>
        </w:tc>
        <w:tc>
          <w:tcPr>
            <w:tcW w:w="990" w:type="dxa"/>
          </w:tcPr>
          <w:p w14:paraId="51AC7BAF" w14:textId="77777777" w:rsidR="00CD5DE9" w:rsidRPr="00A067E0" w:rsidRDefault="00CD5DE9" w:rsidP="00CD5DE9">
            <w:pPr>
              <w:jc w:val="center"/>
              <w:rPr>
                <w:rFonts w:ascii="Times New Roman" w:hAnsi="Times New Roman" w:cs="Times New Roman"/>
                <w:sz w:val="18"/>
                <w:szCs w:val="18"/>
              </w:rPr>
            </w:pPr>
          </w:p>
        </w:tc>
        <w:tc>
          <w:tcPr>
            <w:tcW w:w="990" w:type="dxa"/>
          </w:tcPr>
          <w:p w14:paraId="6111CE66" w14:textId="77777777" w:rsidR="00CD5DE9" w:rsidRPr="00A067E0" w:rsidRDefault="00CD5DE9" w:rsidP="00CD5DE9">
            <w:pPr>
              <w:jc w:val="center"/>
              <w:rPr>
                <w:rFonts w:ascii="Times New Roman" w:hAnsi="Times New Roman" w:cs="Times New Roman"/>
                <w:sz w:val="18"/>
                <w:szCs w:val="18"/>
              </w:rPr>
            </w:pPr>
          </w:p>
        </w:tc>
        <w:tc>
          <w:tcPr>
            <w:tcW w:w="720" w:type="dxa"/>
          </w:tcPr>
          <w:p w14:paraId="0328197E" w14:textId="77777777" w:rsidR="00CD5DE9" w:rsidRPr="00A067E0" w:rsidRDefault="00CD5DE9" w:rsidP="00CD5DE9">
            <w:pPr>
              <w:jc w:val="center"/>
              <w:rPr>
                <w:rFonts w:ascii="Times New Roman" w:hAnsi="Times New Roman" w:cs="Times New Roman"/>
                <w:sz w:val="18"/>
                <w:szCs w:val="18"/>
              </w:rPr>
            </w:pPr>
          </w:p>
        </w:tc>
        <w:tc>
          <w:tcPr>
            <w:tcW w:w="900" w:type="dxa"/>
          </w:tcPr>
          <w:p w14:paraId="3466A29C" w14:textId="77777777" w:rsidR="00CD5DE9" w:rsidRPr="00A067E0" w:rsidRDefault="00CD5DE9" w:rsidP="00CD5DE9">
            <w:pPr>
              <w:jc w:val="center"/>
              <w:rPr>
                <w:rFonts w:ascii="Times New Roman" w:hAnsi="Times New Roman" w:cs="Times New Roman"/>
                <w:sz w:val="18"/>
                <w:szCs w:val="18"/>
              </w:rPr>
            </w:pPr>
          </w:p>
        </w:tc>
        <w:tc>
          <w:tcPr>
            <w:tcW w:w="810" w:type="dxa"/>
          </w:tcPr>
          <w:p w14:paraId="6078F81D" w14:textId="77777777" w:rsidR="00CD5DE9" w:rsidRPr="00A067E0" w:rsidRDefault="00CD5DE9" w:rsidP="00CD5DE9">
            <w:pPr>
              <w:jc w:val="center"/>
              <w:rPr>
                <w:rFonts w:ascii="Times New Roman" w:hAnsi="Times New Roman" w:cs="Times New Roman"/>
                <w:sz w:val="18"/>
                <w:szCs w:val="18"/>
              </w:rPr>
            </w:pPr>
          </w:p>
        </w:tc>
        <w:tc>
          <w:tcPr>
            <w:tcW w:w="810" w:type="dxa"/>
          </w:tcPr>
          <w:p w14:paraId="1BD35F48" w14:textId="77777777" w:rsidR="00CD5DE9" w:rsidRPr="00A067E0" w:rsidRDefault="00CD5DE9" w:rsidP="00CD5DE9">
            <w:pPr>
              <w:jc w:val="center"/>
              <w:rPr>
                <w:rFonts w:ascii="Times New Roman" w:hAnsi="Times New Roman" w:cs="Times New Roman"/>
                <w:sz w:val="18"/>
                <w:szCs w:val="18"/>
              </w:rPr>
            </w:pPr>
          </w:p>
        </w:tc>
        <w:tc>
          <w:tcPr>
            <w:tcW w:w="900" w:type="dxa"/>
          </w:tcPr>
          <w:p w14:paraId="16FB1278" w14:textId="77777777" w:rsidR="00CD5DE9" w:rsidRPr="00A067E0" w:rsidRDefault="00CD5DE9" w:rsidP="00CD5DE9">
            <w:pPr>
              <w:jc w:val="center"/>
              <w:rPr>
                <w:rFonts w:ascii="Times New Roman" w:hAnsi="Times New Roman" w:cs="Times New Roman"/>
                <w:sz w:val="18"/>
                <w:szCs w:val="18"/>
              </w:rPr>
            </w:pPr>
          </w:p>
        </w:tc>
        <w:tc>
          <w:tcPr>
            <w:tcW w:w="990" w:type="dxa"/>
          </w:tcPr>
          <w:p w14:paraId="390039B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8B4180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00B5F07" w14:textId="77777777" w:rsidR="00CD5DE9" w:rsidRPr="00A067E0" w:rsidRDefault="00CD5DE9" w:rsidP="00CD5DE9">
            <w:pPr>
              <w:jc w:val="center"/>
              <w:rPr>
                <w:rFonts w:ascii="Times New Roman" w:hAnsi="Times New Roman" w:cs="Times New Roman"/>
                <w:sz w:val="18"/>
                <w:szCs w:val="18"/>
              </w:rPr>
            </w:pPr>
          </w:p>
        </w:tc>
      </w:tr>
      <w:tr w:rsidR="00CD5DE9" w14:paraId="2073857A" w14:textId="77777777" w:rsidTr="00CD5DE9">
        <w:tc>
          <w:tcPr>
            <w:tcW w:w="535" w:type="dxa"/>
          </w:tcPr>
          <w:p w14:paraId="5760B6B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63</w:t>
            </w:r>
          </w:p>
        </w:tc>
        <w:tc>
          <w:tcPr>
            <w:tcW w:w="900" w:type="dxa"/>
          </w:tcPr>
          <w:p w14:paraId="344E5CD4" w14:textId="77777777" w:rsidR="00CD5DE9" w:rsidRPr="00A067E0" w:rsidRDefault="00CD5DE9" w:rsidP="00CD5DE9">
            <w:pPr>
              <w:jc w:val="center"/>
              <w:rPr>
                <w:rFonts w:ascii="Times New Roman" w:hAnsi="Times New Roman" w:cs="Times New Roman"/>
                <w:sz w:val="18"/>
                <w:szCs w:val="18"/>
              </w:rPr>
            </w:pPr>
          </w:p>
        </w:tc>
        <w:tc>
          <w:tcPr>
            <w:tcW w:w="990" w:type="dxa"/>
          </w:tcPr>
          <w:p w14:paraId="3D4BFC65" w14:textId="77777777" w:rsidR="00CD5DE9" w:rsidRPr="00A067E0" w:rsidRDefault="00CD5DE9" w:rsidP="00CD5DE9">
            <w:pPr>
              <w:jc w:val="center"/>
              <w:rPr>
                <w:rFonts w:ascii="Times New Roman" w:hAnsi="Times New Roman" w:cs="Times New Roman"/>
                <w:sz w:val="18"/>
                <w:szCs w:val="18"/>
              </w:rPr>
            </w:pPr>
          </w:p>
        </w:tc>
        <w:tc>
          <w:tcPr>
            <w:tcW w:w="990" w:type="dxa"/>
          </w:tcPr>
          <w:p w14:paraId="271E7E31" w14:textId="77777777" w:rsidR="00CD5DE9" w:rsidRPr="00A067E0" w:rsidRDefault="00CD5DE9" w:rsidP="00CD5DE9">
            <w:pPr>
              <w:jc w:val="center"/>
              <w:rPr>
                <w:rFonts w:ascii="Times New Roman" w:hAnsi="Times New Roman" w:cs="Times New Roman"/>
                <w:sz w:val="18"/>
                <w:szCs w:val="18"/>
              </w:rPr>
            </w:pPr>
          </w:p>
        </w:tc>
        <w:tc>
          <w:tcPr>
            <w:tcW w:w="720" w:type="dxa"/>
          </w:tcPr>
          <w:p w14:paraId="57DBECED" w14:textId="77777777" w:rsidR="00CD5DE9" w:rsidRPr="00A067E0" w:rsidRDefault="00CD5DE9" w:rsidP="00CD5DE9">
            <w:pPr>
              <w:jc w:val="center"/>
              <w:rPr>
                <w:rFonts w:ascii="Times New Roman" w:hAnsi="Times New Roman" w:cs="Times New Roman"/>
                <w:sz w:val="18"/>
                <w:szCs w:val="18"/>
              </w:rPr>
            </w:pPr>
          </w:p>
        </w:tc>
        <w:tc>
          <w:tcPr>
            <w:tcW w:w="900" w:type="dxa"/>
          </w:tcPr>
          <w:p w14:paraId="2B1D12BF" w14:textId="77777777" w:rsidR="00CD5DE9" w:rsidRPr="00A067E0" w:rsidRDefault="00CD5DE9" w:rsidP="00CD5DE9">
            <w:pPr>
              <w:jc w:val="center"/>
              <w:rPr>
                <w:rFonts w:ascii="Times New Roman" w:hAnsi="Times New Roman" w:cs="Times New Roman"/>
                <w:sz w:val="18"/>
                <w:szCs w:val="18"/>
              </w:rPr>
            </w:pPr>
          </w:p>
        </w:tc>
        <w:tc>
          <w:tcPr>
            <w:tcW w:w="810" w:type="dxa"/>
          </w:tcPr>
          <w:p w14:paraId="1564EA47" w14:textId="77777777" w:rsidR="00CD5DE9" w:rsidRPr="00A067E0" w:rsidRDefault="00CD5DE9" w:rsidP="00CD5DE9">
            <w:pPr>
              <w:jc w:val="center"/>
              <w:rPr>
                <w:rFonts w:ascii="Times New Roman" w:hAnsi="Times New Roman" w:cs="Times New Roman"/>
                <w:sz w:val="18"/>
                <w:szCs w:val="18"/>
              </w:rPr>
            </w:pPr>
          </w:p>
        </w:tc>
        <w:tc>
          <w:tcPr>
            <w:tcW w:w="810" w:type="dxa"/>
          </w:tcPr>
          <w:p w14:paraId="5B7C64CE" w14:textId="77777777" w:rsidR="00CD5DE9" w:rsidRPr="00A067E0" w:rsidRDefault="00CD5DE9" w:rsidP="00CD5DE9">
            <w:pPr>
              <w:jc w:val="center"/>
              <w:rPr>
                <w:rFonts w:ascii="Times New Roman" w:hAnsi="Times New Roman" w:cs="Times New Roman"/>
                <w:sz w:val="18"/>
                <w:szCs w:val="18"/>
              </w:rPr>
            </w:pPr>
          </w:p>
        </w:tc>
        <w:tc>
          <w:tcPr>
            <w:tcW w:w="900" w:type="dxa"/>
          </w:tcPr>
          <w:p w14:paraId="4E3429D2" w14:textId="77777777" w:rsidR="00CD5DE9" w:rsidRPr="00A067E0" w:rsidRDefault="00CD5DE9" w:rsidP="00CD5DE9">
            <w:pPr>
              <w:jc w:val="center"/>
              <w:rPr>
                <w:rFonts w:ascii="Times New Roman" w:hAnsi="Times New Roman" w:cs="Times New Roman"/>
                <w:sz w:val="18"/>
                <w:szCs w:val="18"/>
              </w:rPr>
            </w:pPr>
          </w:p>
        </w:tc>
        <w:tc>
          <w:tcPr>
            <w:tcW w:w="990" w:type="dxa"/>
          </w:tcPr>
          <w:p w14:paraId="4235483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120212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8A581DC" w14:textId="77777777" w:rsidR="00CD5DE9" w:rsidRPr="00A067E0" w:rsidRDefault="00CD5DE9" w:rsidP="00CD5DE9">
            <w:pPr>
              <w:jc w:val="center"/>
              <w:rPr>
                <w:rFonts w:ascii="Times New Roman" w:hAnsi="Times New Roman" w:cs="Times New Roman"/>
                <w:sz w:val="18"/>
                <w:szCs w:val="18"/>
              </w:rPr>
            </w:pPr>
          </w:p>
        </w:tc>
      </w:tr>
      <w:tr w:rsidR="00CD5DE9" w14:paraId="13BAF442" w14:textId="77777777" w:rsidTr="00CD5DE9">
        <w:tc>
          <w:tcPr>
            <w:tcW w:w="535" w:type="dxa"/>
          </w:tcPr>
          <w:p w14:paraId="0AD467C6"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64</w:t>
            </w:r>
          </w:p>
        </w:tc>
        <w:tc>
          <w:tcPr>
            <w:tcW w:w="900" w:type="dxa"/>
          </w:tcPr>
          <w:p w14:paraId="119DD13A" w14:textId="77777777" w:rsidR="00CD5DE9" w:rsidRPr="00A067E0" w:rsidRDefault="00CD5DE9" w:rsidP="00CD5DE9">
            <w:pPr>
              <w:jc w:val="center"/>
              <w:rPr>
                <w:rFonts w:ascii="Times New Roman" w:hAnsi="Times New Roman" w:cs="Times New Roman"/>
                <w:sz w:val="18"/>
                <w:szCs w:val="18"/>
              </w:rPr>
            </w:pPr>
          </w:p>
        </w:tc>
        <w:tc>
          <w:tcPr>
            <w:tcW w:w="990" w:type="dxa"/>
          </w:tcPr>
          <w:p w14:paraId="6E705DAF" w14:textId="77777777" w:rsidR="00CD5DE9" w:rsidRPr="00A067E0" w:rsidRDefault="00CD5DE9" w:rsidP="00CD5DE9">
            <w:pPr>
              <w:jc w:val="center"/>
              <w:rPr>
                <w:rFonts w:ascii="Times New Roman" w:hAnsi="Times New Roman" w:cs="Times New Roman"/>
                <w:sz w:val="18"/>
                <w:szCs w:val="18"/>
              </w:rPr>
            </w:pPr>
          </w:p>
        </w:tc>
        <w:tc>
          <w:tcPr>
            <w:tcW w:w="990" w:type="dxa"/>
          </w:tcPr>
          <w:p w14:paraId="67C6E494" w14:textId="77777777" w:rsidR="00CD5DE9" w:rsidRPr="00A067E0" w:rsidRDefault="00CD5DE9" w:rsidP="00CD5DE9">
            <w:pPr>
              <w:jc w:val="center"/>
              <w:rPr>
                <w:rFonts w:ascii="Times New Roman" w:hAnsi="Times New Roman" w:cs="Times New Roman"/>
                <w:sz w:val="18"/>
                <w:szCs w:val="18"/>
              </w:rPr>
            </w:pPr>
          </w:p>
        </w:tc>
        <w:tc>
          <w:tcPr>
            <w:tcW w:w="720" w:type="dxa"/>
          </w:tcPr>
          <w:p w14:paraId="543BF215" w14:textId="77777777" w:rsidR="00CD5DE9" w:rsidRPr="00A067E0" w:rsidRDefault="00CD5DE9" w:rsidP="00CD5DE9">
            <w:pPr>
              <w:jc w:val="center"/>
              <w:rPr>
                <w:rFonts w:ascii="Times New Roman" w:hAnsi="Times New Roman" w:cs="Times New Roman"/>
                <w:sz w:val="18"/>
                <w:szCs w:val="18"/>
              </w:rPr>
            </w:pPr>
          </w:p>
        </w:tc>
        <w:tc>
          <w:tcPr>
            <w:tcW w:w="900" w:type="dxa"/>
          </w:tcPr>
          <w:p w14:paraId="1AC2F42F" w14:textId="77777777" w:rsidR="00CD5DE9" w:rsidRPr="00A067E0" w:rsidRDefault="00CD5DE9" w:rsidP="00CD5DE9">
            <w:pPr>
              <w:jc w:val="center"/>
              <w:rPr>
                <w:rFonts w:ascii="Times New Roman" w:hAnsi="Times New Roman" w:cs="Times New Roman"/>
                <w:sz w:val="18"/>
                <w:szCs w:val="18"/>
              </w:rPr>
            </w:pPr>
          </w:p>
        </w:tc>
        <w:tc>
          <w:tcPr>
            <w:tcW w:w="810" w:type="dxa"/>
          </w:tcPr>
          <w:p w14:paraId="441E7FC6" w14:textId="77777777" w:rsidR="00CD5DE9" w:rsidRPr="00A067E0" w:rsidRDefault="00CD5DE9" w:rsidP="00CD5DE9">
            <w:pPr>
              <w:jc w:val="center"/>
              <w:rPr>
                <w:rFonts w:ascii="Times New Roman" w:hAnsi="Times New Roman" w:cs="Times New Roman"/>
                <w:sz w:val="18"/>
                <w:szCs w:val="18"/>
              </w:rPr>
            </w:pPr>
          </w:p>
        </w:tc>
        <w:tc>
          <w:tcPr>
            <w:tcW w:w="810" w:type="dxa"/>
          </w:tcPr>
          <w:p w14:paraId="61189A75" w14:textId="77777777" w:rsidR="00CD5DE9" w:rsidRPr="00A067E0" w:rsidRDefault="00CD5DE9" w:rsidP="00CD5DE9">
            <w:pPr>
              <w:jc w:val="center"/>
              <w:rPr>
                <w:rFonts w:ascii="Times New Roman" w:hAnsi="Times New Roman" w:cs="Times New Roman"/>
                <w:sz w:val="18"/>
                <w:szCs w:val="18"/>
              </w:rPr>
            </w:pPr>
          </w:p>
        </w:tc>
        <w:tc>
          <w:tcPr>
            <w:tcW w:w="900" w:type="dxa"/>
          </w:tcPr>
          <w:p w14:paraId="07EA57F1" w14:textId="77777777" w:rsidR="00CD5DE9" w:rsidRPr="00A067E0" w:rsidRDefault="00CD5DE9" w:rsidP="00CD5DE9">
            <w:pPr>
              <w:jc w:val="center"/>
              <w:rPr>
                <w:rFonts w:ascii="Times New Roman" w:hAnsi="Times New Roman" w:cs="Times New Roman"/>
                <w:sz w:val="18"/>
                <w:szCs w:val="18"/>
              </w:rPr>
            </w:pPr>
          </w:p>
        </w:tc>
        <w:tc>
          <w:tcPr>
            <w:tcW w:w="990" w:type="dxa"/>
          </w:tcPr>
          <w:p w14:paraId="443C7F6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FF198B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27CAB0D" w14:textId="77777777" w:rsidR="00CD5DE9" w:rsidRPr="00A067E0" w:rsidRDefault="00CD5DE9" w:rsidP="00CD5DE9">
            <w:pPr>
              <w:jc w:val="center"/>
              <w:rPr>
                <w:rFonts w:ascii="Times New Roman" w:hAnsi="Times New Roman" w:cs="Times New Roman"/>
                <w:sz w:val="18"/>
                <w:szCs w:val="18"/>
              </w:rPr>
            </w:pPr>
          </w:p>
        </w:tc>
      </w:tr>
      <w:tr w:rsidR="00CD5DE9" w14:paraId="11A14056" w14:textId="77777777" w:rsidTr="00CD5DE9">
        <w:tc>
          <w:tcPr>
            <w:tcW w:w="535" w:type="dxa"/>
          </w:tcPr>
          <w:p w14:paraId="063935FD"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65</w:t>
            </w:r>
          </w:p>
        </w:tc>
        <w:tc>
          <w:tcPr>
            <w:tcW w:w="900" w:type="dxa"/>
          </w:tcPr>
          <w:p w14:paraId="5BD8CC40" w14:textId="77777777" w:rsidR="00CD5DE9" w:rsidRPr="00A067E0" w:rsidRDefault="00CD5DE9" w:rsidP="00CD5DE9">
            <w:pPr>
              <w:jc w:val="center"/>
              <w:rPr>
                <w:rFonts w:ascii="Times New Roman" w:hAnsi="Times New Roman" w:cs="Times New Roman"/>
                <w:sz w:val="18"/>
                <w:szCs w:val="18"/>
              </w:rPr>
            </w:pPr>
          </w:p>
        </w:tc>
        <w:tc>
          <w:tcPr>
            <w:tcW w:w="990" w:type="dxa"/>
          </w:tcPr>
          <w:p w14:paraId="2720ACEF" w14:textId="77777777" w:rsidR="00CD5DE9" w:rsidRPr="00A067E0" w:rsidRDefault="00CD5DE9" w:rsidP="00CD5DE9">
            <w:pPr>
              <w:jc w:val="center"/>
              <w:rPr>
                <w:rFonts w:ascii="Times New Roman" w:hAnsi="Times New Roman" w:cs="Times New Roman"/>
                <w:sz w:val="18"/>
                <w:szCs w:val="18"/>
              </w:rPr>
            </w:pPr>
          </w:p>
        </w:tc>
        <w:tc>
          <w:tcPr>
            <w:tcW w:w="990" w:type="dxa"/>
          </w:tcPr>
          <w:p w14:paraId="2B972611" w14:textId="77777777" w:rsidR="00CD5DE9" w:rsidRPr="00A067E0" w:rsidRDefault="00CD5DE9" w:rsidP="00CD5DE9">
            <w:pPr>
              <w:jc w:val="center"/>
              <w:rPr>
                <w:rFonts w:ascii="Times New Roman" w:hAnsi="Times New Roman" w:cs="Times New Roman"/>
                <w:sz w:val="18"/>
                <w:szCs w:val="18"/>
              </w:rPr>
            </w:pPr>
          </w:p>
        </w:tc>
        <w:tc>
          <w:tcPr>
            <w:tcW w:w="720" w:type="dxa"/>
          </w:tcPr>
          <w:p w14:paraId="609C1A76" w14:textId="77777777" w:rsidR="00CD5DE9" w:rsidRPr="00A067E0" w:rsidRDefault="00CD5DE9" w:rsidP="00CD5DE9">
            <w:pPr>
              <w:jc w:val="center"/>
              <w:rPr>
                <w:rFonts w:ascii="Times New Roman" w:hAnsi="Times New Roman" w:cs="Times New Roman"/>
                <w:sz w:val="18"/>
                <w:szCs w:val="18"/>
              </w:rPr>
            </w:pPr>
          </w:p>
        </w:tc>
        <w:tc>
          <w:tcPr>
            <w:tcW w:w="900" w:type="dxa"/>
          </w:tcPr>
          <w:p w14:paraId="5FB01B39" w14:textId="77777777" w:rsidR="00CD5DE9" w:rsidRPr="00A067E0" w:rsidRDefault="00CD5DE9" w:rsidP="00CD5DE9">
            <w:pPr>
              <w:jc w:val="center"/>
              <w:rPr>
                <w:rFonts w:ascii="Times New Roman" w:hAnsi="Times New Roman" w:cs="Times New Roman"/>
                <w:sz w:val="18"/>
                <w:szCs w:val="18"/>
              </w:rPr>
            </w:pPr>
          </w:p>
        </w:tc>
        <w:tc>
          <w:tcPr>
            <w:tcW w:w="810" w:type="dxa"/>
          </w:tcPr>
          <w:p w14:paraId="02114B4D" w14:textId="77777777" w:rsidR="00CD5DE9" w:rsidRPr="00A067E0" w:rsidRDefault="00CD5DE9" w:rsidP="00CD5DE9">
            <w:pPr>
              <w:jc w:val="center"/>
              <w:rPr>
                <w:rFonts w:ascii="Times New Roman" w:hAnsi="Times New Roman" w:cs="Times New Roman"/>
                <w:sz w:val="18"/>
                <w:szCs w:val="18"/>
              </w:rPr>
            </w:pPr>
          </w:p>
        </w:tc>
        <w:tc>
          <w:tcPr>
            <w:tcW w:w="810" w:type="dxa"/>
          </w:tcPr>
          <w:p w14:paraId="6C828A88" w14:textId="77777777" w:rsidR="00CD5DE9" w:rsidRPr="00A067E0" w:rsidRDefault="00CD5DE9" w:rsidP="00CD5DE9">
            <w:pPr>
              <w:jc w:val="center"/>
              <w:rPr>
                <w:rFonts w:ascii="Times New Roman" w:hAnsi="Times New Roman" w:cs="Times New Roman"/>
                <w:sz w:val="18"/>
                <w:szCs w:val="18"/>
              </w:rPr>
            </w:pPr>
          </w:p>
        </w:tc>
        <w:tc>
          <w:tcPr>
            <w:tcW w:w="900" w:type="dxa"/>
          </w:tcPr>
          <w:p w14:paraId="67098123" w14:textId="77777777" w:rsidR="00CD5DE9" w:rsidRPr="00A067E0" w:rsidRDefault="00CD5DE9" w:rsidP="00CD5DE9">
            <w:pPr>
              <w:jc w:val="center"/>
              <w:rPr>
                <w:rFonts w:ascii="Times New Roman" w:hAnsi="Times New Roman" w:cs="Times New Roman"/>
                <w:sz w:val="18"/>
                <w:szCs w:val="18"/>
              </w:rPr>
            </w:pPr>
          </w:p>
        </w:tc>
        <w:tc>
          <w:tcPr>
            <w:tcW w:w="990" w:type="dxa"/>
          </w:tcPr>
          <w:p w14:paraId="72AC04B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C3CC02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1A3BD47" w14:textId="77777777" w:rsidR="00CD5DE9" w:rsidRPr="00A067E0" w:rsidRDefault="00CD5DE9" w:rsidP="00CD5DE9">
            <w:pPr>
              <w:jc w:val="center"/>
              <w:rPr>
                <w:rFonts w:ascii="Times New Roman" w:hAnsi="Times New Roman" w:cs="Times New Roman"/>
                <w:sz w:val="18"/>
                <w:szCs w:val="18"/>
              </w:rPr>
            </w:pPr>
          </w:p>
        </w:tc>
      </w:tr>
      <w:tr w:rsidR="00CD5DE9" w14:paraId="645650E6" w14:textId="77777777" w:rsidTr="00CD5DE9">
        <w:tc>
          <w:tcPr>
            <w:tcW w:w="535" w:type="dxa"/>
          </w:tcPr>
          <w:p w14:paraId="722DDA2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66</w:t>
            </w:r>
          </w:p>
        </w:tc>
        <w:tc>
          <w:tcPr>
            <w:tcW w:w="900" w:type="dxa"/>
          </w:tcPr>
          <w:p w14:paraId="64175C91" w14:textId="77777777" w:rsidR="00CD5DE9" w:rsidRPr="00A067E0" w:rsidRDefault="00CD5DE9" w:rsidP="00CD5DE9">
            <w:pPr>
              <w:jc w:val="center"/>
              <w:rPr>
                <w:rFonts w:ascii="Times New Roman" w:hAnsi="Times New Roman" w:cs="Times New Roman"/>
                <w:sz w:val="18"/>
                <w:szCs w:val="18"/>
              </w:rPr>
            </w:pPr>
          </w:p>
        </w:tc>
        <w:tc>
          <w:tcPr>
            <w:tcW w:w="990" w:type="dxa"/>
          </w:tcPr>
          <w:p w14:paraId="6F47024F" w14:textId="77777777" w:rsidR="00CD5DE9" w:rsidRPr="00A067E0" w:rsidRDefault="00CD5DE9" w:rsidP="00CD5DE9">
            <w:pPr>
              <w:jc w:val="center"/>
              <w:rPr>
                <w:rFonts w:ascii="Times New Roman" w:hAnsi="Times New Roman" w:cs="Times New Roman"/>
                <w:sz w:val="18"/>
                <w:szCs w:val="18"/>
              </w:rPr>
            </w:pPr>
          </w:p>
        </w:tc>
        <w:tc>
          <w:tcPr>
            <w:tcW w:w="990" w:type="dxa"/>
          </w:tcPr>
          <w:p w14:paraId="12309686" w14:textId="77777777" w:rsidR="00CD5DE9" w:rsidRPr="00A067E0" w:rsidRDefault="00CD5DE9" w:rsidP="00CD5DE9">
            <w:pPr>
              <w:jc w:val="center"/>
              <w:rPr>
                <w:rFonts w:ascii="Times New Roman" w:hAnsi="Times New Roman" w:cs="Times New Roman"/>
                <w:sz w:val="18"/>
                <w:szCs w:val="18"/>
              </w:rPr>
            </w:pPr>
          </w:p>
        </w:tc>
        <w:tc>
          <w:tcPr>
            <w:tcW w:w="720" w:type="dxa"/>
          </w:tcPr>
          <w:p w14:paraId="6D0B560A"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66F0A2C9" w14:textId="77777777" w:rsidR="00CD5DE9" w:rsidRPr="00A067E0" w:rsidRDefault="00CD5DE9" w:rsidP="00CD5DE9">
            <w:pPr>
              <w:jc w:val="center"/>
              <w:rPr>
                <w:rFonts w:ascii="Times New Roman" w:hAnsi="Times New Roman" w:cs="Times New Roman"/>
                <w:sz w:val="18"/>
                <w:szCs w:val="18"/>
              </w:rPr>
            </w:pPr>
          </w:p>
        </w:tc>
        <w:tc>
          <w:tcPr>
            <w:tcW w:w="810" w:type="dxa"/>
          </w:tcPr>
          <w:p w14:paraId="38A1DB40" w14:textId="77777777" w:rsidR="00CD5DE9" w:rsidRPr="00A067E0" w:rsidRDefault="00CD5DE9" w:rsidP="00CD5DE9">
            <w:pPr>
              <w:jc w:val="center"/>
              <w:rPr>
                <w:rFonts w:ascii="Times New Roman" w:hAnsi="Times New Roman" w:cs="Times New Roman"/>
                <w:sz w:val="18"/>
                <w:szCs w:val="18"/>
              </w:rPr>
            </w:pPr>
          </w:p>
        </w:tc>
        <w:tc>
          <w:tcPr>
            <w:tcW w:w="810" w:type="dxa"/>
          </w:tcPr>
          <w:p w14:paraId="3465051C" w14:textId="77777777" w:rsidR="00CD5DE9" w:rsidRPr="00A067E0" w:rsidRDefault="00CD5DE9" w:rsidP="00CD5DE9">
            <w:pPr>
              <w:jc w:val="center"/>
              <w:rPr>
                <w:rFonts w:ascii="Times New Roman" w:hAnsi="Times New Roman" w:cs="Times New Roman"/>
                <w:sz w:val="18"/>
                <w:szCs w:val="18"/>
              </w:rPr>
            </w:pPr>
          </w:p>
        </w:tc>
        <w:tc>
          <w:tcPr>
            <w:tcW w:w="900" w:type="dxa"/>
          </w:tcPr>
          <w:p w14:paraId="2281DB5D" w14:textId="77777777" w:rsidR="00CD5DE9" w:rsidRPr="00A067E0" w:rsidRDefault="00CD5DE9" w:rsidP="00CD5DE9">
            <w:pPr>
              <w:jc w:val="center"/>
              <w:rPr>
                <w:rFonts w:ascii="Times New Roman" w:hAnsi="Times New Roman" w:cs="Times New Roman"/>
                <w:sz w:val="18"/>
                <w:szCs w:val="18"/>
              </w:rPr>
            </w:pPr>
          </w:p>
        </w:tc>
        <w:tc>
          <w:tcPr>
            <w:tcW w:w="990" w:type="dxa"/>
          </w:tcPr>
          <w:p w14:paraId="6AC9509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82631A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C4B0045" w14:textId="77777777" w:rsidR="00CD5DE9" w:rsidRPr="00A067E0" w:rsidRDefault="00CD5DE9" w:rsidP="00CD5DE9">
            <w:pPr>
              <w:jc w:val="center"/>
              <w:rPr>
                <w:rFonts w:ascii="Times New Roman" w:hAnsi="Times New Roman" w:cs="Times New Roman"/>
                <w:sz w:val="18"/>
                <w:szCs w:val="18"/>
              </w:rPr>
            </w:pPr>
          </w:p>
        </w:tc>
      </w:tr>
      <w:tr w:rsidR="00CD5DE9" w14:paraId="3F7370C1" w14:textId="77777777" w:rsidTr="00CD5DE9">
        <w:tc>
          <w:tcPr>
            <w:tcW w:w="535" w:type="dxa"/>
          </w:tcPr>
          <w:p w14:paraId="5E6A6EE1"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67</w:t>
            </w:r>
          </w:p>
        </w:tc>
        <w:tc>
          <w:tcPr>
            <w:tcW w:w="900" w:type="dxa"/>
          </w:tcPr>
          <w:p w14:paraId="342C9A16" w14:textId="77777777" w:rsidR="00CD5DE9" w:rsidRPr="00A067E0" w:rsidRDefault="00CD5DE9" w:rsidP="00CD5DE9">
            <w:pPr>
              <w:rPr>
                <w:rFonts w:ascii="Times New Roman" w:hAnsi="Times New Roman" w:cs="Times New Roman"/>
                <w:sz w:val="18"/>
                <w:szCs w:val="18"/>
              </w:rPr>
            </w:pPr>
          </w:p>
        </w:tc>
        <w:tc>
          <w:tcPr>
            <w:tcW w:w="990" w:type="dxa"/>
          </w:tcPr>
          <w:p w14:paraId="2E200A7F" w14:textId="77777777" w:rsidR="00CD5DE9" w:rsidRPr="00A067E0" w:rsidRDefault="00CD5DE9" w:rsidP="00CD5DE9">
            <w:pPr>
              <w:rPr>
                <w:rFonts w:ascii="Times New Roman" w:hAnsi="Times New Roman" w:cs="Times New Roman"/>
                <w:sz w:val="18"/>
                <w:szCs w:val="18"/>
              </w:rPr>
            </w:pPr>
          </w:p>
        </w:tc>
        <w:tc>
          <w:tcPr>
            <w:tcW w:w="990" w:type="dxa"/>
          </w:tcPr>
          <w:p w14:paraId="1E3F6F13" w14:textId="77777777" w:rsidR="00CD5DE9" w:rsidRPr="00A067E0" w:rsidRDefault="00CD5DE9" w:rsidP="00CD5DE9">
            <w:pPr>
              <w:rPr>
                <w:rFonts w:ascii="Times New Roman" w:hAnsi="Times New Roman" w:cs="Times New Roman"/>
                <w:sz w:val="18"/>
                <w:szCs w:val="18"/>
              </w:rPr>
            </w:pPr>
          </w:p>
        </w:tc>
        <w:tc>
          <w:tcPr>
            <w:tcW w:w="720" w:type="dxa"/>
          </w:tcPr>
          <w:p w14:paraId="0294E394" w14:textId="77777777" w:rsidR="00CD5DE9" w:rsidRPr="00A067E0" w:rsidRDefault="00CD5DE9" w:rsidP="00CD5DE9">
            <w:pPr>
              <w:rPr>
                <w:rFonts w:ascii="Times New Roman" w:hAnsi="Times New Roman" w:cs="Times New Roman"/>
                <w:sz w:val="18"/>
                <w:szCs w:val="18"/>
              </w:rPr>
            </w:pPr>
          </w:p>
        </w:tc>
        <w:tc>
          <w:tcPr>
            <w:tcW w:w="900" w:type="dxa"/>
          </w:tcPr>
          <w:p w14:paraId="24EB56AB" w14:textId="77777777" w:rsidR="00CD5DE9" w:rsidRPr="00A067E0" w:rsidRDefault="00CD5DE9" w:rsidP="00CD5DE9">
            <w:pPr>
              <w:rPr>
                <w:rFonts w:ascii="Times New Roman" w:hAnsi="Times New Roman" w:cs="Times New Roman"/>
                <w:sz w:val="18"/>
                <w:szCs w:val="18"/>
              </w:rPr>
            </w:pPr>
          </w:p>
        </w:tc>
        <w:tc>
          <w:tcPr>
            <w:tcW w:w="810" w:type="dxa"/>
          </w:tcPr>
          <w:p w14:paraId="7368B6E9" w14:textId="77777777" w:rsidR="00CD5DE9" w:rsidRPr="00A067E0" w:rsidRDefault="00CD5DE9" w:rsidP="00CD5DE9">
            <w:pPr>
              <w:rPr>
                <w:rFonts w:ascii="Times New Roman" w:hAnsi="Times New Roman" w:cs="Times New Roman"/>
                <w:sz w:val="18"/>
                <w:szCs w:val="18"/>
              </w:rPr>
            </w:pPr>
          </w:p>
        </w:tc>
        <w:tc>
          <w:tcPr>
            <w:tcW w:w="810" w:type="dxa"/>
          </w:tcPr>
          <w:p w14:paraId="133E02DB" w14:textId="77777777" w:rsidR="00CD5DE9" w:rsidRPr="00A067E0" w:rsidRDefault="00CD5DE9" w:rsidP="00CD5DE9">
            <w:pPr>
              <w:rPr>
                <w:rFonts w:ascii="Times New Roman" w:hAnsi="Times New Roman" w:cs="Times New Roman"/>
                <w:sz w:val="18"/>
                <w:szCs w:val="18"/>
              </w:rPr>
            </w:pPr>
          </w:p>
        </w:tc>
        <w:tc>
          <w:tcPr>
            <w:tcW w:w="900" w:type="dxa"/>
          </w:tcPr>
          <w:p w14:paraId="4D0048ED" w14:textId="77777777" w:rsidR="00CD5DE9" w:rsidRPr="00A067E0" w:rsidRDefault="00CD5DE9" w:rsidP="00CD5DE9">
            <w:pPr>
              <w:rPr>
                <w:rFonts w:ascii="Times New Roman" w:hAnsi="Times New Roman" w:cs="Times New Roman"/>
                <w:sz w:val="18"/>
                <w:szCs w:val="18"/>
              </w:rPr>
            </w:pPr>
          </w:p>
        </w:tc>
        <w:tc>
          <w:tcPr>
            <w:tcW w:w="990" w:type="dxa"/>
          </w:tcPr>
          <w:p w14:paraId="1EFA7CDF"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A954983"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1C31D98B" w14:textId="77777777" w:rsidR="00CD5DE9" w:rsidRPr="00A067E0" w:rsidRDefault="00CD5DE9" w:rsidP="00CD5DE9">
            <w:pPr>
              <w:rPr>
                <w:rFonts w:ascii="Times New Roman" w:hAnsi="Times New Roman" w:cs="Times New Roman"/>
                <w:sz w:val="18"/>
                <w:szCs w:val="18"/>
              </w:rPr>
            </w:pPr>
          </w:p>
        </w:tc>
      </w:tr>
      <w:tr w:rsidR="00CD5DE9" w14:paraId="43599630" w14:textId="77777777" w:rsidTr="00CD5DE9">
        <w:tc>
          <w:tcPr>
            <w:tcW w:w="535" w:type="dxa"/>
          </w:tcPr>
          <w:p w14:paraId="4AB96BFD"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68</w:t>
            </w:r>
          </w:p>
        </w:tc>
        <w:tc>
          <w:tcPr>
            <w:tcW w:w="900" w:type="dxa"/>
          </w:tcPr>
          <w:p w14:paraId="46709483" w14:textId="77777777" w:rsidR="00CD5DE9" w:rsidRPr="00A067E0" w:rsidRDefault="00CD5DE9" w:rsidP="00CD5DE9">
            <w:pPr>
              <w:jc w:val="center"/>
              <w:rPr>
                <w:rFonts w:ascii="Times New Roman" w:hAnsi="Times New Roman" w:cs="Times New Roman"/>
                <w:sz w:val="18"/>
                <w:szCs w:val="18"/>
              </w:rPr>
            </w:pPr>
          </w:p>
        </w:tc>
        <w:tc>
          <w:tcPr>
            <w:tcW w:w="990" w:type="dxa"/>
          </w:tcPr>
          <w:p w14:paraId="67FE49FE" w14:textId="77777777" w:rsidR="00CD5DE9" w:rsidRPr="00A067E0" w:rsidRDefault="00CD5DE9" w:rsidP="00CD5DE9">
            <w:pPr>
              <w:jc w:val="center"/>
              <w:rPr>
                <w:rFonts w:ascii="Times New Roman" w:hAnsi="Times New Roman" w:cs="Times New Roman"/>
                <w:sz w:val="18"/>
                <w:szCs w:val="18"/>
              </w:rPr>
            </w:pPr>
          </w:p>
        </w:tc>
        <w:tc>
          <w:tcPr>
            <w:tcW w:w="990" w:type="dxa"/>
          </w:tcPr>
          <w:p w14:paraId="21697E66" w14:textId="77777777" w:rsidR="00CD5DE9" w:rsidRPr="00A067E0" w:rsidRDefault="00CD5DE9" w:rsidP="00CD5DE9">
            <w:pPr>
              <w:jc w:val="center"/>
              <w:rPr>
                <w:rFonts w:ascii="Times New Roman" w:hAnsi="Times New Roman" w:cs="Times New Roman"/>
                <w:sz w:val="18"/>
                <w:szCs w:val="18"/>
              </w:rPr>
            </w:pPr>
          </w:p>
        </w:tc>
        <w:tc>
          <w:tcPr>
            <w:tcW w:w="720" w:type="dxa"/>
          </w:tcPr>
          <w:p w14:paraId="6722E2D3" w14:textId="77777777" w:rsidR="00CD5DE9" w:rsidRPr="00A067E0" w:rsidRDefault="00CD5DE9" w:rsidP="00CD5DE9">
            <w:pPr>
              <w:jc w:val="center"/>
              <w:rPr>
                <w:rFonts w:ascii="Times New Roman" w:hAnsi="Times New Roman" w:cs="Times New Roman"/>
                <w:sz w:val="18"/>
                <w:szCs w:val="18"/>
              </w:rPr>
            </w:pPr>
          </w:p>
        </w:tc>
        <w:tc>
          <w:tcPr>
            <w:tcW w:w="900" w:type="dxa"/>
          </w:tcPr>
          <w:p w14:paraId="40649557" w14:textId="77777777" w:rsidR="00CD5DE9" w:rsidRPr="00A067E0" w:rsidRDefault="00CD5DE9" w:rsidP="00CD5DE9">
            <w:pPr>
              <w:jc w:val="center"/>
              <w:rPr>
                <w:rFonts w:ascii="Times New Roman" w:hAnsi="Times New Roman" w:cs="Times New Roman"/>
                <w:sz w:val="18"/>
                <w:szCs w:val="18"/>
              </w:rPr>
            </w:pPr>
          </w:p>
        </w:tc>
        <w:tc>
          <w:tcPr>
            <w:tcW w:w="810" w:type="dxa"/>
          </w:tcPr>
          <w:p w14:paraId="6DC1F887" w14:textId="77777777" w:rsidR="00CD5DE9" w:rsidRPr="00A067E0" w:rsidRDefault="00CD5DE9" w:rsidP="00CD5DE9">
            <w:pPr>
              <w:jc w:val="center"/>
              <w:rPr>
                <w:rFonts w:ascii="Times New Roman" w:hAnsi="Times New Roman" w:cs="Times New Roman"/>
                <w:sz w:val="18"/>
                <w:szCs w:val="18"/>
              </w:rPr>
            </w:pPr>
          </w:p>
        </w:tc>
        <w:tc>
          <w:tcPr>
            <w:tcW w:w="810" w:type="dxa"/>
          </w:tcPr>
          <w:p w14:paraId="45684FA6" w14:textId="77777777" w:rsidR="00CD5DE9" w:rsidRPr="00A067E0" w:rsidRDefault="00CD5DE9" w:rsidP="00CD5DE9">
            <w:pPr>
              <w:jc w:val="center"/>
              <w:rPr>
                <w:rFonts w:ascii="Times New Roman" w:hAnsi="Times New Roman" w:cs="Times New Roman"/>
                <w:sz w:val="18"/>
                <w:szCs w:val="18"/>
              </w:rPr>
            </w:pPr>
          </w:p>
        </w:tc>
        <w:tc>
          <w:tcPr>
            <w:tcW w:w="900" w:type="dxa"/>
          </w:tcPr>
          <w:p w14:paraId="4DC46FD7" w14:textId="77777777" w:rsidR="00CD5DE9" w:rsidRPr="00A067E0" w:rsidRDefault="00CD5DE9" w:rsidP="00CD5DE9">
            <w:pPr>
              <w:jc w:val="center"/>
              <w:rPr>
                <w:rFonts w:ascii="Times New Roman" w:hAnsi="Times New Roman" w:cs="Times New Roman"/>
                <w:sz w:val="18"/>
                <w:szCs w:val="18"/>
              </w:rPr>
            </w:pPr>
          </w:p>
        </w:tc>
        <w:tc>
          <w:tcPr>
            <w:tcW w:w="990" w:type="dxa"/>
          </w:tcPr>
          <w:p w14:paraId="0403717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32473F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78828C9F" w14:textId="77777777" w:rsidR="00CD5DE9" w:rsidRPr="00A067E0" w:rsidRDefault="00CD5DE9" w:rsidP="00CD5DE9">
            <w:pPr>
              <w:jc w:val="center"/>
              <w:rPr>
                <w:rFonts w:ascii="Times New Roman" w:hAnsi="Times New Roman" w:cs="Times New Roman"/>
                <w:sz w:val="18"/>
                <w:szCs w:val="18"/>
              </w:rPr>
            </w:pPr>
          </w:p>
        </w:tc>
      </w:tr>
      <w:tr w:rsidR="00CD5DE9" w14:paraId="727F535C" w14:textId="77777777" w:rsidTr="00CD5DE9">
        <w:tc>
          <w:tcPr>
            <w:tcW w:w="535" w:type="dxa"/>
          </w:tcPr>
          <w:p w14:paraId="5EE394F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69</w:t>
            </w:r>
          </w:p>
        </w:tc>
        <w:tc>
          <w:tcPr>
            <w:tcW w:w="900" w:type="dxa"/>
          </w:tcPr>
          <w:p w14:paraId="5BD6A64A" w14:textId="77777777" w:rsidR="00CD5DE9" w:rsidRPr="00A067E0" w:rsidRDefault="00CD5DE9" w:rsidP="00CD5DE9">
            <w:pPr>
              <w:jc w:val="center"/>
              <w:rPr>
                <w:rFonts w:ascii="Times New Roman" w:hAnsi="Times New Roman" w:cs="Times New Roman"/>
                <w:sz w:val="18"/>
                <w:szCs w:val="18"/>
              </w:rPr>
            </w:pPr>
          </w:p>
        </w:tc>
        <w:tc>
          <w:tcPr>
            <w:tcW w:w="990" w:type="dxa"/>
          </w:tcPr>
          <w:p w14:paraId="54B64790" w14:textId="77777777" w:rsidR="00CD5DE9" w:rsidRPr="00A067E0" w:rsidRDefault="00CD5DE9" w:rsidP="00CD5DE9">
            <w:pPr>
              <w:jc w:val="center"/>
              <w:rPr>
                <w:rFonts w:ascii="Times New Roman" w:hAnsi="Times New Roman" w:cs="Times New Roman"/>
                <w:sz w:val="18"/>
                <w:szCs w:val="18"/>
              </w:rPr>
            </w:pPr>
          </w:p>
        </w:tc>
        <w:tc>
          <w:tcPr>
            <w:tcW w:w="990" w:type="dxa"/>
          </w:tcPr>
          <w:p w14:paraId="6FE4419E" w14:textId="77777777" w:rsidR="00CD5DE9" w:rsidRPr="00A067E0" w:rsidRDefault="00CD5DE9" w:rsidP="00CD5DE9">
            <w:pPr>
              <w:jc w:val="center"/>
              <w:rPr>
                <w:rFonts w:ascii="Times New Roman" w:hAnsi="Times New Roman" w:cs="Times New Roman"/>
                <w:sz w:val="18"/>
                <w:szCs w:val="18"/>
              </w:rPr>
            </w:pPr>
          </w:p>
        </w:tc>
        <w:tc>
          <w:tcPr>
            <w:tcW w:w="720" w:type="dxa"/>
          </w:tcPr>
          <w:p w14:paraId="22B6303A" w14:textId="77777777" w:rsidR="00CD5DE9" w:rsidRPr="00A067E0" w:rsidRDefault="00CD5DE9" w:rsidP="00CD5DE9">
            <w:pPr>
              <w:jc w:val="center"/>
              <w:rPr>
                <w:rFonts w:ascii="Times New Roman" w:hAnsi="Times New Roman" w:cs="Times New Roman"/>
                <w:sz w:val="18"/>
                <w:szCs w:val="18"/>
              </w:rPr>
            </w:pPr>
          </w:p>
        </w:tc>
        <w:tc>
          <w:tcPr>
            <w:tcW w:w="900" w:type="dxa"/>
          </w:tcPr>
          <w:p w14:paraId="4264F537" w14:textId="77777777" w:rsidR="00CD5DE9" w:rsidRPr="00A067E0" w:rsidRDefault="00CD5DE9" w:rsidP="00CD5DE9">
            <w:pPr>
              <w:jc w:val="center"/>
              <w:rPr>
                <w:rFonts w:ascii="Times New Roman" w:hAnsi="Times New Roman" w:cs="Times New Roman"/>
                <w:sz w:val="18"/>
                <w:szCs w:val="18"/>
              </w:rPr>
            </w:pPr>
          </w:p>
        </w:tc>
        <w:tc>
          <w:tcPr>
            <w:tcW w:w="810" w:type="dxa"/>
          </w:tcPr>
          <w:p w14:paraId="36201825" w14:textId="77777777" w:rsidR="00CD5DE9" w:rsidRPr="00A067E0" w:rsidRDefault="00CD5DE9" w:rsidP="00CD5DE9">
            <w:pPr>
              <w:jc w:val="center"/>
              <w:rPr>
                <w:rFonts w:ascii="Times New Roman" w:hAnsi="Times New Roman" w:cs="Times New Roman"/>
                <w:sz w:val="18"/>
                <w:szCs w:val="18"/>
              </w:rPr>
            </w:pPr>
          </w:p>
        </w:tc>
        <w:tc>
          <w:tcPr>
            <w:tcW w:w="810" w:type="dxa"/>
          </w:tcPr>
          <w:p w14:paraId="084B2321" w14:textId="77777777" w:rsidR="00CD5DE9" w:rsidRPr="00A067E0" w:rsidRDefault="00CD5DE9" w:rsidP="00CD5DE9">
            <w:pPr>
              <w:jc w:val="center"/>
              <w:rPr>
                <w:rFonts w:ascii="Times New Roman" w:hAnsi="Times New Roman" w:cs="Times New Roman"/>
                <w:sz w:val="18"/>
                <w:szCs w:val="18"/>
              </w:rPr>
            </w:pPr>
          </w:p>
        </w:tc>
        <w:tc>
          <w:tcPr>
            <w:tcW w:w="900" w:type="dxa"/>
          </w:tcPr>
          <w:p w14:paraId="458F5ABE" w14:textId="77777777" w:rsidR="00CD5DE9" w:rsidRPr="00A067E0" w:rsidRDefault="00CD5DE9" w:rsidP="00CD5DE9">
            <w:pPr>
              <w:jc w:val="center"/>
              <w:rPr>
                <w:rFonts w:ascii="Times New Roman" w:hAnsi="Times New Roman" w:cs="Times New Roman"/>
                <w:sz w:val="18"/>
                <w:szCs w:val="18"/>
              </w:rPr>
            </w:pPr>
          </w:p>
        </w:tc>
        <w:tc>
          <w:tcPr>
            <w:tcW w:w="990" w:type="dxa"/>
          </w:tcPr>
          <w:p w14:paraId="2798F5E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21D7DD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070CD43" w14:textId="77777777" w:rsidR="00CD5DE9" w:rsidRPr="00A067E0" w:rsidRDefault="00CD5DE9" w:rsidP="00CD5DE9">
            <w:pPr>
              <w:jc w:val="center"/>
              <w:rPr>
                <w:rFonts w:ascii="Times New Roman" w:hAnsi="Times New Roman" w:cs="Times New Roman"/>
                <w:sz w:val="18"/>
                <w:szCs w:val="18"/>
              </w:rPr>
            </w:pPr>
          </w:p>
        </w:tc>
      </w:tr>
      <w:tr w:rsidR="00CD5DE9" w14:paraId="50C21F07" w14:textId="77777777" w:rsidTr="00CD5DE9">
        <w:tc>
          <w:tcPr>
            <w:tcW w:w="535" w:type="dxa"/>
          </w:tcPr>
          <w:p w14:paraId="19ADF054"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70</w:t>
            </w:r>
          </w:p>
        </w:tc>
        <w:tc>
          <w:tcPr>
            <w:tcW w:w="900" w:type="dxa"/>
          </w:tcPr>
          <w:p w14:paraId="40E97C64" w14:textId="77777777" w:rsidR="00CD5DE9" w:rsidRPr="00A067E0" w:rsidRDefault="00CD5DE9" w:rsidP="00CD5DE9">
            <w:pPr>
              <w:jc w:val="center"/>
              <w:rPr>
                <w:rFonts w:ascii="Times New Roman" w:hAnsi="Times New Roman" w:cs="Times New Roman"/>
                <w:sz w:val="18"/>
                <w:szCs w:val="18"/>
              </w:rPr>
            </w:pPr>
          </w:p>
        </w:tc>
        <w:tc>
          <w:tcPr>
            <w:tcW w:w="990" w:type="dxa"/>
          </w:tcPr>
          <w:p w14:paraId="5855D2CE" w14:textId="77777777" w:rsidR="00CD5DE9" w:rsidRPr="00A067E0" w:rsidRDefault="00CD5DE9" w:rsidP="00CD5DE9">
            <w:pPr>
              <w:jc w:val="center"/>
              <w:rPr>
                <w:rFonts w:ascii="Times New Roman" w:hAnsi="Times New Roman" w:cs="Times New Roman"/>
                <w:sz w:val="18"/>
                <w:szCs w:val="18"/>
              </w:rPr>
            </w:pPr>
          </w:p>
        </w:tc>
        <w:tc>
          <w:tcPr>
            <w:tcW w:w="990" w:type="dxa"/>
          </w:tcPr>
          <w:p w14:paraId="6F8517CD" w14:textId="77777777" w:rsidR="00CD5DE9" w:rsidRPr="00A067E0" w:rsidRDefault="00CD5DE9" w:rsidP="00CD5DE9">
            <w:pPr>
              <w:jc w:val="center"/>
              <w:rPr>
                <w:rFonts w:ascii="Times New Roman" w:hAnsi="Times New Roman" w:cs="Times New Roman"/>
                <w:sz w:val="18"/>
                <w:szCs w:val="18"/>
              </w:rPr>
            </w:pPr>
          </w:p>
        </w:tc>
        <w:tc>
          <w:tcPr>
            <w:tcW w:w="720" w:type="dxa"/>
          </w:tcPr>
          <w:p w14:paraId="5FEF140C" w14:textId="77777777" w:rsidR="00CD5DE9" w:rsidRPr="00A067E0" w:rsidRDefault="00CD5DE9" w:rsidP="00CD5DE9">
            <w:pPr>
              <w:jc w:val="center"/>
              <w:rPr>
                <w:rFonts w:ascii="Times New Roman" w:hAnsi="Times New Roman" w:cs="Times New Roman"/>
                <w:sz w:val="18"/>
                <w:szCs w:val="18"/>
              </w:rPr>
            </w:pPr>
          </w:p>
        </w:tc>
        <w:tc>
          <w:tcPr>
            <w:tcW w:w="900" w:type="dxa"/>
          </w:tcPr>
          <w:p w14:paraId="71E104DF" w14:textId="77777777" w:rsidR="00CD5DE9" w:rsidRPr="00A067E0" w:rsidRDefault="00CD5DE9" w:rsidP="00CD5DE9">
            <w:pPr>
              <w:jc w:val="center"/>
              <w:rPr>
                <w:rFonts w:ascii="Times New Roman" w:hAnsi="Times New Roman" w:cs="Times New Roman"/>
                <w:sz w:val="18"/>
                <w:szCs w:val="18"/>
              </w:rPr>
            </w:pPr>
          </w:p>
        </w:tc>
        <w:tc>
          <w:tcPr>
            <w:tcW w:w="810" w:type="dxa"/>
          </w:tcPr>
          <w:p w14:paraId="6084CA28" w14:textId="77777777" w:rsidR="00CD5DE9" w:rsidRPr="00A067E0" w:rsidRDefault="00CD5DE9" w:rsidP="00CD5DE9">
            <w:pPr>
              <w:jc w:val="center"/>
              <w:rPr>
                <w:rFonts w:ascii="Times New Roman" w:hAnsi="Times New Roman" w:cs="Times New Roman"/>
                <w:sz w:val="18"/>
                <w:szCs w:val="18"/>
              </w:rPr>
            </w:pPr>
          </w:p>
        </w:tc>
        <w:tc>
          <w:tcPr>
            <w:tcW w:w="810" w:type="dxa"/>
          </w:tcPr>
          <w:p w14:paraId="614C5724" w14:textId="77777777" w:rsidR="00CD5DE9" w:rsidRPr="00A067E0" w:rsidRDefault="00CD5DE9" w:rsidP="00CD5DE9">
            <w:pPr>
              <w:jc w:val="center"/>
              <w:rPr>
                <w:rFonts w:ascii="Times New Roman" w:hAnsi="Times New Roman" w:cs="Times New Roman"/>
                <w:sz w:val="18"/>
                <w:szCs w:val="18"/>
              </w:rPr>
            </w:pPr>
          </w:p>
        </w:tc>
        <w:tc>
          <w:tcPr>
            <w:tcW w:w="900" w:type="dxa"/>
          </w:tcPr>
          <w:p w14:paraId="48B7EE86" w14:textId="77777777" w:rsidR="00CD5DE9" w:rsidRPr="00A067E0" w:rsidRDefault="00CD5DE9" w:rsidP="00CD5DE9">
            <w:pPr>
              <w:jc w:val="center"/>
              <w:rPr>
                <w:rFonts w:ascii="Times New Roman" w:hAnsi="Times New Roman" w:cs="Times New Roman"/>
                <w:sz w:val="18"/>
                <w:szCs w:val="18"/>
              </w:rPr>
            </w:pPr>
          </w:p>
        </w:tc>
        <w:tc>
          <w:tcPr>
            <w:tcW w:w="990" w:type="dxa"/>
          </w:tcPr>
          <w:p w14:paraId="53465A7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D09E55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FAF3CF4" w14:textId="77777777" w:rsidR="00CD5DE9" w:rsidRPr="00A067E0" w:rsidRDefault="00CD5DE9" w:rsidP="00CD5DE9">
            <w:pPr>
              <w:jc w:val="center"/>
              <w:rPr>
                <w:rFonts w:ascii="Times New Roman" w:hAnsi="Times New Roman" w:cs="Times New Roman"/>
                <w:sz w:val="18"/>
                <w:szCs w:val="18"/>
              </w:rPr>
            </w:pPr>
          </w:p>
        </w:tc>
      </w:tr>
      <w:tr w:rsidR="00CD5DE9" w14:paraId="43136EC0" w14:textId="77777777" w:rsidTr="00CD5DE9">
        <w:tc>
          <w:tcPr>
            <w:tcW w:w="535" w:type="dxa"/>
          </w:tcPr>
          <w:p w14:paraId="422D26D6"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71</w:t>
            </w:r>
          </w:p>
        </w:tc>
        <w:tc>
          <w:tcPr>
            <w:tcW w:w="900" w:type="dxa"/>
          </w:tcPr>
          <w:p w14:paraId="5937AAAB" w14:textId="77777777" w:rsidR="00CD5DE9" w:rsidRPr="00A067E0" w:rsidRDefault="00CD5DE9" w:rsidP="00CD5DE9">
            <w:pPr>
              <w:jc w:val="center"/>
              <w:rPr>
                <w:rFonts w:ascii="Times New Roman" w:hAnsi="Times New Roman" w:cs="Times New Roman"/>
                <w:sz w:val="18"/>
                <w:szCs w:val="18"/>
              </w:rPr>
            </w:pPr>
          </w:p>
        </w:tc>
        <w:tc>
          <w:tcPr>
            <w:tcW w:w="990" w:type="dxa"/>
          </w:tcPr>
          <w:p w14:paraId="479B5489" w14:textId="77777777" w:rsidR="00CD5DE9" w:rsidRPr="00A067E0" w:rsidRDefault="00CD5DE9" w:rsidP="00CD5DE9">
            <w:pPr>
              <w:jc w:val="center"/>
              <w:rPr>
                <w:rFonts w:ascii="Times New Roman" w:hAnsi="Times New Roman" w:cs="Times New Roman"/>
                <w:sz w:val="18"/>
                <w:szCs w:val="18"/>
              </w:rPr>
            </w:pPr>
          </w:p>
        </w:tc>
        <w:tc>
          <w:tcPr>
            <w:tcW w:w="990" w:type="dxa"/>
          </w:tcPr>
          <w:p w14:paraId="2D06F39F" w14:textId="77777777" w:rsidR="00CD5DE9" w:rsidRPr="00A067E0" w:rsidRDefault="00CD5DE9" w:rsidP="00CD5DE9">
            <w:pPr>
              <w:jc w:val="center"/>
              <w:rPr>
                <w:rFonts w:ascii="Times New Roman" w:hAnsi="Times New Roman" w:cs="Times New Roman"/>
                <w:sz w:val="18"/>
                <w:szCs w:val="18"/>
              </w:rPr>
            </w:pPr>
          </w:p>
        </w:tc>
        <w:tc>
          <w:tcPr>
            <w:tcW w:w="720" w:type="dxa"/>
          </w:tcPr>
          <w:p w14:paraId="7EBCEB28" w14:textId="77777777" w:rsidR="00CD5DE9" w:rsidRPr="00A067E0" w:rsidRDefault="00CD5DE9" w:rsidP="00CD5DE9">
            <w:pPr>
              <w:jc w:val="center"/>
              <w:rPr>
                <w:rFonts w:ascii="Times New Roman" w:hAnsi="Times New Roman" w:cs="Times New Roman"/>
                <w:sz w:val="18"/>
                <w:szCs w:val="18"/>
              </w:rPr>
            </w:pPr>
          </w:p>
        </w:tc>
        <w:tc>
          <w:tcPr>
            <w:tcW w:w="900" w:type="dxa"/>
          </w:tcPr>
          <w:p w14:paraId="309659EA" w14:textId="77777777" w:rsidR="00CD5DE9" w:rsidRPr="00A067E0" w:rsidRDefault="00CD5DE9" w:rsidP="00CD5DE9">
            <w:pPr>
              <w:jc w:val="center"/>
              <w:rPr>
                <w:rFonts w:ascii="Times New Roman" w:hAnsi="Times New Roman" w:cs="Times New Roman"/>
                <w:sz w:val="18"/>
                <w:szCs w:val="18"/>
              </w:rPr>
            </w:pPr>
          </w:p>
        </w:tc>
        <w:tc>
          <w:tcPr>
            <w:tcW w:w="810" w:type="dxa"/>
          </w:tcPr>
          <w:p w14:paraId="13042D91" w14:textId="77777777" w:rsidR="00CD5DE9" w:rsidRPr="00A067E0" w:rsidRDefault="00CD5DE9" w:rsidP="00CD5DE9">
            <w:pPr>
              <w:jc w:val="center"/>
              <w:rPr>
                <w:rFonts w:ascii="Times New Roman" w:hAnsi="Times New Roman" w:cs="Times New Roman"/>
                <w:sz w:val="18"/>
                <w:szCs w:val="18"/>
              </w:rPr>
            </w:pPr>
          </w:p>
        </w:tc>
        <w:tc>
          <w:tcPr>
            <w:tcW w:w="810" w:type="dxa"/>
          </w:tcPr>
          <w:p w14:paraId="2254D910" w14:textId="77777777" w:rsidR="00CD5DE9" w:rsidRPr="00A067E0" w:rsidRDefault="00CD5DE9" w:rsidP="00CD5DE9">
            <w:pPr>
              <w:jc w:val="center"/>
              <w:rPr>
                <w:rFonts w:ascii="Times New Roman" w:hAnsi="Times New Roman" w:cs="Times New Roman"/>
                <w:sz w:val="18"/>
                <w:szCs w:val="18"/>
              </w:rPr>
            </w:pPr>
          </w:p>
        </w:tc>
        <w:tc>
          <w:tcPr>
            <w:tcW w:w="900" w:type="dxa"/>
          </w:tcPr>
          <w:p w14:paraId="2C17F5EF" w14:textId="77777777" w:rsidR="00CD5DE9" w:rsidRPr="00A067E0" w:rsidRDefault="00CD5DE9" w:rsidP="00CD5DE9">
            <w:pPr>
              <w:jc w:val="center"/>
              <w:rPr>
                <w:rFonts w:ascii="Times New Roman" w:hAnsi="Times New Roman" w:cs="Times New Roman"/>
                <w:sz w:val="18"/>
                <w:szCs w:val="18"/>
              </w:rPr>
            </w:pPr>
          </w:p>
        </w:tc>
        <w:tc>
          <w:tcPr>
            <w:tcW w:w="990" w:type="dxa"/>
          </w:tcPr>
          <w:p w14:paraId="2E42915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CF77D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434A7BB" w14:textId="77777777" w:rsidR="00CD5DE9" w:rsidRPr="00A067E0" w:rsidRDefault="00CD5DE9" w:rsidP="00CD5DE9">
            <w:pPr>
              <w:jc w:val="center"/>
              <w:rPr>
                <w:rFonts w:ascii="Times New Roman" w:hAnsi="Times New Roman" w:cs="Times New Roman"/>
                <w:sz w:val="18"/>
                <w:szCs w:val="18"/>
              </w:rPr>
            </w:pPr>
          </w:p>
        </w:tc>
      </w:tr>
      <w:tr w:rsidR="00CD5DE9" w14:paraId="4C2BFF8B" w14:textId="77777777" w:rsidTr="00CD5DE9">
        <w:tc>
          <w:tcPr>
            <w:tcW w:w="535" w:type="dxa"/>
          </w:tcPr>
          <w:p w14:paraId="5B8C8FF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72</w:t>
            </w:r>
          </w:p>
        </w:tc>
        <w:tc>
          <w:tcPr>
            <w:tcW w:w="900" w:type="dxa"/>
          </w:tcPr>
          <w:p w14:paraId="3A7BFD3A" w14:textId="77777777" w:rsidR="00CD5DE9" w:rsidRPr="00A067E0" w:rsidRDefault="00CD5DE9" w:rsidP="00CD5DE9">
            <w:pPr>
              <w:jc w:val="center"/>
              <w:rPr>
                <w:rFonts w:ascii="Times New Roman" w:hAnsi="Times New Roman" w:cs="Times New Roman"/>
                <w:sz w:val="18"/>
                <w:szCs w:val="18"/>
              </w:rPr>
            </w:pPr>
          </w:p>
        </w:tc>
        <w:tc>
          <w:tcPr>
            <w:tcW w:w="990" w:type="dxa"/>
          </w:tcPr>
          <w:p w14:paraId="41AE75A2" w14:textId="77777777" w:rsidR="00CD5DE9" w:rsidRPr="00A067E0" w:rsidRDefault="00CD5DE9" w:rsidP="00CD5DE9">
            <w:pPr>
              <w:jc w:val="center"/>
              <w:rPr>
                <w:rFonts w:ascii="Times New Roman" w:hAnsi="Times New Roman" w:cs="Times New Roman"/>
                <w:sz w:val="18"/>
                <w:szCs w:val="18"/>
              </w:rPr>
            </w:pPr>
          </w:p>
        </w:tc>
        <w:tc>
          <w:tcPr>
            <w:tcW w:w="990" w:type="dxa"/>
          </w:tcPr>
          <w:p w14:paraId="5CE3A057" w14:textId="77777777" w:rsidR="00CD5DE9" w:rsidRPr="00A067E0" w:rsidRDefault="00CD5DE9" w:rsidP="00CD5DE9">
            <w:pPr>
              <w:jc w:val="center"/>
              <w:rPr>
                <w:rFonts w:ascii="Times New Roman" w:hAnsi="Times New Roman" w:cs="Times New Roman"/>
                <w:sz w:val="18"/>
                <w:szCs w:val="18"/>
              </w:rPr>
            </w:pPr>
          </w:p>
        </w:tc>
        <w:tc>
          <w:tcPr>
            <w:tcW w:w="720" w:type="dxa"/>
          </w:tcPr>
          <w:p w14:paraId="238B174D" w14:textId="77777777" w:rsidR="00CD5DE9" w:rsidRPr="00A067E0" w:rsidRDefault="00CD5DE9" w:rsidP="00CD5DE9">
            <w:pPr>
              <w:jc w:val="center"/>
              <w:rPr>
                <w:rFonts w:ascii="Times New Roman" w:hAnsi="Times New Roman" w:cs="Times New Roman"/>
                <w:sz w:val="18"/>
                <w:szCs w:val="18"/>
              </w:rPr>
            </w:pPr>
          </w:p>
        </w:tc>
        <w:tc>
          <w:tcPr>
            <w:tcW w:w="900" w:type="dxa"/>
          </w:tcPr>
          <w:p w14:paraId="2A09BBD1" w14:textId="77777777" w:rsidR="00CD5DE9" w:rsidRPr="00A067E0" w:rsidRDefault="00CD5DE9" w:rsidP="00CD5DE9">
            <w:pPr>
              <w:jc w:val="center"/>
              <w:rPr>
                <w:rFonts w:ascii="Times New Roman" w:hAnsi="Times New Roman" w:cs="Times New Roman"/>
                <w:sz w:val="18"/>
                <w:szCs w:val="18"/>
              </w:rPr>
            </w:pPr>
          </w:p>
        </w:tc>
        <w:tc>
          <w:tcPr>
            <w:tcW w:w="810" w:type="dxa"/>
          </w:tcPr>
          <w:p w14:paraId="52770868" w14:textId="77777777" w:rsidR="00CD5DE9" w:rsidRPr="00A067E0" w:rsidRDefault="00CD5DE9" w:rsidP="00CD5DE9">
            <w:pPr>
              <w:jc w:val="center"/>
              <w:rPr>
                <w:rFonts w:ascii="Times New Roman" w:hAnsi="Times New Roman" w:cs="Times New Roman"/>
                <w:sz w:val="18"/>
                <w:szCs w:val="18"/>
              </w:rPr>
            </w:pPr>
          </w:p>
        </w:tc>
        <w:tc>
          <w:tcPr>
            <w:tcW w:w="810" w:type="dxa"/>
          </w:tcPr>
          <w:p w14:paraId="3B8A628F" w14:textId="77777777" w:rsidR="00CD5DE9" w:rsidRPr="00A067E0" w:rsidRDefault="00CD5DE9" w:rsidP="00CD5DE9">
            <w:pPr>
              <w:jc w:val="center"/>
              <w:rPr>
                <w:rFonts w:ascii="Times New Roman" w:hAnsi="Times New Roman" w:cs="Times New Roman"/>
                <w:sz w:val="18"/>
                <w:szCs w:val="18"/>
              </w:rPr>
            </w:pPr>
          </w:p>
        </w:tc>
        <w:tc>
          <w:tcPr>
            <w:tcW w:w="900" w:type="dxa"/>
          </w:tcPr>
          <w:p w14:paraId="46F3ED8D" w14:textId="77777777" w:rsidR="00CD5DE9" w:rsidRPr="00A067E0" w:rsidRDefault="00CD5DE9" w:rsidP="00CD5DE9">
            <w:pPr>
              <w:jc w:val="center"/>
              <w:rPr>
                <w:rFonts w:ascii="Times New Roman" w:hAnsi="Times New Roman" w:cs="Times New Roman"/>
                <w:sz w:val="18"/>
                <w:szCs w:val="18"/>
              </w:rPr>
            </w:pPr>
          </w:p>
        </w:tc>
        <w:tc>
          <w:tcPr>
            <w:tcW w:w="990" w:type="dxa"/>
          </w:tcPr>
          <w:p w14:paraId="16ED1FC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1E7E75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8A1A461" w14:textId="77777777" w:rsidR="00CD5DE9" w:rsidRPr="00A067E0" w:rsidRDefault="00CD5DE9" w:rsidP="00CD5DE9">
            <w:pPr>
              <w:jc w:val="center"/>
              <w:rPr>
                <w:rFonts w:ascii="Times New Roman" w:hAnsi="Times New Roman" w:cs="Times New Roman"/>
                <w:sz w:val="18"/>
                <w:szCs w:val="18"/>
              </w:rPr>
            </w:pPr>
          </w:p>
        </w:tc>
      </w:tr>
      <w:tr w:rsidR="00CD5DE9" w14:paraId="6A07CAB6" w14:textId="77777777" w:rsidTr="00CD5DE9">
        <w:tc>
          <w:tcPr>
            <w:tcW w:w="535" w:type="dxa"/>
          </w:tcPr>
          <w:p w14:paraId="4EF75D5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73</w:t>
            </w:r>
          </w:p>
        </w:tc>
        <w:tc>
          <w:tcPr>
            <w:tcW w:w="900" w:type="dxa"/>
          </w:tcPr>
          <w:p w14:paraId="02C40D3A"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363C15E7" w14:textId="77777777" w:rsidR="00CD5DE9" w:rsidRPr="00A067E0" w:rsidRDefault="00CD5DE9" w:rsidP="00CD5DE9">
            <w:pPr>
              <w:jc w:val="center"/>
              <w:rPr>
                <w:rFonts w:ascii="Times New Roman" w:hAnsi="Times New Roman" w:cs="Times New Roman"/>
                <w:sz w:val="18"/>
                <w:szCs w:val="18"/>
              </w:rPr>
            </w:pPr>
          </w:p>
        </w:tc>
        <w:tc>
          <w:tcPr>
            <w:tcW w:w="990" w:type="dxa"/>
          </w:tcPr>
          <w:p w14:paraId="3A2122BA" w14:textId="77777777" w:rsidR="00CD5DE9" w:rsidRPr="00A067E0" w:rsidRDefault="00CD5DE9" w:rsidP="00CD5DE9">
            <w:pPr>
              <w:jc w:val="center"/>
              <w:rPr>
                <w:rFonts w:ascii="Times New Roman" w:hAnsi="Times New Roman" w:cs="Times New Roman"/>
                <w:sz w:val="18"/>
                <w:szCs w:val="18"/>
              </w:rPr>
            </w:pPr>
          </w:p>
        </w:tc>
        <w:tc>
          <w:tcPr>
            <w:tcW w:w="720" w:type="dxa"/>
          </w:tcPr>
          <w:p w14:paraId="243E01F4" w14:textId="77777777" w:rsidR="00CD5DE9" w:rsidRPr="00A067E0" w:rsidRDefault="00CD5DE9" w:rsidP="00CD5DE9">
            <w:pPr>
              <w:jc w:val="center"/>
              <w:rPr>
                <w:rFonts w:ascii="Times New Roman" w:hAnsi="Times New Roman" w:cs="Times New Roman"/>
                <w:sz w:val="18"/>
                <w:szCs w:val="18"/>
              </w:rPr>
            </w:pPr>
          </w:p>
        </w:tc>
        <w:tc>
          <w:tcPr>
            <w:tcW w:w="900" w:type="dxa"/>
          </w:tcPr>
          <w:p w14:paraId="79DDB2F2" w14:textId="77777777" w:rsidR="00CD5DE9" w:rsidRPr="00A067E0" w:rsidRDefault="00CD5DE9" w:rsidP="00CD5DE9">
            <w:pPr>
              <w:jc w:val="center"/>
              <w:rPr>
                <w:rFonts w:ascii="Times New Roman" w:hAnsi="Times New Roman" w:cs="Times New Roman"/>
                <w:sz w:val="18"/>
                <w:szCs w:val="18"/>
              </w:rPr>
            </w:pPr>
          </w:p>
        </w:tc>
        <w:tc>
          <w:tcPr>
            <w:tcW w:w="810" w:type="dxa"/>
          </w:tcPr>
          <w:p w14:paraId="4926EECA" w14:textId="77777777" w:rsidR="00CD5DE9" w:rsidRPr="00A067E0" w:rsidRDefault="00CD5DE9" w:rsidP="00CD5DE9">
            <w:pPr>
              <w:jc w:val="center"/>
              <w:rPr>
                <w:rFonts w:ascii="Times New Roman" w:hAnsi="Times New Roman" w:cs="Times New Roman"/>
                <w:sz w:val="18"/>
                <w:szCs w:val="18"/>
              </w:rPr>
            </w:pPr>
          </w:p>
        </w:tc>
        <w:tc>
          <w:tcPr>
            <w:tcW w:w="810" w:type="dxa"/>
          </w:tcPr>
          <w:p w14:paraId="75A3A567" w14:textId="77777777" w:rsidR="00CD5DE9" w:rsidRPr="00A067E0" w:rsidRDefault="00CD5DE9" w:rsidP="00CD5DE9">
            <w:pPr>
              <w:jc w:val="center"/>
              <w:rPr>
                <w:rFonts w:ascii="Times New Roman" w:hAnsi="Times New Roman" w:cs="Times New Roman"/>
                <w:sz w:val="18"/>
                <w:szCs w:val="18"/>
              </w:rPr>
            </w:pPr>
          </w:p>
        </w:tc>
        <w:tc>
          <w:tcPr>
            <w:tcW w:w="900" w:type="dxa"/>
          </w:tcPr>
          <w:p w14:paraId="220D6172" w14:textId="77777777" w:rsidR="00CD5DE9" w:rsidRPr="00A067E0" w:rsidRDefault="00CD5DE9" w:rsidP="00CD5DE9">
            <w:pPr>
              <w:jc w:val="center"/>
              <w:rPr>
                <w:rFonts w:ascii="Times New Roman" w:hAnsi="Times New Roman" w:cs="Times New Roman"/>
                <w:sz w:val="18"/>
                <w:szCs w:val="18"/>
              </w:rPr>
            </w:pPr>
          </w:p>
        </w:tc>
        <w:tc>
          <w:tcPr>
            <w:tcW w:w="990" w:type="dxa"/>
          </w:tcPr>
          <w:p w14:paraId="76602428"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6158194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BCD9CDF" w14:textId="77777777" w:rsidR="00CD5DE9" w:rsidRPr="00A067E0" w:rsidRDefault="00CD5DE9" w:rsidP="00CD5DE9">
            <w:pPr>
              <w:jc w:val="center"/>
              <w:rPr>
                <w:rFonts w:ascii="Times New Roman" w:hAnsi="Times New Roman" w:cs="Times New Roman"/>
                <w:sz w:val="18"/>
                <w:szCs w:val="18"/>
              </w:rPr>
            </w:pPr>
          </w:p>
        </w:tc>
      </w:tr>
      <w:tr w:rsidR="00CD5DE9" w14:paraId="191EAD04" w14:textId="77777777" w:rsidTr="00CD5DE9">
        <w:tc>
          <w:tcPr>
            <w:tcW w:w="535" w:type="dxa"/>
          </w:tcPr>
          <w:p w14:paraId="47F88EB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74</w:t>
            </w:r>
          </w:p>
        </w:tc>
        <w:tc>
          <w:tcPr>
            <w:tcW w:w="900" w:type="dxa"/>
          </w:tcPr>
          <w:p w14:paraId="25870FB1" w14:textId="77777777" w:rsidR="00CD5DE9" w:rsidRPr="00A067E0" w:rsidRDefault="00CD5DE9" w:rsidP="00CD5DE9">
            <w:pPr>
              <w:rPr>
                <w:rFonts w:ascii="Times New Roman" w:hAnsi="Times New Roman" w:cs="Times New Roman"/>
                <w:sz w:val="18"/>
                <w:szCs w:val="18"/>
              </w:rPr>
            </w:pPr>
          </w:p>
        </w:tc>
        <w:tc>
          <w:tcPr>
            <w:tcW w:w="990" w:type="dxa"/>
          </w:tcPr>
          <w:p w14:paraId="4971C8A6" w14:textId="77777777" w:rsidR="00CD5DE9" w:rsidRPr="00A067E0" w:rsidRDefault="00CD5DE9" w:rsidP="00CD5DE9">
            <w:pPr>
              <w:rPr>
                <w:rFonts w:ascii="Times New Roman" w:hAnsi="Times New Roman" w:cs="Times New Roman"/>
                <w:sz w:val="18"/>
                <w:szCs w:val="18"/>
              </w:rPr>
            </w:pPr>
          </w:p>
        </w:tc>
        <w:tc>
          <w:tcPr>
            <w:tcW w:w="990" w:type="dxa"/>
          </w:tcPr>
          <w:p w14:paraId="2D2B6FDB" w14:textId="77777777" w:rsidR="00CD5DE9" w:rsidRPr="00A067E0" w:rsidRDefault="00CD5DE9" w:rsidP="00CD5DE9">
            <w:pPr>
              <w:rPr>
                <w:rFonts w:ascii="Times New Roman" w:hAnsi="Times New Roman" w:cs="Times New Roman"/>
                <w:sz w:val="18"/>
                <w:szCs w:val="18"/>
              </w:rPr>
            </w:pPr>
          </w:p>
        </w:tc>
        <w:tc>
          <w:tcPr>
            <w:tcW w:w="720" w:type="dxa"/>
          </w:tcPr>
          <w:p w14:paraId="766EFF72" w14:textId="77777777" w:rsidR="00CD5DE9" w:rsidRPr="00A067E0" w:rsidRDefault="00CD5DE9" w:rsidP="00CD5DE9">
            <w:pPr>
              <w:rPr>
                <w:rFonts w:ascii="Times New Roman" w:hAnsi="Times New Roman" w:cs="Times New Roman"/>
                <w:sz w:val="18"/>
                <w:szCs w:val="18"/>
              </w:rPr>
            </w:pPr>
          </w:p>
        </w:tc>
        <w:tc>
          <w:tcPr>
            <w:tcW w:w="900" w:type="dxa"/>
          </w:tcPr>
          <w:p w14:paraId="1B4A9EEB" w14:textId="77777777" w:rsidR="00CD5DE9" w:rsidRPr="00A067E0" w:rsidRDefault="00CD5DE9" w:rsidP="00CD5DE9">
            <w:pPr>
              <w:rPr>
                <w:rFonts w:ascii="Times New Roman" w:hAnsi="Times New Roman" w:cs="Times New Roman"/>
                <w:sz w:val="18"/>
                <w:szCs w:val="18"/>
              </w:rPr>
            </w:pPr>
          </w:p>
        </w:tc>
        <w:tc>
          <w:tcPr>
            <w:tcW w:w="810" w:type="dxa"/>
          </w:tcPr>
          <w:p w14:paraId="18BF636F" w14:textId="77777777" w:rsidR="00CD5DE9" w:rsidRPr="00A067E0" w:rsidRDefault="00CD5DE9" w:rsidP="00CD5DE9">
            <w:pPr>
              <w:rPr>
                <w:rFonts w:ascii="Times New Roman" w:hAnsi="Times New Roman" w:cs="Times New Roman"/>
                <w:sz w:val="18"/>
                <w:szCs w:val="18"/>
              </w:rPr>
            </w:pPr>
          </w:p>
        </w:tc>
        <w:tc>
          <w:tcPr>
            <w:tcW w:w="810" w:type="dxa"/>
          </w:tcPr>
          <w:p w14:paraId="0156466F" w14:textId="77777777" w:rsidR="00CD5DE9" w:rsidRPr="00A067E0" w:rsidRDefault="00CD5DE9" w:rsidP="00CD5DE9">
            <w:pPr>
              <w:rPr>
                <w:rFonts w:ascii="Times New Roman" w:hAnsi="Times New Roman" w:cs="Times New Roman"/>
                <w:sz w:val="18"/>
                <w:szCs w:val="18"/>
              </w:rPr>
            </w:pPr>
          </w:p>
        </w:tc>
        <w:tc>
          <w:tcPr>
            <w:tcW w:w="900" w:type="dxa"/>
          </w:tcPr>
          <w:p w14:paraId="65D8D123" w14:textId="77777777" w:rsidR="00CD5DE9" w:rsidRPr="00A067E0" w:rsidRDefault="00CD5DE9" w:rsidP="00CD5DE9">
            <w:pPr>
              <w:rPr>
                <w:rFonts w:ascii="Times New Roman" w:hAnsi="Times New Roman" w:cs="Times New Roman"/>
                <w:sz w:val="18"/>
                <w:szCs w:val="18"/>
              </w:rPr>
            </w:pPr>
          </w:p>
        </w:tc>
        <w:tc>
          <w:tcPr>
            <w:tcW w:w="990" w:type="dxa"/>
          </w:tcPr>
          <w:p w14:paraId="49DC0A20"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97D4DD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771FC6E8" w14:textId="77777777" w:rsidR="00CD5DE9" w:rsidRPr="00A067E0" w:rsidRDefault="00CD5DE9" w:rsidP="00CD5DE9">
            <w:pPr>
              <w:rPr>
                <w:rFonts w:ascii="Times New Roman" w:hAnsi="Times New Roman" w:cs="Times New Roman"/>
                <w:sz w:val="18"/>
                <w:szCs w:val="18"/>
              </w:rPr>
            </w:pPr>
          </w:p>
        </w:tc>
      </w:tr>
      <w:tr w:rsidR="00CD5DE9" w14:paraId="1D6EC1B5" w14:textId="77777777" w:rsidTr="00CD5DE9">
        <w:tc>
          <w:tcPr>
            <w:tcW w:w="535" w:type="dxa"/>
          </w:tcPr>
          <w:p w14:paraId="48E03A4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75</w:t>
            </w:r>
          </w:p>
        </w:tc>
        <w:tc>
          <w:tcPr>
            <w:tcW w:w="900" w:type="dxa"/>
          </w:tcPr>
          <w:p w14:paraId="5D29C9F4" w14:textId="77777777" w:rsidR="00CD5DE9" w:rsidRPr="00A067E0" w:rsidRDefault="00CD5DE9" w:rsidP="00CD5DE9">
            <w:pPr>
              <w:jc w:val="center"/>
              <w:rPr>
                <w:rFonts w:ascii="Times New Roman" w:hAnsi="Times New Roman" w:cs="Times New Roman"/>
                <w:sz w:val="18"/>
                <w:szCs w:val="18"/>
              </w:rPr>
            </w:pPr>
          </w:p>
        </w:tc>
        <w:tc>
          <w:tcPr>
            <w:tcW w:w="990" w:type="dxa"/>
          </w:tcPr>
          <w:p w14:paraId="27358D01" w14:textId="77777777" w:rsidR="00CD5DE9" w:rsidRPr="00A067E0" w:rsidRDefault="00CD5DE9" w:rsidP="00CD5DE9">
            <w:pPr>
              <w:jc w:val="center"/>
              <w:rPr>
                <w:rFonts w:ascii="Times New Roman" w:hAnsi="Times New Roman" w:cs="Times New Roman"/>
                <w:sz w:val="18"/>
                <w:szCs w:val="18"/>
              </w:rPr>
            </w:pPr>
          </w:p>
        </w:tc>
        <w:tc>
          <w:tcPr>
            <w:tcW w:w="990" w:type="dxa"/>
          </w:tcPr>
          <w:p w14:paraId="4C6F2067" w14:textId="77777777" w:rsidR="00CD5DE9" w:rsidRPr="00A067E0" w:rsidRDefault="00CD5DE9" w:rsidP="00CD5DE9">
            <w:pPr>
              <w:jc w:val="center"/>
              <w:rPr>
                <w:rFonts w:ascii="Times New Roman" w:hAnsi="Times New Roman" w:cs="Times New Roman"/>
                <w:sz w:val="18"/>
                <w:szCs w:val="18"/>
              </w:rPr>
            </w:pPr>
          </w:p>
        </w:tc>
        <w:tc>
          <w:tcPr>
            <w:tcW w:w="720" w:type="dxa"/>
          </w:tcPr>
          <w:p w14:paraId="5E3ADC5E" w14:textId="77777777" w:rsidR="00CD5DE9" w:rsidRPr="00A067E0" w:rsidRDefault="00CD5DE9" w:rsidP="00CD5DE9">
            <w:pPr>
              <w:jc w:val="center"/>
              <w:rPr>
                <w:rFonts w:ascii="Times New Roman" w:hAnsi="Times New Roman" w:cs="Times New Roman"/>
                <w:sz w:val="18"/>
                <w:szCs w:val="18"/>
              </w:rPr>
            </w:pPr>
          </w:p>
        </w:tc>
        <w:tc>
          <w:tcPr>
            <w:tcW w:w="900" w:type="dxa"/>
          </w:tcPr>
          <w:p w14:paraId="1324F0E5" w14:textId="77777777" w:rsidR="00CD5DE9" w:rsidRPr="00A067E0" w:rsidRDefault="00CD5DE9" w:rsidP="00CD5DE9">
            <w:pPr>
              <w:jc w:val="center"/>
              <w:rPr>
                <w:rFonts w:ascii="Times New Roman" w:hAnsi="Times New Roman" w:cs="Times New Roman"/>
                <w:sz w:val="18"/>
                <w:szCs w:val="18"/>
              </w:rPr>
            </w:pPr>
          </w:p>
        </w:tc>
        <w:tc>
          <w:tcPr>
            <w:tcW w:w="810" w:type="dxa"/>
          </w:tcPr>
          <w:p w14:paraId="0B3A4681" w14:textId="77777777" w:rsidR="00CD5DE9" w:rsidRPr="00A067E0" w:rsidRDefault="00CD5DE9" w:rsidP="00CD5DE9">
            <w:pPr>
              <w:jc w:val="center"/>
              <w:rPr>
                <w:rFonts w:ascii="Times New Roman" w:hAnsi="Times New Roman" w:cs="Times New Roman"/>
                <w:sz w:val="18"/>
                <w:szCs w:val="18"/>
              </w:rPr>
            </w:pPr>
          </w:p>
        </w:tc>
        <w:tc>
          <w:tcPr>
            <w:tcW w:w="810" w:type="dxa"/>
          </w:tcPr>
          <w:p w14:paraId="55AF7703" w14:textId="77777777" w:rsidR="00CD5DE9" w:rsidRPr="00A067E0" w:rsidRDefault="00CD5DE9" w:rsidP="00CD5DE9">
            <w:pPr>
              <w:jc w:val="center"/>
              <w:rPr>
                <w:rFonts w:ascii="Times New Roman" w:hAnsi="Times New Roman" w:cs="Times New Roman"/>
                <w:sz w:val="18"/>
                <w:szCs w:val="18"/>
              </w:rPr>
            </w:pPr>
          </w:p>
        </w:tc>
        <w:tc>
          <w:tcPr>
            <w:tcW w:w="900" w:type="dxa"/>
          </w:tcPr>
          <w:p w14:paraId="4775981D" w14:textId="77777777" w:rsidR="00CD5DE9" w:rsidRPr="00A067E0" w:rsidRDefault="00CD5DE9" w:rsidP="00CD5DE9">
            <w:pPr>
              <w:jc w:val="center"/>
              <w:rPr>
                <w:rFonts w:ascii="Times New Roman" w:hAnsi="Times New Roman" w:cs="Times New Roman"/>
                <w:sz w:val="18"/>
                <w:szCs w:val="18"/>
              </w:rPr>
            </w:pPr>
          </w:p>
        </w:tc>
        <w:tc>
          <w:tcPr>
            <w:tcW w:w="990" w:type="dxa"/>
          </w:tcPr>
          <w:p w14:paraId="05596B3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272552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7387F0D" w14:textId="77777777" w:rsidR="00CD5DE9" w:rsidRPr="00A067E0" w:rsidRDefault="00CD5DE9" w:rsidP="00CD5DE9">
            <w:pPr>
              <w:jc w:val="center"/>
              <w:rPr>
                <w:rFonts w:ascii="Times New Roman" w:hAnsi="Times New Roman" w:cs="Times New Roman"/>
                <w:sz w:val="18"/>
                <w:szCs w:val="18"/>
              </w:rPr>
            </w:pPr>
          </w:p>
        </w:tc>
      </w:tr>
      <w:tr w:rsidR="00CD5DE9" w14:paraId="560899B9" w14:textId="77777777" w:rsidTr="00CD5DE9">
        <w:tc>
          <w:tcPr>
            <w:tcW w:w="535" w:type="dxa"/>
          </w:tcPr>
          <w:p w14:paraId="3D0A082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76</w:t>
            </w:r>
          </w:p>
        </w:tc>
        <w:tc>
          <w:tcPr>
            <w:tcW w:w="900" w:type="dxa"/>
          </w:tcPr>
          <w:p w14:paraId="44E6CFDA" w14:textId="77777777" w:rsidR="00CD5DE9" w:rsidRPr="00A067E0" w:rsidRDefault="00CD5DE9" w:rsidP="00CD5DE9">
            <w:pPr>
              <w:jc w:val="center"/>
              <w:rPr>
                <w:rFonts w:ascii="Times New Roman" w:hAnsi="Times New Roman" w:cs="Times New Roman"/>
                <w:sz w:val="18"/>
                <w:szCs w:val="18"/>
              </w:rPr>
            </w:pPr>
          </w:p>
        </w:tc>
        <w:tc>
          <w:tcPr>
            <w:tcW w:w="990" w:type="dxa"/>
          </w:tcPr>
          <w:p w14:paraId="65C0AD51" w14:textId="77777777" w:rsidR="00CD5DE9" w:rsidRPr="00A067E0" w:rsidRDefault="00CD5DE9" w:rsidP="00CD5DE9">
            <w:pPr>
              <w:jc w:val="center"/>
              <w:rPr>
                <w:rFonts w:ascii="Times New Roman" w:hAnsi="Times New Roman" w:cs="Times New Roman"/>
                <w:sz w:val="18"/>
                <w:szCs w:val="18"/>
              </w:rPr>
            </w:pPr>
          </w:p>
        </w:tc>
        <w:tc>
          <w:tcPr>
            <w:tcW w:w="990" w:type="dxa"/>
          </w:tcPr>
          <w:p w14:paraId="2BC5F570" w14:textId="77777777" w:rsidR="00CD5DE9" w:rsidRPr="00A067E0" w:rsidRDefault="00CD5DE9" w:rsidP="00CD5DE9">
            <w:pPr>
              <w:jc w:val="center"/>
              <w:rPr>
                <w:rFonts w:ascii="Times New Roman" w:hAnsi="Times New Roman" w:cs="Times New Roman"/>
                <w:sz w:val="18"/>
                <w:szCs w:val="18"/>
              </w:rPr>
            </w:pPr>
          </w:p>
        </w:tc>
        <w:tc>
          <w:tcPr>
            <w:tcW w:w="720" w:type="dxa"/>
          </w:tcPr>
          <w:p w14:paraId="64658A93" w14:textId="77777777" w:rsidR="00CD5DE9" w:rsidRPr="00A067E0" w:rsidRDefault="00CD5DE9" w:rsidP="00CD5DE9">
            <w:pPr>
              <w:jc w:val="center"/>
              <w:rPr>
                <w:rFonts w:ascii="Times New Roman" w:hAnsi="Times New Roman" w:cs="Times New Roman"/>
                <w:sz w:val="18"/>
                <w:szCs w:val="18"/>
              </w:rPr>
            </w:pPr>
          </w:p>
        </w:tc>
        <w:tc>
          <w:tcPr>
            <w:tcW w:w="900" w:type="dxa"/>
          </w:tcPr>
          <w:p w14:paraId="26820EC8" w14:textId="77777777" w:rsidR="00CD5DE9" w:rsidRPr="00A067E0" w:rsidRDefault="00CD5DE9" w:rsidP="00CD5DE9">
            <w:pPr>
              <w:jc w:val="center"/>
              <w:rPr>
                <w:rFonts w:ascii="Times New Roman" w:hAnsi="Times New Roman" w:cs="Times New Roman"/>
                <w:sz w:val="18"/>
                <w:szCs w:val="18"/>
              </w:rPr>
            </w:pPr>
          </w:p>
        </w:tc>
        <w:tc>
          <w:tcPr>
            <w:tcW w:w="810" w:type="dxa"/>
          </w:tcPr>
          <w:p w14:paraId="667DDF47" w14:textId="77777777" w:rsidR="00CD5DE9" w:rsidRPr="00A067E0" w:rsidRDefault="00CD5DE9" w:rsidP="00CD5DE9">
            <w:pPr>
              <w:jc w:val="center"/>
              <w:rPr>
                <w:rFonts w:ascii="Times New Roman" w:hAnsi="Times New Roman" w:cs="Times New Roman"/>
                <w:sz w:val="18"/>
                <w:szCs w:val="18"/>
              </w:rPr>
            </w:pPr>
          </w:p>
        </w:tc>
        <w:tc>
          <w:tcPr>
            <w:tcW w:w="810" w:type="dxa"/>
          </w:tcPr>
          <w:p w14:paraId="05EB91B8" w14:textId="77777777" w:rsidR="00CD5DE9" w:rsidRPr="00A067E0" w:rsidRDefault="00CD5DE9" w:rsidP="00CD5DE9">
            <w:pPr>
              <w:jc w:val="center"/>
              <w:rPr>
                <w:rFonts w:ascii="Times New Roman" w:hAnsi="Times New Roman" w:cs="Times New Roman"/>
                <w:sz w:val="18"/>
                <w:szCs w:val="18"/>
              </w:rPr>
            </w:pPr>
          </w:p>
        </w:tc>
        <w:tc>
          <w:tcPr>
            <w:tcW w:w="900" w:type="dxa"/>
          </w:tcPr>
          <w:p w14:paraId="3941FB0A" w14:textId="77777777" w:rsidR="00CD5DE9" w:rsidRPr="00A067E0" w:rsidRDefault="00CD5DE9" w:rsidP="00CD5DE9">
            <w:pPr>
              <w:jc w:val="center"/>
              <w:rPr>
                <w:rFonts w:ascii="Times New Roman" w:hAnsi="Times New Roman" w:cs="Times New Roman"/>
                <w:sz w:val="18"/>
                <w:szCs w:val="18"/>
              </w:rPr>
            </w:pPr>
          </w:p>
        </w:tc>
        <w:tc>
          <w:tcPr>
            <w:tcW w:w="990" w:type="dxa"/>
          </w:tcPr>
          <w:p w14:paraId="33487524"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7DC2BCF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2D95116" w14:textId="77777777" w:rsidR="00CD5DE9" w:rsidRPr="00A067E0" w:rsidRDefault="00CD5DE9" w:rsidP="00CD5DE9">
            <w:pPr>
              <w:jc w:val="center"/>
              <w:rPr>
                <w:rFonts w:ascii="Times New Roman" w:hAnsi="Times New Roman" w:cs="Times New Roman"/>
                <w:sz w:val="18"/>
                <w:szCs w:val="18"/>
              </w:rPr>
            </w:pPr>
          </w:p>
        </w:tc>
      </w:tr>
      <w:tr w:rsidR="00CD5DE9" w14:paraId="09129FB2" w14:textId="77777777" w:rsidTr="00CD5DE9">
        <w:tc>
          <w:tcPr>
            <w:tcW w:w="535" w:type="dxa"/>
          </w:tcPr>
          <w:p w14:paraId="22FE3B2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77</w:t>
            </w:r>
          </w:p>
        </w:tc>
        <w:tc>
          <w:tcPr>
            <w:tcW w:w="900" w:type="dxa"/>
          </w:tcPr>
          <w:p w14:paraId="0E30250E" w14:textId="77777777" w:rsidR="00CD5DE9" w:rsidRPr="00A067E0" w:rsidRDefault="00CD5DE9" w:rsidP="00CD5DE9">
            <w:pPr>
              <w:jc w:val="center"/>
              <w:rPr>
                <w:rFonts w:ascii="Times New Roman" w:hAnsi="Times New Roman" w:cs="Times New Roman"/>
                <w:sz w:val="18"/>
                <w:szCs w:val="18"/>
              </w:rPr>
            </w:pPr>
          </w:p>
        </w:tc>
        <w:tc>
          <w:tcPr>
            <w:tcW w:w="990" w:type="dxa"/>
          </w:tcPr>
          <w:p w14:paraId="680A546A" w14:textId="77777777" w:rsidR="00CD5DE9" w:rsidRPr="00A067E0" w:rsidRDefault="00CD5DE9" w:rsidP="00CD5DE9">
            <w:pPr>
              <w:jc w:val="center"/>
              <w:rPr>
                <w:rFonts w:ascii="Times New Roman" w:hAnsi="Times New Roman" w:cs="Times New Roman"/>
                <w:sz w:val="18"/>
                <w:szCs w:val="18"/>
              </w:rPr>
            </w:pPr>
          </w:p>
        </w:tc>
        <w:tc>
          <w:tcPr>
            <w:tcW w:w="990" w:type="dxa"/>
          </w:tcPr>
          <w:p w14:paraId="6F55478A" w14:textId="77777777" w:rsidR="00CD5DE9" w:rsidRPr="00A067E0" w:rsidRDefault="00CD5DE9" w:rsidP="00CD5DE9">
            <w:pPr>
              <w:jc w:val="center"/>
              <w:rPr>
                <w:rFonts w:ascii="Times New Roman" w:hAnsi="Times New Roman" w:cs="Times New Roman"/>
                <w:sz w:val="18"/>
                <w:szCs w:val="18"/>
              </w:rPr>
            </w:pPr>
          </w:p>
        </w:tc>
        <w:tc>
          <w:tcPr>
            <w:tcW w:w="720" w:type="dxa"/>
          </w:tcPr>
          <w:p w14:paraId="35A65B9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4A147D68" w14:textId="77777777" w:rsidR="00CD5DE9" w:rsidRPr="00A067E0" w:rsidRDefault="00CD5DE9" w:rsidP="00CD5DE9">
            <w:pPr>
              <w:jc w:val="center"/>
              <w:rPr>
                <w:rFonts w:ascii="Times New Roman" w:hAnsi="Times New Roman" w:cs="Times New Roman"/>
                <w:sz w:val="18"/>
                <w:szCs w:val="18"/>
              </w:rPr>
            </w:pPr>
          </w:p>
        </w:tc>
        <w:tc>
          <w:tcPr>
            <w:tcW w:w="810" w:type="dxa"/>
          </w:tcPr>
          <w:p w14:paraId="0F1BD88C" w14:textId="77777777" w:rsidR="00CD5DE9" w:rsidRPr="00A067E0" w:rsidRDefault="00CD5DE9" w:rsidP="00CD5DE9">
            <w:pPr>
              <w:jc w:val="center"/>
              <w:rPr>
                <w:rFonts w:ascii="Times New Roman" w:hAnsi="Times New Roman" w:cs="Times New Roman"/>
                <w:sz w:val="18"/>
                <w:szCs w:val="18"/>
              </w:rPr>
            </w:pPr>
          </w:p>
        </w:tc>
        <w:tc>
          <w:tcPr>
            <w:tcW w:w="810" w:type="dxa"/>
          </w:tcPr>
          <w:p w14:paraId="3A4F3D90" w14:textId="77777777" w:rsidR="00CD5DE9" w:rsidRPr="00A067E0" w:rsidRDefault="00CD5DE9" w:rsidP="00CD5DE9">
            <w:pPr>
              <w:jc w:val="center"/>
              <w:rPr>
                <w:rFonts w:ascii="Times New Roman" w:hAnsi="Times New Roman" w:cs="Times New Roman"/>
                <w:sz w:val="18"/>
                <w:szCs w:val="18"/>
              </w:rPr>
            </w:pPr>
          </w:p>
        </w:tc>
        <w:tc>
          <w:tcPr>
            <w:tcW w:w="900" w:type="dxa"/>
          </w:tcPr>
          <w:p w14:paraId="0CF99AD4" w14:textId="77777777" w:rsidR="00CD5DE9" w:rsidRPr="00A067E0" w:rsidRDefault="00CD5DE9" w:rsidP="00CD5DE9">
            <w:pPr>
              <w:jc w:val="center"/>
              <w:rPr>
                <w:rFonts w:ascii="Times New Roman" w:hAnsi="Times New Roman" w:cs="Times New Roman"/>
                <w:sz w:val="18"/>
                <w:szCs w:val="18"/>
              </w:rPr>
            </w:pPr>
          </w:p>
        </w:tc>
        <w:tc>
          <w:tcPr>
            <w:tcW w:w="990" w:type="dxa"/>
          </w:tcPr>
          <w:p w14:paraId="5EB55E8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EF74A2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FE4014D" w14:textId="77777777" w:rsidR="00CD5DE9" w:rsidRPr="00A067E0" w:rsidRDefault="00CD5DE9" w:rsidP="00CD5DE9">
            <w:pPr>
              <w:jc w:val="center"/>
              <w:rPr>
                <w:rFonts w:ascii="Times New Roman" w:hAnsi="Times New Roman" w:cs="Times New Roman"/>
                <w:sz w:val="18"/>
                <w:szCs w:val="18"/>
              </w:rPr>
            </w:pPr>
          </w:p>
        </w:tc>
      </w:tr>
      <w:tr w:rsidR="00CD5DE9" w14:paraId="0BFDA458" w14:textId="77777777" w:rsidTr="00CD5DE9">
        <w:tc>
          <w:tcPr>
            <w:tcW w:w="535" w:type="dxa"/>
          </w:tcPr>
          <w:p w14:paraId="2A853666"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78</w:t>
            </w:r>
          </w:p>
        </w:tc>
        <w:tc>
          <w:tcPr>
            <w:tcW w:w="900" w:type="dxa"/>
          </w:tcPr>
          <w:p w14:paraId="5384AC83" w14:textId="77777777" w:rsidR="00CD5DE9" w:rsidRPr="00A067E0" w:rsidRDefault="00CD5DE9" w:rsidP="00CD5DE9">
            <w:pPr>
              <w:jc w:val="center"/>
              <w:rPr>
                <w:rFonts w:ascii="Times New Roman" w:hAnsi="Times New Roman" w:cs="Times New Roman"/>
                <w:sz w:val="18"/>
                <w:szCs w:val="18"/>
              </w:rPr>
            </w:pPr>
          </w:p>
        </w:tc>
        <w:tc>
          <w:tcPr>
            <w:tcW w:w="990" w:type="dxa"/>
          </w:tcPr>
          <w:p w14:paraId="23DB060B" w14:textId="77777777" w:rsidR="00CD5DE9" w:rsidRPr="00A067E0" w:rsidRDefault="00CD5DE9" w:rsidP="00CD5DE9">
            <w:pPr>
              <w:jc w:val="center"/>
              <w:rPr>
                <w:rFonts w:ascii="Times New Roman" w:hAnsi="Times New Roman" w:cs="Times New Roman"/>
                <w:sz w:val="18"/>
                <w:szCs w:val="18"/>
              </w:rPr>
            </w:pPr>
          </w:p>
        </w:tc>
        <w:tc>
          <w:tcPr>
            <w:tcW w:w="990" w:type="dxa"/>
          </w:tcPr>
          <w:p w14:paraId="24838F6B" w14:textId="77777777" w:rsidR="00CD5DE9" w:rsidRPr="00A067E0" w:rsidRDefault="00CD5DE9" w:rsidP="00CD5DE9">
            <w:pPr>
              <w:jc w:val="center"/>
              <w:rPr>
                <w:rFonts w:ascii="Times New Roman" w:hAnsi="Times New Roman" w:cs="Times New Roman"/>
                <w:sz w:val="18"/>
                <w:szCs w:val="18"/>
              </w:rPr>
            </w:pPr>
          </w:p>
        </w:tc>
        <w:tc>
          <w:tcPr>
            <w:tcW w:w="720" w:type="dxa"/>
          </w:tcPr>
          <w:p w14:paraId="6621B0EB" w14:textId="77777777" w:rsidR="00CD5DE9" w:rsidRPr="00A067E0" w:rsidRDefault="00CD5DE9" w:rsidP="00CD5DE9">
            <w:pPr>
              <w:jc w:val="center"/>
              <w:rPr>
                <w:rFonts w:ascii="Times New Roman" w:hAnsi="Times New Roman" w:cs="Times New Roman"/>
                <w:sz w:val="18"/>
                <w:szCs w:val="18"/>
              </w:rPr>
            </w:pPr>
          </w:p>
        </w:tc>
        <w:tc>
          <w:tcPr>
            <w:tcW w:w="900" w:type="dxa"/>
          </w:tcPr>
          <w:p w14:paraId="358D184A" w14:textId="77777777" w:rsidR="00CD5DE9" w:rsidRPr="00A067E0" w:rsidRDefault="00CD5DE9" w:rsidP="00CD5DE9">
            <w:pPr>
              <w:jc w:val="center"/>
              <w:rPr>
                <w:rFonts w:ascii="Times New Roman" w:hAnsi="Times New Roman" w:cs="Times New Roman"/>
                <w:sz w:val="18"/>
                <w:szCs w:val="18"/>
              </w:rPr>
            </w:pPr>
          </w:p>
        </w:tc>
        <w:tc>
          <w:tcPr>
            <w:tcW w:w="810" w:type="dxa"/>
          </w:tcPr>
          <w:p w14:paraId="00E99E76" w14:textId="77777777" w:rsidR="00CD5DE9" w:rsidRPr="00A067E0" w:rsidRDefault="00CD5DE9" w:rsidP="00CD5DE9">
            <w:pPr>
              <w:jc w:val="center"/>
              <w:rPr>
                <w:rFonts w:ascii="Times New Roman" w:hAnsi="Times New Roman" w:cs="Times New Roman"/>
                <w:sz w:val="18"/>
                <w:szCs w:val="18"/>
              </w:rPr>
            </w:pPr>
          </w:p>
        </w:tc>
        <w:tc>
          <w:tcPr>
            <w:tcW w:w="810" w:type="dxa"/>
          </w:tcPr>
          <w:p w14:paraId="1D70C499" w14:textId="77777777" w:rsidR="00CD5DE9" w:rsidRPr="00A067E0" w:rsidRDefault="00CD5DE9" w:rsidP="00CD5DE9">
            <w:pPr>
              <w:jc w:val="center"/>
              <w:rPr>
                <w:rFonts w:ascii="Times New Roman" w:hAnsi="Times New Roman" w:cs="Times New Roman"/>
                <w:sz w:val="18"/>
                <w:szCs w:val="18"/>
              </w:rPr>
            </w:pPr>
          </w:p>
        </w:tc>
        <w:tc>
          <w:tcPr>
            <w:tcW w:w="900" w:type="dxa"/>
          </w:tcPr>
          <w:p w14:paraId="0A32F01D" w14:textId="77777777" w:rsidR="00CD5DE9" w:rsidRPr="00A067E0" w:rsidRDefault="00CD5DE9" w:rsidP="00CD5DE9">
            <w:pPr>
              <w:jc w:val="center"/>
              <w:rPr>
                <w:rFonts w:ascii="Times New Roman" w:hAnsi="Times New Roman" w:cs="Times New Roman"/>
                <w:sz w:val="18"/>
                <w:szCs w:val="18"/>
              </w:rPr>
            </w:pPr>
          </w:p>
        </w:tc>
        <w:tc>
          <w:tcPr>
            <w:tcW w:w="990" w:type="dxa"/>
          </w:tcPr>
          <w:p w14:paraId="5F322EE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33F775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4D1B445" w14:textId="77777777" w:rsidR="00CD5DE9" w:rsidRPr="00A067E0" w:rsidRDefault="00CD5DE9" w:rsidP="00CD5DE9">
            <w:pPr>
              <w:jc w:val="center"/>
              <w:rPr>
                <w:rFonts w:ascii="Times New Roman" w:hAnsi="Times New Roman" w:cs="Times New Roman"/>
                <w:sz w:val="18"/>
                <w:szCs w:val="18"/>
              </w:rPr>
            </w:pPr>
          </w:p>
        </w:tc>
      </w:tr>
      <w:tr w:rsidR="00CD5DE9" w14:paraId="5E0CADB1" w14:textId="77777777" w:rsidTr="00CD5DE9">
        <w:tc>
          <w:tcPr>
            <w:tcW w:w="535" w:type="dxa"/>
          </w:tcPr>
          <w:p w14:paraId="1C967F5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79</w:t>
            </w:r>
          </w:p>
        </w:tc>
        <w:tc>
          <w:tcPr>
            <w:tcW w:w="900" w:type="dxa"/>
          </w:tcPr>
          <w:p w14:paraId="549EF481" w14:textId="77777777" w:rsidR="00CD5DE9" w:rsidRPr="00A067E0" w:rsidRDefault="00CD5DE9" w:rsidP="00CD5DE9">
            <w:pPr>
              <w:jc w:val="center"/>
              <w:rPr>
                <w:rFonts w:ascii="Times New Roman" w:hAnsi="Times New Roman" w:cs="Times New Roman"/>
                <w:sz w:val="18"/>
                <w:szCs w:val="18"/>
              </w:rPr>
            </w:pPr>
          </w:p>
        </w:tc>
        <w:tc>
          <w:tcPr>
            <w:tcW w:w="990" w:type="dxa"/>
          </w:tcPr>
          <w:p w14:paraId="7116EDE6" w14:textId="77777777" w:rsidR="00CD5DE9" w:rsidRPr="00A067E0" w:rsidRDefault="00CD5DE9" w:rsidP="00CD5DE9">
            <w:pPr>
              <w:jc w:val="center"/>
              <w:rPr>
                <w:rFonts w:ascii="Times New Roman" w:hAnsi="Times New Roman" w:cs="Times New Roman"/>
                <w:sz w:val="18"/>
                <w:szCs w:val="18"/>
              </w:rPr>
            </w:pPr>
          </w:p>
        </w:tc>
        <w:tc>
          <w:tcPr>
            <w:tcW w:w="990" w:type="dxa"/>
          </w:tcPr>
          <w:p w14:paraId="17B1861F" w14:textId="77777777" w:rsidR="00CD5DE9" w:rsidRPr="00A067E0" w:rsidRDefault="00CD5DE9" w:rsidP="00CD5DE9">
            <w:pPr>
              <w:jc w:val="center"/>
              <w:rPr>
                <w:rFonts w:ascii="Times New Roman" w:hAnsi="Times New Roman" w:cs="Times New Roman"/>
                <w:sz w:val="18"/>
                <w:szCs w:val="18"/>
              </w:rPr>
            </w:pPr>
          </w:p>
        </w:tc>
        <w:tc>
          <w:tcPr>
            <w:tcW w:w="720" w:type="dxa"/>
          </w:tcPr>
          <w:p w14:paraId="10730697" w14:textId="77777777" w:rsidR="00CD5DE9" w:rsidRPr="00A067E0" w:rsidRDefault="00CD5DE9" w:rsidP="00CD5DE9">
            <w:pPr>
              <w:jc w:val="center"/>
              <w:rPr>
                <w:rFonts w:ascii="Times New Roman" w:hAnsi="Times New Roman" w:cs="Times New Roman"/>
                <w:sz w:val="18"/>
                <w:szCs w:val="18"/>
              </w:rPr>
            </w:pPr>
          </w:p>
        </w:tc>
        <w:tc>
          <w:tcPr>
            <w:tcW w:w="900" w:type="dxa"/>
          </w:tcPr>
          <w:p w14:paraId="27D09298" w14:textId="77777777" w:rsidR="00CD5DE9" w:rsidRPr="00A067E0" w:rsidRDefault="00CD5DE9" w:rsidP="00CD5DE9">
            <w:pPr>
              <w:jc w:val="center"/>
              <w:rPr>
                <w:rFonts w:ascii="Times New Roman" w:hAnsi="Times New Roman" w:cs="Times New Roman"/>
                <w:sz w:val="18"/>
                <w:szCs w:val="18"/>
              </w:rPr>
            </w:pPr>
          </w:p>
        </w:tc>
        <w:tc>
          <w:tcPr>
            <w:tcW w:w="810" w:type="dxa"/>
          </w:tcPr>
          <w:p w14:paraId="07948C7E" w14:textId="77777777" w:rsidR="00CD5DE9" w:rsidRPr="00A067E0" w:rsidRDefault="00CD5DE9" w:rsidP="00CD5DE9">
            <w:pPr>
              <w:jc w:val="center"/>
              <w:rPr>
                <w:rFonts w:ascii="Times New Roman" w:hAnsi="Times New Roman" w:cs="Times New Roman"/>
                <w:sz w:val="18"/>
                <w:szCs w:val="18"/>
              </w:rPr>
            </w:pPr>
          </w:p>
        </w:tc>
        <w:tc>
          <w:tcPr>
            <w:tcW w:w="810" w:type="dxa"/>
          </w:tcPr>
          <w:p w14:paraId="68DE64E2" w14:textId="77777777" w:rsidR="00CD5DE9" w:rsidRPr="00A067E0" w:rsidRDefault="00CD5DE9" w:rsidP="00CD5DE9">
            <w:pPr>
              <w:jc w:val="center"/>
              <w:rPr>
                <w:rFonts w:ascii="Times New Roman" w:hAnsi="Times New Roman" w:cs="Times New Roman"/>
                <w:sz w:val="18"/>
                <w:szCs w:val="18"/>
              </w:rPr>
            </w:pPr>
          </w:p>
        </w:tc>
        <w:tc>
          <w:tcPr>
            <w:tcW w:w="900" w:type="dxa"/>
          </w:tcPr>
          <w:p w14:paraId="36D12B43" w14:textId="77777777" w:rsidR="00CD5DE9" w:rsidRPr="00A067E0" w:rsidRDefault="00CD5DE9" w:rsidP="00CD5DE9">
            <w:pPr>
              <w:jc w:val="center"/>
              <w:rPr>
                <w:rFonts w:ascii="Times New Roman" w:hAnsi="Times New Roman" w:cs="Times New Roman"/>
                <w:sz w:val="18"/>
                <w:szCs w:val="18"/>
              </w:rPr>
            </w:pPr>
          </w:p>
        </w:tc>
        <w:tc>
          <w:tcPr>
            <w:tcW w:w="990" w:type="dxa"/>
          </w:tcPr>
          <w:p w14:paraId="1175782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28FC06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FD4B410" w14:textId="77777777" w:rsidR="00CD5DE9" w:rsidRPr="00A067E0" w:rsidRDefault="00CD5DE9" w:rsidP="00CD5DE9">
            <w:pPr>
              <w:jc w:val="center"/>
              <w:rPr>
                <w:rFonts w:ascii="Times New Roman" w:hAnsi="Times New Roman" w:cs="Times New Roman"/>
                <w:sz w:val="18"/>
                <w:szCs w:val="18"/>
              </w:rPr>
            </w:pPr>
          </w:p>
        </w:tc>
      </w:tr>
      <w:tr w:rsidR="00CD5DE9" w14:paraId="31E7ED8E" w14:textId="77777777" w:rsidTr="00CD5DE9">
        <w:tc>
          <w:tcPr>
            <w:tcW w:w="535" w:type="dxa"/>
          </w:tcPr>
          <w:p w14:paraId="27703E0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80</w:t>
            </w:r>
          </w:p>
        </w:tc>
        <w:tc>
          <w:tcPr>
            <w:tcW w:w="900" w:type="dxa"/>
          </w:tcPr>
          <w:p w14:paraId="1807C359" w14:textId="77777777" w:rsidR="00CD5DE9" w:rsidRPr="00A067E0" w:rsidRDefault="00CD5DE9" w:rsidP="00CD5DE9">
            <w:pPr>
              <w:jc w:val="center"/>
              <w:rPr>
                <w:rFonts w:ascii="Times New Roman" w:hAnsi="Times New Roman" w:cs="Times New Roman"/>
                <w:sz w:val="18"/>
                <w:szCs w:val="18"/>
              </w:rPr>
            </w:pPr>
          </w:p>
        </w:tc>
        <w:tc>
          <w:tcPr>
            <w:tcW w:w="990" w:type="dxa"/>
          </w:tcPr>
          <w:p w14:paraId="7CDDE107" w14:textId="77777777" w:rsidR="00CD5DE9" w:rsidRPr="00A067E0" w:rsidRDefault="00CD5DE9" w:rsidP="00CD5DE9">
            <w:pPr>
              <w:jc w:val="center"/>
              <w:rPr>
                <w:rFonts w:ascii="Times New Roman" w:hAnsi="Times New Roman" w:cs="Times New Roman"/>
                <w:sz w:val="18"/>
                <w:szCs w:val="18"/>
              </w:rPr>
            </w:pPr>
          </w:p>
        </w:tc>
        <w:tc>
          <w:tcPr>
            <w:tcW w:w="990" w:type="dxa"/>
          </w:tcPr>
          <w:p w14:paraId="670ED67B" w14:textId="77777777" w:rsidR="00CD5DE9" w:rsidRPr="00A067E0" w:rsidRDefault="00CD5DE9" w:rsidP="00CD5DE9">
            <w:pPr>
              <w:jc w:val="center"/>
              <w:rPr>
                <w:rFonts w:ascii="Times New Roman" w:hAnsi="Times New Roman" w:cs="Times New Roman"/>
                <w:sz w:val="18"/>
                <w:szCs w:val="18"/>
              </w:rPr>
            </w:pPr>
          </w:p>
        </w:tc>
        <w:tc>
          <w:tcPr>
            <w:tcW w:w="720" w:type="dxa"/>
          </w:tcPr>
          <w:p w14:paraId="3F472026" w14:textId="77777777" w:rsidR="00CD5DE9" w:rsidRPr="00A067E0" w:rsidRDefault="00CD5DE9" w:rsidP="00CD5DE9">
            <w:pPr>
              <w:jc w:val="center"/>
              <w:rPr>
                <w:rFonts w:ascii="Times New Roman" w:hAnsi="Times New Roman" w:cs="Times New Roman"/>
                <w:sz w:val="18"/>
                <w:szCs w:val="18"/>
              </w:rPr>
            </w:pPr>
          </w:p>
        </w:tc>
        <w:tc>
          <w:tcPr>
            <w:tcW w:w="900" w:type="dxa"/>
          </w:tcPr>
          <w:p w14:paraId="26A92820" w14:textId="77777777" w:rsidR="00CD5DE9" w:rsidRPr="00A067E0" w:rsidRDefault="00CD5DE9" w:rsidP="00CD5DE9">
            <w:pPr>
              <w:jc w:val="center"/>
              <w:rPr>
                <w:rFonts w:ascii="Times New Roman" w:hAnsi="Times New Roman" w:cs="Times New Roman"/>
                <w:sz w:val="18"/>
                <w:szCs w:val="18"/>
              </w:rPr>
            </w:pPr>
          </w:p>
        </w:tc>
        <w:tc>
          <w:tcPr>
            <w:tcW w:w="810" w:type="dxa"/>
          </w:tcPr>
          <w:p w14:paraId="427510B1" w14:textId="77777777" w:rsidR="00CD5DE9" w:rsidRPr="00A067E0" w:rsidRDefault="00CD5DE9" w:rsidP="00CD5DE9">
            <w:pPr>
              <w:jc w:val="center"/>
              <w:rPr>
                <w:rFonts w:ascii="Times New Roman" w:hAnsi="Times New Roman" w:cs="Times New Roman"/>
                <w:sz w:val="18"/>
                <w:szCs w:val="18"/>
              </w:rPr>
            </w:pPr>
          </w:p>
        </w:tc>
        <w:tc>
          <w:tcPr>
            <w:tcW w:w="810" w:type="dxa"/>
          </w:tcPr>
          <w:p w14:paraId="200E3191" w14:textId="77777777" w:rsidR="00CD5DE9" w:rsidRPr="00A067E0" w:rsidRDefault="00CD5DE9" w:rsidP="00CD5DE9">
            <w:pPr>
              <w:jc w:val="center"/>
              <w:rPr>
                <w:rFonts w:ascii="Times New Roman" w:hAnsi="Times New Roman" w:cs="Times New Roman"/>
                <w:sz w:val="18"/>
                <w:szCs w:val="18"/>
              </w:rPr>
            </w:pPr>
          </w:p>
        </w:tc>
        <w:tc>
          <w:tcPr>
            <w:tcW w:w="900" w:type="dxa"/>
          </w:tcPr>
          <w:p w14:paraId="5B90444B" w14:textId="77777777" w:rsidR="00CD5DE9" w:rsidRPr="00A067E0" w:rsidRDefault="00CD5DE9" w:rsidP="00CD5DE9">
            <w:pPr>
              <w:jc w:val="center"/>
              <w:rPr>
                <w:rFonts w:ascii="Times New Roman" w:hAnsi="Times New Roman" w:cs="Times New Roman"/>
                <w:sz w:val="18"/>
                <w:szCs w:val="18"/>
              </w:rPr>
            </w:pPr>
          </w:p>
        </w:tc>
        <w:tc>
          <w:tcPr>
            <w:tcW w:w="990" w:type="dxa"/>
          </w:tcPr>
          <w:p w14:paraId="4898C91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8664028"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75B81419" w14:textId="77777777" w:rsidR="00CD5DE9" w:rsidRPr="00A067E0" w:rsidRDefault="00CD5DE9" w:rsidP="00CD5DE9">
            <w:pPr>
              <w:jc w:val="center"/>
              <w:rPr>
                <w:rFonts w:ascii="Times New Roman" w:hAnsi="Times New Roman" w:cs="Times New Roman"/>
                <w:sz w:val="18"/>
                <w:szCs w:val="18"/>
              </w:rPr>
            </w:pPr>
          </w:p>
        </w:tc>
      </w:tr>
      <w:tr w:rsidR="00CD5DE9" w14:paraId="0B32BC9B" w14:textId="77777777" w:rsidTr="00CD5DE9">
        <w:tc>
          <w:tcPr>
            <w:tcW w:w="535" w:type="dxa"/>
          </w:tcPr>
          <w:p w14:paraId="29913EC6"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81</w:t>
            </w:r>
          </w:p>
        </w:tc>
        <w:tc>
          <w:tcPr>
            <w:tcW w:w="900" w:type="dxa"/>
          </w:tcPr>
          <w:p w14:paraId="4421F1C5" w14:textId="77777777" w:rsidR="00CD5DE9" w:rsidRPr="00A067E0" w:rsidRDefault="00CD5DE9" w:rsidP="00CD5DE9">
            <w:pPr>
              <w:rPr>
                <w:rFonts w:ascii="Times New Roman" w:hAnsi="Times New Roman" w:cs="Times New Roman"/>
                <w:sz w:val="18"/>
                <w:szCs w:val="18"/>
              </w:rPr>
            </w:pPr>
          </w:p>
        </w:tc>
        <w:tc>
          <w:tcPr>
            <w:tcW w:w="990" w:type="dxa"/>
          </w:tcPr>
          <w:p w14:paraId="6544E31D" w14:textId="77777777" w:rsidR="00CD5DE9" w:rsidRPr="00A067E0" w:rsidRDefault="00CD5DE9" w:rsidP="00CD5DE9">
            <w:pPr>
              <w:rPr>
                <w:rFonts w:ascii="Times New Roman" w:hAnsi="Times New Roman" w:cs="Times New Roman"/>
                <w:sz w:val="18"/>
                <w:szCs w:val="18"/>
              </w:rPr>
            </w:pPr>
          </w:p>
        </w:tc>
        <w:tc>
          <w:tcPr>
            <w:tcW w:w="990" w:type="dxa"/>
          </w:tcPr>
          <w:p w14:paraId="1EC9B37E" w14:textId="77777777" w:rsidR="00CD5DE9" w:rsidRPr="00A067E0" w:rsidRDefault="00CD5DE9" w:rsidP="00CD5DE9">
            <w:pPr>
              <w:rPr>
                <w:rFonts w:ascii="Times New Roman" w:hAnsi="Times New Roman" w:cs="Times New Roman"/>
                <w:sz w:val="18"/>
                <w:szCs w:val="18"/>
              </w:rPr>
            </w:pPr>
          </w:p>
        </w:tc>
        <w:tc>
          <w:tcPr>
            <w:tcW w:w="720" w:type="dxa"/>
          </w:tcPr>
          <w:p w14:paraId="3AF7A817" w14:textId="77777777" w:rsidR="00CD5DE9" w:rsidRPr="00A067E0" w:rsidRDefault="00CD5DE9" w:rsidP="00CD5DE9">
            <w:pPr>
              <w:rPr>
                <w:rFonts w:ascii="Times New Roman" w:hAnsi="Times New Roman" w:cs="Times New Roman"/>
                <w:sz w:val="18"/>
                <w:szCs w:val="18"/>
              </w:rPr>
            </w:pPr>
          </w:p>
        </w:tc>
        <w:tc>
          <w:tcPr>
            <w:tcW w:w="900" w:type="dxa"/>
          </w:tcPr>
          <w:p w14:paraId="49F8407D" w14:textId="77777777" w:rsidR="00CD5DE9" w:rsidRPr="00A067E0" w:rsidRDefault="00CD5DE9" w:rsidP="00CD5DE9">
            <w:pPr>
              <w:rPr>
                <w:rFonts w:ascii="Times New Roman" w:hAnsi="Times New Roman" w:cs="Times New Roman"/>
                <w:sz w:val="18"/>
                <w:szCs w:val="18"/>
              </w:rPr>
            </w:pPr>
          </w:p>
        </w:tc>
        <w:tc>
          <w:tcPr>
            <w:tcW w:w="810" w:type="dxa"/>
          </w:tcPr>
          <w:p w14:paraId="53CED5D9" w14:textId="77777777" w:rsidR="00CD5DE9" w:rsidRPr="00A067E0" w:rsidRDefault="00CD5DE9" w:rsidP="00CD5DE9">
            <w:pPr>
              <w:rPr>
                <w:rFonts w:ascii="Times New Roman" w:hAnsi="Times New Roman" w:cs="Times New Roman"/>
                <w:sz w:val="18"/>
                <w:szCs w:val="18"/>
              </w:rPr>
            </w:pPr>
          </w:p>
        </w:tc>
        <w:tc>
          <w:tcPr>
            <w:tcW w:w="810" w:type="dxa"/>
          </w:tcPr>
          <w:p w14:paraId="40EEC8E3" w14:textId="77777777" w:rsidR="00CD5DE9" w:rsidRPr="00A067E0" w:rsidRDefault="00CD5DE9" w:rsidP="00CD5DE9">
            <w:pPr>
              <w:rPr>
                <w:rFonts w:ascii="Times New Roman" w:hAnsi="Times New Roman" w:cs="Times New Roman"/>
                <w:sz w:val="18"/>
                <w:szCs w:val="18"/>
              </w:rPr>
            </w:pPr>
          </w:p>
        </w:tc>
        <w:tc>
          <w:tcPr>
            <w:tcW w:w="900" w:type="dxa"/>
          </w:tcPr>
          <w:p w14:paraId="239D8B40" w14:textId="77777777" w:rsidR="00CD5DE9" w:rsidRPr="00A067E0" w:rsidRDefault="00CD5DE9" w:rsidP="00CD5DE9">
            <w:pPr>
              <w:rPr>
                <w:rFonts w:ascii="Times New Roman" w:hAnsi="Times New Roman" w:cs="Times New Roman"/>
                <w:sz w:val="18"/>
                <w:szCs w:val="18"/>
              </w:rPr>
            </w:pPr>
          </w:p>
        </w:tc>
        <w:tc>
          <w:tcPr>
            <w:tcW w:w="990" w:type="dxa"/>
          </w:tcPr>
          <w:p w14:paraId="6DF3E778"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103E2E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4D247895" w14:textId="77777777" w:rsidR="00CD5DE9" w:rsidRPr="00A067E0" w:rsidRDefault="00CD5DE9" w:rsidP="00CD5DE9">
            <w:pPr>
              <w:rPr>
                <w:rFonts w:ascii="Times New Roman" w:hAnsi="Times New Roman" w:cs="Times New Roman"/>
                <w:sz w:val="18"/>
                <w:szCs w:val="18"/>
              </w:rPr>
            </w:pPr>
          </w:p>
        </w:tc>
      </w:tr>
      <w:tr w:rsidR="00CD5DE9" w14:paraId="28264273" w14:textId="77777777" w:rsidTr="00CD5DE9">
        <w:tc>
          <w:tcPr>
            <w:tcW w:w="535" w:type="dxa"/>
          </w:tcPr>
          <w:p w14:paraId="347A3CEF" w14:textId="77777777" w:rsidR="00CD5DE9" w:rsidRPr="0099787C" w:rsidRDefault="00CD5DE9" w:rsidP="00CD5DE9">
            <w:pPr>
              <w:jc w:val="center"/>
              <w:rPr>
                <w:rFonts w:ascii="Times New Roman" w:hAnsi="Times New Roman" w:cs="Times New Roman"/>
                <w:sz w:val="24"/>
                <w:szCs w:val="24"/>
              </w:rPr>
            </w:pPr>
          </w:p>
        </w:tc>
        <w:tc>
          <w:tcPr>
            <w:tcW w:w="900" w:type="dxa"/>
          </w:tcPr>
          <w:p w14:paraId="50806042" w14:textId="77777777" w:rsidR="00CD5DE9" w:rsidRPr="00A067E0" w:rsidRDefault="00CD5DE9" w:rsidP="00CD5DE9">
            <w:pPr>
              <w:rPr>
                <w:rFonts w:ascii="Times New Roman" w:hAnsi="Times New Roman" w:cs="Times New Roman"/>
                <w:sz w:val="18"/>
                <w:szCs w:val="18"/>
              </w:rPr>
            </w:pPr>
            <w:r w:rsidRPr="00A030CB">
              <w:rPr>
                <w:sz w:val="14"/>
                <w:szCs w:val="14"/>
              </w:rPr>
              <w:t>Autonomy</w:t>
            </w:r>
          </w:p>
        </w:tc>
        <w:tc>
          <w:tcPr>
            <w:tcW w:w="990" w:type="dxa"/>
          </w:tcPr>
          <w:p w14:paraId="67F9B019" w14:textId="77777777" w:rsidR="00CD5DE9" w:rsidRPr="00A067E0" w:rsidRDefault="00CD5DE9" w:rsidP="00CD5DE9">
            <w:pPr>
              <w:rPr>
                <w:rFonts w:ascii="Times New Roman" w:hAnsi="Times New Roman" w:cs="Times New Roman"/>
                <w:sz w:val="18"/>
                <w:szCs w:val="18"/>
              </w:rPr>
            </w:pPr>
            <w:r w:rsidRPr="00A030CB">
              <w:rPr>
                <w:sz w:val="14"/>
                <w:szCs w:val="14"/>
              </w:rPr>
              <w:t>Relatedness</w:t>
            </w:r>
          </w:p>
        </w:tc>
        <w:tc>
          <w:tcPr>
            <w:tcW w:w="990" w:type="dxa"/>
          </w:tcPr>
          <w:p w14:paraId="70E58D0A" w14:textId="77777777" w:rsidR="00CD5DE9" w:rsidRPr="00A067E0" w:rsidRDefault="00CD5DE9" w:rsidP="00CD5DE9">
            <w:pPr>
              <w:rPr>
                <w:rFonts w:ascii="Times New Roman" w:hAnsi="Times New Roman" w:cs="Times New Roman"/>
                <w:sz w:val="18"/>
                <w:szCs w:val="18"/>
              </w:rPr>
            </w:pPr>
            <w:r w:rsidRPr="00A030CB">
              <w:rPr>
                <w:sz w:val="14"/>
                <w:szCs w:val="14"/>
              </w:rPr>
              <w:t>Competence</w:t>
            </w:r>
          </w:p>
        </w:tc>
        <w:tc>
          <w:tcPr>
            <w:tcW w:w="720" w:type="dxa"/>
          </w:tcPr>
          <w:p w14:paraId="3160B04B" w14:textId="77777777" w:rsidR="00CD5DE9" w:rsidRPr="00A067E0" w:rsidRDefault="00CD5DE9" w:rsidP="00CD5DE9">
            <w:pPr>
              <w:rPr>
                <w:rFonts w:ascii="Times New Roman" w:hAnsi="Times New Roman" w:cs="Times New Roman"/>
                <w:sz w:val="18"/>
                <w:szCs w:val="18"/>
              </w:rPr>
            </w:pPr>
            <w:r w:rsidRPr="00A030CB">
              <w:rPr>
                <w:sz w:val="14"/>
                <w:szCs w:val="14"/>
              </w:rPr>
              <w:t>Efficacy</w:t>
            </w:r>
          </w:p>
        </w:tc>
        <w:tc>
          <w:tcPr>
            <w:tcW w:w="900" w:type="dxa"/>
          </w:tcPr>
          <w:p w14:paraId="65580A3B" w14:textId="77777777" w:rsidR="00CD5DE9" w:rsidRPr="00A030CB" w:rsidRDefault="00CD5DE9" w:rsidP="00CD5DE9">
            <w:pPr>
              <w:jc w:val="center"/>
              <w:rPr>
                <w:sz w:val="14"/>
                <w:szCs w:val="14"/>
              </w:rPr>
            </w:pPr>
            <w:r w:rsidRPr="00A030CB">
              <w:rPr>
                <w:sz w:val="14"/>
                <w:szCs w:val="14"/>
              </w:rPr>
              <w:t>Teacher</w:t>
            </w:r>
          </w:p>
          <w:p w14:paraId="7D8D633B" w14:textId="77777777" w:rsidR="00CD5DE9" w:rsidRPr="00A067E0" w:rsidRDefault="00CD5DE9" w:rsidP="00CD5DE9">
            <w:pPr>
              <w:rPr>
                <w:rFonts w:ascii="Times New Roman" w:hAnsi="Times New Roman" w:cs="Times New Roman"/>
                <w:sz w:val="18"/>
                <w:szCs w:val="18"/>
              </w:rPr>
            </w:pPr>
            <w:r w:rsidRPr="00A030CB">
              <w:rPr>
                <w:sz w:val="14"/>
                <w:szCs w:val="14"/>
              </w:rPr>
              <w:t>Knowledge</w:t>
            </w:r>
          </w:p>
        </w:tc>
        <w:tc>
          <w:tcPr>
            <w:tcW w:w="810" w:type="dxa"/>
          </w:tcPr>
          <w:p w14:paraId="3424BA8E" w14:textId="77777777" w:rsidR="00CD5DE9" w:rsidRPr="00A067E0" w:rsidRDefault="00CD5DE9" w:rsidP="00CD5DE9">
            <w:pPr>
              <w:rPr>
                <w:rFonts w:ascii="Times New Roman" w:hAnsi="Times New Roman" w:cs="Times New Roman"/>
                <w:sz w:val="18"/>
                <w:szCs w:val="18"/>
              </w:rPr>
            </w:pPr>
            <w:r>
              <w:rPr>
                <w:sz w:val="14"/>
                <w:szCs w:val="14"/>
              </w:rPr>
              <w:t>Coaching/Expert Support</w:t>
            </w:r>
          </w:p>
        </w:tc>
        <w:tc>
          <w:tcPr>
            <w:tcW w:w="810" w:type="dxa"/>
          </w:tcPr>
          <w:p w14:paraId="0015B7A0" w14:textId="77777777" w:rsidR="00CD5DE9" w:rsidRPr="00A067E0" w:rsidRDefault="00CD5DE9" w:rsidP="00CD5DE9">
            <w:pPr>
              <w:rPr>
                <w:rFonts w:ascii="Times New Roman" w:hAnsi="Times New Roman" w:cs="Times New Roman"/>
                <w:sz w:val="18"/>
                <w:szCs w:val="18"/>
              </w:rPr>
            </w:pPr>
            <w:r>
              <w:rPr>
                <w:sz w:val="14"/>
                <w:szCs w:val="14"/>
              </w:rPr>
              <w:t>Extended Time</w:t>
            </w:r>
          </w:p>
        </w:tc>
        <w:tc>
          <w:tcPr>
            <w:tcW w:w="900" w:type="dxa"/>
          </w:tcPr>
          <w:p w14:paraId="5C322707"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0B101057" w14:textId="77777777" w:rsidR="00CD5DE9" w:rsidRPr="00A067E0" w:rsidRDefault="00CD5DE9" w:rsidP="00CD5DE9">
            <w:pPr>
              <w:rPr>
                <w:rFonts w:ascii="Times New Roman" w:hAnsi="Times New Roman" w:cs="Times New Roman"/>
                <w:sz w:val="18"/>
                <w:szCs w:val="18"/>
              </w:rPr>
            </w:pPr>
            <w:r>
              <w:rPr>
                <w:sz w:val="14"/>
                <w:szCs w:val="14"/>
              </w:rPr>
              <w:t>Learning</w:t>
            </w:r>
          </w:p>
        </w:tc>
        <w:tc>
          <w:tcPr>
            <w:tcW w:w="990" w:type="dxa"/>
          </w:tcPr>
          <w:p w14:paraId="024F7DBA" w14:textId="77777777" w:rsidR="00CD5DE9" w:rsidRPr="00A067E0" w:rsidRDefault="00CD5DE9" w:rsidP="00CD5DE9">
            <w:pP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3E96EAD0"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3EBB07C7" w14:textId="77777777" w:rsidR="00CD5DE9" w:rsidRPr="00A067E0" w:rsidRDefault="00CD5DE9" w:rsidP="00CD5DE9">
            <w:pPr>
              <w:rPr>
                <w:rFonts w:ascii="Times New Roman" w:hAnsi="Times New Roman" w:cs="Times New Roman"/>
                <w:sz w:val="18"/>
                <w:szCs w:val="18"/>
              </w:rPr>
            </w:pPr>
            <w:r>
              <w:rPr>
                <w:sz w:val="14"/>
                <w:szCs w:val="14"/>
              </w:rPr>
              <w:t>Barriers</w:t>
            </w:r>
          </w:p>
        </w:tc>
      </w:tr>
      <w:tr w:rsidR="00CD5DE9" w14:paraId="3543B71F" w14:textId="77777777" w:rsidTr="00CD5DE9">
        <w:tc>
          <w:tcPr>
            <w:tcW w:w="535" w:type="dxa"/>
          </w:tcPr>
          <w:p w14:paraId="5ECFF17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82</w:t>
            </w:r>
          </w:p>
        </w:tc>
        <w:tc>
          <w:tcPr>
            <w:tcW w:w="900" w:type="dxa"/>
          </w:tcPr>
          <w:p w14:paraId="6A70660F" w14:textId="77777777" w:rsidR="00CD5DE9" w:rsidRPr="00A067E0" w:rsidRDefault="00CD5DE9" w:rsidP="00CD5DE9">
            <w:pPr>
              <w:jc w:val="center"/>
              <w:rPr>
                <w:rFonts w:ascii="Times New Roman" w:hAnsi="Times New Roman" w:cs="Times New Roman"/>
                <w:sz w:val="18"/>
                <w:szCs w:val="18"/>
              </w:rPr>
            </w:pPr>
          </w:p>
        </w:tc>
        <w:tc>
          <w:tcPr>
            <w:tcW w:w="990" w:type="dxa"/>
          </w:tcPr>
          <w:p w14:paraId="75082DE1" w14:textId="77777777" w:rsidR="00CD5DE9" w:rsidRPr="00A067E0" w:rsidRDefault="00CD5DE9" w:rsidP="00CD5DE9">
            <w:pPr>
              <w:jc w:val="center"/>
              <w:rPr>
                <w:rFonts w:ascii="Times New Roman" w:hAnsi="Times New Roman" w:cs="Times New Roman"/>
                <w:sz w:val="18"/>
                <w:szCs w:val="18"/>
              </w:rPr>
            </w:pPr>
          </w:p>
        </w:tc>
        <w:tc>
          <w:tcPr>
            <w:tcW w:w="990" w:type="dxa"/>
          </w:tcPr>
          <w:p w14:paraId="55D5082C" w14:textId="77777777" w:rsidR="00CD5DE9" w:rsidRPr="00A067E0" w:rsidRDefault="00CD5DE9" w:rsidP="00CD5DE9">
            <w:pPr>
              <w:jc w:val="center"/>
              <w:rPr>
                <w:rFonts w:ascii="Times New Roman" w:hAnsi="Times New Roman" w:cs="Times New Roman"/>
                <w:sz w:val="18"/>
                <w:szCs w:val="18"/>
              </w:rPr>
            </w:pPr>
          </w:p>
        </w:tc>
        <w:tc>
          <w:tcPr>
            <w:tcW w:w="720" w:type="dxa"/>
          </w:tcPr>
          <w:p w14:paraId="68A76E80" w14:textId="77777777" w:rsidR="00CD5DE9" w:rsidRPr="00A067E0" w:rsidRDefault="00CD5DE9" w:rsidP="00CD5DE9">
            <w:pPr>
              <w:jc w:val="center"/>
              <w:rPr>
                <w:rFonts w:ascii="Times New Roman" w:hAnsi="Times New Roman" w:cs="Times New Roman"/>
                <w:sz w:val="18"/>
                <w:szCs w:val="18"/>
              </w:rPr>
            </w:pPr>
          </w:p>
        </w:tc>
        <w:tc>
          <w:tcPr>
            <w:tcW w:w="900" w:type="dxa"/>
          </w:tcPr>
          <w:p w14:paraId="7A4721A1" w14:textId="77777777" w:rsidR="00CD5DE9" w:rsidRPr="00A067E0" w:rsidRDefault="00CD5DE9" w:rsidP="00CD5DE9">
            <w:pPr>
              <w:jc w:val="center"/>
              <w:rPr>
                <w:rFonts w:ascii="Times New Roman" w:hAnsi="Times New Roman" w:cs="Times New Roman"/>
                <w:sz w:val="18"/>
                <w:szCs w:val="18"/>
              </w:rPr>
            </w:pPr>
          </w:p>
        </w:tc>
        <w:tc>
          <w:tcPr>
            <w:tcW w:w="810" w:type="dxa"/>
          </w:tcPr>
          <w:p w14:paraId="15E2045E" w14:textId="77777777" w:rsidR="00CD5DE9" w:rsidRPr="00A067E0" w:rsidRDefault="00CD5DE9" w:rsidP="00CD5DE9">
            <w:pPr>
              <w:jc w:val="center"/>
              <w:rPr>
                <w:rFonts w:ascii="Times New Roman" w:hAnsi="Times New Roman" w:cs="Times New Roman"/>
                <w:sz w:val="18"/>
                <w:szCs w:val="18"/>
              </w:rPr>
            </w:pPr>
          </w:p>
        </w:tc>
        <w:tc>
          <w:tcPr>
            <w:tcW w:w="810" w:type="dxa"/>
          </w:tcPr>
          <w:p w14:paraId="1ACE4CC3" w14:textId="77777777" w:rsidR="00CD5DE9" w:rsidRPr="00A067E0" w:rsidRDefault="00CD5DE9" w:rsidP="00CD5DE9">
            <w:pPr>
              <w:jc w:val="center"/>
              <w:rPr>
                <w:rFonts w:ascii="Times New Roman" w:hAnsi="Times New Roman" w:cs="Times New Roman"/>
                <w:sz w:val="18"/>
                <w:szCs w:val="18"/>
              </w:rPr>
            </w:pPr>
          </w:p>
        </w:tc>
        <w:tc>
          <w:tcPr>
            <w:tcW w:w="900" w:type="dxa"/>
          </w:tcPr>
          <w:p w14:paraId="77639AAC" w14:textId="77777777" w:rsidR="00CD5DE9" w:rsidRPr="00A067E0" w:rsidRDefault="00CD5DE9" w:rsidP="00CD5DE9">
            <w:pPr>
              <w:jc w:val="center"/>
              <w:rPr>
                <w:rFonts w:ascii="Times New Roman" w:hAnsi="Times New Roman" w:cs="Times New Roman"/>
                <w:sz w:val="18"/>
                <w:szCs w:val="18"/>
              </w:rPr>
            </w:pPr>
          </w:p>
        </w:tc>
        <w:tc>
          <w:tcPr>
            <w:tcW w:w="990" w:type="dxa"/>
          </w:tcPr>
          <w:p w14:paraId="43319D6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170B8C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3C6CCEBB" w14:textId="77777777" w:rsidR="00CD5DE9" w:rsidRPr="00A067E0" w:rsidRDefault="00CD5DE9" w:rsidP="00CD5DE9">
            <w:pPr>
              <w:jc w:val="center"/>
              <w:rPr>
                <w:rFonts w:ascii="Times New Roman" w:hAnsi="Times New Roman" w:cs="Times New Roman"/>
                <w:sz w:val="18"/>
                <w:szCs w:val="18"/>
              </w:rPr>
            </w:pPr>
          </w:p>
        </w:tc>
      </w:tr>
      <w:tr w:rsidR="00CD5DE9" w14:paraId="3E267D0F" w14:textId="77777777" w:rsidTr="00CD5DE9">
        <w:tc>
          <w:tcPr>
            <w:tcW w:w="535" w:type="dxa"/>
          </w:tcPr>
          <w:p w14:paraId="01D4FC4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83</w:t>
            </w:r>
          </w:p>
        </w:tc>
        <w:tc>
          <w:tcPr>
            <w:tcW w:w="900" w:type="dxa"/>
          </w:tcPr>
          <w:p w14:paraId="62DEE55D" w14:textId="77777777" w:rsidR="00CD5DE9" w:rsidRPr="00A067E0" w:rsidRDefault="00CD5DE9" w:rsidP="00CD5DE9">
            <w:pPr>
              <w:jc w:val="center"/>
              <w:rPr>
                <w:rFonts w:ascii="Times New Roman" w:hAnsi="Times New Roman" w:cs="Times New Roman"/>
                <w:sz w:val="18"/>
                <w:szCs w:val="18"/>
              </w:rPr>
            </w:pPr>
          </w:p>
        </w:tc>
        <w:tc>
          <w:tcPr>
            <w:tcW w:w="990" w:type="dxa"/>
          </w:tcPr>
          <w:p w14:paraId="1C121C1F" w14:textId="77777777" w:rsidR="00CD5DE9" w:rsidRPr="00A067E0" w:rsidRDefault="00CD5DE9" w:rsidP="00CD5DE9">
            <w:pPr>
              <w:jc w:val="center"/>
              <w:rPr>
                <w:rFonts w:ascii="Times New Roman" w:hAnsi="Times New Roman" w:cs="Times New Roman"/>
                <w:sz w:val="18"/>
                <w:szCs w:val="18"/>
              </w:rPr>
            </w:pPr>
          </w:p>
        </w:tc>
        <w:tc>
          <w:tcPr>
            <w:tcW w:w="990" w:type="dxa"/>
          </w:tcPr>
          <w:p w14:paraId="7DCD9AFD" w14:textId="77777777" w:rsidR="00CD5DE9" w:rsidRPr="00A067E0" w:rsidRDefault="00CD5DE9" w:rsidP="00CD5DE9">
            <w:pPr>
              <w:jc w:val="center"/>
              <w:rPr>
                <w:rFonts w:ascii="Times New Roman" w:hAnsi="Times New Roman" w:cs="Times New Roman"/>
                <w:sz w:val="18"/>
                <w:szCs w:val="18"/>
              </w:rPr>
            </w:pPr>
          </w:p>
        </w:tc>
        <w:tc>
          <w:tcPr>
            <w:tcW w:w="720" w:type="dxa"/>
          </w:tcPr>
          <w:p w14:paraId="53BFD1EC" w14:textId="77777777" w:rsidR="00CD5DE9" w:rsidRPr="00A067E0" w:rsidRDefault="00CD5DE9" w:rsidP="00CD5DE9">
            <w:pPr>
              <w:jc w:val="center"/>
              <w:rPr>
                <w:rFonts w:ascii="Times New Roman" w:hAnsi="Times New Roman" w:cs="Times New Roman"/>
                <w:sz w:val="18"/>
                <w:szCs w:val="18"/>
              </w:rPr>
            </w:pPr>
          </w:p>
        </w:tc>
        <w:tc>
          <w:tcPr>
            <w:tcW w:w="900" w:type="dxa"/>
          </w:tcPr>
          <w:p w14:paraId="00E527E0" w14:textId="77777777" w:rsidR="00CD5DE9" w:rsidRPr="00A067E0" w:rsidRDefault="00CD5DE9" w:rsidP="00CD5DE9">
            <w:pPr>
              <w:jc w:val="center"/>
              <w:rPr>
                <w:rFonts w:ascii="Times New Roman" w:hAnsi="Times New Roman" w:cs="Times New Roman"/>
                <w:sz w:val="18"/>
                <w:szCs w:val="18"/>
              </w:rPr>
            </w:pPr>
          </w:p>
        </w:tc>
        <w:tc>
          <w:tcPr>
            <w:tcW w:w="810" w:type="dxa"/>
          </w:tcPr>
          <w:p w14:paraId="72376762" w14:textId="77777777" w:rsidR="00CD5DE9" w:rsidRPr="00A067E0" w:rsidRDefault="00CD5DE9" w:rsidP="00CD5DE9">
            <w:pPr>
              <w:jc w:val="center"/>
              <w:rPr>
                <w:rFonts w:ascii="Times New Roman" w:hAnsi="Times New Roman" w:cs="Times New Roman"/>
                <w:sz w:val="18"/>
                <w:szCs w:val="18"/>
              </w:rPr>
            </w:pPr>
          </w:p>
        </w:tc>
        <w:tc>
          <w:tcPr>
            <w:tcW w:w="810" w:type="dxa"/>
          </w:tcPr>
          <w:p w14:paraId="5285FE7B" w14:textId="77777777" w:rsidR="00CD5DE9" w:rsidRPr="00A067E0" w:rsidRDefault="00CD5DE9" w:rsidP="00CD5DE9">
            <w:pPr>
              <w:jc w:val="center"/>
              <w:rPr>
                <w:rFonts w:ascii="Times New Roman" w:hAnsi="Times New Roman" w:cs="Times New Roman"/>
                <w:sz w:val="18"/>
                <w:szCs w:val="18"/>
              </w:rPr>
            </w:pPr>
          </w:p>
        </w:tc>
        <w:tc>
          <w:tcPr>
            <w:tcW w:w="900" w:type="dxa"/>
          </w:tcPr>
          <w:p w14:paraId="79809F01" w14:textId="77777777" w:rsidR="00CD5DE9" w:rsidRPr="00A067E0" w:rsidRDefault="00CD5DE9" w:rsidP="00CD5DE9">
            <w:pPr>
              <w:jc w:val="center"/>
              <w:rPr>
                <w:rFonts w:ascii="Times New Roman" w:hAnsi="Times New Roman" w:cs="Times New Roman"/>
                <w:sz w:val="18"/>
                <w:szCs w:val="18"/>
              </w:rPr>
            </w:pPr>
          </w:p>
        </w:tc>
        <w:tc>
          <w:tcPr>
            <w:tcW w:w="990" w:type="dxa"/>
          </w:tcPr>
          <w:p w14:paraId="5660DFE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D7A622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3B156091" w14:textId="77777777" w:rsidR="00CD5DE9" w:rsidRPr="00A067E0" w:rsidRDefault="00CD5DE9" w:rsidP="00CD5DE9">
            <w:pPr>
              <w:jc w:val="center"/>
              <w:rPr>
                <w:rFonts w:ascii="Times New Roman" w:hAnsi="Times New Roman" w:cs="Times New Roman"/>
                <w:sz w:val="18"/>
                <w:szCs w:val="18"/>
              </w:rPr>
            </w:pPr>
          </w:p>
        </w:tc>
      </w:tr>
      <w:tr w:rsidR="00CD5DE9" w14:paraId="6C9ADC4D" w14:textId="77777777" w:rsidTr="00CD5DE9">
        <w:tc>
          <w:tcPr>
            <w:tcW w:w="535" w:type="dxa"/>
          </w:tcPr>
          <w:p w14:paraId="65986EE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84</w:t>
            </w:r>
          </w:p>
        </w:tc>
        <w:tc>
          <w:tcPr>
            <w:tcW w:w="900" w:type="dxa"/>
          </w:tcPr>
          <w:p w14:paraId="23E2A40D" w14:textId="77777777" w:rsidR="00CD5DE9" w:rsidRPr="00A067E0" w:rsidRDefault="00CD5DE9" w:rsidP="00CD5DE9">
            <w:pPr>
              <w:jc w:val="center"/>
              <w:rPr>
                <w:rFonts w:ascii="Times New Roman" w:hAnsi="Times New Roman" w:cs="Times New Roman"/>
                <w:sz w:val="18"/>
                <w:szCs w:val="18"/>
              </w:rPr>
            </w:pPr>
          </w:p>
        </w:tc>
        <w:tc>
          <w:tcPr>
            <w:tcW w:w="990" w:type="dxa"/>
          </w:tcPr>
          <w:p w14:paraId="48BC594B" w14:textId="77777777" w:rsidR="00CD5DE9" w:rsidRPr="00A067E0" w:rsidRDefault="00CD5DE9" w:rsidP="00CD5DE9">
            <w:pPr>
              <w:jc w:val="center"/>
              <w:rPr>
                <w:rFonts w:ascii="Times New Roman" w:hAnsi="Times New Roman" w:cs="Times New Roman"/>
                <w:sz w:val="18"/>
                <w:szCs w:val="18"/>
              </w:rPr>
            </w:pPr>
          </w:p>
        </w:tc>
        <w:tc>
          <w:tcPr>
            <w:tcW w:w="990" w:type="dxa"/>
          </w:tcPr>
          <w:p w14:paraId="7CBA7287" w14:textId="77777777" w:rsidR="00CD5DE9" w:rsidRPr="00A067E0" w:rsidRDefault="00CD5DE9" w:rsidP="00CD5DE9">
            <w:pPr>
              <w:jc w:val="center"/>
              <w:rPr>
                <w:rFonts w:ascii="Times New Roman" w:hAnsi="Times New Roman" w:cs="Times New Roman"/>
                <w:sz w:val="18"/>
                <w:szCs w:val="18"/>
              </w:rPr>
            </w:pPr>
          </w:p>
        </w:tc>
        <w:tc>
          <w:tcPr>
            <w:tcW w:w="720" w:type="dxa"/>
          </w:tcPr>
          <w:p w14:paraId="17C88E8B" w14:textId="77777777" w:rsidR="00CD5DE9" w:rsidRPr="00A067E0" w:rsidRDefault="00CD5DE9" w:rsidP="00CD5DE9">
            <w:pPr>
              <w:jc w:val="center"/>
              <w:rPr>
                <w:rFonts w:ascii="Times New Roman" w:hAnsi="Times New Roman" w:cs="Times New Roman"/>
                <w:sz w:val="18"/>
                <w:szCs w:val="18"/>
              </w:rPr>
            </w:pPr>
          </w:p>
        </w:tc>
        <w:tc>
          <w:tcPr>
            <w:tcW w:w="900" w:type="dxa"/>
          </w:tcPr>
          <w:p w14:paraId="04113AC0" w14:textId="77777777" w:rsidR="00CD5DE9" w:rsidRPr="00A067E0" w:rsidRDefault="00CD5DE9" w:rsidP="00CD5DE9">
            <w:pPr>
              <w:jc w:val="center"/>
              <w:rPr>
                <w:rFonts w:ascii="Times New Roman" w:hAnsi="Times New Roman" w:cs="Times New Roman"/>
                <w:sz w:val="18"/>
                <w:szCs w:val="18"/>
              </w:rPr>
            </w:pPr>
          </w:p>
        </w:tc>
        <w:tc>
          <w:tcPr>
            <w:tcW w:w="810" w:type="dxa"/>
          </w:tcPr>
          <w:p w14:paraId="24077978" w14:textId="77777777" w:rsidR="00CD5DE9" w:rsidRPr="00A067E0" w:rsidRDefault="00CD5DE9" w:rsidP="00CD5DE9">
            <w:pPr>
              <w:jc w:val="center"/>
              <w:rPr>
                <w:rFonts w:ascii="Times New Roman" w:hAnsi="Times New Roman" w:cs="Times New Roman"/>
                <w:sz w:val="18"/>
                <w:szCs w:val="18"/>
              </w:rPr>
            </w:pPr>
          </w:p>
        </w:tc>
        <w:tc>
          <w:tcPr>
            <w:tcW w:w="810" w:type="dxa"/>
          </w:tcPr>
          <w:p w14:paraId="4DCBC064" w14:textId="77777777" w:rsidR="00CD5DE9" w:rsidRPr="00A067E0" w:rsidRDefault="00CD5DE9" w:rsidP="00CD5DE9">
            <w:pPr>
              <w:jc w:val="center"/>
              <w:rPr>
                <w:rFonts w:ascii="Times New Roman" w:hAnsi="Times New Roman" w:cs="Times New Roman"/>
                <w:sz w:val="18"/>
                <w:szCs w:val="18"/>
              </w:rPr>
            </w:pPr>
          </w:p>
        </w:tc>
        <w:tc>
          <w:tcPr>
            <w:tcW w:w="900" w:type="dxa"/>
          </w:tcPr>
          <w:p w14:paraId="1CA0A754" w14:textId="77777777" w:rsidR="00CD5DE9" w:rsidRPr="00A067E0" w:rsidRDefault="00CD5DE9" w:rsidP="00CD5DE9">
            <w:pPr>
              <w:jc w:val="center"/>
              <w:rPr>
                <w:rFonts w:ascii="Times New Roman" w:hAnsi="Times New Roman" w:cs="Times New Roman"/>
                <w:sz w:val="18"/>
                <w:szCs w:val="18"/>
              </w:rPr>
            </w:pPr>
          </w:p>
        </w:tc>
        <w:tc>
          <w:tcPr>
            <w:tcW w:w="990" w:type="dxa"/>
          </w:tcPr>
          <w:p w14:paraId="5A4003A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4D9EC9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75680E0" w14:textId="77777777" w:rsidR="00CD5DE9" w:rsidRPr="00A067E0" w:rsidRDefault="00CD5DE9" w:rsidP="00CD5DE9">
            <w:pPr>
              <w:jc w:val="center"/>
              <w:rPr>
                <w:rFonts w:ascii="Times New Roman" w:hAnsi="Times New Roman" w:cs="Times New Roman"/>
                <w:sz w:val="18"/>
                <w:szCs w:val="18"/>
              </w:rPr>
            </w:pPr>
          </w:p>
        </w:tc>
      </w:tr>
      <w:tr w:rsidR="00CD5DE9" w14:paraId="6E4A6D57" w14:textId="77777777" w:rsidTr="00CD5DE9">
        <w:tc>
          <w:tcPr>
            <w:tcW w:w="535" w:type="dxa"/>
          </w:tcPr>
          <w:p w14:paraId="0C02686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85</w:t>
            </w:r>
          </w:p>
        </w:tc>
        <w:tc>
          <w:tcPr>
            <w:tcW w:w="900" w:type="dxa"/>
          </w:tcPr>
          <w:p w14:paraId="536B85E4" w14:textId="77777777" w:rsidR="00CD5DE9" w:rsidRPr="00A067E0" w:rsidRDefault="00CD5DE9" w:rsidP="00CD5DE9">
            <w:pPr>
              <w:jc w:val="center"/>
              <w:rPr>
                <w:rFonts w:ascii="Times New Roman" w:hAnsi="Times New Roman" w:cs="Times New Roman"/>
                <w:sz w:val="18"/>
                <w:szCs w:val="18"/>
              </w:rPr>
            </w:pPr>
          </w:p>
        </w:tc>
        <w:tc>
          <w:tcPr>
            <w:tcW w:w="990" w:type="dxa"/>
          </w:tcPr>
          <w:p w14:paraId="5EFC5331" w14:textId="77777777" w:rsidR="00CD5DE9" w:rsidRPr="00A067E0" w:rsidRDefault="00CD5DE9" w:rsidP="00CD5DE9">
            <w:pPr>
              <w:jc w:val="center"/>
              <w:rPr>
                <w:rFonts w:ascii="Times New Roman" w:hAnsi="Times New Roman" w:cs="Times New Roman"/>
                <w:sz w:val="18"/>
                <w:szCs w:val="18"/>
              </w:rPr>
            </w:pPr>
          </w:p>
        </w:tc>
        <w:tc>
          <w:tcPr>
            <w:tcW w:w="990" w:type="dxa"/>
          </w:tcPr>
          <w:p w14:paraId="11107710"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tcPr>
          <w:p w14:paraId="3FB468B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07232941" w14:textId="77777777" w:rsidR="00CD5DE9" w:rsidRPr="00A067E0" w:rsidRDefault="00CD5DE9" w:rsidP="00CD5DE9">
            <w:pPr>
              <w:jc w:val="center"/>
              <w:rPr>
                <w:rFonts w:ascii="Times New Roman" w:hAnsi="Times New Roman" w:cs="Times New Roman"/>
                <w:sz w:val="18"/>
                <w:szCs w:val="18"/>
              </w:rPr>
            </w:pPr>
          </w:p>
        </w:tc>
        <w:tc>
          <w:tcPr>
            <w:tcW w:w="810" w:type="dxa"/>
          </w:tcPr>
          <w:p w14:paraId="6AF24920" w14:textId="77777777" w:rsidR="00CD5DE9" w:rsidRPr="00A067E0" w:rsidRDefault="00CD5DE9" w:rsidP="00CD5DE9">
            <w:pPr>
              <w:jc w:val="center"/>
              <w:rPr>
                <w:rFonts w:ascii="Times New Roman" w:hAnsi="Times New Roman" w:cs="Times New Roman"/>
                <w:sz w:val="18"/>
                <w:szCs w:val="18"/>
              </w:rPr>
            </w:pPr>
          </w:p>
        </w:tc>
        <w:tc>
          <w:tcPr>
            <w:tcW w:w="810" w:type="dxa"/>
          </w:tcPr>
          <w:p w14:paraId="6BEC3866" w14:textId="77777777" w:rsidR="00CD5DE9" w:rsidRPr="00A067E0" w:rsidRDefault="00CD5DE9" w:rsidP="00CD5DE9">
            <w:pPr>
              <w:jc w:val="center"/>
              <w:rPr>
                <w:rFonts w:ascii="Times New Roman" w:hAnsi="Times New Roman" w:cs="Times New Roman"/>
                <w:sz w:val="18"/>
                <w:szCs w:val="18"/>
              </w:rPr>
            </w:pPr>
          </w:p>
        </w:tc>
        <w:tc>
          <w:tcPr>
            <w:tcW w:w="900" w:type="dxa"/>
          </w:tcPr>
          <w:p w14:paraId="603C90EC" w14:textId="77777777" w:rsidR="00CD5DE9" w:rsidRPr="00A067E0" w:rsidRDefault="00CD5DE9" w:rsidP="00CD5DE9">
            <w:pPr>
              <w:jc w:val="center"/>
              <w:rPr>
                <w:rFonts w:ascii="Times New Roman" w:hAnsi="Times New Roman" w:cs="Times New Roman"/>
                <w:sz w:val="18"/>
                <w:szCs w:val="18"/>
              </w:rPr>
            </w:pPr>
          </w:p>
        </w:tc>
        <w:tc>
          <w:tcPr>
            <w:tcW w:w="990" w:type="dxa"/>
          </w:tcPr>
          <w:p w14:paraId="0E908EE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AC7976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36080F94" w14:textId="77777777" w:rsidR="00CD5DE9" w:rsidRPr="00A067E0" w:rsidRDefault="00CD5DE9" w:rsidP="00CD5DE9">
            <w:pPr>
              <w:jc w:val="center"/>
              <w:rPr>
                <w:rFonts w:ascii="Times New Roman" w:hAnsi="Times New Roman" w:cs="Times New Roman"/>
                <w:sz w:val="18"/>
                <w:szCs w:val="18"/>
              </w:rPr>
            </w:pPr>
          </w:p>
        </w:tc>
      </w:tr>
      <w:tr w:rsidR="00CD5DE9" w14:paraId="7F393561" w14:textId="77777777" w:rsidTr="00CD5DE9">
        <w:tc>
          <w:tcPr>
            <w:tcW w:w="535" w:type="dxa"/>
          </w:tcPr>
          <w:p w14:paraId="385194D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86</w:t>
            </w:r>
          </w:p>
        </w:tc>
        <w:tc>
          <w:tcPr>
            <w:tcW w:w="900" w:type="dxa"/>
          </w:tcPr>
          <w:p w14:paraId="2CC90901" w14:textId="77777777" w:rsidR="00CD5DE9" w:rsidRPr="00A067E0" w:rsidRDefault="00CD5DE9" w:rsidP="00CD5DE9">
            <w:pPr>
              <w:jc w:val="center"/>
              <w:rPr>
                <w:rFonts w:ascii="Times New Roman" w:hAnsi="Times New Roman" w:cs="Times New Roman"/>
                <w:sz w:val="18"/>
                <w:szCs w:val="18"/>
              </w:rPr>
            </w:pPr>
          </w:p>
        </w:tc>
        <w:tc>
          <w:tcPr>
            <w:tcW w:w="990" w:type="dxa"/>
          </w:tcPr>
          <w:p w14:paraId="376B249C" w14:textId="77777777" w:rsidR="00CD5DE9" w:rsidRPr="00A067E0" w:rsidRDefault="00CD5DE9" w:rsidP="00CD5DE9">
            <w:pPr>
              <w:jc w:val="center"/>
              <w:rPr>
                <w:rFonts w:ascii="Times New Roman" w:hAnsi="Times New Roman" w:cs="Times New Roman"/>
                <w:sz w:val="18"/>
                <w:szCs w:val="18"/>
              </w:rPr>
            </w:pPr>
          </w:p>
        </w:tc>
        <w:tc>
          <w:tcPr>
            <w:tcW w:w="990" w:type="dxa"/>
          </w:tcPr>
          <w:p w14:paraId="246845D2" w14:textId="77777777" w:rsidR="00CD5DE9" w:rsidRPr="00A067E0" w:rsidRDefault="00CD5DE9" w:rsidP="00CD5DE9">
            <w:pPr>
              <w:jc w:val="center"/>
              <w:rPr>
                <w:rFonts w:ascii="Times New Roman" w:hAnsi="Times New Roman" w:cs="Times New Roman"/>
                <w:sz w:val="18"/>
                <w:szCs w:val="18"/>
              </w:rPr>
            </w:pPr>
          </w:p>
        </w:tc>
        <w:tc>
          <w:tcPr>
            <w:tcW w:w="720" w:type="dxa"/>
          </w:tcPr>
          <w:p w14:paraId="4F4B5843" w14:textId="77777777" w:rsidR="00CD5DE9" w:rsidRPr="00A067E0" w:rsidRDefault="00CD5DE9" w:rsidP="00CD5DE9">
            <w:pPr>
              <w:jc w:val="center"/>
              <w:rPr>
                <w:rFonts w:ascii="Times New Roman" w:hAnsi="Times New Roman" w:cs="Times New Roman"/>
                <w:sz w:val="18"/>
                <w:szCs w:val="18"/>
              </w:rPr>
            </w:pPr>
          </w:p>
        </w:tc>
        <w:tc>
          <w:tcPr>
            <w:tcW w:w="900" w:type="dxa"/>
          </w:tcPr>
          <w:p w14:paraId="1885ED6A" w14:textId="77777777" w:rsidR="00CD5DE9" w:rsidRPr="00A067E0" w:rsidRDefault="00CD5DE9" w:rsidP="00CD5DE9">
            <w:pPr>
              <w:jc w:val="center"/>
              <w:rPr>
                <w:rFonts w:ascii="Times New Roman" w:hAnsi="Times New Roman" w:cs="Times New Roman"/>
                <w:sz w:val="18"/>
                <w:szCs w:val="18"/>
              </w:rPr>
            </w:pPr>
          </w:p>
        </w:tc>
        <w:tc>
          <w:tcPr>
            <w:tcW w:w="810" w:type="dxa"/>
          </w:tcPr>
          <w:p w14:paraId="64F1C4A3" w14:textId="77777777" w:rsidR="00CD5DE9" w:rsidRPr="00A067E0" w:rsidRDefault="00CD5DE9" w:rsidP="00CD5DE9">
            <w:pPr>
              <w:jc w:val="center"/>
              <w:rPr>
                <w:rFonts w:ascii="Times New Roman" w:hAnsi="Times New Roman" w:cs="Times New Roman"/>
                <w:sz w:val="18"/>
                <w:szCs w:val="18"/>
              </w:rPr>
            </w:pPr>
          </w:p>
        </w:tc>
        <w:tc>
          <w:tcPr>
            <w:tcW w:w="810" w:type="dxa"/>
          </w:tcPr>
          <w:p w14:paraId="2A1185D8" w14:textId="77777777" w:rsidR="00CD5DE9" w:rsidRPr="00A067E0" w:rsidRDefault="00CD5DE9" w:rsidP="00CD5DE9">
            <w:pPr>
              <w:jc w:val="center"/>
              <w:rPr>
                <w:rFonts w:ascii="Times New Roman" w:hAnsi="Times New Roman" w:cs="Times New Roman"/>
                <w:sz w:val="18"/>
                <w:szCs w:val="18"/>
              </w:rPr>
            </w:pPr>
          </w:p>
        </w:tc>
        <w:tc>
          <w:tcPr>
            <w:tcW w:w="900" w:type="dxa"/>
          </w:tcPr>
          <w:p w14:paraId="7D488722" w14:textId="77777777" w:rsidR="00CD5DE9" w:rsidRPr="00A067E0" w:rsidRDefault="00CD5DE9" w:rsidP="00CD5DE9">
            <w:pPr>
              <w:jc w:val="center"/>
              <w:rPr>
                <w:rFonts w:ascii="Times New Roman" w:hAnsi="Times New Roman" w:cs="Times New Roman"/>
                <w:sz w:val="18"/>
                <w:szCs w:val="18"/>
              </w:rPr>
            </w:pPr>
          </w:p>
        </w:tc>
        <w:tc>
          <w:tcPr>
            <w:tcW w:w="990" w:type="dxa"/>
          </w:tcPr>
          <w:p w14:paraId="6275111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01EB02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4586C21" w14:textId="77777777" w:rsidR="00CD5DE9" w:rsidRPr="00A067E0" w:rsidRDefault="00CD5DE9" w:rsidP="00CD5DE9">
            <w:pPr>
              <w:jc w:val="center"/>
              <w:rPr>
                <w:rFonts w:ascii="Times New Roman" w:hAnsi="Times New Roman" w:cs="Times New Roman"/>
                <w:sz w:val="18"/>
                <w:szCs w:val="18"/>
              </w:rPr>
            </w:pPr>
          </w:p>
        </w:tc>
      </w:tr>
      <w:tr w:rsidR="00CD5DE9" w14:paraId="3FBEAB97" w14:textId="77777777" w:rsidTr="00CD5DE9">
        <w:tc>
          <w:tcPr>
            <w:tcW w:w="535" w:type="dxa"/>
          </w:tcPr>
          <w:p w14:paraId="50C1D32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87</w:t>
            </w:r>
          </w:p>
        </w:tc>
        <w:tc>
          <w:tcPr>
            <w:tcW w:w="900" w:type="dxa"/>
          </w:tcPr>
          <w:p w14:paraId="36CD93CC" w14:textId="77777777" w:rsidR="00CD5DE9" w:rsidRPr="00A067E0" w:rsidRDefault="00CD5DE9" w:rsidP="00CD5DE9">
            <w:pPr>
              <w:jc w:val="center"/>
              <w:rPr>
                <w:rFonts w:ascii="Times New Roman" w:hAnsi="Times New Roman" w:cs="Times New Roman"/>
                <w:sz w:val="18"/>
                <w:szCs w:val="18"/>
              </w:rPr>
            </w:pPr>
          </w:p>
        </w:tc>
        <w:tc>
          <w:tcPr>
            <w:tcW w:w="990" w:type="dxa"/>
          </w:tcPr>
          <w:p w14:paraId="07ABC7CA" w14:textId="77777777" w:rsidR="00CD5DE9" w:rsidRPr="00A067E0" w:rsidRDefault="00CD5DE9" w:rsidP="00CD5DE9">
            <w:pPr>
              <w:jc w:val="center"/>
              <w:rPr>
                <w:rFonts w:ascii="Times New Roman" w:hAnsi="Times New Roman" w:cs="Times New Roman"/>
                <w:sz w:val="18"/>
                <w:szCs w:val="18"/>
              </w:rPr>
            </w:pPr>
          </w:p>
        </w:tc>
        <w:tc>
          <w:tcPr>
            <w:tcW w:w="990" w:type="dxa"/>
          </w:tcPr>
          <w:p w14:paraId="641C3938" w14:textId="77777777" w:rsidR="00CD5DE9" w:rsidRPr="00A067E0" w:rsidRDefault="00CD5DE9" w:rsidP="00CD5DE9">
            <w:pPr>
              <w:jc w:val="center"/>
              <w:rPr>
                <w:rFonts w:ascii="Times New Roman" w:hAnsi="Times New Roman" w:cs="Times New Roman"/>
                <w:sz w:val="18"/>
                <w:szCs w:val="18"/>
              </w:rPr>
            </w:pPr>
          </w:p>
        </w:tc>
        <w:tc>
          <w:tcPr>
            <w:tcW w:w="720" w:type="dxa"/>
          </w:tcPr>
          <w:p w14:paraId="29CBF2F6" w14:textId="77777777" w:rsidR="00CD5DE9" w:rsidRPr="00A067E0" w:rsidRDefault="00CD5DE9" w:rsidP="00CD5DE9">
            <w:pPr>
              <w:jc w:val="center"/>
              <w:rPr>
                <w:rFonts w:ascii="Times New Roman" w:hAnsi="Times New Roman" w:cs="Times New Roman"/>
                <w:sz w:val="18"/>
                <w:szCs w:val="18"/>
              </w:rPr>
            </w:pPr>
          </w:p>
        </w:tc>
        <w:tc>
          <w:tcPr>
            <w:tcW w:w="900" w:type="dxa"/>
          </w:tcPr>
          <w:p w14:paraId="10348423" w14:textId="77777777" w:rsidR="00CD5DE9" w:rsidRPr="00A067E0" w:rsidRDefault="00CD5DE9" w:rsidP="00CD5DE9">
            <w:pPr>
              <w:jc w:val="center"/>
              <w:rPr>
                <w:rFonts w:ascii="Times New Roman" w:hAnsi="Times New Roman" w:cs="Times New Roman"/>
                <w:sz w:val="18"/>
                <w:szCs w:val="18"/>
              </w:rPr>
            </w:pPr>
          </w:p>
        </w:tc>
        <w:tc>
          <w:tcPr>
            <w:tcW w:w="810" w:type="dxa"/>
          </w:tcPr>
          <w:p w14:paraId="49BDF21B" w14:textId="77777777" w:rsidR="00CD5DE9" w:rsidRPr="00A067E0" w:rsidRDefault="00CD5DE9" w:rsidP="00CD5DE9">
            <w:pPr>
              <w:jc w:val="center"/>
              <w:rPr>
                <w:rFonts w:ascii="Times New Roman" w:hAnsi="Times New Roman" w:cs="Times New Roman"/>
                <w:sz w:val="18"/>
                <w:szCs w:val="18"/>
              </w:rPr>
            </w:pPr>
          </w:p>
        </w:tc>
        <w:tc>
          <w:tcPr>
            <w:tcW w:w="810" w:type="dxa"/>
          </w:tcPr>
          <w:p w14:paraId="16FDC2EA" w14:textId="77777777" w:rsidR="00CD5DE9" w:rsidRPr="00A067E0" w:rsidRDefault="00CD5DE9" w:rsidP="00CD5DE9">
            <w:pPr>
              <w:jc w:val="center"/>
              <w:rPr>
                <w:rFonts w:ascii="Times New Roman" w:hAnsi="Times New Roman" w:cs="Times New Roman"/>
                <w:sz w:val="18"/>
                <w:szCs w:val="18"/>
              </w:rPr>
            </w:pPr>
          </w:p>
        </w:tc>
        <w:tc>
          <w:tcPr>
            <w:tcW w:w="900" w:type="dxa"/>
          </w:tcPr>
          <w:p w14:paraId="202B3AF7" w14:textId="77777777" w:rsidR="00CD5DE9" w:rsidRPr="00A067E0" w:rsidRDefault="00CD5DE9" w:rsidP="00CD5DE9">
            <w:pPr>
              <w:jc w:val="center"/>
              <w:rPr>
                <w:rFonts w:ascii="Times New Roman" w:hAnsi="Times New Roman" w:cs="Times New Roman"/>
                <w:sz w:val="18"/>
                <w:szCs w:val="18"/>
              </w:rPr>
            </w:pPr>
          </w:p>
        </w:tc>
        <w:tc>
          <w:tcPr>
            <w:tcW w:w="990" w:type="dxa"/>
          </w:tcPr>
          <w:p w14:paraId="3581D2C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080B75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5079A7D" w14:textId="77777777" w:rsidR="00CD5DE9" w:rsidRPr="00A067E0" w:rsidRDefault="00CD5DE9" w:rsidP="00CD5DE9">
            <w:pPr>
              <w:jc w:val="center"/>
              <w:rPr>
                <w:rFonts w:ascii="Times New Roman" w:hAnsi="Times New Roman" w:cs="Times New Roman"/>
                <w:sz w:val="18"/>
                <w:szCs w:val="18"/>
              </w:rPr>
            </w:pPr>
          </w:p>
        </w:tc>
      </w:tr>
      <w:tr w:rsidR="00CD5DE9" w14:paraId="0E379ADB" w14:textId="77777777" w:rsidTr="00CD5DE9">
        <w:tc>
          <w:tcPr>
            <w:tcW w:w="535" w:type="dxa"/>
          </w:tcPr>
          <w:p w14:paraId="10C9953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88</w:t>
            </w:r>
          </w:p>
        </w:tc>
        <w:tc>
          <w:tcPr>
            <w:tcW w:w="900" w:type="dxa"/>
          </w:tcPr>
          <w:p w14:paraId="206D9B19" w14:textId="77777777" w:rsidR="00CD5DE9" w:rsidRPr="00A067E0" w:rsidRDefault="00CD5DE9" w:rsidP="00CD5DE9">
            <w:pPr>
              <w:rPr>
                <w:rFonts w:ascii="Times New Roman" w:hAnsi="Times New Roman" w:cs="Times New Roman"/>
                <w:sz w:val="18"/>
                <w:szCs w:val="18"/>
              </w:rPr>
            </w:pPr>
          </w:p>
        </w:tc>
        <w:tc>
          <w:tcPr>
            <w:tcW w:w="990" w:type="dxa"/>
          </w:tcPr>
          <w:p w14:paraId="27E3D232" w14:textId="77777777" w:rsidR="00CD5DE9" w:rsidRPr="00A067E0" w:rsidRDefault="00CD5DE9" w:rsidP="00CD5DE9">
            <w:pPr>
              <w:rPr>
                <w:rFonts w:ascii="Times New Roman" w:hAnsi="Times New Roman" w:cs="Times New Roman"/>
                <w:sz w:val="18"/>
                <w:szCs w:val="18"/>
              </w:rPr>
            </w:pPr>
          </w:p>
        </w:tc>
        <w:tc>
          <w:tcPr>
            <w:tcW w:w="990" w:type="dxa"/>
          </w:tcPr>
          <w:p w14:paraId="6A037FE9" w14:textId="77777777" w:rsidR="00CD5DE9" w:rsidRPr="00A067E0" w:rsidRDefault="00CD5DE9" w:rsidP="00CD5DE9">
            <w:pPr>
              <w:rPr>
                <w:rFonts w:ascii="Times New Roman" w:hAnsi="Times New Roman" w:cs="Times New Roman"/>
                <w:sz w:val="18"/>
                <w:szCs w:val="18"/>
              </w:rPr>
            </w:pPr>
          </w:p>
        </w:tc>
        <w:tc>
          <w:tcPr>
            <w:tcW w:w="720" w:type="dxa"/>
          </w:tcPr>
          <w:p w14:paraId="234EECE1" w14:textId="77777777" w:rsidR="00CD5DE9" w:rsidRPr="00A067E0" w:rsidRDefault="00CD5DE9" w:rsidP="00CD5DE9">
            <w:pPr>
              <w:rPr>
                <w:rFonts w:ascii="Times New Roman" w:hAnsi="Times New Roman" w:cs="Times New Roman"/>
                <w:sz w:val="18"/>
                <w:szCs w:val="18"/>
              </w:rPr>
            </w:pPr>
          </w:p>
        </w:tc>
        <w:tc>
          <w:tcPr>
            <w:tcW w:w="900" w:type="dxa"/>
          </w:tcPr>
          <w:p w14:paraId="25E24869"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7500A15C" w14:textId="77777777" w:rsidR="00CD5DE9" w:rsidRPr="00A067E0" w:rsidRDefault="00CD5DE9" w:rsidP="00CD5DE9">
            <w:pPr>
              <w:rPr>
                <w:rFonts w:ascii="Times New Roman" w:hAnsi="Times New Roman" w:cs="Times New Roman"/>
                <w:sz w:val="18"/>
                <w:szCs w:val="18"/>
              </w:rPr>
            </w:pPr>
          </w:p>
        </w:tc>
        <w:tc>
          <w:tcPr>
            <w:tcW w:w="810" w:type="dxa"/>
          </w:tcPr>
          <w:p w14:paraId="343B2F9F" w14:textId="77777777" w:rsidR="00CD5DE9" w:rsidRPr="00A067E0" w:rsidRDefault="00CD5DE9" w:rsidP="00CD5DE9">
            <w:pPr>
              <w:rPr>
                <w:rFonts w:ascii="Times New Roman" w:hAnsi="Times New Roman" w:cs="Times New Roman"/>
                <w:sz w:val="18"/>
                <w:szCs w:val="18"/>
              </w:rPr>
            </w:pPr>
          </w:p>
        </w:tc>
        <w:tc>
          <w:tcPr>
            <w:tcW w:w="900" w:type="dxa"/>
          </w:tcPr>
          <w:p w14:paraId="5D9EC180" w14:textId="77777777" w:rsidR="00CD5DE9" w:rsidRPr="00A067E0" w:rsidRDefault="00CD5DE9" w:rsidP="00CD5DE9">
            <w:pPr>
              <w:rPr>
                <w:rFonts w:ascii="Times New Roman" w:hAnsi="Times New Roman" w:cs="Times New Roman"/>
                <w:sz w:val="18"/>
                <w:szCs w:val="18"/>
              </w:rPr>
            </w:pPr>
          </w:p>
        </w:tc>
        <w:tc>
          <w:tcPr>
            <w:tcW w:w="990" w:type="dxa"/>
          </w:tcPr>
          <w:p w14:paraId="2E722411"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6BDE6E79"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4F41110A" w14:textId="77777777" w:rsidR="00CD5DE9" w:rsidRPr="00A067E0" w:rsidRDefault="00CD5DE9" w:rsidP="00CD5DE9">
            <w:pPr>
              <w:rPr>
                <w:rFonts w:ascii="Times New Roman" w:hAnsi="Times New Roman" w:cs="Times New Roman"/>
                <w:sz w:val="18"/>
                <w:szCs w:val="18"/>
              </w:rPr>
            </w:pPr>
          </w:p>
        </w:tc>
      </w:tr>
      <w:tr w:rsidR="00CD5DE9" w14:paraId="347D0654" w14:textId="77777777" w:rsidTr="00CD5DE9">
        <w:tc>
          <w:tcPr>
            <w:tcW w:w="535" w:type="dxa"/>
          </w:tcPr>
          <w:p w14:paraId="063C7E7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89</w:t>
            </w:r>
          </w:p>
        </w:tc>
        <w:tc>
          <w:tcPr>
            <w:tcW w:w="900" w:type="dxa"/>
          </w:tcPr>
          <w:p w14:paraId="59CBF923" w14:textId="77777777" w:rsidR="00CD5DE9" w:rsidRPr="00A067E0" w:rsidRDefault="00CD5DE9" w:rsidP="00CD5DE9">
            <w:pPr>
              <w:jc w:val="center"/>
              <w:rPr>
                <w:rFonts w:ascii="Times New Roman" w:hAnsi="Times New Roman" w:cs="Times New Roman"/>
                <w:sz w:val="18"/>
                <w:szCs w:val="18"/>
              </w:rPr>
            </w:pPr>
          </w:p>
        </w:tc>
        <w:tc>
          <w:tcPr>
            <w:tcW w:w="990" w:type="dxa"/>
          </w:tcPr>
          <w:p w14:paraId="01219B1F" w14:textId="77777777" w:rsidR="00CD5DE9" w:rsidRPr="00A067E0" w:rsidRDefault="00CD5DE9" w:rsidP="00CD5DE9">
            <w:pPr>
              <w:jc w:val="center"/>
              <w:rPr>
                <w:rFonts w:ascii="Times New Roman" w:hAnsi="Times New Roman" w:cs="Times New Roman"/>
                <w:sz w:val="18"/>
                <w:szCs w:val="18"/>
              </w:rPr>
            </w:pPr>
          </w:p>
        </w:tc>
        <w:tc>
          <w:tcPr>
            <w:tcW w:w="990" w:type="dxa"/>
          </w:tcPr>
          <w:p w14:paraId="01489ADB" w14:textId="77777777" w:rsidR="00CD5DE9" w:rsidRPr="00A067E0" w:rsidRDefault="00CD5DE9" w:rsidP="00CD5DE9">
            <w:pPr>
              <w:jc w:val="center"/>
              <w:rPr>
                <w:rFonts w:ascii="Times New Roman" w:hAnsi="Times New Roman" w:cs="Times New Roman"/>
                <w:sz w:val="18"/>
                <w:szCs w:val="18"/>
              </w:rPr>
            </w:pPr>
          </w:p>
        </w:tc>
        <w:tc>
          <w:tcPr>
            <w:tcW w:w="720" w:type="dxa"/>
          </w:tcPr>
          <w:p w14:paraId="59696593" w14:textId="77777777" w:rsidR="00CD5DE9" w:rsidRPr="00A067E0" w:rsidRDefault="00CD5DE9" w:rsidP="00CD5DE9">
            <w:pPr>
              <w:jc w:val="center"/>
              <w:rPr>
                <w:rFonts w:ascii="Times New Roman" w:hAnsi="Times New Roman" w:cs="Times New Roman"/>
                <w:sz w:val="18"/>
                <w:szCs w:val="18"/>
              </w:rPr>
            </w:pPr>
          </w:p>
        </w:tc>
        <w:tc>
          <w:tcPr>
            <w:tcW w:w="900" w:type="dxa"/>
          </w:tcPr>
          <w:p w14:paraId="3B6AAF93" w14:textId="77777777" w:rsidR="00CD5DE9" w:rsidRPr="00A067E0" w:rsidRDefault="00CD5DE9" w:rsidP="00CD5DE9">
            <w:pPr>
              <w:jc w:val="center"/>
              <w:rPr>
                <w:rFonts w:ascii="Times New Roman" w:hAnsi="Times New Roman" w:cs="Times New Roman"/>
                <w:sz w:val="18"/>
                <w:szCs w:val="18"/>
              </w:rPr>
            </w:pPr>
          </w:p>
        </w:tc>
        <w:tc>
          <w:tcPr>
            <w:tcW w:w="810" w:type="dxa"/>
          </w:tcPr>
          <w:p w14:paraId="06DE6C9A" w14:textId="77777777" w:rsidR="00CD5DE9" w:rsidRPr="00A067E0" w:rsidRDefault="00CD5DE9" w:rsidP="00CD5DE9">
            <w:pPr>
              <w:jc w:val="center"/>
              <w:rPr>
                <w:rFonts w:ascii="Times New Roman" w:hAnsi="Times New Roman" w:cs="Times New Roman"/>
                <w:sz w:val="18"/>
                <w:szCs w:val="18"/>
              </w:rPr>
            </w:pPr>
          </w:p>
        </w:tc>
        <w:tc>
          <w:tcPr>
            <w:tcW w:w="810" w:type="dxa"/>
          </w:tcPr>
          <w:p w14:paraId="1DF90D64" w14:textId="77777777" w:rsidR="00CD5DE9" w:rsidRPr="00A067E0" w:rsidRDefault="00CD5DE9" w:rsidP="00CD5DE9">
            <w:pPr>
              <w:jc w:val="center"/>
              <w:rPr>
                <w:rFonts w:ascii="Times New Roman" w:hAnsi="Times New Roman" w:cs="Times New Roman"/>
                <w:sz w:val="18"/>
                <w:szCs w:val="18"/>
              </w:rPr>
            </w:pPr>
          </w:p>
        </w:tc>
        <w:tc>
          <w:tcPr>
            <w:tcW w:w="900" w:type="dxa"/>
          </w:tcPr>
          <w:p w14:paraId="768366B4" w14:textId="77777777" w:rsidR="00CD5DE9" w:rsidRPr="00A067E0" w:rsidRDefault="00CD5DE9" w:rsidP="00CD5DE9">
            <w:pPr>
              <w:jc w:val="center"/>
              <w:rPr>
                <w:rFonts w:ascii="Times New Roman" w:hAnsi="Times New Roman" w:cs="Times New Roman"/>
                <w:sz w:val="18"/>
                <w:szCs w:val="18"/>
              </w:rPr>
            </w:pPr>
          </w:p>
        </w:tc>
        <w:tc>
          <w:tcPr>
            <w:tcW w:w="990" w:type="dxa"/>
          </w:tcPr>
          <w:p w14:paraId="2A07FC2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F6057D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E1631AF" w14:textId="77777777" w:rsidR="00CD5DE9" w:rsidRPr="00A067E0" w:rsidRDefault="00CD5DE9" w:rsidP="00CD5DE9">
            <w:pPr>
              <w:jc w:val="center"/>
              <w:rPr>
                <w:rFonts w:ascii="Times New Roman" w:hAnsi="Times New Roman" w:cs="Times New Roman"/>
                <w:sz w:val="18"/>
                <w:szCs w:val="18"/>
              </w:rPr>
            </w:pPr>
          </w:p>
        </w:tc>
      </w:tr>
      <w:tr w:rsidR="00CD5DE9" w14:paraId="4AFBF78A" w14:textId="77777777" w:rsidTr="00CD5DE9">
        <w:tc>
          <w:tcPr>
            <w:tcW w:w="535" w:type="dxa"/>
          </w:tcPr>
          <w:p w14:paraId="3B6892D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90</w:t>
            </w:r>
          </w:p>
        </w:tc>
        <w:tc>
          <w:tcPr>
            <w:tcW w:w="900" w:type="dxa"/>
          </w:tcPr>
          <w:p w14:paraId="35D52EA6" w14:textId="77777777" w:rsidR="00CD5DE9" w:rsidRPr="00A067E0" w:rsidRDefault="00CD5DE9" w:rsidP="00CD5DE9">
            <w:pPr>
              <w:jc w:val="center"/>
              <w:rPr>
                <w:rFonts w:ascii="Times New Roman" w:hAnsi="Times New Roman" w:cs="Times New Roman"/>
                <w:sz w:val="18"/>
                <w:szCs w:val="18"/>
              </w:rPr>
            </w:pPr>
          </w:p>
        </w:tc>
        <w:tc>
          <w:tcPr>
            <w:tcW w:w="990" w:type="dxa"/>
          </w:tcPr>
          <w:p w14:paraId="4E6B5E29" w14:textId="77777777" w:rsidR="00CD5DE9" w:rsidRPr="00A067E0" w:rsidRDefault="00CD5DE9" w:rsidP="00CD5DE9">
            <w:pPr>
              <w:jc w:val="center"/>
              <w:rPr>
                <w:rFonts w:ascii="Times New Roman" w:hAnsi="Times New Roman" w:cs="Times New Roman"/>
                <w:sz w:val="18"/>
                <w:szCs w:val="18"/>
              </w:rPr>
            </w:pPr>
          </w:p>
        </w:tc>
        <w:tc>
          <w:tcPr>
            <w:tcW w:w="990" w:type="dxa"/>
          </w:tcPr>
          <w:p w14:paraId="08082C28" w14:textId="77777777" w:rsidR="00CD5DE9" w:rsidRPr="00A067E0" w:rsidRDefault="00CD5DE9" w:rsidP="00CD5DE9">
            <w:pPr>
              <w:jc w:val="center"/>
              <w:rPr>
                <w:rFonts w:ascii="Times New Roman" w:hAnsi="Times New Roman" w:cs="Times New Roman"/>
                <w:sz w:val="18"/>
                <w:szCs w:val="18"/>
              </w:rPr>
            </w:pPr>
          </w:p>
        </w:tc>
        <w:tc>
          <w:tcPr>
            <w:tcW w:w="720" w:type="dxa"/>
          </w:tcPr>
          <w:p w14:paraId="3C92A52A" w14:textId="77777777" w:rsidR="00CD5DE9" w:rsidRPr="00A067E0" w:rsidRDefault="00CD5DE9" w:rsidP="00CD5DE9">
            <w:pPr>
              <w:jc w:val="center"/>
              <w:rPr>
                <w:rFonts w:ascii="Times New Roman" w:hAnsi="Times New Roman" w:cs="Times New Roman"/>
                <w:sz w:val="18"/>
                <w:szCs w:val="18"/>
              </w:rPr>
            </w:pPr>
          </w:p>
        </w:tc>
        <w:tc>
          <w:tcPr>
            <w:tcW w:w="900" w:type="dxa"/>
          </w:tcPr>
          <w:p w14:paraId="60D723A8" w14:textId="77777777" w:rsidR="00CD5DE9" w:rsidRPr="00A067E0" w:rsidRDefault="00CD5DE9" w:rsidP="00CD5DE9">
            <w:pPr>
              <w:jc w:val="center"/>
              <w:rPr>
                <w:rFonts w:ascii="Times New Roman" w:hAnsi="Times New Roman" w:cs="Times New Roman"/>
                <w:sz w:val="18"/>
                <w:szCs w:val="18"/>
              </w:rPr>
            </w:pPr>
          </w:p>
        </w:tc>
        <w:tc>
          <w:tcPr>
            <w:tcW w:w="810" w:type="dxa"/>
          </w:tcPr>
          <w:p w14:paraId="387FD759" w14:textId="77777777" w:rsidR="00CD5DE9" w:rsidRPr="00A067E0" w:rsidRDefault="00CD5DE9" w:rsidP="00CD5DE9">
            <w:pPr>
              <w:jc w:val="center"/>
              <w:rPr>
                <w:rFonts w:ascii="Times New Roman" w:hAnsi="Times New Roman" w:cs="Times New Roman"/>
                <w:sz w:val="18"/>
                <w:szCs w:val="18"/>
              </w:rPr>
            </w:pPr>
          </w:p>
        </w:tc>
        <w:tc>
          <w:tcPr>
            <w:tcW w:w="810" w:type="dxa"/>
          </w:tcPr>
          <w:p w14:paraId="1B7539B7" w14:textId="77777777" w:rsidR="00CD5DE9" w:rsidRPr="00A067E0" w:rsidRDefault="00CD5DE9" w:rsidP="00CD5DE9">
            <w:pPr>
              <w:jc w:val="center"/>
              <w:rPr>
                <w:rFonts w:ascii="Times New Roman" w:hAnsi="Times New Roman" w:cs="Times New Roman"/>
                <w:sz w:val="18"/>
                <w:szCs w:val="18"/>
              </w:rPr>
            </w:pPr>
          </w:p>
        </w:tc>
        <w:tc>
          <w:tcPr>
            <w:tcW w:w="900" w:type="dxa"/>
          </w:tcPr>
          <w:p w14:paraId="7B33E6C9" w14:textId="77777777" w:rsidR="00CD5DE9" w:rsidRPr="00A067E0" w:rsidRDefault="00CD5DE9" w:rsidP="00CD5DE9">
            <w:pPr>
              <w:jc w:val="center"/>
              <w:rPr>
                <w:rFonts w:ascii="Times New Roman" w:hAnsi="Times New Roman" w:cs="Times New Roman"/>
                <w:sz w:val="18"/>
                <w:szCs w:val="18"/>
              </w:rPr>
            </w:pPr>
          </w:p>
        </w:tc>
        <w:tc>
          <w:tcPr>
            <w:tcW w:w="990" w:type="dxa"/>
          </w:tcPr>
          <w:p w14:paraId="1129ADE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701143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F715CA5" w14:textId="77777777" w:rsidR="00CD5DE9" w:rsidRPr="00A067E0" w:rsidRDefault="00CD5DE9" w:rsidP="00CD5DE9">
            <w:pPr>
              <w:jc w:val="center"/>
              <w:rPr>
                <w:rFonts w:ascii="Times New Roman" w:hAnsi="Times New Roman" w:cs="Times New Roman"/>
                <w:sz w:val="18"/>
                <w:szCs w:val="18"/>
              </w:rPr>
            </w:pPr>
          </w:p>
        </w:tc>
      </w:tr>
      <w:tr w:rsidR="00CD5DE9" w14:paraId="31FBC91A" w14:textId="77777777" w:rsidTr="00CD5DE9">
        <w:tc>
          <w:tcPr>
            <w:tcW w:w="535" w:type="dxa"/>
          </w:tcPr>
          <w:p w14:paraId="3F543B8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91</w:t>
            </w:r>
          </w:p>
        </w:tc>
        <w:tc>
          <w:tcPr>
            <w:tcW w:w="900" w:type="dxa"/>
          </w:tcPr>
          <w:p w14:paraId="1D7D88EF" w14:textId="77777777" w:rsidR="00CD5DE9" w:rsidRPr="00A067E0" w:rsidRDefault="00CD5DE9" w:rsidP="00CD5DE9">
            <w:pPr>
              <w:jc w:val="center"/>
              <w:rPr>
                <w:rFonts w:ascii="Times New Roman" w:hAnsi="Times New Roman" w:cs="Times New Roman"/>
                <w:sz w:val="18"/>
                <w:szCs w:val="18"/>
              </w:rPr>
            </w:pPr>
          </w:p>
        </w:tc>
        <w:tc>
          <w:tcPr>
            <w:tcW w:w="990" w:type="dxa"/>
          </w:tcPr>
          <w:p w14:paraId="73FB0433" w14:textId="77777777" w:rsidR="00CD5DE9" w:rsidRPr="00A067E0" w:rsidRDefault="00CD5DE9" w:rsidP="00CD5DE9">
            <w:pPr>
              <w:jc w:val="center"/>
              <w:rPr>
                <w:rFonts w:ascii="Times New Roman" w:hAnsi="Times New Roman" w:cs="Times New Roman"/>
                <w:sz w:val="18"/>
                <w:szCs w:val="18"/>
              </w:rPr>
            </w:pPr>
          </w:p>
        </w:tc>
        <w:tc>
          <w:tcPr>
            <w:tcW w:w="990" w:type="dxa"/>
          </w:tcPr>
          <w:p w14:paraId="7FDD0E63" w14:textId="77777777" w:rsidR="00CD5DE9" w:rsidRPr="00A067E0" w:rsidRDefault="00CD5DE9" w:rsidP="00CD5DE9">
            <w:pPr>
              <w:jc w:val="center"/>
              <w:rPr>
                <w:rFonts w:ascii="Times New Roman" w:hAnsi="Times New Roman" w:cs="Times New Roman"/>
                <w:sz w:val="18"/>
                <w:szCs w:val="18"/>
              </w:rPr>
            </w:pPr>
          </w:p>
        </w:tc>
        <w:tc>
          <w:tcPr>
            <w:tcW w:w="720" w:type="dxa"/>
          </w:tcPr>
          <w:p w14:paraId="5E7DE187" w14:textId="77777777" w:rsidR="00CD5DE9" w:rsidRPr="00A067E0" w:rsidRDefault="00CD5DE9" w:rsidP="00CD5DE9">
            <w:pPr>
              <w:jc w:val="center"/>
              <w:rPr>
                <w:rFonts w:ascii="Times New Roman" w:hAnsi="Times New Roman" w:cs="Times New Roman"/>
                <w:sz w:val="18"/>
                <w:szCs w:val="18"/>
              </w:rPr>
            </w:pPr>
          </w:p>
        </w:tc>
        <w:tc>
          <w:tcPr>
            <w:tcW w:w="900" w:type="dxa"/>
          </w:tcPr>
          <w:p w14:paraId="1E41D1BC"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5E17DD08" w14:textId="77777777" w:rsidR="00CD5DE9" w:rsidRPr="00A067E0" w:rsidRDefault="00CD5DE9" w:rsidP="00CD5DE9">
            <w:pPr>
              <w:jc w:val="center"/>
              <w:rPr>
                <w:rFonts w:ascii="Times New Roman" w:hAnsi="Times New Roman" w:cs="Times New Roman"/>
                <w:sz w:val="18"/>
                <w:szCs w:val="18"/>
              </w:rPr>
            </w:pPr>
          </w:p>
        </w:tc>
        <w:tc>
          <w:tcPr>
            <w:tcW w:w="810" w:type="dxa"/>
          </w:tcPr>
          <w:p w14:paraId="54875D89" w14:textId="77777777" w:rsidR="00CD5DE9" w:rsidRPr="00A067E0" w:rsidRDefault="00CD5DE9" w:rsidP="00CD5DE9">
            <w:pPr>
              <w:jc w:val="center"/>
              <w:rPr>
                <w:rFonts w:ascii="Times New Roman" w:hAnsi="Times New Roman" w:cs="Times New Roman"/>
                <w:sz w:val="18"/>
                <w:szCs w:val="18"/>
              </w:rPr>
            </w:pPr>
          </w:p>
        </w:tc>
        <w:tc>
          <w:tcPr>
            <w:tcW w:w="900" w:type="dxa"/>
          </w:tcPr>
          <w:p w14:paraId="681C449B" w14:textId="77777777" w:rsidR="00CD5DE9" w:rsidRPr="00A067E0" w:rsidRDefault="00CD5DE9" w:rsidP="00CD5DE9">
            <w:pPr>
              <w:jc w:val="center"/>
              <w:rPr>
                <w:rFonts w:ascii="Times New Roman" w:hAnsi="Times New Roman" w:cs="Times New Roman"/>
                <w:sz w:val="18"/>
                <w:szCs w:val="18"/>
              </w:rPr>
            </w:pPr>
          </w:p>
        </w:tc>
        <w:tc>
          <w:tcPr>
            <w:tcW w:w="990" w:type="dxa"/>
          </w:tcPr>
          <w:p w14:paraId="1F80E77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F3CB56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708A702" w14:textId="77777777" w:rsidR="00CD5DE9" w:rsidRPr="00A067E0" w:rsidRDefault="00CD5DE9" w:rsidP="00CD5DE9">
            <w:pPr>
              <w:jc w:val="center"/>
              <w:rPr>
                <w:rFonts w:ascii="Times New Roman" w:hAnsi="Times New Roman" w:cs="Times New Roman"/>
                <w:sz w:val="18"/>
                <w:szCs w:val="18"/>
              </w:rPr>
            </w:pPr>
          </w:p>
        </w:tc>
      </w:tr>
      <w:tr w:rsidR="00CD5DE9" w14:paraId="3B2FE428" w14:textId="77777777" w:rsidTr="00CD5DE9">
        <w:tc>
          <w:tcPr>
            <w:tcW w:w="535" w:type="dxa"/>
          </w:tcPr>
          <w:p w14:paraId="235EA7F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92</w:t>
            </w:r>
          </w:p>
        </w:tc>
        <w:tc>
          <w:tcPr>
            <w:tcW w:w="900" w:type="dxa"/>
          </w:tcPr>
          <w:p w14:paraId="015E6715" w14:textId="77777777" w:rsidR="00CD5DE9" w:rsidRPr="00A067E0" w:rsidRDefault="00CD5DE9" w:rsidP="00CD5DE9">
            <w:pPr>
              <w:jc w:val="center"/>
              <w:rPr>
                <w:rFonts w:ascii="Times New Roman" w:hAnsi="Times New Roman" w:cs="Times New Roman"/>
                <w:sz w:val="18"/>
                <w:szCs w:val="18"/>
              </w:rPr>
            </w:pPr>
          </w:p>
        </w:tc>
        <w:tc>
          <w:tcPr>
            <w:tcW w:w="990" w:type="dxa"/>
          </w:tcPr>
          <w:p w14:paraId="1DA53486" w14:textId="77777777" w:rsidR="00CD5DE9" w:rsidRPr="00A067E0" w:rsidRDefault="00CD5DE9" w:rsidP="00CD5DE9">
            <w:pPr>
              <w:jc w:val="center"/>
              <w:rPr>
                <w:rFonts w:ascii="Times New Roman" w:hAnsi="Times New Roman" w:cs="Times New Roman"/>
                <w:sz w:val="18"/>
                <w:szCs w:val="18"/>
              </w:rPr>
            </w:pPr>
          </w:p>
        </w:tc>
        <w:tc>
          <w:tcPr>
            <w:tcW w:w="990" w:type="dxa"/>
          </w:tcPr>
          <w:p w14:paraId="65DCAC61" w14:textId="77777777" w:rsidR="00CD5DE9" w:rsidRPr="00A067E0" w:rsidRDefault="00CD5DE9" w:rsidP="00CD5DE9">
            <w:pPr>
              <w:jc w:val="center"/>
              <w:rPr>
                <w:rFonts w:ascii="Times New Roman" w:hAnsi="Times New Roman" w:cs="Times New Roman"/>
                <w:sz w:val="18"/>
                <w:szCs w:val="18"/>
              </w:rPr>
            </w:pPr>
          </w:p>
        </w:tc>
        <w:tc>
          <w:tcPr>
            <w:tcW w:w="720" w:type="dxa"/>
          </w:tcPr>
          <w:p w14:paraId="5DCDF751" w14:textId="77777777" w:rsidR="00CD5DE9" w:rsidRPr="00A067E0" w:rsidRDefault="00CD5DE9" w:rsidP="00CD5DE9">
            <w:pPr>
              <w:jc w:val="center"/>
              <w:rPr>
                <w:rFonts w:ascii="Times New Roman" w:hAnsi="Times New Roman" w:cs="Times New Roman"/>
                <w:sz w:val="18"/>
                <w:szCs w:val="18"/>
              </w:rPr>
            </w:pPr>
          </w:p>
        </w:tc>
        <w:tc>
          <w:tcPr>
            <w:tcW w:w="900" w:type="dxa"/>
          </w:tcPr>
          <w:p w14:paraId="4195BA23" w14:textId="77777777" w:rsidR="00CD5DE9" w:rsidRPr="00A067E0" w:rsidRDefault="00CD5DE9" w:rsidP="00CD5DE9">
            <w:pPr>
              <w:jc w:val="center"/>
              <w:rPr>
                <w:rFonts w:ascii="Times New Roman" w:hAnsi="Times New Roman" w:cs="Times New Roman"/>
                <w:sz w:val="18"/>
                <w:szCs w:val="18"/>
              </w:rPr>
            </w:pPr>
          </w:p>
        </w:tc>
        <w:tc>
          <w:tcPr>
            <w:tcW w:w="810" w:type="dxa"/>
          </w:tcPr>
          <w:p w14:paraId="2812B725" w14:textId="77777777" w:rsidR="00CD5DE9" w:rsidRPr="00A067E0" w:rsidRDefault="00CD5DE9" w:rsidP="00CD5DE9">
            <w:pPr>
              <w:jc w:val="center"/>
              <w:rPr>
                <w:rFonts w:ascii="Times New Roman" w:hAnsi="Times New Roman" w:cs="Times New Roman"/>
                <w:sz w:val="18"/>
                <w:szCs w:val="18"/>
              </w:rPr>
            </w:pPr>
          </w:p>
        </w:tc>
        <w:tc>
          <w:tcPr>
            <w:tcW w:w="810" w:type="dxa"/>
          </w:tcPr>
          <w:p w14:paraId="7108C587" w14:textId="77777777" w:rsidR="00CD5DE9" w:rsidRPr="00A067E0" w:rsidRDefault="00CD5DE9" w:rsidP="00CD5DE9">
            <w:pPr>
              <w:jc w:val="center"/>
              <w:rPr>
                <w:rFonts w:ascii="Times New Roman" w:hAnsi="Times New Roman" w:cs="Times New Roman"/>
                <w:sz w:val="18"/>
                <w:szCs w:val="18"/>
              </w:rPr>
            </w:pPr>
          </w:p>
        </w:tc>
        <w:tc>
          <w:tcPr>
            <w:tcW w:w="900" w:type="dxa"/>
          </w:tcPr>
          <w:p w14:paraId="788EC9FF" w14:textId="77777777" w:rsidR="00CD5DE9" w:rsidRPr="00A067E0" w:rsidRDefault="00CD5DE9" w:rsidP="00CD5DE9">
            <w:pPr>
              <w:jc w:val="center"/>
              <w:rPr>
                <w:rFonts w:ascii="Times New Roman" w:hAnsi="Times New Roman" w:cs="Times New Roman"/>
                <w:sz w:val="18"/>
                <w:szCs w:val="18"/>
              </w:rPr>
            </w:pPr>
          </w:p>
        </w:tc>
        <w:tc>
          <w:tcPr>
            <w:tcW w:w="990" w:type="dxa"/>
          </w:tcPr>
          <w:p w14:paraId="18E8228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C80E49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7CD5483" w14:textId="77777777" w:rsidR="00CD5DE9" w:rsidRPr="00A067E0" w:rsidRDefault="00CD5DE9" w:rsidP="00CD5DE9">
            <w:pPr>
              <w:jc w:val="center"/>
              <w:rPr>
                <w:rFonts w:ascii="Times New Roman" w:hAnsi="Times New Roman" w:cs="Times New Roman"/>
                <w:sz w:val="18"/>
                <w:szCs w:val="18"/>
              </w:rPr>
            </w:pPr>
          </w:p>
        </w:tc>
      </w:tr>
      <w:tr w:rsidR="00CD5DE9" w14:paraId="27E21C11" w14:textId="77777777" w:rsidTr="00CD5DE9">
        <w:tc>
          <w:tcPr>
            <w:tcW w:w="535" w:type="dxa"/>
          </w:tcPr>
          <w:p w14:paraId="37509FB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93</w:t>
            </w:r>
          </w:p>
        </w:tc>
        <w:tc>
          <w:tcPr>
            <w:tcW w:w="900" w:type="dxa"/>
          </w:tcPr>
          <w:p w14:paraId="2B0BC00B" w14:textId="77777777" w:rsidR="00CD5DE9" w:rsidRPr="00A067E0" w:rsidRDefault="00CD5DE9" w:rsidP="00CD5DE9">
            <w:pPr>
              <w:jc w:val="center"/>
              <w:rPr>
                <w:rFonts w:ascii="Times New Roman" w:hAnsi="Times New Roman" w:cs="Times New Roman"/>
                <w:sz w:val="18"/>
                <w:szCs w:val="18"/>
              </w:rPr>
            </w:pPr>
          </w:p>
        </w:tc>
        <w:tc>
          <w:tcPr>
            <w:tcW w:w="990" w:type="dxa"/>
          </w:tcPr>
          <w:p w14:paraId="7CD31EF0" w14:textId="77777777" w:rsidR="00CD5DE9" w:rsidRPr="00A067E0" w:rsidRDefault="00CD5DE9" w:rsidP="00CD5DE9">
            <w:pPr>
              <w:jc w:val="center"/>
              <w:rPr>
                <w:rFonts w:ascii="Times New Roman" w:hAnsi="Times New Roman" w:cs="Times New Roman"/>
                <w:sz w:val="18"/>
                <w:szCs w:val="18"/>
              </w:rPr>
            </w:pPr>
          </w:p>
        </w:tc>
        <w:tc>
          <w:tcPr>
            <w:tcW w:w="990" w:type="dxa"/>
          </w:tcPr>
          <w:p w14:paraId="4A56DF30" w14:textId="77777777" w:rsidR="00CD5DE9" w:rsidRPr="00A067E0" w:rsidRDefault="00CD5DE9" w:rsidP="00CD5DE9">
            <w:pPr>
              <w:jc w:val="center"/>
              <w:rPr>
                <w:rFonts w:ascii="Times New Roman" w:hAnsi="Times New Roman" w:cs="Times New Roman"/>
                <w:sz w:val="18"/>
                <w:szCs w:val="18"/>
              </w:rPr>
            </w:pPr>
          </w:p>
        </w:tc>
        <w:tc>
          <w:tcPr>
            <w:tcW w:w="720" w:type="dxa"/>
          </w:tcPr>
          <w:p w14:paraId="01BD13FA" w14:textId="77777777" w:rsidR="00CD5DE9" w:rsidRPr="00A067E0" w:rsidRDefault="00CD5DE9" w:rsidP="00CD5DE9">
            <w:pPr>
              <w:jc w:val="center"/>
              <w:rPr>
                <w:rFonts w:ascii="Times New Roman" w:hAnsi="Times New Roman" w:cs="Times New Roman"/>
                <w:sz w:val="18"/>
                <w:szCs w:val="18"/>
              </w:rPr>
            </w:pPr>
          </w:p>
        </w:tc>
        <w:tc>
          <w:tcPr>
            <w:tcW w:w="900" w:type="dxa"/>
          </w:tcPr>
          <w:p w14:paraId="4DB401A3" w14:textId="77777777" w:rsidR="00CD5DE9" w:rsidRPr="00A067E0" w:rsidRDefault="00CD5DE9" w:rsidP="00CD5DE9">
            <w:pPr>
              <w:jc w:val="center"/>
              <w:rPr>
                <w:rFonts w:ascii="Times New Roman" w:hAnsi="Times New Roman" w:cs="Times New Roman"/>
                <w:sz w:val="18"/>
                <w:szCs w:val="18"/>
              </w:rPr>
            </w:pPr>
          </w:p>
        </w:tc>
        <w:tc>
          <w:tcPr>
            <w:tcW w:w="810" w:type="dxa"/>
          </w:tcPr>
          <w:p w14:paraId="0DAF9D51" w14:textId="77777777" w:rsidR="00CD5DE9" w:rsidRPr="00A067E0" w:rsidRDefault="00CD5DE9" w:rsidP="00CD5DE9">
            <w:pPr>
              <w:jc w:val="center"/>
              <w:rPr>
                <w:rFonts w:ascii="Times New Roman" w:hAnsi="Times New Roman" w:cs="Times New Roman"/>
                <w:sz w:val="18"/>
                <w:szCs w:val="18"/>
              </w:rPr>
            </w:pPr>
          </w:p>
        </w:tc>
        <w:tc>
          <w:tcPr>
            <w:tcW w:w="810" w:type="dxa"/>
          </w:tcPr>
          <w:p w14:paraId="2532E167" w14:textId="77777777" w:rsidR="00CD5DE9" w:rsidRPr="00A067E0" w:rsidRDefault="00CD5DE9" w:rsidP="00CD5DE9">
            <w:pPr>
              <w:jc w:val="center"/>
              <w:rPr>
                <w:rFonts w:ascii="Times New Roman" w:hAnsi="Times New Roman" w:cs="Times New Roman"/>
                <w:sz w:val="18"/>
                <w:szCs w:val="18"/>
              </w:rPr>
            </w:pPr>
          </w:p>
        </w:tc>
        <w:tc>
          <w:tcPr>
            <w:tcW w:w="900" w:type="dxa"/>
          </w:tcPr>
          <w:p w14:paraId="2BFDF001" w14:textId="77777777" w:rsidR="00CD5DE9" w:rsidRPr="00A067E0" w:rsidRDefault="00CD5DE9" w:rsidP="00CD5DE9">
            <w:pPr>
              <w:jc w:val="center"/>
              <w:rPr>
                <w:rFonts w:ascii="Times New Roman" w:hAnsi="Times New Roman" w:cs="Times New Roman"/>
                <w:sz w:val="18"/>
                <w:szCs w:val="18"/>
              </w:rPr>
            </w:pPr>
          </w:p>
        </w:tc>
        <w:tc>
          <w:tcPr>
            <w:tcW w:w="990" w:type="dxa"/>
          </w:tcPr>
          <w:p w14:paraId="47ED2A0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073572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3E3DEAC" w14:textId="77777777" w:rsidR="00CD5DE9" w:rsidRPr="00A067E0" w:rsidRDefault="00CD5DE9" w:rsidP="00CD5DE9">
            <w:pPr>
              <w:jc w:val="center"/>
              <w:rPr>
                <w:rFonts w:ascii="Times New Roman" w:hAnsi="Times New Roman" w:cs="Times New Roman"/>
                <w:sz w:val="18"/>
                <w:szCs w:val="18"/>
              </w:rPr>
            </w:pPr>
          </w:p>
        </w:tc>
      </w:tr>
      <w:tr w:rsidR="00CD5DE9" w14:paraId="6BEF4BB8" w14:textId="77777777" w:rsidTr="00CD5DE9">
        <w:tc>
          <w:tcPr>
            <w:tcW w:w="535" w:type="dxa"/>
          </w:tcPr>
          <w:p w14:paraId="285B78C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94</w:t>
            </w:r>
          </w:p>
        </w:tc>
        <w:tc>
          <w:tcPr>
            <w:tcW w:w="900" w:type="dxa"/>
          </w:tcPr>
          <w:p w14:paraId="5834C0B5" w14:textId="77777777" w:rsidR="00CD5DE9" w:rsidRPr="00A067E0" w:rsidRDefault="00CD5DE9" w:rsidP="00CD5DE9">
            <w:pPr>
              <w:jc w:val="center"/>
              <w:rPr>
                <w:rFonts w:ascii="Times New Roman" w:hAnsi="Times New Roman" w:cs="Times New Roman"/>
                <w:sz w:val="18"/>
                <w:szCs w:val="18"/>
              </w:rPr>
            </w:pPr>
          </w:p>
        </w:tc>
        <w:tc>
          <w:tcPr>
            <w:tcW w:w="990" w:type="dxa"/>
          </w:tcPr>
          <w:p w14:paraId="7AD1C0DC" w14:textId="77777777" w:rsidR="00CD5DE9" w:rsidRPr="00A067E0" w:rsidRDefault="00CD5DE9" w:rsidP="00CD5DE9">
            <w:pPr>
              <w:jc w:val="center"/>
              <w:rPr>
                <w:rFonts w:ascii="Times New Roman" w:hAnsi="Times New Roman" w:cs="Times New Roman"/>
                <w:sz w:val="18"/>
                <w:szCs w:val="18"/>
              </w:rPr>
            </w:pPr>
          </w:p>
        </w:tc>
        <w:tc>
          <w:tcPr>
            <w:tcW w:w="990" w:type="dxa"/>
          </w:tcPr>
          <w:p w14:paraId="5BE0A158" w14:textId="77777777" w:rsidR="00CD5DE9" w:rsidRPr="00A067E0" w:rsidRDefault="00CD5DE9" w:rsidP="00CD5DE9">
            <w:pPr>
              <w:jc w:val="center"/>
              <w:rPr>
                <w:rFonts w:ascii="Times New Roman" w:hAnsi="Times New Roman" w:cs="Times New Roman"/>
                <w:sz w:val="18"/>
                <w:szCs w:val="18"/>
              </w:rPr>
            </w:pPr>
          </w:p>
        </w:tc>
        <w:tc>
          <w:tcPr>
            <w:tcW w:w="720" w:type="dxa"/>
          </w:tcPr>
          <w:p w14:paraId="539A9CB0" w14:textId="77777777" w:rsidR="00CD5DE9" w:rsidRPr="00A067E0" w:rsidRDefault="00CD5DE9" w:rsidP="00CD5DE9">
            <w:pPr>
              <w:jc w:val="center"/>
              <w:rPr>
                <w:rFonts w:ascii="Times New Roman" w:hAnsi="Times New Roman" w:cs="Times New Roman"/>
                <w:sz w:val="18"/>
                <w:szCs w:val="18"/>
              </w:rPr>
            </w:pPr>
          </w:p>
        </w:tc>
        <w:tc>
          <w:tcPr>
            <w:tcW w:w="900" w:type="dxa"/>
          </w:tcPr>
          <w:p w14:paraId="6D79DF1B"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810" w:type="dxa"/>
          </w:tcPr>
          <w:p w14:paraId="77710079" w14:textId="77777777" w:rsidR="00CD5DE9" w:rsidRPr="00A067E0" w:rsidRDefault="00CD5DE9" w:rsidP="00CD5DE9">
            <w:pPr>
              <w:jc w:val="center"/>
              <w:rPr>
                <w:rFonts w:ascii="Times New Roman" w:hAnsi="Times New Roman" w:cs="Times New Roman"/>
                <w:sz w:val="18"/>
                <w:szCs w:val="18"/>
              </w:rPr>
            </w:pPr>
          </w:p>
        </w:tc>
        <w:tc>
          <w:tcPr>
            <w:tcW w:w="810" w:type="dxa"/>
          </w:tcPr>
          <w:p w14:paraId="452C10ED" w14:textId="77777777" w:rsidR="00CD5DE9" w:rsidRPr="00A067E0" w:rsidRDefault="00CD5DE9" w:rsidP="00CD5DE9">
            <w:pPr>
              <w:jc w:val="center"/>
              <w:rPr>
                <w:rFonts w:ascii="Times New Roman" w:hAnsi="Times New Roman" w:cs="Times New Roman"/>
                <w:sz w:val="18"/>
                <w:szCs w:val="18"/>
              </w:rPr>
            </w:pPr>
          </w:p>
        </w:tc>
        <w:tc>
          <w:tcPr>
            <w:tcW w:w="900" w:type="dxa"/>
          </w:tcPr>
          <w:p w14:paraId="46922E63" w14:textId="77777777" w:rsidR="00CD5DE9" w:rsidRPr="00A067E0" w:rsidRDefault="00CD5DE9" w:rsidP="00CD5DE9">
            <w:pPr>
              <w:jc w:val="center"/>
              <w:rPr>
                <w:rFonts w:ascii="Times New Roman" w:hAnsi="Times New Roman" w:cs="Times New Roman"/>
                <w:sz w:val="18"/>
                <w:szCs w:val="18"/>
              </w:rPr>
            </w:pPr>
          </w:p>
        </w:tc>
        <w:tc>
          <w:tcPr>
            <w:tcW w:w="990" w:type="dxa"/>
          </w:tcPr>
          <w:p w14:paraId="710A611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63B49A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B858295" w14:textId="77777777" w:rsidR="00CD5DE9" w:rsidRPr="00A067E0" w:rsidRDefault="00CD5DE9" w:rsidP="00CD5DE9">
            <w:pPr>
              <w:jc w:val="center"/>
              <w:rPr>
                <w:rFonts w:ascii="Times New Roman" w:hAnsi="Times New Roman" w:cs="Times New Roman"/>
                <w:sz w:val="18"/>
                <w:szCs w:val="18"/>
              </w:rPr>
            </w:pPr>
          </w:p>
        </w:tc>
      </w:tr>
      <w:tr w:rsidR="00CD5DE9" w14:paraId="44A4538A" w14:textId="77777777" w:rsidTr="00CD5DE9">
        <w:tc>
          <w:tcPr>
            <w:tcW w:w="535" w:type="dxa"/>
          </w:tcPr>
          <w:p w14:paraId="5638B78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95</w:t>
            </w:r>
          </w:p>
        </w:tc>
        <w:tc>
          <w:tcPr>
            <w:tcW w:w="900" w:type="dxa"/>
          </w:tcPr>
          <w:p w14:paraId="58E555E3" w14:textId="77777777" w:rsidR="00CD5DE9" w:rsidRPr="00A067E0" w:rsidRDefault="00CD5DE9" w:rsidP="00CD5DE9">
            <w:pPr>
              <w:rPr>
                <w:rFonts w:ascii="Times New Roman" w:hAnsi="Times New Roman" w:cs="Times New Roman"/>
                <w:sz w:val="18"/>
                <w:szCs w:val="18"/>
              </w:rPr>
            </w:pPr>
          </w:p>
        </w:tc>
        <w:tc>
          <w:tcPr>
            <w:tcW w:w="990" w:type="dxa"/>
          </w:tcPr>
          <w:p w14:paraId="711CC6DE" w14:textId="77777777" w:rsidR="00CD5DE9" w:rsidRPr="00A067E0" w:rsidRDefault="00CD5DE9" w:rsidP="00CD5DE9">
            <w:pPr>
              <w:rPr>
                <w:rFonts w:ascii="Times New Roman" w:hAnsi="Times New Roman" w:cs="Times New Roman"/>
                <w:sz w:val="18"/>
                <w:szCs w:val="18"/>
              </w:rPr>
            </w:pPr>
          </w:p>
        </w:tc>
        <w:tc>
          <w:tcPr>
            <w:tcW w:w="990" w:type="dxa"/>
          </w:tcPr>
          <w:p w14:paraId="780637F1" w14:textId="77777777" w:rsidR="00CD5DE9" w:rsidRPr="00A067E0" w:rsidRDefault="00CD5DE9" w:rsidP="00CD5DE9">
            <w:pPr>
              <w:rPr>
                <w:rFonts w:ascii="Times New Roman" w:hAnsi="Times New Roman" w:cs="Times New Roman"/>
                <w:sz w:val="18"/>
                <w:szCs w:val="18"/>
              </w:rPr>
            </w:pPr>
          </w:p>
        </w:tc>
        <w:tc>
          <w:tcPr>
            <w:tcW w:w="720" w:type="dxa"/>
          </w:tcPr>
          <w:p w14:paraId="219D1E26" w14:textId="77777777" w:rsidR="00CD5DE9" w:rsidRPr="00A067E0" w:rsidRDefault="00CD5DE9" w:rsidP="00CD5DE9">
            <w:pPr>
              <w:rPr>
                <w:rFonts w:ascii="Times New Roman" w:hAnsi="Times New Roman" w:cs="Times New Roman"/>
                <w:sz w:val="18"/>
                <w:szCs w:val="18"/>
              </w:rPr>
            </w:pPr>
          </w:p>
        </w:tc>
        <w:tc>
          <w:tcPr>
            <w:tcW w:w="900" w:type="dxa"/>
          </w:tcPr>
          <w:p w14:paraId="239A6C8D" w14:textId="77777777" w:rsidR="00CD5DE9" w:rsidRPr="00A067E0" w:rsidRDefault="00CD5DE9" w:rsidP="00CD5DE9">
            <w:pPr>
              <w:rPr>
                <w:rFonts w:ascii="Times New Roman" w:hAnsi="Times New Roman" w:cs="Times New Roman"/>
                <w:sz w:val="18"/>
                <w:szCs w:val="18"/>
              </w:rPr>
            </w:pPr>
          </w:p>
        </w:tc>
        <w:tc>
          <w:tcPr>
            <w:tcW w:w="810" w:type="dxa"/>
          </w:tcPr>
          <w:p w14:paraId="76432168" w14:textId="77777777" w:rsidR="00CD5DE9" w:rsidRPr="00A067E0" w:rsidRDefault="00CD5DE9" w:rsidP="00CD5DE9">
            <w:pPr>
              <w:rPr>
                <w:rFonts w:ascii="Times New Roman" w:hAnsi="Times New Roman" w:cs="Times New Roman"/>
                <w:sz w:val="18"/>
                <w:szCs w:val="18"/>
              </w:rPr>
            </w:pPr>
          </w:p>
        </w:tc>
        <w:tc>
          <w:tcPr>
            <w:tcW w:w="810" w:type="dxa"/>
          </w:tcPr>
          <w:p w14:paraId="086577DD" w14:textId="77777777" w:rsidR="00CD5DE9" w:rsidRPr="00A067E0" w:rsidRDefault="00CD5DE9" w:rsidP="00CD5DE9">
            <w:pPr>
              <w:rPr>
                <w:rFonts w:ascii="Times New Roman" w:hAnsi="Times New Roman" w:cs="Times New Roman"/>
                <w:sz w:val="18"/>
                <w:szCs w:val="18"/>
              </w:rPr>
            </w:pPr>
          </w:p>
        </w:tc>
        <w:tc>
          <w:tcPr>
            <w:tcW w:w="900" w:type="dxa"/>
          </w:tcPr>
          <w:p w14:paraId="37B40E1C" w14:textId="77777777" w:rsidR="00CD5DE9" w:rsidRPr="00A067E0" w:rsidRDefault="00CD5DE9" w:rsidP="00CD5DE9">
            <w:pPr>
              <w:rPr>
                <w:rFonts w:ascii="Times New Roman" w:hAnsi="Times New Roman" w:cs="Times New Roman"/>
                <w:sz w:val="18"/>
                <w:szCs w:val="18"/>
              </w:rPr>
            </w:pPr>
          </w:p>
        </w:tc>
        <w:tc>
          <w:tcPr>
            <w:tcW w:w="990" w:type="dxa"/>
          </w:tcPr>
          <w:p w14:paraId="118E2430"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50EFB04"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AC0770E" w14:textId="77777777" w:rsidR="00CD5DE9" w:rsidRPr="00A067E0" w:rsidRDefault="00CD5DE9" w:rsidP="00CD5DE9">
            <w:pPr>
              <w:rPr>
                <w:rFonts w:ascii="Times New Roman" w:hAnsi="Times New Roman" w:cs="Times New Roman"/>
                <w:sz w:val="18"/>
                <w:szCs w:val="18"/>
              </w:rPr>
            </w:pPr>
          </w:p>
        </w:tc>
      </w:tr>
      <w:tr w:rsidR="00CD5DE9" w14:paraId="6D9AE667" w14:textId="77777777" w:rsidTr="00CD5DE9">
        <w:tc>
          <w:tcPr>
            <w:tcW w:w="535" w:type="dxa"/>
          </w:tcPr>
          <w:p w14:paraId="6F25ADE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96</w:t>
            </w:r>
          </w:p>
        </w:tc>
        <w:tc>
          <w:tcPr>
            <w:tcW w:w="900" w:type="dxa"/>
          </w:tcPr>
          <w:p w14:paraId="138E19F1" w14:textId="77777777" w:rsidR="00CD5DE9" w:rsidRPr="00A067E0" w:rsidRDefault="00CD5DE9" w:rsidP="00CD5DE9">
            <w:pPr>
              <w:jc w:val="center"/>
              <w:rPr>
                <w:rFonts w:ascii="Times New Roman" w:hAnsi="Times New Roman" w:cs="Times New Roman"/>
                <w:sz w:val="18"/>
                <w:szCs w:val="18"/>
              </w:rPr>
            </w:pPr>
          </w:p>
        </w:tc>
        <w:tc>
          <w:tcPr>
            <w:tcW w:w="990" w:type="dxa"/>
          </w:tcPr>
          <w:p w14:paraId="4D85F8E8" w14:textId="77777777" w:rsidR="00CD5DE9" w:rsidRPr="00A067E0" w:rsidRDefault="00CD5DE9" w:rsidP="00CD5DE9">
            <w:pPr>
              <w:jc w:val="center"/>
              <w:rPr>
                <w:rFonts w:ascii="Times New Roman" w:hAnsi="Times New Roman" w:cs="Times New Roman"/>
                <w:sz w:val="18"/>
                <w:szCs w:val="18"/>
              </w:rPr>
            </w:pPr>
          </w:p>
        </w:tc>
        <w:tc>
          <w:tcPr>
            <w:tcW w:w="990" w:type="dxa"/>
          </w:tcPr>
          <w:p w14:paraId="27AACBA0" w14:textId="77777777" w:rsidR="00CD5DE9" w:rsidRPr="00A067E0" w:rsidRDefault="00CD5DE9" w:rsidP="00CD5DE9">
            <w:pPr>
              <w:jc w:val="center"/>
              <w:rPr>
                <w:rFonts w:ascii="Times New Roman" w:hAnsi="Times New Roman" w:cs="Times New Roman"/>
                <w:sz w:val="18"/>
                <w:szCs w:val="18"/>
              </w:rPr>
            </w:pPr>
          </w:p>
        </w:tc>
        <w:tc>
          <w:tcPr>
            <w:tcW w:w="720" w:type="dxa"/>
          </w:tcPr>
          <w:p w14:paraId="5E528FD1" w14:textId="77777777" w:rsidR="00CD5DE9" w:rsidRPr="00A067E0" w:rsidRDefault="00CD5DE9" w:rsidP="00CD5DE9">
            <w:pPr>
              <w:jc w:val="center"/>
              <w:rPr>
                <w:rFonts w:ascii="Times New Roman" w:hAnsi="Times New Roman" w:cs="Times New Roman"/>
                <w:sz w:val="18"/>
                <w:szCs w:val="18"/>
              </w:rPr>
            </w:pPr>
          </w:p>
        </w:tc>
        <w:tc>
          <w:tcPr>
            <w:tcW w:w="900" w:type="dxa"/>
          </w:tcPr>
          <w:p w14:paraId="206424D6" w14:textId="77777777" w:rsidR="00CD5DE9" w:rsidRPr="00A067E0" w:rsidRDefault="00CD5DE9" w:rsidP="00CD5DE9">
            <w:pPr>
              <w:jc w:val="center"/>
              <w:rPr>
                <w:rFonts w:ascii="Times New Roman" w:hAnsi="Times New Roman" w:cs="Times New Roman"/>
                <w:sz w:val="18"/>
                <w:szCs w:val="18"/>
              </w:rPr>
            </w:pPr>
          </w:p>
        </w:tc>
        <w:tc>
          <w:tcPr>
            <w:tcW w:w="810" w:type="dxa"/>
          </w:tcPr>
          <w:p w14:paraId="3CE5EC66" w14:textId="77777777" w:rsidR="00CD5DE9" w:rsidRPr="00A067E0" w:rsidRDefault="00CD5DE9" w:rsidP="00CD5DE9">
            <w:pPr>
              <w:jc w:val="center"/>
              <w:rPr>
                <w:rFonts w:ascii="Times New Roman" w:hAnsi="Times New Roman" w:cs="Times New Roman"/>
                <w:sz w:val="18"/>
                <w:szCs w:val="18"/>
              </w:rPr>
            </w:pPr>
          </w:p>
        </w:tc>
        <w:tc>
          <w:tcPr>
            <w:tcW w:w="810" w:type="dxa"/>
          </w:tcPr>
          <w:p w14:paraId="5BAAE9E8" w14:textId="77777777" w:rsidR="00CD5DE9" w:rsidRPr="00A067E0" w:rsidRDefault="00CD5DE9" w:rsidP="00CD5DE9">
            <w:pPr>
              <w:jc w:val="center"/>
              <w:rPr>
                <w:rFonts w:ascii="Times New Roman" w:hAnsi="Times New Roman" w:cs="Times New Roman"/>
                <w:sz w:val="18"/>
                <w:szCs w:val="18"/>
              </w:rPr>
            </w:pPr>
          </w:p>
        </w:tc>
        <w:tc>
          <w:tcPr>
            <w:tcW w:w="900" w:type="dxa"/>
          </w:tcPr>
          <w:p w14:paraId="46DC55DA" w14:textId="77777777" w:rsidR="00CD5DE9" w:rsidRPr="00A067E0" w:rsidRDefault="00CD5DE9" w:rsidP="00CD5DE9">
            <w:pPr>
              <w:jc w:val="center"/>
              <w:rPr>
                <w:rFonts w:ascii="Times New Roman" w:hAnsi="Times New Roman" w:cs="Times New Roman"/>
                <w:sz w:val="18"/>
                <w:szCs w:val="18"/>
              </w:rPr>
            </w:pPr>
          </w:p>
        </w:tc>
        <w:tc>
          <w:tcPr>
            <w:tcW w:w="990" w:type="dxa"/>
          </w:tcPr>
          <w:p w14:paraId="0DD66D9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6378BE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BFE15E6" w14:textId="77777777" w:rsidR="00CD5DE9" w:rsidRPr="00A067E0" w:rsidRDefault="00CD5DE9" w:rsidP="00CD5DE9">
            <w:pPr>
              <w:jc w:val="center"/>
              <w:rPr>
                <w:rFonts w:ascii="Times New Roman" w:hAnsi="Times New Roman" w:cs="Times New Roman"/>
                <w:sz w:val="18"/>
                <w:szCs w:val="18"/>
              </w:rPr>
            </w:pPr>
          </w:p>
        </w:tc>
      </w:tr>
      <w:tr w:rsidR="00CD5DE9" w14:paraId="732CF876" w14:textId="77777777" w:rsidTr="00CD5DE9">
        <w:tc>
          <w:tcPr>
            <w:tcW w:w="535" w:type="dxa"/>
          </w:tcPr>
          <w:p w14:paraId="6A85F30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97</w:t>
            </w:r>
          </w:p>
        </w:tc>
        <w:tc>
          <w:tcPr>
            <w:tcW w:w="900" w:type="dxa"/>
          </w:tcPr>
          <w:p w14:paraId="2FCA40D2" w14:textId="77777777" w:rsidR="00CD5DE9" w:rsidRPr="00A067E0" w:rsidRDefault="00CD5DE9" w:rsidP="00CD5DE9">
            <w:pPr>
              <w:jc w:val="center"/>
              <w:rPr>
                <w:rFonts w:ascii="Times New Roman" w:hAnsi="Times New Roman" w:cs="Times New Roman"/>
                <w:sz w:val="18"/>
                <w:szCs w:val="18"/>
              </w:rPr>
            </w:pPr>
          </w:p>
        </w:tc>
        <w:tc>
          <w:tcPr>
            <w:tcW w:w="990" w:type="dxa"/>
          </w:tcPr>
          <w:p w14:paraId="7D257EDE" w14:textId="77777777" w:rsidR="00CD5DE9" w:rsidRPr="00A067E0" w:rsidRDefault="00CD5DE9" w:rsidP="00CD5DE9">
            <w:pPr>
              <w:jc w:val="center"/>
              <w:rPr>
                <w:rFonts w:ascii="Times New Roman" w:hAnsi="Times New Roman" w:cs="Times New Roman"/>
                <w:sz w:val="18"/>
                <w:szCs w:val="18"/>
              </w:rPr>
            </w:pPr>
          </w:p>
        </w:tc>
        <w:tc>
          <w:tcPr>
            <w:tcW w:w="990" w:type="dxa"/>
          </w:tcPr>
          <w:p w14:paraId="22810EE6" w14:textId="77777777" w:rsidR="00CD5DE9" w:rsidRPr="00A067E0" w:rsidRDefault="00CD5DE9" w:rsidP="00CD5DE9">
            <w:pPr>
              <w:jc w:val="center"/>
              <w:rPr>
                <w:rFonts w:ascii="Times New Roman" w:hAnsi="Times New Roman" w:cs="Times New Roman"/>
                <w:sz w:val="18"/>
                <w:szCs w:val="18"/>
              </w:rPr>
            </w:pPr>
          </w:p>
        </w:tc>
        <w:tc>
          <w:tcPr>
            <w:tcW w:w="720" w:type="dxa"/>
          </w:tcPr>
          <w:p w14:paraId="4C2557F5" w14:textId="77777777" w:rsidR="00CD5DE9" w:rsidRPr="00A067E0" w:rsidRDefault="00CD5DE9" w:rsidP="00CD5DE9">
            <w:pPr>
              <w:jc w:val="center"/>
              <w:rPr>
                <w:rFonts w:ascii="Times New Roman" w:hAnsi="Times New Roman" w:cs="Times New Roman"/>
                <w:sz w:val="18"/>
                <w:szCs w:val="18"/>
              </w:rPr>
            </w:pPr>
          </w:p>
        </w:tc>
        <w:tc>
          <w:tcPr>
            <w:tcW w:w="900" w:type="dxa"/>
          </w:tcPr>
          <w:p w14:paraId="4FAC3A01" w14:textId="77777777" w:rsidR="00CD5DE9" w:rsidRPr="00A067E0" w:rsidRDefault="00CD5DE9" w:rsidP="00CD5DE9">
            <w:pPr>
              <w:jc w:val="center"/>
              <w:rPr>
                <w:rFonts w:ascii="Times New Roman" w:hAnsi="Times New Roman" w:cs="Times New Roman"/>
                <w:sz w:val="18"/>
                <w:szCs w:val="18"/>
              </w:rPr>
            </w:pPr>
          </w:p>
        </w:tc>
        <w:tc>
          <w:tcPr>
            <w:tcW w:w="810" w:type="dxa"/>
          </w:tcPr>
          <w:p w14:paraId="1D3A16B3" w14:textId="77777777" w:rsidR="00CD5DE9" w:rsidRPr="00A067E0" w:rsidRDefault="00CD5DE9" w:rsidP="00CD5DE9">
            <w:pPr>
              <w:jc w:val="center"/>
              <w:rPr>
                <w:rFonts w:ascii="Times New Roman" w:hAnsi="Times New Roman" w:cs="Times New Roman"/>
                <w:sz w:val="18"/>
                <w:szCs w:val="18"/>
              </w:rPr>
            </w:pPr>
          </w:p>
        </w:tc>
        <w:tc>
          <w:tcPr>
            <w:tcW w:w="810" w:type="dxa"/>
          </w:tcPr>
          <w:p w14:paraId="58859ECD" w14:textId="77777777" w:rsidR="00CD5DE9" w:rsidRPr="00A067E0" w:rsidRDefault="00CD5DE9" w:rsidP="00CD5DE9">
            <w:pPr>
              <w:jc w:val="center"/>
              <w:rPr>
                <w:rFonts w:ascii="Times New Roman" w:hAnsi="Times New Roman" w:cs="Times New Roman"/>
                <w:sz w:val="18"/>
                <w:szCs w:val="18"/>
              </w:rPr>
            </w:pPr>
          </w:p>
        </w:tc>
        <w:tc>
          <w:tcPr>
            <w:tcW w:w="900" w:type="dxa"/>
          </w:tcPr>
          <w:p w14:paraId="192A0D25" w14:textId="77777777" w:rsidR="00CD5DE9" w:rsidRPr="00A067E0" w:rsidRDefault="00CD5DE9" w:rsidP="00CD5DE9">
            <w:pPr>
              <w:jc w:val="center"/>
              <w:rPr>
                <w:rFonts w:ascii="Times New Roman" w:hAnsi="Times New Roman" w:cs="Times New Roman"/>
                <w:sz w:val="18"/>
                <w:szCs w:val="18"/>
              </w:rPr>
            </w:pPr>
          </w:p>
        </w:tc>
        <w:tc>
          <w:tcPr>
            <w:tcW w:w="990" w:type="dxa"/>
          </w:tcPr>
          <w:p w14:paraId="7D4702C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842914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CCCAD9C" w14:textId="77777777" w:rsidR="00CD5DE9" w:rsidRPr="00A067E0" w:rsidRDefault="00CD5DE9" w:rsidP="00CD5DE9">
            <w:pPr>
              <w:jc w:val="center"/>
              <w:rPr>
                <w:rFonts w:ascii="Times New Roman" w:hAnsi="Times New Roman" w:cs="Times New Roman"/>
                <w:sz w:val="18"/>
                <w:szCs w:val="18"/>
              </w:rPr>
            </w:pPr>
          </w:p>
        </w:tc>
      </w:tr>
      <w:tr w:rsidR="00CD5DE9" w14:paraId="13BF3241" w14:textId="77777777" w:rsidTr="00CD5DE9">
        <w:tc>
          <w:tcPr>
            <w:tcW w:w="535" w:type="dxa"/>
          </w:tcPr>
          <w:p w14:paraId="1F44A8F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98</w:t>
            </w:r>
          </w:p>
        </w:tc>
        <w:tc>
          <w:tcPr>
            <w:tcW w:w="900" w:type="dxa"/>
          </w:tcPr>
          <w:p w14:paraId="28124347" w14:textId="77777777" w:rsidR="00CD5DE9" w:rsidRPr="00A067E0" w:rsidRDefault="00CD5DE9" w:rsidP="00CD5DE9">
            <w:pPr>
              <w:jc w:val="center"/>
              <w:rPr>
                <w:rFonts w:ascii="Times New Roman" w:hAnsi="Times New Roman" w:cs="Times New Roman"/>
                <w:sz w:val="18"/>
                <w:szCs w:val="18"/>
              </w:rPr>
            </w:pPr>
          </w:p>
        </w:tc>
        <w:tc>
          <w:tcPr>
            <w:tcW w:w="990" w:type="dxa"/>
          </w:tcPr>
          <w:p w14:paraId="5FABBBD4" w14:textId="77777777" w:rsidR="00CD5DE9" w:rsidRPr="00A067E0" w:rsidRDefault="00CD5DE9" w:rsidP="00CD5DE9">
            <w:pPr>
              <w:jc w:val="center"/>
              <w:rPr>
                <w:rFonts w:ascii="Times New Roman" w:hAnsi="Times New Roman" w:cs="Times New Roman"/>
                <w:sz w:val="18"/>
                <w:szCs w:val="18"/>
              </w:rPr>
            </w:pPr>
          </w:p>
        </w:tc>
        <w:tc>
          <w:tcPr>
            <w:tcW w:w="990" w:type="dxa"/>
          </w:tcPr>
          <w:p w14:paraId="5A51A754" w14:textId="77777777" w:rsidR="00CD5DE9" w:rsidRPr="00A067E0" w:rsidRDefault="00CD5DE9" w:rsidP="00CD5DE9">
            <w:pPr>
              <w:jc w:val="center"/>
              <w:rPr>
                <w:rFonts w:ascii="Times New Roman" w:hAnsi="Times New Roman" w:cs="Times New Roman"/>
                <w:sz w:val="18"/>
                <w:szCs w:val="18"/>
              </w:rPr>
            </w:pPr>
          </w:p>
        </w:tc>
        <w:tc>
          <w:tcPr>
            <w:tcW w:w="720" w:type="dxa"/>
          </w:tcPr>
          <w:p w14:paraId="098D3043" w14:textId="77777777" w:rsidR="00CD5DE9" w:rsidRPr="00A067E0" w:rsidRDefault="00CD5DE9" w:rsidP="00CD5DE9">
            <w:pPr>
              <w:jc w:val="center"/>
              <w:rPr>
                <w:rFonts w:ascii="Times New Roman" w:hAnsi="Times New Roman" w:cs="Times New Roman"/>
                <w:sz w:val="18"/>
                <w:szCs w:val="18"/>
              </w:rPr>
            </w:pPr>
          </w:p>
        </w:tc>
        <w:tc>
          <w:tcPr>
            <w:tcW w:w="900" w:type="dxa"/>
          </w:tcPr>
          <w:p w14:paraId="08813FA7" w14:textId="77777777" w:rsidR="00CD5DE9" w:rsidRPr="00A067E0" w:rsidRDefault="00CD5DE9" w:rsidP="00CD5DE9">
            <w:pPr>
              <w:jc w:val="center"/>
              <w:rPr>
                <w:rFonts w:ascii="Times New Roman" w:hAnsi="Times New Roman" w:cs="Times New Roman"/>
                <w:sz w:val="18"/>
                <w:szCs w:val="18"/>
              </w:rPr>
            </w:pPr>
          </w:p>
        </w:tc>
        <w:tc>
          <w:tcPr>
            <w:tcW w:w="810" w:type="dxa"/>
          </w:tcPr>
          <w:p w14:paraId="61739DD1" w14:textId="77777777" w:rsidR="00CD5DE9" w:rsidRPr="00A067E0" w:rsidRDefault="00CD5DE9" w:rsidP="00CD5DE9">
            <w:pPr>
              <w:jc w:val="center"/>
              <w:rPr>
                <w:rFonts w:ascii="Times New Roman" w:hAnsi="Times New Roman" w:cs="Times New Roman"/>
                <w:sz w:val="18"/>
                <w:szCs w:val="18"/>
              </w:rPr>
            </w:pPr>
          </w:p>
        </w:tc>
        <w:tc>
          <w:tcPr>
            <w:tcW w:w="810" w:type="dxa"/>
          </w:tcPr>
          <w:p w14:paraId="2B7A44F3" w14:textId="77777777" w:rsidR="00CD5DE9" w:rsidRPr="00A067E0" w:rsidRDefault="00CD5DE9" w:rsidP="00CD5DE9">
            <w:pPr>
              <w:jc w:val="center"/>
              <w:rPr>
                <w:rFonts w:ascii="Times New Roman" w:hAnsi="Times New Roman" w:cs="Times New Roman"/>
                <w:sz w:val="18"/>
                <w:szCs w:val="18"/>
              </w:rPr>
            </w:pPr>
          </w:p>
        </w:tc>
        <w:tc>
          <w:tcPr>
            <w:tcW w:w="900" w:type="dxa"/>
          </w:tcPr>
          <w:p w14:paraId="0CB3F8F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6F62072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EB90F3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C89F66B" w14:textId="77777777" w:rsidR="00CD5DE9" w:rsidRPr="00A067E0" w:rsidRDefault="00CD5DE9" w:rsidP="00CD5DE9">
            <w:pPr>
              <w:jc w:val="center"/>
              <w:rPr>
                <w:rFonts w:ascii="Times New Roman" w:hAnsi="Times New Roman" w:cs="Times New Roman"/>
                <w:sz w:val="18"/>
                <w:szCs w:val="18"/>
              </w:rPr>
            </w:pPr>
          </w:p>
        </w:tc>
      </w:tr>
      <w:tr w:rsidR="00CD5DE9" w14:paraId="0900ECAE" w14:textId="77777777" w:rsidTr="00CD5DE9">
        <w:tc>
          <w:tcPr>
            <w:tcW w:w="535" w:type="dxa"/>
          </w:tcPr>
          <w:p w14:paraId="28F790C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99</w:t>
            </w:r>
          </w:p>
        </w:tc>
        <w:tc>
          <w:tcPr>
            <w:tcW w:w="900" w:type="dxa"/>
          </w:tcPr>
          <w:p w14:paraId="3C78E4E0" w14:textId="77777777" w:rsidR="00CD5DE9" w:rsidRPr="00A067E0" w:rsidRDefault="00CD5DE9" w:rsidP="00CD5DE9">
            <w:pPr>
              <w:jc w:val="center"/>
              <w:rPr>
                <w:rFonts w:ascii="Times New Roman" w:hAnsi="Times New Roman" w:cs="Times New Roman"/>
                <w:sz w:val="18"/>
                <w:szCs w:val="18"/>
              </w:rPr>
            </w:pPr>
          </w:p>
        </w:tc>
        <w:tc>
          <w:tcPr>
            <w:tcW w:w="990" w:type="dxa"/>
          </w:tcPr>
          <w:p w14:paraId="04F13806" w14:textId="77777777" w:rsidR="00CD5DE9" w:rsidRPr="00A067E0" w:rsidRDefault="00CD5DE9" w:rsidP="00CD5DE9">
            <w:pPr>
              <w:jc w:val="center"/>
              <w:rPr>
                <w:rFonts w:ascii="Times New Roman" w:hAnsi="Times New Roman" w:cs="Times New Roman"/>
                <w:sz w:val="18"/>
                <w:szCs w:val="18"/>
              </w:rPr>
            </w:pPr>
          </w:p>
        </w:tc>
        <w:tc>
          <w:tcPr>
            <w:tcW w:w="990" w:type="dxa"/>
          </w:tcPr>
          <w:p w14:paraId="34FEFF12" w14:textId="77777777" w:rsidR="00CD5DE9" w:rsidRPr="00A067E0" w:rsidRDefault="00CD5DE9" w:rsidP="00CD5DE9">
            <w:pPr>
              <w:jc w:val="center"/>
              <w:rPr>
                <w:rFonts w:ascii="Times New Roman" w:hAnsi="Times New Roman" w:cs="Times New Roman"/>
                <w:sz w:val="18"/>
                <w:szCs w:val="18"/>
              </w:rPr>
            </w:pPr>
          </w:p>
        </w:tc>
        <w:tc>
          <w:tcPr>
            <w:tcW w:w="720" w:type="dxa"/>
          </w:tcPr>
          <w:p w14:paraId="358C148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59FD5C35" w14:textId="77777777" w:rsidR="00CD5DE9" w:rsidRPr="00A067E0" w:rsidRDefault="00CD5DE9" w:rsidP="00CD5DE9">
            <w:pPr>
              <w:jc w:val="center"/>
              <w:rPr>
                <w:rFonts w:ascii="Times New Roman" w:hAnsi="Times New Roman" w:cs="Times New Roman"/>
                <w:sz w:val="18"/>
                <w:szCs w:val="18"/>
              </w:rPr>
            </w:pPr>
          </w:p>
        </w:tc>
        <w:tc>
          <w:tcPr>
            <w:tcW w:w="810" w:type="dxa"/>
          </w:tcPr>
          <w:p w14:paraId="67C7482D" w14:textId="77777777" w:rsidR="00CD5DE9" w:rsidRPr="00A067E0" w:rsidRDefault="00CD5DE9" w:rsidP="00CD5DE9">
            <w:pPr>
              <w:jc w:val="center"/>
              <w:rPr>
                <w:rFonts w:ascii="Times New Roman" w:hAnsi="Times New Roman" w:cs="Times New Roman"/>
                <w:sz w:val="18"/>
                <w:szCs w:val="18"/>
              </w:rPr>
            </w:pPr>
          </w:p>
        </w:tc>
        <w:tc>
          <w:tcPr>
            <w:tcW w:w="810" w:type="dxa"/>
          </w:tcPr>
          <w:p w14:paraId="6328C7E7" w14:textId="77777777" w:rsidR="00CD5DE9" w:rsidRPr="00A067E0" w:rsidRDefault="00CD5DE9" w:rsidP="00CD5DE9">
            <w:pPr>
              <w:jc w:val="center"/>
              <w:rPr>
                <w:rFonts w:ascii="Times New Roman" w:hAnsi="Times New Roman" w:cs="Times New Roman"/>
                <w:sz w:val="18"/>
                <w:szCs w:val="18"/>
              </w:rPr>
            </w:pPr>
          </w:p>
        </w:tc>
        <w:tc>
          <w:tcPr>
            <w:tcW w:w="900" w:type="dxa"/>
          </w:tcPr>
          <w:p w14:paraId="2E89D5CA" w14:textId="77777777" w:rsidR="00CD5DE9" w:rsidRPr="00A067E0" w:rsidRDefault="00CD5DE9" w:rsidP="00CD5DE9">
            <w:pPr>
              <w:jc w:val="center"/>
              <w:rPr>
                <w:rFonts w:ascii="Times New Roman" w:hAnsi="Times New Roman" w:cs="Times New Roman"/>
                <w:sz w:val="18"/>
                <w:szCs w:val="18"/>
              </w:rPr>
            </w:pPr>
          </w:p>
        </w:tc>
        <w:tc>
          <w:tcPr>
            <w:tcW w:w="990" w:type="dxa"/>
          </w:tcPr>
          <w:p w14:paraId="78DB7D4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762C16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2A32CF8" w14:textId="77777777" w:rsidR="00CD5DE9" w:rsidRPr="00A067E0" w:rsidRDefault="00CD5DE9" w:rsidP="00CD5DE9">
            <w:pPr>
              <w:jc w:val="center"/>
              <w:rPr>
                <w:rFonts w:ascii="Times New Roman" w:hAnsi="Times New Roman" w:cs="Times New Roman"/>
                <w:sz w:val="18"/>
                <w:szCs w:val="18"/>
              </w:rPr>
            </w:pPr>
          </w:p>
        </w:tc>
      </w:tr>
      <w:tr w:rsidR="00CD5DE9" w14:paraId="3CF6A49B" w14:textId="77777777" w:rsidTr="00CD5DE9">
        <w:tc>
          <w:tcPr>
            <w:tcW w:w="535" w:type="dxa"/>
          </w:tcPr>
          <w:p w14:paraId="038486B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100</w:t>
            </w:r>
          </w:p>
        </w:tc>
        <w:tc>
          <w:tcPr>
            <w:tcW w:w="900" w:type="dxa"/>
          </w:tcPr>
          <w:p w14:paraId="0E31A4A1" w14:textId="77777777" w:rsidR="00CD5DE9" w:rsidRPr="00A067E0" w:rsidRDefault="00CD5DE9" w:rsidP="00CD5DE9">
            <w:pPr>
              <w:jc w:val="center"/>
              <w:rPr>
                <w:rFonts w:ascii="Times New Roman" w:hAnsi="Times New Roman" w:cs="Times New Roman"/>
                <w:sz w:val="18"/>
                <w:szCs w:val="18"/>
              </w:rPr>
            </w:pPr>
          </w:p>
        </w:tc>
        <w:tc>
          <w:tcPr>
            <w:tcW w:w="990" w:type="dxa"/>
          </w:tcPr>
          <w:p w14:paraId="21856F29" w14:textId="77777777" w:rsidR="00CD5DE9" w:rsidRPr="00A067E0" w:rsidRDefault="00CD5DE9" w:rsidP="00CD5DE9">
            <w:pPr>
              <w:jc w:val="center"/>
              <w:rPr>
                <w:rFonts w:ascii="Times New Roman" w:hAnsi="Times New Roman" w:cs="Times New Roman"/>
                <w:sz w:val="18"/>
                <w:szCs w:val="18"/>
              </w:rPr>
            </w:pPr>
          </w:p>
        </w:tc>
        <w:tc>
          <w:tcPr>
            <w:tcW w:w="990" w:type="dxa"/>
          </w:tcPr>
          <w:p w14:paraId="170633FD" w14:textId="77777777" w:rsidR="00CD5DE9" w:rsidRPr="00A067E0" w:rsidRDefault="00CD5DE9" w:rsidP="00CD5DE9">
            <w:pPr>
              <w:jc w:val="center"/>
              <w:rPr>
                <w:rFonts w:ascii="Times New Roman" w:hAnsi="Times New Roman" w:cs="Times New Roman"/>
                <w:sz w:val="18"/>
                <w:szCs w:val="18"/>
              </w:rPr>
            </w:pPr>
          </w:p>
        </w:tc>
        <w:tc>
          <w:tcPr>
            <w:tcW w:w="720" w:type="dxa"/>
          </w:tcPr>
          <w:p w14:paraId="64053E4F" w14:textId="77777777" w:rsidR="00CD5DE9" w:rsidRPr="00A067E0" w:rsidRDefault="00CD5DE9" w:rsidP="00CD5DE9">
            <w:pPr>
              <w:jc w:val="center"/>
              <w:rPr>
                <w:rFonts w:ascii="Times New Roman" w:hAnsi="Times New Roman" w:cs="Times New Roman"/>
                <w:sz w:val="18"/>
                <w:szCs w:val="18"/>
              </w:rPr>
            </w:pPr>
          </w:p>
        </w:tc>
        <w:tc>
          <w:tcPr>
            <w:tcW w:w="900" w:type="dxa"/>
          </w:tcPr>
          <w:p w14:paraId="38344EE4" w14:textId="77777777" w:rsidR="00CD5DE9" w:rsidRPr="00A067E0" w:rsidRDefault="00CD5DE9" w:rsidP="00CD5DE9">
            <w:pPr>
              <w:jc w:val="center"/>
              <w:rPr>
                <w:rFonts w:ascii="Times New Roman" w:hAnsi="Times New Roman" w:cs="Times New Roman"/>
                <w:sz w:val="18"/>
                <w:szCs w:val="18"/>
              </w:rPr>
            </w:pPr>
          </w:p>
        </w:tc>
        <w:tc>
          <w:tcPr>
            <w:tcW w:w="810" w:type="dxa"/>
          </w:tcPr>
          <w:p w14:paraId="49C353C6" w14:textId="77777777" w:rsidR="00CD5DE9" w:rsidRPr="00A067E0" w:rsidRDefault="00CD5DE9" w:rsidP="00CD5DE9">
            <w:pPr>
              <w:jc w:val="center"/>
              <w:rPr>
                <w:rFonts w:ascii="Times New Roman" w:hAnsi="Times New Roman" w:cs="Times New Roman"/>
                <w:sz w:val="18"/>
                <w:szCs w:val="18"/>
              </w:rPr>
            </w:pPr>
          </w:p>
        </w:tc>
        <w:tc>
          <w:tcPr>
            <w:tcW w:w="810" w:type="dxa"/>
          </w:tcPr>
          <w:p w14:paraId="6571AFB0" w14:textId="77777777" w:rsidR="00CD5DE9" w:rsidRPr="00A067E0" w:rsidRDefault="00CD5DE9" w:rsidP="00CD5DE9">
            <w:pPr>
              <w:jc w:val="center"/>
              <w:rPr>
                <w:rFonts w:ascii="Times New Roman" w:hAnsi="Times New Roman" w:cs="Times New Roman"/>
                <w:sz w:val="18"/>
                <w:szCs w:val="18"/>
              </w:rPr>
            </w:pPr>
          </w:p>
        </w:tc>
        <w:tc>
          <w:tcPr>
            <w:tcW w:w="900" w:type="dxa"/>
          </w:tcPr>
          <w:p w14:paraId="556DEE32" w14:textId="77777777" w:rsidR="00CD5DE9" w:rsidRPr="00A067E0" w:rsidRDefault="00CD5DE9" w:rsidP="00CD5DE9">
            <w:pPr>
              <w:jc w:val="center"/>
              <w:rPr>
                <w:rFonts w:ascii="Times New Roman" w:hAnsi="Times New Roman" w:cs="Times New Roman"/>
                <w:sz w:val="18"/>
                <w:szCs w:val="18"/>
              </w:rPr>
            </w:pPr>
          </w:p>
        </w:tc>
        <w:tc>
          <w:tcPr>
            <w:tcW w:w="990" w:type="dxa"/>
          </w:tcPr>
          <w:p w14:paraId="7557C64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35EBB5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4466DFF" w14:textId="77777777" w:rsidR="00CD5DE9" w:rsidRPr="00A067E0" w:rsidRDefault="00CD5DE9" w:rsidP="00CD5DE9">
            <w:pPr>
              <w:jc w:val="center"/>
              <w:rPr>
                <w:rFonts w:ascii="Times New Roman" w:hAnsi="Times New Roman" w:cs="Times New Roman"/>
                <w:sz w:val="18"/>
                <w:szCs w:val="18"/>
              </w:rPr>
            </w:pPr>
          </w:p>
        </w:tc>
      </w:tr>
      <w:tr w:rsidR="00CD5DE9" w14:paraId="476FC0B0" w14:textId="77777777" w:rsidTr="00CD5DE9">
        <w:tc>
          <w:tcPr>
            <w:tcW w:w="535" w:type="dxa"/>
          </w:tcPr>
          <w:p w14:paraId="5D15A76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101</w:t>
            </w:r>
          </w:p>
        </w:tc>
        <w:tc>
          <w:tcPr>
            <w:tcW w:w="900" w:type="dxa"/>
          </w:tcPr>
          <w:p w14:paraId="22C3CCC6" w14:textId="77777777" w:rsidR="00CD5DE9" w:rsidRPr="00A067E0" w:rsidRDefault="00CD5DE9" w:rsidP="00CD5DE9">
            <w:pPr>
              <w:jc w:val="center"/>
              <w:rPr>
                <w:rFonts w:ascii="Times New Roman" w:hAnsi="Times New Roman" w:cs="Times New Roman"/>
                <w:sz w:val="18"/>
                <w:szCs w:val="18"/>
              </w:rPr>
            </w:pPr>
          </w:p>
        </w:tc>
        <w:tc>
          <w:tcPr>
            <w:tcW w:w="990" w:type="dxa"/>
          </w:tcPr>
          <w:p w14:paraId="4C937DCD" w14:textId="77777777" w:rsidR="00CD5DE9" w:rsidRPr="00A067E0" w:rsidRDefault="00CD5DE9" w:rsidP="00CD5DE9">
            <w:pPr>
              <w:jc w:val="center"/>
              <w:rPr>
                <w:rFonts w:ascii="Times New Roman" w:hAnsi="Times New Roman" w:cs="Times New Roman"/>
                <w:sz w:val="18"/>
                <w:szCs w:val="18"/>
              </w:rPr>
            </w:pPr>
          </w:p>
        </w:tc>
        <w:tc>
          <w:tcPr>
            <w:tcW w:w="990" w:type="dxa"/>
          </w:tcPr>
          <w:p w14:paraId="514E1250" w14:textId="77777777" w:rsidR="00CD5DE9" w:rsidRPr="00A067E0" w:rsidRDefault="00CD5DE9" w:rsidP="00CD5DE9">
            <w:pPr>
              <w:jc w:val="center"/>
              <w:rPr>
                <w:rFonts w:ascii="Times New Roman" w:hAnsi="Times New Roman" w:cs="Times New Roman"/>
                <w:sz w:val="18"/>
                <w:szCs w:val="18"/>
              </w:rPr>
            </w:pPr>
          </w:p>
        </w:tc>
        <w:tc>
          <w:tcPr>
            <w:tcW w:w="720" w:type="dxa"/>
          </w:tcPr>
          <w:p w14:paraId="3B217608" w14:textId="77777777" w:rsidR="00CD5DE9" w:rsidRPr="00A067E0" w:rsidRDefault="00CD5DE9" w:rsidP="00CD5DE9">
            <w:pPr>
              <w:jc w:val="center"/>
              <w:rPr>
                <w:rFonts w:ascii="Times New Roman" w:hAnsi="Times New Roman" w:cs="Times New Roman"/>
                <w:sz w:val="18"/>
                <w:szCs w:val="18"/>
              </w:rPr>
            </w:pPr>
          </w:p>
        </w:tc>
        <w:tc>
          <w:tcPr>
            <w:tcW w:w="900" w:type="dxa"/>
          </w:tcPr>
          <w:p w14:paraId="0DB9EB20" w14:textId="77777777" w:rsidR="00CD5DE9" w:rsidRPr="00A067E0" w:rsidRDefault="00CD5DE9" w:rsidP="00CD5DE9">
            <w:pPr>
              <w:jc w:val="center"/>
              <w:rPr>
                <w:rFonts w:ascii="Times New Roman" w:hAnsi="Times New Roman" w:cs="Times New Roman"/>
                <w:sz w:val="18"/>
                <w:szCs w:val="18"/>
              </w:rPr>
            </w:pPr>
          </w:p>
        </w:tc>
        <w:tc>
          <w:tcPr>
            <w:tcW w:w="810" w:type="dxa"/>
          </w:tcPr>
          <w:p w14:paraId="307DD26A" w14:textId="77777777" w:rsidR="00CD5DE9" w:rsidRPr="00A067E0" w:rsidRDefault="00CD5DE9" w:rsidP="00CD5DE9">
            <w:pPr>
              <w:jc w:val="center"/>
              <w:rPr>
                <w:rFonts w:ascii="Times New Roman" w:hAnsi="Times New Roman" w:cs="Times New Roman"/>
                <w:sz w:val="18"/>
                <w:szCs w:val="18"/>
              </w:rPr>
            </w:pPr>
          </w:p>
        </w:tc>
        <w:tc>
          <w:tcPr>
            <w:tcW w:w="810" w:type="dxa"/>
          </w:tcPr>
          <w:p w14:paraId="65FDF14A" w14:textId="77777777" w:rsidR="00CD5DE9" w:rsidRPr="00A067E0" w:rsidRDefault="00CD5DE9" w:rsidP="00CD5DE9">
            <w:pPr>
              <w:jc w:val="center"/>
              <w:rPr>
                <w:rFonts w:ascii="Times New Roman" w:hAnsi="Times New Roman" w:cs="Times New Roman"/>
                <w:sz w:val="18"/>
                <w:szCs w:val="18"/>
              </w:rPr>
            </w:pPr>
          </w:p>
        </w:tc>
        <w:tc>
          <w:tcPr>
            <w:tcW w:w="900" w:type="dxa"/>
          </w:tcPr>
          <w:p w14:paraId="5A1E9A58" w14:textId="77777777" w:rsidR="00CD5DE9" w:rsidRPr="00A067E0" w:rsidRDefault="00CD5DE9" w:rsidP="00CD5DE9">
            <w:pPr>
              <w:jc w:val="center"/>
              <w:rPr>
                <w:rFonts w:ascii="Times New Roman" w:hAnsi="Times New Roman" w:cs="Times New Roman"/>
                <w:sz w:val="18"/>
                <w:szCs w:val="18"/>
              </w:rPr>
            </w:pPr>
          </w:p>
        </w:tc>
        <w:tc>
          <w:tcPr>
            <w:tcW w:w="990" w:type="dxa"/>
          </w:tcPr>
          <w:p w14:paraId="6314027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1AFDA5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258E5AC" w14:textId="77777777" w:rsidR="00CD5DE9" w:rsidRPr="00A067E0" w:rsidRDefault="00CD5DE9" w:rsidP="00CD5DE9">
            <w:pPr>
              <w:jc w:val="center"/>
              <w:rPr>
                <w:rFonts w:ascii="Times New Roman" w:hAnsi="Times New Roman" w:cs="Times New Roman"/>
                <w:sz w:val="18"/>
                <w:szCs w:val="18"/>
              </w:rPr>
            </w:pPr>
          </w:p>
        </w:tc>
      </w:tr>
      <w:tr w:rsidR="00CD5DE9" w14:paraId="4B77AEFD" w14:textId="77777777" w:rsidTr="00CD5DE9">
        <w:tc>
          <w:tcPr>
            <w:tcW w:w="535" w:type="dxa"/>
          </w:tcPr>
          <w:p w14:paraId="25400B8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102</w:t>
            </w:r>
          </w:p>
        </w:tc>
        <w:tc>
          <w:tcPr>
            <w:tcW w:w="900" w:type="dxa"/>
          </w:tcPr>
          <w:p w14:paraId="25075A51" w14:textId="77777777" w:rsidR="00CD5DE9" w:rsidRPr="00A067E0" w:rsidRDefault="00CD5DE9" w:rsidP="00CD5DE9">
            <w:pPr>
              <w:rPr>
                <w:rFonts w:ascii="Times New Roman" w:hAnsi="Times New Roman" w:cs="Times New Roman"/>
                <w:sz w:val="18"/>
                <w:szCs w:val="18"/>
              </w:rPr>
            </w:pPr>
          </w:p>
        </w:tc>
        <w:tc>
          <w:tcPr>
            <w:tcW w:w="990" w:type="dxa"/>
          </w:tcPr>
          <w:p w14:paraId="26209D36" w14:textId="77777777" w:rsidR="00CD5DE9" w:rsidRPr="00A067E0" w:rsidRDefault="00CD5DE9" w:rsidP="00CD5DE9">
            <w:pPr>
              <w:rPr>
                <w:rFonts w:ascii="Times New Roman" w:hAnsi="Times New Roman" w:cs="Times New Roman"/>
                <w:sz w:val="18"/>
                <w:szCs w:val="18"/>
              </w:rPr>
            </w:pPr>
          </w:p>
        </w:tc>
        <w:tc>
          <w:tcPr>
            <w:tcW w:w="990" w:type="dxa"/>
          </w:tcPr>
          <w:p w14:paraId="4C3BD48B" w14:textId="77777777" w:rsidR="00CD5DE9" w:rsidRPr="00A067E0" w:rsidRDefault="00CD5DE9" w:rsidP="00CD5DE9">
            <w:pPr>
              <w:rPr>
                <w:rFonts w:ascii="Times New Roman" w:hAnsi="Times New Roman" w:cs="Times New Roman"/>
                <w:sz w:val="18"/>
                <w:szCs w:val="18"/>
              </w:rPr>
            </w:pPr>
          </w:p>
        </w:tc>
        <w:tc>
          <w:tcPr>
            <w:tcW w:w="720" w:type="dxa"/>
          </w:tcPr>
          <w:p w14:paraId="2E55AD9E" w14:textId="77777777" w:rsidR="00CD5DE9" w:rsidRPr="00A067E0" w:rsidRDefault="00CD5DE9" w:rsidP="00CD5DE9">
            <w:pPr>
              <w:rPr>
                <w:rFonts w:ascii="Times New Roman" w:hAnsi="Times New Roman" w:cs="Times New Roman"/>
                <w:sz w:val="18"/>
                <w:szCs w:val="18"/>
              </w:rPr>
            </w:pPr>
          </w:p>
        </w:tc>
        <w:tc>
          <w:tcPr>
            <w:tcW w:w="900" w:type="dxa"/>
          </w:tcPr>
          <w:p w14:paraId="27F24710" w14:textId="77777777" w:rsidR="00CD5DE9" w:rsidRPr="00A067E0" w:rsidRDefault="00CD5DE9" w:rsidP="00CD5DE9">
            <w:pPr>
              <w:rPr>
                <w:rFonts w:ascii="Times New Roman" w:hAnsi="Times New Roman" w:cs="Times New Roman"/>
                <w:sz w:val="18"/>
                <w:szCs w:val="18"/>
              </w:rPr>
            </w:pPr>
          </w:p>
        </w:tc>
        <w:tc>
          <w:tcPr>
            <w:tcW w:w="810" w:type="dxa"/>
          </w:tcPr>
          <w:p w14:paraId="149D014A" w14:textId="77777777" w:rsidR="00CD5DE9" w:rsidRPr="00A067E0" w:rsidRDefault="00CD5DE9" w:rsidP="00CD5DE9">
            <w:pPr>
              <w:rPr>
                <w:rFonts w:ascii="Times New Roman" w:hAnsi="Times New Roman" w:cs="Times New Roman"/>
                <w:sz w:val="18"/>
                <w:szCs w:val="18"/>
              </w:rPr>
            </w:pPr>
          </w:p>
        </w:tc>
        <w:tc>
          <w:tcPr>
            <w:tcW w:w="810" w:type="dxa"/>
          </w:tcPr>
          <w:p w14:paraId="66472A81" w14:textId="77777777" w:rsidR="00CD5DE9" w:rsidRPr="00A067E0" w:rsidRDefault="00CD5DE9" w:rsidP="00CD5DE9">
            <w:pPr>
              <w:rPr>
                <w:rFonts w:ascii="Times New Roman" w:hAnsi="Times New Roman" w:cs="Times New Roman"/>
                <w:sz w:val="18"/>
                <w:szCs w:val="18"/>
              </w:rPr>
            </w:pPr>
          </w:p>
        </w:tc>
        <w:tc>
          <w:tcPr>
            <w:tcW w:w="900" w:type="dxa"/>
          </w:tcPr>
          <w:p w14:paraId="533680A9" w14:textId="77777777" w:rsidR="00CD5DE9" w:rsidRPr="00A067E0" w:rsidRDefault="00CD5DE9" w:rsidP="00CD5DE9">
            <w:pPr>
              <w:rPr>
                <w:rFonts w:ascii="Times New Roman" w:hAnsi="Times New Roman" w:cs="Times New Roman"/>
                <w:sz w:val="18"/>
                <w:szCs w:val="18"/>
              </w:rPr>
            </w:pPr>
          </w:p>
        </w:tc>
        <w:tc>
          <w:tcPr>
            <w:tcW w:w="990" w:type="dxa"/>
          </w:tcPr>
          <w:p w14:paraId="6CF2BF83"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37AA08EA"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1124CA75" w14:textId="77777777" w:rsidR="00CD5DE9" w:rsidRPr="00A067E0" w:rsidRDefault="00CD5DE9" w:rsidP="00CD5DE9">
            <w:pPr>
              <w:rPr>
                <w:rFonts w:ascii="Times New Roman" w:hAnsi="Times New Roman" w:cs="Times New Roman"/>
                <w:sz w:val="18"/>
                <w:szCs w:val="18"/>
              </w:rPr>
            </w:pPr>
          </w:p>
        </w:tc>
      </w:tr>
      <w:tr w:rsidR="00CD5DE9" w14:paraId="1FE1676A" w14:textId="77777777" w:rsidTr="00CD5DE9">
        <w:tc>
          <w:tcPr>
            <w:tcW w:w="535" w:type="dxa"/>
          </w:tcPr>
          <w:p w14:paraId="4980FA8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103</w:t>
            </w:r>
          </w:p>
        </w:tc>
        <w:tc>
          <w:tcPr>
            <w:tcW w:w="900" w:type="dxa"/>
          </w:tcPr>
          <w:p w14:paraId="7416CB20" w14:textId="77777777" w:rsidR="00CD5DE9" w:rsidRPr="00A067E0" w:rsidRDefault="00CD5DE9" w:rsidP="00CD5DE9">
            <w:pPr>
              <w:jc w:val="center"/>
              <w:rPr>
                <w:rFonts w:ascii="Times New Roman" w:hAnsi="Times New Roman" w:cs="Times New Roman"/>
                <w:sz w:val="18"/>
                <w:szCs w:val="18"/>
              </w:rPr>
            </w:pPr>
          </w:p>
        </w:tc>
        <w:tc>
          <w:tcPr>
            <w:tcW w:w="990" w:type="dxa"/>
          </w:tcPr>
          <w:p w14:paraId="297B8788" w14:textId="77777777" w:rsidR="00CD5DE9" w:rsidRPr="00A067E0" w:rsidRDefault="00CD5DE9" w:rsidP="00CD5DE9">
            <w:pPr>
              <w:jc w:val="center"/>
              <w:rPr>
                <w:rFonts w:ascii="Times New Roman" w:hAnsi="Times New Roman" w:cs="Times New Roman"/>
                <w:sz w:val="18"/>
                <w:szCs w:val="18"/>
              </w:rPr>
            </w:pPr>
          </w:p>
        </w:tc>
        <w:tc>
          <w:tcPr>
            <w:tcW w:w="990" w:type="dxa"/>
          </w:tcPr>
          <w:p w14:paraId="030B3E75" w14:textId="77777777" w:rsidR="00CD5DE9" w:rsidRPr="00A067E0" w:rsidRDefault="00CD5DE9" w:rsidP="00CD5DE9">
            <w:pPr>
              <w:jc w:val="center"/>
              <w:rPr>
                <w:rFonts w:ascii="Times New Roman" w:hAnsi="Times New Roman" w:cs="Times New Roman"/>
                <w:sz w:val="18"/>
                <w:szCs w:val="18"/>
              </w:rPr>
            </w:pPr>
          </w:p>
        </w:tc>
        <w:tc>
          <w:tcPr>
            <w:tcW w:w="720" w:type="dxa"/>
          </w:tcPr>
          <w:p w14:paraId="6167BE02" w14:textId="77777777" w:rsidR="00CD5DE9" w:rsidRPr="00A067E0" w:rsidRDefault="00CD5DE9" w:rsidP="00CD5DE9">
            <w:pPr>
              <w:jc w:val="center"/>
              <w:rPr>
                <w:rFonts w:ascii="Times New Roman" w:hAnsi="Times New Roman" w:cs="Times New Roman"/>
                <w:sz w:val="18"/>
                <w:szCs w:val="18"/>
              </w:rPr>
            </w:pPr>
          </w:p>
        </w:tc>
        <w:tc>
          <w:tcPr>
            <w:tcW w:w="900" w:type="dxa"/>
          </w:tcPr>
          <w:p w14:paraId="63F132B6" w14:textId="77777777" w:rsidR="00CD5DE9" w:rsidRPr="00A067E0" w:rsidRDefault="00CD5DE9" w:rsidP="00CD5DE9">
            <w:pPr>
              <w:jc w:val="center"/>
              <w:rPr>
                <w:rFonts w:ascii="Times New Roman" w:hAnsi="Times New Roman" w:cs="Times New Roman"/>
                <w:sz w:val="18"/>
                <w:szCs w:val="18"/>
              </w:rPr>
            </w:pPr>
          </w:p>
        </w:tc>
        <w:tc>
          <w:tcPr>
            <w:tcW w:w="810" w:type="dxa"/>
          </w:tcPr>
          <w:p w14:paraId="373354BF" w14:textId="77777777" w:rsidR="00CD5DE9" w:rsidRPr="00A067E0" w:rsidRDefault="00CD5DE9" w:rsidP="00CD5DE9">
            <w:pPr>
              <w:jc w:val="center"/>
              <w:rPr>
                <w:rFonts w:ascii="Times New Roman" w:hAnsi="Times New Roman" w:cs="Times New Roman"/>
                <w:sz w:val="18"/>
                <w:szCs w:val="18"/>
              </w:rPr>
            </w:pPr>
          </w:p>
        </w:tc>
        <w:tc>
          <w:tcPr>
            <w:tcW w:w="810" w:type="dxa"/>
          </w:tcPr>
          <w:p w14:paraId="4746FB0D" w14:textId="77777777" w:rsidR="00CD5DE9" w:rsidRPr="00A067E0" w:rsidRDefault="00CD5DE9" w:rsidP="00CD5DE9">
            <w:pPr>
              <w:jc w:val="center"/>
              <w:rPr>
                <w:rFonts w:ascii="Times New Roman" w:hAnsi="Times New Roman" w:cs="Times New Roman"/>
                <w:sz w:val="18"/>
                <w:szCs w:val="18"/>
              </w:rPr>
            </w:pPr>
          </w:p>
        </w:tc>
        <w:tc>
          <w:tcPr>
            <w:tcW w:w="900" w:type="dxa"/>
          </w:tcPr>
          <w:p w14:paraId="091A0F7F" w14:textId="77777777" w:rsidR="00CD5DE9" w:rsidRPr="00A067E0" w:rsidRDefault="00CD5DE9" w:rsidP="00CD5DE9">
            <w:pPr>
              <w:jc w:val="center"/>
              <w:rPr>
                <w:rFonts w:ascii="Times New Roman" w:hAnsi="Times New Roman" w:cs="Times New Roman"/>
                <w:sz w:val="18"/>
                <w:szCs w:val="18"/>
              </w:rPr>
            </w:pPr>
          </w:p>
        </w:tc>
        <w:tc>
          <w:tcPr>
            <w:tcW w:w="990" w:type="dxa"/>
          </w:tcPr>
          <w:p w14:paraId="47D1329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F8E67D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532FB59" w14:textId="77777777" w:rsidR="00CD5DE9" w:rsidRPr="00A067E0" w:rsidRDefault="00CD5DE9" w:rsidP="00CD5DE9">
            <w:pPr>
              <w:jc w:val="center"/>
              <w:rPr>
                <w:rFonts w:ascii="Times New Roman" w:hAnsi="Times New Roman" w:cs="Times New Roman"/>
                <w:sz w:val="18"/>
                <w:szCs w:val="18"/>
              </w:rPr>
            </w:pPr>
          </w:p>
        </w:tc>
      </w:tr>
      <w:tr w:rsidR="00CD5DE9" w14:paraId="7BEF0106" w14:textId="77777777" w:rsidTr="00CD5DE9">
        <w:tc>
          <w:tcPr>
            <w:tcW w:w="535" w:type="dxa"/>
          </w:tcPr>
          <w:p w14:paraId="25491E6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104</w:t>
            </w:r>
          </w:p>
        </w:tc>
        <w:tc>
          <w:tcPr>
            <w:tcW w:w="900" w:type="dxa"/>
          </w:tcPr>
          <w:p w14:paraId="01214266" w14:textId="77777777" w:rsidR="00CD5DE9" w:rsidRPr="00A067E0" w:rsidRDefault="00CD5DE9" w:rsidP="00CD5DE9">
            <w:pPr>
              <w:jc w:val="center"/>
              <w:rPr>
                <w:rFonts w:ascii="Times New Roman" w:hAnsi="Times New Roman" w:cs="Times New Roman"/>
                <w:sz w:val="18"/>
                <w:szCs w:val="18"/>
              </w:rPr>
            </w:pPr>
          </w:p>
        </w:tc>
        <w:tc>
          <w:tcPr>
            <w:tcW w:w="990" w:type="dxa"/>
          </w:tcPr>
          <w:p w14:paraId="73FCEDC3" w14:textId="77777777" w:rsidR="00CD5DE9" w:rsidRPr="00A067E0" w:rsidRDefault="00CD5DE9" w:rsidP="00CD5DE9">
            <w:pPr>
              <w:jc w:val="center"/>
              <w:rPr>
                <w:rFonts w:ascii="Times New Roman" w:hAnsi="Times New Roman" w:cs="Times New Roman"/>
                <w:sz w:val="18"/>
                <w:szCs w:val="18"/>
              </w:rPr>
            </w:pPr>
          </w:p>
        </w:tc>
        <w:tc>
          <w:tcPr>
            <w:tcW w:w="990" w:type="dxa"/>
          </w:tcPr>
          <w:p w14:paraId="493A4036" w14:textId="77777777" w:rsidR="00CD5DE9" w:rsidRPr="00A067E0" w:rsidRDefault="00CD5DE9" w:rsidP="00CD5DE9">
            <w:pPr>
              <w:jc w:val="center"/>
              <w:rPr>
                <w:rFonts w:ascii="Times New Roman" w:hAnsi="Times New Roman" w:cs="Times New Roman"/>
                <w:sz w:val="18"/>
                <w:szCs w:val="18"/>
              </w:rPr>
            </w:pPr>
          </w:p>
        </w:tc>
        <w:tc>
          <w:tcPr>
            <w:tcW w:w="720" w:type="dxa"/>
          </w:tcPr>
          <w:p w14:paraId="5ABE2C0F" w14:textId="77777777" w:rsidR="00CD5DE9" w:rsidRPr="00A067E0" w:rsidRDefault="00CD5DE9" w:rsidP="00CD5DE9">
            <w:pPr>
              <w:jc w:val="center"/>
              <w:rPr>
                <w:rFonts w:ascii="Times New Roman" w:hAnsi="Times New Roman" w:cs="Times New Roman"/>
                <w:sz w:val="18"/>
                <w:szCs w:val="18"/>
              </w:rPr>
            </w:pPr>
          </w:p>
        </w:tc>
        <w:tc>
          <w:tcPr>
            <w:tcW w:w="900" w:type="dxa"/>
          </w:tcPr>
          <w:p w14:paraId="4CAD307D" w14:textId="77777777" w:rsidR="00CD5DE9" w:rsidRPr="00A067E0" w:rsidRDefault="00CD5DE9" w:rsidP="00CD5DE9">
            <w:pPr>
              <w:jc w:val="center"/>
              <w:rPr>
                <w:rFonts w:ascii="Times New Roman" w:hAnsi="Times New Roman" w:cs="Times New Roman"/>
                <w:sz w:val="18"/>
                <w:szCs w:val="18"/>
              </w:rPr>
            </w:pPr>
          </w:p>
        </w:tc>
        <w:tc>
          <w:tcPr>
            <w:tcW w:w="810" w:type="dxa"/>
          </w:tcPr>
          <w:p w14:paraId="2B29FA9C" w14:textId="77777777" w:rsidR="00CD5DE9" w:rsidRPr="00A067E0" w:rsidRDefault="00CD5DE9" w:rsidP="00CD5DE9">
            <w:pPr>
              <w:jc w:val="center"/>
              <w:rPr>
                <w:rFonts w:ascii="Times New Roman" w:hAnsi="Times New Roman" w:cs="Times New Roman"/>
                <w:sz w:val="18"/>
                <w:szCs w:val="18"/>
              </w:rPr>
            </w:pPr>
          </w:p>
        </w:tc>
        <w:tc>
          <w:tcPr>
            <w:tcW w:w="810" w:type="dxa"/>
          </w:tcPr>
          <w:p w14:paraId="04800C4A" w14:textId="77777777" w:rsidR="00CD5DE9" w:rsidRPr="00A067E0" w:rsidRDefault="00CD5DE9" w:rsidP="00CD5DE9">
            <w:pPr>
              <w:jc w:val="center"/>
              <w:rPr>
                <w:rFonts w:ascii="Times New Roman" w:hAnsi="Times New Roman" w:cs="Times New Roman"/>
                <w:sz w:val="18"/>
                <w:szCs w:val="18"/>
              </w:rPr>
            </w:pPr>
          </w:p>
        </w:tc>
        <w:tc>
          <w:tcPr>
            <w:tcW w:w="900" w:type="dxa"/>
          </w:tcPr>
          <w:p w14:paraId="3F642FA6" w14:textId="77777777" w:rsidR="00CD5DE9" w:rsidRPr="00A067E0" w:rsidRDefault="00CD5DE9" w:rsidP="00CD5DE9">
            <w:pPr>
              <w:jc w:val="center"/>
              <w:rPr>
                <w:rFonts w:ascii="Times New Roman" w:hAnsi="Times New Roman" w:cs="Times New Roman"/>
                <w:sz w:val="18"/>
                <w:szCs w:val="18"/>
              </w:rPr>
            </w:pPr>
          </w:p>
        </w:tc>
        <w:tc>
          <w:tcPr>
            <w:tcW w:w="990" w:type="dxa"/>
          </w:tcPr>
          <w:p w14:paraId="0184D91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087E18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7E4B48A" w14:textId="77777777" w:rsidR="00CD5DE9" w:rsidRPr="00A067E0" w:rsidRDefault="00CD5DE9" w:rsidP="00CD5DE9">
            <w:pPr>
              <w:jc w:val="center"/>
              <w:rPr>
                <w:rFonts w:ascii="Times New Roman" w:hAnsi="Times New Roman" w:cs="Times New Roman"/>
                <w:sz w:val="18"/>
                <w:szCs w:val="18"/>
              </w:rPr>
            </w:pPr>
          </w:p>
        </w:tc>
      </w:tr>
      <w:tr w:rsidR="00CD5DE9" w14:paraId="6B29ACA8" w14:textId="77777777" w:rsidTr="00CD5DE9">
        <w:tc>
          <w:tcPr>
            <w:tcW w:w="535" w:type="dxa"/>
          </w:tcPr>
          <w:p w14:paraId="1B073CC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105</w:t>
            </w:r>
          </w:p>
        </w:tc>
        <w:tc>
          <w:tcPr>
            <w:tcW w:w="900" w:type="dxa"/>
          </w:tcPr>
          <w:p w14:paraId="7FB3E3BA" w14:textId="77777777" w:rsidR="00CD5DE9" w:rsidRPr="00A067E0" w:rsidRDefault="00CD5DE9" w:rsidP="00CD5DE9">
            <w:pPr>
              <w:jc w:val="center"/>
              <w:rPr>
                <w:rFonts w:ascii="Times New Roman" w:hAnsi="Times New Roman" w:cs="Times New Roman"/>
                <w:sz w:val="18"/>
                <w:szCs w:val="18"/>
              </w:rPr>
            </w:pPr>
          </w:p>
        </w:tc>
        <w:tc>
          <w:tcPr>
            <w:tcW w:w="990" w:type="dxa"/>
          </w:tcPr>
          <w:p w14:paraId="33344850" w14:textId="77777777" w:rsidR="00CD5DE9" w:rsidRPr="00A067E0" w:rsidRDefault="00CD5DE9" w:rsidP="00CD5DE9">
            <w:pPr>
              <w:jc w:val="center"/>
              <w:rPr>
                <w:rFonts w:ascii="Times New Roman" w:hAnsi="Times New Roman" w:cs="Times New Roman"/>
                <w:sz w:val="18"/>
                <w:szCs w:val="18"/>
              </w:rPr>
            </w:pPr>
          </w:p>
        </w:tc>
        <w:tc>
          <w:tcPr>
            <w:tcW w:w="990" w:type="dxa"/>
          </w:tcPr>
          <w:p w14:paraId="77C6F4B5" w14:textId="77777777" w:rsidR="00CD5DE9" w:rsidRPr="00A067E0" w:rsidRDefault="00CD5DE9" w:rsidP="00CD5DE9">
            <w:pPr>
              <w:jc w:val="center"/>
              <w:rPr>
                <w:rFonts w:ascii="Times New Roman" w:hAnsi="Times New Roman" w:cs="Times New Roman"/>
                <w:sz w:val="18"/>
                <w:szCs w:val="18"/>
              </w:rPr>
            </w:pPr>
          </w:p>
        </w:tc>
        <w:tc>
          <w:tcPr>
            <w:tcW w:w="720" w:type="dxa"/>
          </w:tcPr>
          <w:p w14:paraId="26A6C72E" w14:textId="77777777" w:rsidR="00CD5DE9" w:rsidRPr="00A067E0" w:rsidRDefault="00CD5DE9" w:rsidP="00CD5DE9">
            <w:pPr>
              <w:jc w:val="center"/>
              <w:rPr>
                <w:rFonts w:ascii="Times New Roman" w:hAnsi="Times New Roman" w:cs="Times New Roman"/>
                <w:sz w:val="18"/>
                <w:szCs w:val="18"/>
              </w:rPr>
            </w:pPr>
          </w:p>
        </w:tc>
        <w:tc>
          <w:tcPr>
            <w:tcW w:w="900" w:type="dxa"/>
          </w:tcPr>
          <w:p w14:paraId="6733FA43" w14:textId="77777777" w:rsidR="00CD5DE9" w:rsidRPr="00A067E0" w:rsidRDefault="00CD5DE9" w:rsidP="00CD5DE9">
            <w:pPr>
              <w:jc w:val="center"/>
              <w:rPr>
                <w:rFonts w:ascii="Times New Roman" w:hAnsi="Times New Roman" w:cs="Times New Roman"/>
                <w:sz w:val="18"/>
                <w:szCs w:val="18"/>
              </w:rPr>
            </w:pPr>
          </w:p>
        </w:tc>
        <w:tc>
          <w:tcPr>
            <w:tcW w:w="810" w:type="dxa"/>
          </w:tcPr>
          <w:p w14:paraId="5014D247" w14:textId="77777777" w:rsidR="00CD5DE9" w:rsidRPr="00A067E0" w:rsidRDefault="00CD5DE9" w:rsidP="00CD5DE9">
            <w:pPr>
              <w:jc w:val="center"/>
              <w:rPr>
                <w:rFonts w:ascii="Times New Roman" w:hAnsi="Times New Roman" w:cs="Times New Roman"/>
                <w:sz w:val="18"/>
                <w:szCs w:val="18"/>
              </w:rPr>
            </w:pPr>
          </w:p>
        </w:tc>
        <w:tc>
          <w:tcPr>
            <w:tcW w:w="810" w:type="dxa"/>
          </w:tcPr>
          <w:p w14:paraId="49D3C3E3" w14:textId="77777777" w:rsidR="00CD5DE9" w:rsidRPr="00A067E0" w:rsidRDefault="00CD5DE9" w:rsidP="00CD5DE9">
            <w:pPr>
              <w:jc w:val="center"/>
              <w:rPr>
                <w:rFonts w:ascii="Times New Roman" w:hAnsi="Times New Roman" w:cs="Times New Roman"/>
                <w:sz w:val="18"/>
                <w:szCs w:val="18"/>
              </w:rPr>
            </w:pPr>
          </w:p>
        </w:tc>
        <w:tc>
          <w:tcPr>
            <w:tcW w:w="900" w:type="dxa"/>
          </w:tcPr>
          <w:p w14:paraId="5C0EA9FD" w14:textId="77777777" w:rsidR="00CD5DE9" w:rsidRPr="00A067E0" w:rsidRDefault="00CD5DE9" w:rsidP="00CD5DE9">
            <w:pPr>
              <w:jc w:val="center"/>
              <w:rPr>
                <w:rFonts w:ascii="Times New Roman" w:hAnsi="Times New Roman" w:cs="Times New Roman"/>
                <w:sz w:val="18"/>
                <w:szCs w:val="18"/>
              </w:rPr>
            </w:pPr>
          </w:p>
        </w:tc>
        <w:tc>
          <w:tcPr>
            <w:tcW w:w="990" w:type="dxa"/>
          </w:tcPr>
          <w:p w14:paraId="399C368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8E507A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5626781" w14:textId="77777777" w:rsidR="00CD5DE9" w:rsidRPr="00A067E0" w:rsidRDefault="00CD5DE9" w:rsidP="00CD5DE9">
            <w:pPr>
              <w:jc w:val="center"/>
              <w:rPr>
                <w:rFonts w:ascii="Times New Roman" w:hAnsi="Times New Roman" w:cs="Times New Roman"/>
                <w:sz w:val="18"/>
                <w:szCs w:val="18"/>
              </w:rPr>
            </w:pPr>
          </w:p>
        </w:tc>
      </w:tr>
      <w:tr w:rsidR="00CD5DE9" w14:paraId="0A585BE4" w14:textId="77777777" w:rsidTr="00CD5DE9">
        <w:tc>
          <w:tcPr>
            <w:tcW w:w="535" w:type="dxa"/>
          </w:tcPr>
          <w:p w14:paraId="38D19F58"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106</w:t>
            </w:r>
          </w:p>
        </w:tc>
        <w:tc>
          <w:tcPr>
            <w:tcW w:w="900" w:type="dxa"/>
          </w:tcPr>
          <w:p w14:paraId="5CDAC59D" w14:textId="77777777" w:rsidR="00CD5DE9" w:rsidRPr="00A067E0" w:rsidRDefault="00CD5DE9" w:rsidP="00CD5DE9">
            <w:pPr>
              <w:jc w:val="center"/>
              <w:rPr>
                <w:rFonts w:ascii="Times New Roman" w:hAnsi="Times New Roman" w:cs="Times New Roman"/>
                <w:sz w:val="18"/>
                <w:szCs w:val="18"/>
              </w:rPr>
            </w:pPr>
          </w:p>
        </w:tc>
        <w:tc>
          <w:tcPr>
            <w:tcW w:w="990" w:type="dxa"/>
          </w:tcPr>
          <w:p w14:paraId="4FDBFF49" w14:textId="77777777" w:rsidR="00CD5DE9" w:rsidRPr="00A067E0" w:rsidRDefault="00CD5DE9" w:rsidP="00CD5DE9">
            <w:pPr>
              <w:jc w:val="center"/>
              <w:rPr>
                <w:rFonts w:ascii="Times New Roman" w:hAnsi="Times New Roman" w:cs="Times New Roman"/>
                <w:sz w:val="18"/>
                <w:szCs w:val="18"/>
              </w:rPr>
            </w:pPr>
          </w:p>
        </w:tc>
        <w:tc>
          <w:tcPr>
            <w:tcW w:w="990" w:type="dxa"/>
          </w:tcPr>
          <w:p w14:paraId="45DD78E6" w14:textId="77777777" w:rsidR="00CD5DE9" w:rsidRPr="00A067E0" w:rsidRDefault="00CD5DE9" w:rsidP="00CD5DE9">
            <w:pPr>
              <w:jc w:val="center"/>
              <w:rPr>
                <w:rFonts w:ascii="Times New Roman" w:hAnsi="Times New Roman" w:cs="Times New Roman"/>
                <w:sz w:val="18"/>
                <w:szCs w:val="18"/>
              </w:rPr>
            </w:pPr>
          </w:p>
        </w:tc>
        <w:tc>
          <w:tcPr>
            <w:tcW w:w="720" w:type="dxa"/>
          </w:tcPr>
          <w:p w14:paraId="5C73E02D" w14:textId="77777777" w:rsidR="00CD5DE9" w:rsidRPr="00A067E0" w:rsidRDefault="00CD5DE9" w:rsidP="00CD5DE9">
            <w:pPr>
              <w:jc w:val="center"/>
              <w:rPr>
                <w:rFonts w:ascii="Times New Roman" w:hAnsi="Times New Roman" w:cs="Times New Roman"/>
                <w:sz w:val="18"/>
                <w:szCs w:val="18"/>
              </w:rPr>
            </w:pPr>
          </w:p>
        </w:tc>
        <w:tc>
          <w:tcPr>
            <w:tcW w:w="900" w:type="dxa"/>
          </w:tcPr>
          <w:p w14:paraId="646C0945" w14:textId="77777777" w:rsidR="00CD5DE9" w:rsidRPr="00A067E0" w:rsidRDefault="00CD5DE9" w:rsidP="00CD5DE9">
            <w:pPr>
              <w:jc w:val="center"/>
              <w:rPr>
                <w:rFonts w:ascii="Times New Roman" w:hAnsi="Times New Roman" w:cs="Times New Roman"/>
                <w:sz w:val="18"/>
                <w:szCs w:val="18"/>
              </w:rPr>
            </w:pPr>
          </w:p>
        </w:tc>
        <w:tc>
          <w:tcPr>
            <w:tcW w:w="810" w:type="dxa"/>
          </w:tcPr>
          <w:p w14:paraId="1FAC7DA0" w14:textId="77777777" w:rsidR="00CD5DE9" w:rsidRPr="00A067E0" w:rsidRDefault="00CD5DE9" w:rsidP="00CD5DE9">
            <w:pPr>
              <w:jc w:val="center"/>
              <w:rPr>
                <w:rFonts w:ascii="Times New Roman" w:hAnsi="Times New Roman" w:cs="Times New Roman"/>
                <w:sz w:val="18"/>
                <w:szCs w:val="18"/>
              </w:rPr>
            </w:pPr>
          </w:p>
        </w:tc>
        <w:tc>
          <w:tcPr>
            <w:tcW w:w="810" w:type="dxa"/>
          </w:tcPr>
          <w:p w14:paraId="375C29A2" w14:textId="77777777" w:rsidR="00CD5DE9" w:rsidRPr="00A067E0" w:rsidRDefault="00CD5DE9" w:rsidP="00CD5DE9">
            <w:pPr>
              <w:jc w:val="center"/>
              <w:rPr>
                <w:rFonts w:ascii="Times New Roman" w:hAnsi="Times New Roman" w:cs="Times New Roman"/>
                <w:sz w:val="18"/>
                <w:szCs w:val="18"/>
              </w:rPr>
            </w:pPr>
          </w:p>
        </w:tc>
        <w:tc>
          <w:tcPr>
            <w:tcW w:w="900" w:type="dxa"/>
          </w:tcPr>
          <w:p w14:paraId="65B602C4" w14:textId="77777777" w:rsidR="00CD5DE9" w:rsidRPr="00A067E0" w:rsidRDefault="00CD5DE9" w:rsidP="00CD5DE9">
            <w:pPr>
              <w:jc w:val="center"/>
              <w:rPr>
                <w:rFonts w:ascii="Times New Roman" w:hAnsi="Times New Roman" w:cs="Times New Roman"/>
                <w:sz w:val="18"/>
                <w:szCs w:val="18"/>
              </w:rPr>
            </w:pPr>
          </w:p>
        </w:tc>
        <w:tc>
          <w:tcPr>
            <w:tcW w:w="990" w:type="dxa"/>
          </w:tcPr>
          <w:p w14:paraId="12950E0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B47901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3706827" w14:textId="77777777" w:rsidR="00CD5DE9" w:rsidRPr="00A067E0" w:rsidRDefault="00CD5DE9" w:rsidP="00CD5DE9">
            <w:pPr>
              <w:jc w:val="center"/>
              <w:rPr>
                <w:rFonts w:ascii="Times New Roman" w:hAnsi="Times New Roman" w:cs="Times New Roman"/>
                <w:sz w:val="18"/>
                <w:szCs w:val="18"/>
              </w:rPr>
            </w:pPr>
          </w:p>
        </w:tc>
      </w:tr>
      <w:tr w:rsidR="00CD5DE9" w14:paraId="6CCB45C9" w14:textId="77777777" w:rsidTr="00CD5DE9">
        <w:tc>
          <w:tcPr>
            <w:tcW w:w="535" w:type="dxa"/>
          </w:tcPr>
          <w:p w14:paraId="7AC9E46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107</w:t>
            </w:r>
          </w:p>
        </w:tc>
        <w:tc>
          <w:tcPr>
            <w:tcW w:w="900" w:type="dxa"/>
          </w:tcPr>
          <w:p w14:paraId="2E4B8A66" w14:textId="77777777" w:rsidR="00CD5DE9" w:rsidRPr="00A067E0" w:rsidRDefault="00CD5DE9" w:rsidP="00CD5DE9">
            <w:pPr>
              <w:jc w:val="center"/>
              <w:rPr>
                <w:rFonts w:ascii="Times New Roman" w:hAnsi="Times New Roman" w:cs="Times New Roman"/>
                <w:sz w:val="18"/>
                <w:szCs w:val="18"/>
              </w:rPr>
            </w:pPr>
          </w:p>
        </w:tc>
        <w:tc>
          <w:tcPr>
            <w:tcW w:w="990" w:type="dxa"/>
          </w:tcPr>
          <w:p w14:paraId="23093C34" w14:textId="77777777" w:rsidR="00CD5DE9" w:rsidRPr="00A067E0" w:rsidRDefault="00CD5DE9" w:rsidP="00CD5DE9">
            <w:pPr>
              <w:jc w:val="center"/>
              <w:rPr>
                <w:rFonts w:ascii="Times New Roman" w:hAnsi="Times New Roman" w:cs="Times New Roman"/>
                <w:sz w:val="18"/>
                <w:szCs w:val="18"/>
              </w:rPr>
            </w:pPr>
          </w:p>
        </w:tc>
        <w:tc>
          <w:tcPr>
            <w:tcW w:w="990" w:type="dxa"/>
          </w:tcPr>
          <w:p w14:paraId="345765DE" w14:textId="77777777" w:rsidR="00CD5DE9" w:rsidRPr="00A067E0" w:rsidRDefault="00CD5DE9" w:rsidP="00CD5DE9">
            <w:pPr>
              <w:jc w:val="center"/>
              <w:rPr>
                <w:rFonts w:ascii="Times New Roman" w:hAnsi="Times New Roman" w:cs="Times New Roman"/>
                <w:sz w:val="18"/>
                <w:szCs w:val="18"/>
              </w:rPr>
            </w:pPr>
          </w:p>
        </w:tc>
        <w:tc>
          <w:tcPr>
            <w:tcW w:w="720" w:type="dxa"/>
          </w:tcPr>
          <w:p w14:paraId="17EBBA5C"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4959248D" w14:textId="77777777" w:rsidR="00CD5DE9" w:rsidRPr="00A067E0" w:rsidRDefault="00CD5DE9" w:rsidP="00CD5DE9">
            <w:pPr>
              <w:jc w:val="center"/>
              <w:rPr>
                <w:rFonts w:ascii="Times New Roman" w:hAnsi="Times New Roman" w:cs="Times New Roman"/>
                <w:sz w:val="18"/>
                <w:szCs w:val="18"/>
              </w:rPr>
            </w:pPr>
          </w:p>
        </w:tc>
        <w:tc>
          <w:tcPr>
            <w:tcW w:w="810" w:type="dxa"/>
          </w:tcPr>
          <w:p w14:paraId="7BDC19D9" w14:textId="77777777" w:rsidR="00CD5DE9" w:rsidRPr="00A067E0" w:rsidRDefault="00CD5DE9" w:rsidP="00CD5DE9">
            <w:pPr>
              <w:jc w:val="center"/>
              <w:rPr>
                <w:rFonts w:ascii="Times New Roman" w:hAnsi="Times New Roman" w:cs="Times New Roman"/>
                <w:sz w:val="18"/>
                <w:szCs w:val="18"/>
              </w:rPr>
            </w:pPr>
          </w:p>
        </w:tc>
        <w:tc>
          <w:tcPr>
            <w:tcW w:w="810" w:type="dxa"/>
          </w:tcPr>
          <w:p w14:paraId="45D897DD" w14:textId="77777777" w:rsidR="00CD5DE9" w:rsidRPr="00A067E0" w:rsidRDefault="00CD5DE9" w:rsidP="00CD5DE9">
            <w:pPr>
              <w:jc w:val="center"/>
              <w:rPr>
                <w:rFonts w:ascii="Times New Roman" w:hAnsi="Times New Roman" w:cs="Times New Roman"/>
                <w:sz w:val="18"/>
                <w:szCs w:val="18"/>
              </w:rPr>
            </w:pPr>
          </w:p>
        </w:tc>
        <w:tc>
          <w:tcPr>
            <w:tcW w:w="900" w:type="dxa"/>
          </w:tcPr>
          <w:p w14:paraId="2146C0D8" w14:textId="77777777" w:rsidR="00CD5DE9" w:rsidRPr="00A067E0" w:rsidRDefault="00CD5DE9" w:rsidP="00CD5DE9">
            <w:pPr>
              <w:jc w:val="center"/>
              <w:rPr>
                <w:rFonts w:ascii="Times New Roman" w:hAnsi="Times New Roman" w:cs="Times New Roman"/>
                <w:sz w:val="18"/>
                <w:szCs w:val="18"/>
              </w:rPr>
            </w:pPr>
          </w:p>
        </w:tc>
        <w:tc>
          <w:tcPr>
            <w:tcW w:w="990" w:type="dxa"/>
          </w:tcPr>
          <w:p w14:paraId="3260E3D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1203A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023E9C0" w14:textId="77777777" w:rsidR="00CD5DE9" w:rsidRPr="00A067E0" w:rsidRDefault="00CD5DE9" w:rsidP="00CD5DE9">
            <w:pPr>
              <w:jc w:val="center"/>
              <w:rPr>
                <w:rFonts w:ascii="Times New Roman" w:hAnsi="Times New Roman" w:cs="Times New Roman"/>
                <w:sz w:val="18"/>
                <w:szCs w:val="18"/>
              </w:rPr>
            </w:pPr>
          </w:p>
        </w:tc>
      </w:tr>
      <w:tr w:rsidR="00CD5DE9" w14:paraId="1AEA6E7D" w14:textId="77777777" w:rsidTr="00CD5DE9">
        <w:tc>
          <w:tcPr>
            <w:tcW w:w="535" w:type="dxa"/>
          </w:tcPr>
          <w:p w14:paraId="4D412475"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108</w:t>
            </w:r>
          </w:p>
        </w:tc>
        <w:tc>
          <w:tcPr>
            <w:tcW w:w="900" w:type="dxa"/>
          </w:tcPr>
          <w:p w14:paraId="572080D5" w14:textId="77777777" w:rsidR="00CD5DE9" w:rsidRPr="00A067E0" w:rsidRDefault="00CD5DE9" w:rsidP="00CD5DE9">
            <w:pPr>
              <w:jc w:val="center"/>
              <w:rPr>
                <w:rFonts w:ascii="Times New Roman" w:hAnsi="Times New Roman" w:cs="Times New Roman"/>
                <w:sz w:val="18"/>
                <w:szCs w:val="18"/>
              </w:rPr>
            </w:pPr>
          </w:p>
        </w:tc>
        <w:tc>
          <w:tcPr>
            <w:tcW w:w="990" w:type="dxa"/>
          </w:tcPr>
          <w:p w14:paraId="14FB4D8A" w14:textId="77777777" w:rsidR="00CD5DE9" w:rsidRPr="00A067E0" w:rsidRDefault="00CD5DE9" w:rsidP="00CD5DE9">
            <w:pPr>
              <w:jc w:val="center"/>
              <w:rPr>
                <w:rFonts w:ascii="Times New Roman" w:hAnsi="Times New Roman" w:cs="Times New Roman"/>
                <w:sz w:val="18"/>
                <w:szCs w:val="18"/>
              </w:rPr>
            </w:pPr>
          </w:p>
        </w:tc>
        <w:tc>
          <w:tcPr>
            <w:tcW w:w="990" w:type="dxa"/>
          </w:tcPr>
          <w:p w14:paraId="07DA58AA" w14:textId="77777777" w:rsidR="00CD5DE9" w:rsidRPr="00A067E0" w:rsidRDefault="00CD5DE9" w:rsidP="00CD5DE9">
            <w:pPr>
              <w:jc w:val="center"/>
              <w:rPr>
                <w:rFonts w:ascii="Times New Roman" w:hAnsi="Times New Roman" w:cs="Times New Roman"/>
                <w:sz w:val="18"/>
                <w:szCs w:val="18"/>
              </w:rPr>
            </w:pPr>
          </w:p>
        </w:tc>
        <w:tc>
          <w:tcPr>
            <w:tcW w:w="720" w:type="dxa"/>
          </w:tcPr>
          <w:p w14:paraId="5E8827B4" w14:textId="77777777" w:rsidR="00CD5DE9" w:rsidRPr="00A067E0" w:rsidRDefault="00CD5DE9" w:rsidP="00CD5DE9">
            <w:pPr>
              <w:jc w:val="center"/>
              <w:rPr>
                <w:rFonts w:ascii="Times New Roman" w:hAnsi="Times New Roman" w:cs="Times New Roman"/>
                <w:sz w:val="18"/>
                <w:szCs w:val="18"/>
              </w:rPr>
            </w:pPr>
          </w:p>
        </w:tc>
        <w:tc>
          <w:tcPr>
            <w:tcW w:w="900" w:type="dxa"/>
          </w:tcPr>
          <w:p w14:paraId="28681C34" w14:textId="77777777" w:rsidR="00CD5DE9" w:rsidRPr="00A067E0" w:rsidRDefault="00CD5DE9" w:rsidP="00CD5DE9">
            <w:pPr>
              <w:jc w:val="center"/>
              <w:rPr>
                <w:rFonts w:ascii="Times New Roman" w:hAnsi="Times New Roman" w:cs="Times New Roman"/>
                <w:sz w:val="18"/>
                <w:szCs w:val="18"/>
              </w:rPr>
            </w:pPr>
          </w:p>
        </w:tc>
        <w:tc>
          <w:tcPr>
            <w:tcW w:w="810" w:type="dxa"/>
          </w:tcPr>
          <w:p w14:paraId="3D0EBB60" w14:textId="77777777" w:rsidR="00CD5DE9" w:rsidRPr="00A067E0" w:rsidRDefault="00CD5DE9" w:rsidP="00CD5DE9">
            <w:pPr>
              <w:jc w:val="center"/>
              <w:rPr>
                <w:rFonts w:ascii="Times New Roman" w:hAnsi="Times New Roman" w:cs="Times New Roman"/>
                <w:sz w:val="18"/>
                <w:szCs w:val="18"/>
              </w:rPr>
            </w:pPr>
          </w:p>
        </w:tc>
        <w:tc>
          <w:tcPr>
            <w:tcW w:w="810" w:type="dxa"/>
          </w:tcPr>
          <w:p w14:paraId="79372C76" w14:textId="77777777" w:rsidR="00CD5DE9" w:rsidRPr="00A067E0" w:rsidRDefault="00CD5DE9" w:rsidP="00CD5DE9">
            <w:pPr>
              <w:jc w:val="center"/>
              <w:rPr>
                <w:rFonts w:ascii="Times New Roman" w:hAnsi="Times New Roman" w:cs="Times New Roman"/>
                <w:sz w:val="18"/>
                <w:szCs w:val="18"/>
              </w:rPr>
            </w:pPr>
          </w:p>
        </w:tc>
        <w:tc>
          <w:tcPr>
            <w:tcW w:w="900" w:type="dxa"/>
          </w:tcPr>
          <w:p w14:paraId="54B19BDC" w14:textId="77777777" w:rsidR="00CD5DE9" w:rsidRPr="00A067E0" w:rsidRDefault="00CD5DE9" w:rsidP="00CD5DE9">
            <w:pPr>
              <w:jc w:val="center"/>
              <w:rPr>
                <w:rFonts w:ascii="Times New Roman" w:hAnsi="Times New Roman" w:cs="Times New Roman"/>
                <w:sz w:val="18"/>
                <w:szCs w:val="18"/>
              </w:rPr>
            </w:pPr>
          </w:p>
        </w:tc>
        <w:tc>
          <w:tcPr>
            <w:tcW w:w="990" w:type="dxa"/>
          </w:tcPr>
          <w:p w14:paraId="3CB51D7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B38303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59E09CB" w14:textId="77777777" w:rsidR="00CD5DE9" w:rsidRPr="00A067E0" w:rsidRDefault="00CD5DE9" w:rsidP="00CD5DE9">
            <w:pPr>
              <w:jc w:val="center"/>
              <w:rPr>
                <w:rFonts w:ascii="Times New Roman" w:hAnsi="Times New Roman" w:cs="Times New Roman"/>
                <w:sz w:val="18"/>
                <w:szCs w:val="18"/>
              </w:rPr>
            </w:pPr>
          </w:p>
        </w:tc>
      </w:tr>
      <w:tr w:rsidR="00CD5DE9" w14:paraId="43A96299" w14:textId="77777777" w:rsidTr="00CD5DE9">
        <w:tc>
          <w:tcPr>
            <w:tcW w:w="535" w:type="dxa"/>
          </w:tcPr>
          <w:p w14:paraId="2E9D7EA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109</w:t>
            </w:r>
          </w:p>
        </w:tc>
        <w:tc>
          <w:tcPr>
            <w:tcW w:w="900" w:type="dxa"/>
          </w:tcPr>
          <w:p w14:paraId="6B10FDA5" w14:textId="77777777" w:rsidR="00CD5DE9" w:rsidRPr="00A067E0" w:rsidRDefault="00CD5DE9" w:rsidP="00CD5DE9">
            <w:pPr>
              <w:rPr>
                <w:rFonts w:ascii="Times New Roman" w:hAnsi="Times New Roman" w:cs="Times New Roman"/>
                <w:sz w:val="18"/>
                <w:szCs w:val="18"/>
              </w:rPr>
            </w:pPr>
          </w:p>
        </w:tc>
        <w:tc>
          <w:tcPr>
            <w:tcW w:w="990" w:type="dxa"/>
          </w:tcPr>
          <w:p w14:paraId="05DFA47F" w14:textId="77777777" w:rsidR="00CD5DE9" w:rsidRPr="00A067E0" w:rsidRDefault="00CD5DE9" w:rsidP="00CD5DE9">
            <w:pPr>
              <w:rPr>
                <w:rFonts w:ascii="Times New Roman" w:hAnsi="Times New Roman" w:cs="Times New Roman"/>
                <w:sz w:val="18"/>
                <w:szCs w:val="18"/>
              </w:rPr>
            </w:pPr>
          </w:p>
        </w:tc>
        <w:tc>
          <w:tcPr>
            <w:tcW w:w="990" w:type="dxa"/>
          </w:tcPr>
          <w:p w14:paraId="6FB651DC" w14:textId="77777777" w:rsidR="00CD5DE9" w:rsidRPr="00A067E0" w:rsidRDefault="00CD5DE9" w:rsidP="00CD5DE9">
            <w:pPr>
              <w:rPr>
                <w:rFonts w:ascii="Times New Roman" w:hAnsi="Times New Roman" w:cs="Times New Roman"/>
                <w:sz w:val="18"/>
                <w:szCs w:val="18"/>
              </w:rPr>
            </w:pPr>
          </w:p>
        </w:tc>
        <w:tc>
          <w:tcPr>
            <w:tcW w:w="720" w:type="dxa"/>
          </w:tcPr>
          <w:p w14:paraId="406F47D4" w14:textId="77777777" w:rsidR="00CD5DE9" w:rsidRPr="00A067E0" w:rsidRDefault="00CD5DE9" w:rsidP="00CD5DE9">
            <w:pPr>
              <w:rPr>
                <w:rFonts w:ascii="Times New Roman" w:hAnsi="Times New Roman" w:cs="Times New Roman"/>
                <w:sz w:val="18"/>
                <w:szCs w:val="18"/>
              </w:rPr>
            </w:pPr>
          </w:p>
        </w:tc>
        <w:tc>
          <w:tcPr>
            <w:tcW w:w="900" w:type="dxa"/>
          </w:tcPr>
          <w:p w14:paraId="082360DE" w14:textId="77777777" w:rsidR="00CD5DE9" w:rsidRPr="00A067E0" w:rsidRDefault="00CD5DE9" w:rsidP="00CD5DE9">
            <w:pPr>
              <w:rPr>
                <w:rFonts w:ascii="Times New Roman" w:hAnsi="Times New Roman" w:cs="Times New Roman"/>
                <w:sz w:val="18"/>
                <w:szCs w:val="18"/>
              </w:rPr>
            </w:pPr>
          </w:p>
        </w:tc>
        <w:tc>
          <w:tcPr>
            <w:tcW w:w="810" w:type="dxa"/>
          </w:tcPr>
          <w:p w14:paraId="5047D7C0" w14:textId="77777777" w:rsidR="00CD5DE9" w:rsidRPr="00A067E0" w:rsidRDefault="00CD5DE9" w:rsidP="00CD5DE9">
            <w:pPr>
              <w:rPr>
                <w:rFonts w:ascii="Times New Roman" w:hAnsi="Times New Roman" w:cs="Times New Roman"/>
                <w:sz w:val="18"/>
                <w:szCs w:val="18"/>
              </w:rPr>
            </w:pPr>
          </w:p>
        </w:tc>
        <w:tc>
          <w:tcPr>
            <w:tcW w:w="810" w:type="dxa"/>
          </w:tcPr>
          <w:p w14:paraId="6F2CB5F1" w14:textId="77777777" w:rsidR="00CD5DE9" w:rsidRPr="00A067E0" w:rsidRDefault="00CD5DE9" w:rsidP="00CD5DE9">
            <w:pPr>
              <w:rPr>
                <w:rFonts w:ascii="Times New Roman" w:hAnsi="Times New Roman" w:cs="Times New Roman"/>
                <w:sz w:val="18"/>
                <w:szCs w:val="18"/>
              </w:rPr>
            </w:pPr>
          </w:p>
        </w:tc>
        <w:tc>
          <w:tcPr>
            <w:tcW w:w="900" w:type="dxa"/>
          </w:tcPr>
          <w:p w14:paraId="214CCC8C" w14:textId="77777777" w:rsidR="00CD5DE9" w:rsidRPr="00A067E0" w:rsidRDefault="00CD5DE9" w:rsidP="00CD5DE9">
            <w:pPr>
              <w:rPr>
                <w:rFonts w:ascii="Times New Roman" w:hAnsi="Times New Roman" w:cs="Times New Roman"/>
                <w:sz w:val="18"/>
                <w:szCs w:val="18"/>
              </w:rPr>
            </w:pPr>
          </w:p>
        </w:tc>
        <w:tc>
          <w:tcPr>
            <w:tcW w:w="990" w:type="dxa"/>
          </w:tcPr>
          <w:p w14:paraId="1A4FE337"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5CC6BFB"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0E573C1A" w14:textId="77777777" w:rsidR="00CD5DE9" w:rsidRPr="00A067E0" w:rsidRDefault="00CD5DE9" w:rsidP="00CD5DE9">
            <w:pPr>
              <w:rPr>
                <w:rFonts w:ascii="Times New Roman" w:hAnsi="Times New Roman" w:cs="Times New Roman"/>
                <w:sz w:val="18"/>
                <w:szCs w:val="18"/>
              </w:rPr>
            </w:pPr>
          </w:p>
        </w:tc>
      </w:tr>
      <w:tr w:rsidR="00CD5DE9" w14:paraId="1B107950" w14:textId="77777777" w:rsidTr="00CD5DE9">
        <w:tc>
          <w:tcPr>
            <w:tcW w:w="535" w:type="dxa"/>
          </w:tcPr>
          <w:p w14:paraId="5438676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110</w:t>
            </w:r>
          </w:p>
        </w:tc>
        <w:tc>
          <w:tcPr>
            <w:tcW w:w="900" w:type="dxa"/>
          </w:tcPr>
          <w:p w14:paraId="12E43390" w14:textId="77777777" w:rsidR="00CD5DE9" w:rsidRPr="00A067E0" w:rsidRDefault="00CD5DE9" w:rsidP="00CD5DE9">
            <w:pPr>
              <w:jc w:val="center"/>
              <w:rPr>
                <w:rFonts w:ascii="Times New Roman" w:hAnsi="Times New Roman" w:cs="Times New Roman"/>
                <w:sz w:val="18"/>
                <w:szCs w:val="18"/>
              </w:rPr>
            </w:pPr>
          </w:p>
        </w:tc>
        <w:tc>
          <w:tcPr>
            <w:tcW w:w="990" w:type="dxa"/>
          </w:tcPr>
          <w:p w14:paraId="579ADDEC" w14:textId="77777777" w:rsidR="00CD5DE9" w:rsidRPr="00A067E0" w:rsidRDefault="00CD5DE9" w:rsidP="00CD5DE9">
            <w:pPr>
              <w:jc w:val="center"/>
              <w:rPr>
                <w:rFonts w:ascii="Times New Roman" w:hAnsi="Times New Roman" w:cs="Times New Roman"/>
                <w:sz w:val="18"/>
                <w:szCs w:val="18"/>
              </w:rPr>
            </w:pPr>
          </w:p>
        </w:tc>
        <w:tc>
          <w:tcPr>
            <w:tcW w:w="990" w:type="dxa"/>
          </w:tcPr>
          <w:p w14:paraId="6B4092EE" w14:textId="77777777" w:rsidR="00CD5DE9" w:rsidRPr="00A067E0" w:rsidRDefault="00CD5DE9" w:rsidP="00CD5DE9">
            <w:pPr>
              <w:jc w:val="center"/>
              <w:rPr>
                <w:rFonts w:ascii="Times New Roman" w:hAnsi="Times New Roman" w:cs="Times New Roman"/>
                <w:sz w:val="18"/>
                <w:szCs w:val="18"/>
              </w:rPr>
            </w:pPr>
          </w:p>
        </w:tc>
        <w:tc>
          <w:tcPr>
            <w:tcW w:w="720" w:type="dxa"/>
          </w:tcPr>
          <w:p w14:paraId="27519964" w14:textId="77777777" w:rsidR="00CD5DE9" w:rsidRPr="00A067E0" w:rsidRDefault="00CD5DE9" w:rsidP="00CD5DE9">
            <w:pPr>
              <w:jc w:val="center"/>
              <w:rPr>
                <w:rFonts w:ascii="Times New Roman" w:hAnsi="Times New Roman" w:cs="Times New Roman"/>
                <w:sz w:val="18"/>
                <w:szCs w:val="18"/>
              </w:rPr>
            </w:pPr>
          </w:p>
        </w:tc>
        <w:tc>
          <w:tcPr>
            <w:tcW w:w="900" w:type="dxa"/>
          </w:tcPr>
          <w:p w14:paraId="00765E95" w14:textId="77777777" w:rsidR="00CD5DE9" w:rsidRPr="00A067E0" w:rsidRDefault="00CD5DE9" w:rsidP="00CD5DE9">
            <w:pPr>
              <w:jc w:val="center"/>
              <w:rPr>
                <w:rFonts w:ascii="Times New Roman" w:hAnsi="Times New Roman" w:cs="Times New Roman"/>
                <w:sz w:val="18"/>
                <w:szCs w:val="18"/>
              </w:rPr>
            </w:pPr>
          </w:p>
        </w:tc>
        <w:tc>
          <w:tcPr>
            <w:tcW w:w="810" w:type="dxa"/>
          </w:tcPr>
          <w:p w14:paraId="58173805" w14:textId="77777777" w:rsidR="00CD5DE9" w:rsidRPr="00A067E0" w:rsidRDefault="00CD5DE9" w:rsidP="00CD5DE9">
            <w:pPr>
              <w:jc w:val="center"/>
              <w:rPr>
                <w:rFonts w:ascii="Times New Roman" w:hAnsi="Times New Roman" w:cs="Times New Roman"/>
                <w:sz w:val="18"/>
                <w:szCs w:val="18"/>
              </w:rPr>
            </w:pPr>
          </w:p>
        </w:tc>
        <w:tc>
          <w:tcPr>
            <w:tcW w:w="810" w:type="dxa"/>
          </w:tcPr>
          <w:p w14:paraId="0DCCF302" w14:textId="77777777" w:rsidR="00CD5DE9" w:rsidRPr="00A067E0" w:rsidRDefault="00CD5DE9" w:rsidP="00CD5DE9">
            <w:pPr>
              <w:jc w:val="center"/>
              <w:rPr>
                <w:rFonts w:ascii="Times New Roman" w:hAnsi="Times New Roman" w:cs="Times New Roman"/>
                <w:sz w:val="18"/>
                <w:szCs w:val="18"/>
              </w:rPr>
            </w:pPr>
          </w:p>
        </w:tc>
        <w:tc>
          <w:tcPr>
            <w:tcW w:w="900" w:type="dxa"/>
          </w:tcPr>
          <w:p w14:paraId="0A9354D8" w14:textId="77777777" w:rsidR="00CD5DE9" w:rsidRPr="00A067E0" w:rsidRDefault="00CD5DE9" w:rsidP="00CD5DE9">
            <w:pPr>
              <w:jc w:val="center"/>
              <w:rPr>
                <w:rFonts w:ascii="Times New Roman" w:hAnsi="Times New Roman" w:cs="Times New Roman"/>
                <w:sz w:val="18"/>
                <w:szCs w:val="18"/>
              </w:rPr>
            </w:pPr>
          </w:p>
        </w:tc>
        <w:tc>
          <w:tcPr>
            <w:tcW w:w="990" w:type="dxa"/>
          </w:tcPr>
          <w:p w14:paraId="512A900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8E420C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2CB4486" w14:textId="77777777" w:rsidR="00CD5DE9" w:rsidRPr="00A067E0" w:rsidRDefault="00CD5DE9" w:rsidP="00CD5DE9">
            <w:pPr>
              <w:jc w:val="center"/>
              <w:rPr>
                <w:rFonts w:ascii="Times New Roman" w:hAnsi="Times New Roman" w:cs="Times New Roman"/>
                <w:sz w:val="18"/>
                <w:szCs w:val="18"/>
              </w:rPr>
            </w:pPr>
          </w:p>
        </w:tc>
      </w:tr>
      <w:tr w:rsidR="00CD5DE9" w14:paraId="35CAF2A0" w14:textId="77777777" w:rsidTr="00CD5DE9">
        <w:tc>
          <w:tcPr>
            <w:tcW w:w="535" w:type="dxa"/>
          </w:tcPr>
          <w:p w14:paraId="620AA11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111</w:t>
            </w:r>
          </w:p>
        </w:tc>
        <w:tc>
          <w:tcPr>
            <w:tcW w:w="900" w:type="dxa"/>
          </w:tcPr>
          <w:p w14:paraId="4CD3D86F" w14:textId="77777777" w:rsidR="00CD5DE9" w:rsidRPr="00A067E0" w:rsidRDefault="00CD5DE9" w:rsidP="00CD5DE9">
            <w:pPr>
              <w:jc w:val="center"/>
              <w:rPr>
                <w:rFonts w:ascii="Times New Roman" w:hAnsi="Times New Roman" w:cs="Times New Roman"/>
                <w:sz w:val="18"/>
                <w:szCs w:val="18"/>
              </w:rPr>
            </w:pPr>
          </w:p>
        </w:tc>
        <w:tc>
          <w:tcPr>
            <w:tcW w:w="990" w:type="dxa"/>
          </w:tcPr>
          <w:p w14:paraId="762300AC" w14:textId="77777777" w:rsidR="00CD5DE9" w:rsidRPr="00A067E0" w:rsidRDefault="00CD5DE9" w:rsidP="00CD5DE9">
            <w:pPr>
              <w:jc w:val="center"/>
              <w:rPr>
                <w:rFonts w:ascii="Times New Roman" w:hAnsi="Times New Roman" w:cs="Times New Roman"/>
                <w:sz w:val="18"/>
                <w:szCs w:val="18"/>
              </w:rPr>
            </w:pPr>
          </w:p>
        </w:tc>
        <w:tc>
          <w:tcPr>
            <w:tcW w:w="990" w:type="dxa"/>
          </w:tcPr>
          <w:p w14:paraId="37DDCB55" w14:textId="77777777" w:rsidR="00CD5DE9" w:rsidRPr="00A067E0" w:rsidRDefault="00CD5DE9" w:rsidP="00CD5DE9">
            <w:pPr>
              <w:jc w:val="center"/>
              <w:rPr>
                <w:rFonts w:ascii="Times New Roman" w:hAnsi="Times New Roman" w:cs="Times New Roman"/>
                <w:sz w:val="18"/>
                <w:szCs w:val="18"/>
              </w:rPr>
            </w:pPr>
          </w:p>
        </w:tc>
        <w:tc>
          <w:tcPr>
            <w:tcW w:w="720" w:type="dxa"/>
          </w:tcPr>
          <w:p w14:paraId="52CE57AA" w14:textId="77777777" w:rsidR="00CD5DE9" w:rsidRPr="00A067E0" w:rsidRDefault="00CD5DE9" w:rsidP="00CD5DE9">
            <w:pPr>
              <w:jc w:val="center"/>
              <w:rPr>
                <w:rFonts w:ascii="Times New Roman" w:hAnsi="Times New Roman" w:cs="Times New Roman"/>
                <w:sz w:val="18"/>
                <w:szCs w:val="18"/>
              </w:rPr>
            </w:pPr>
          </w:p>
        </w:tc>
        <w:tc>
          <w:tcPr>
            <w:tcW w:w="900" w:type="dxa"/>
          </w:tcPr>
          <w:p w14:paraId="51060227" w14:textId="77777777" w:rsidR="00CD5DE9" w:rsidRPr="00A067E0" w:rsidRDefault="00CD5DE9" w:rsidP="00CD5DE9">
            <w:pPr>
              <w:jc w:val="center"/>
              <w:rPr>
                <w:rFonts w:ascii="Times New Roman" w:hAnsi="Times New Roman" w:cs="Times New Roman"/>
                <w:sz w:val="18"/>
                <w:szCs w:val="18"/>
              </w:rPr>
            </w:pPr>
          </w:p>
        </w:tc>
        <w:tc>
          <w:tcPr>
            <w:tcW w:w="810" w:type="dxa"/>
          </w:tcPr>
          <w:p w14:paraId="6E8D737F" w14:textId="77777777" w:rsidR="00CD5DE9" w:rsidRPr="00A067E0" w:rsidRDefault="00CD5DE9" w:rsidP="00CD5DE9">
            <w:pPr>
              <w:jc w:val="center"/>
              <w:rPr>
                <w:rFonts w:ascii="Times New Roman" w:hAnsi="Times New Roman" w:cs="Times New Roman"/>
                <w:sz w:val="18"/>
                <w:szCs w:val="18"/>
              </w:rPr>
            </w:pPr>
          </w:p>
        </w:tc>
        <w:tc>
          <w:tcPr>
            <w:tcW w:w="810" w:type="dxa"/>
          </w:tcPr>
          <w:p w14:paraId="4394CD77" w14:textId="77777777" w:rsidR="00CD5DE9" w:rsidRPr="00A067E0" w:rsidRDefault="00CD5DE9" w:rsidP="00CD5DE9">
            <w:pPr>
              <w:jc w:val="center"/>
              <w:rPr>
                <w:rFonts w:ascii="Times New Roman" w:hAnsi="Times New Roman" w:cs="Times New Roman"/>
                <w:sz w:val="18"/>
                <w:szCs w:val="18"/>
              </w:rPr>
            </w:pPr>
          </w:p>
        </w:tc>
        <w:tc>
          <w:tcPr>
            <w:tcW w:w="900" w:type="dxa"/>
          </w:tcPr>
          <w:p w14:paraId="3E9B31A9" w14:textId="77777777" w:rsidR="00CD5DE9" w:rsidRPr="00A067E0" w:rsidRDefault="00CD5DE9" w:rsidP="00CD5DE9">
            <w:pPr>
              <w:jc w:val="center"/>
              <w:rPr>
                <w:rFonts w:ascii="Times New Roman" w:hAnsi="Times New Roman" w:cs="Times New Roman"/>
                <w:sz w:val="18"/>
                <w:szCs w:val="18"/>
              </w:rPr>
            </w:pPr>
          </w:p>
        </w:tc>
        <w:tc>
          <w:tcPr>
            <w:tcW w:w="990" w:type="dxa"/>
          </w:tcPr>
          <w:p w14:paraId="62CCFBA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CDF3F0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B812DE8" w14:textId="77777777" w:rsidR="00CD5DE9" w:rsidRPr="00A067E0" w:rsidRDefault="00CD5DE9" w:rsidP="00CD5DE9">
            <w:pPr>
              <w:jc w:val="center"/>
              <w:rPr>
                <w:rFonts w:ascii="Times New Roman" w:hAnsi="Times New Roman" w:cs="Times New Roman"/>
                <w:sz w:val="18"/>
                <w:szCs w:val="18"/>
              </w:rPr>
            </w:pPr>
          </w:p>
        </w:tc>
      </w:tr>
      <w:tr w:rsidR="00CD5DE9" w14:paraId="6234919C" w14:textId="77777777" w:rsidTr="00CD5DE9">
        <w:tc>
          <w:tcPr>
            <w:tcW w:w="535" w:type="dxa"/>
          </w:tcPr>
          <w:p w14:paraId="45CAB9B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112</w:t>
            </w:r>
          </w:p>
        </w:tc>
        <w:tc>
          <w:tcPr>
            <w:tcW w:w="900" w:type="dxa"/>
          </w:tcPr>
          <w:p w14:paraId="0D42A5C7" w14:textId="77777777" w:rsidR="00CD5DE9" w:rsidRPr="00A067E0" w:rsidRDefault="00CD5DE9" w:rsidP="00CD5DE9">
            <w:pPr>
              <w:jc w:val="center"/>
              <w:rPr>
                <w:rFonts w:ascii="Times New Roman" w:hAnsi="Times New Roman" w:cs="Times New Roman"/>
                <w:sz w:val="18"/>
                <w:szCs w:val="18"/>
              </w:rPr>
            </w:pPr>
          </w:p>
        </w:tc>
        <w:tc>
          <w:tcPr>
            <w:tcW w:w="990" w:type="dxa"/>
          </w:tcPr>
          <w:p w14:paraId="50DE7B0A"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02230DDF" w14:textId="77777777" w:rsidR="00CD5DE9" w:rsidRPr="00A067E0" w:rsidRDefault="00CD5DE9" w:rsidP="00CD5DE9">
            <w:pPr>
              <w:jc w:val="center"/>
              <w:rPr>
                <w:rFonts w:ascii="Times New Roman" w:hAnsi="Times New Roman" w:cs="Times New Roman"/>
                <w:sz w:val="18"/>
                <w:szCs w:val="18"/>
              </w:rPr>
            </w:pPr>
          </w:p>
        </w:tc>
        <w:tc>
          <w:tcPr>
            <w:tcW w:w="720" w:type="dxa"/>
          </w:tcPr>
          <w:p w14:paraId="15D7D252" w14:textId="77777777" w:rsidR="00CD5DE9" w:rsidRPr="00A067E0" w:rsidRDefault="00CD5DE9" w:rsidP="00CD5DE9">
            <w:pPr>
              <w:jc w:val="center"/>
              <w:rPr>
                <w:rFonts w:ascii="Times New Roman" w:hAnsi="Times New Roman" w:cs="Times New Roman"/>
                <w:sz w:val="18"/>
                <w:szCs w:val="18"/>
              </w:rPr>
            </w:pPr>
          </w:p>
        </w:tc>
        <w:tc>
          <w:tcPr>
            <w:tcW w:w="900" w:type="dxa"/>
          </w:tcPr>
          <w:p w14:paraId="13AC5103" w14:textId="77777777" w:rsidR="00CD5DE9" w:rsidRPr="00A067E0" w:rsidRDefault="00CD5DE9" w:rsidP="00CD5DE9">
            <w:pPr>
              <w:jc w:val="center"/>
              <w:rPr>
                <w:rFonts w:ascii="Times New Roman" w:hAnsi="Times New Roman" w:cs="Times New Roman"/>
                <w:sz w:val="18"/>
                <w:szCs w:val="18"/>
              </w:rPr>
            </w:pPr>
          </w:p>
        </w:tc>
        <w:tc>
          <w:tcPr>
            <w:tcW w:w="810" w:type="dxa"/>
          </w:tcPr>
          <w:p w14:paraId="54AC9391" w14:textId="77777777" w:rsidR="00CD5DE9" w:rsidRPr="00A067E0" w:rsidRDefault="00CD5DE9" w:rsidP="00CD5DE9">
            <w:pPr>
              <w:jc w:val="center"/>
              <w:rPr>
                <w:rFonts w:ascii="Times New Roman" w:hAnsi="Times New Roman" w:cs="Times New Roman"/>
                <w:sz w:val="18"/>
                <w:szCs w:val="18"/>
              </w:rPr>
            </w:pPr>
          </w:p>
        </w:tc>
        <w:tc>
          <w:tcPr>
            <w:tcW w:w="810" w:type="dxa"/>
          </w:tcPr>
          <w:p w14:paraId="7BA5F358" w14:textId="77777777" w:rsidR="00CD5DE9" w:rsidRPr="00A067E0" w:rsidRDefault="00CD5DE9" w:rsidP="00CD5DE9">
            <w:pPr>
              <w:jc w:val="center"/>
              <w:rPr>
                <w:rFonts w:ascii="Times New Roman" w:hAnsi="Times New Roman" w:cs="Times New Roman"/>
                <w:sz w:val="18"/>
                <w:szCs w:val="18"/>
              </w:rPr>
            </w:pPr>
          </w:p>
        </w:tc>
        <w:tc>
          <w:tcPr>
            <w:tcW w:w="900" w:type="dxa"/>
          </w:tcPr>
          <w:p w14:paraId="287576B9" w14:textId="77777777" w:rsidR="00CD5DE9" w:rsidRPr="00A067E0" w:rsidRDefault="00CD5DE9" w:rsidP="00CD5DE9">
            <w:pPr>
              <w:jc w:val="center"/>
              <w:rPr>
                <w:rFonts w:ascii="Times New Roman" w:hAnsi="Times New Roman" w:cs="Times New Roman"/>
                <w:sz w:val="18"/>
                <w:szCs w:val="18"/>
              </w:rPr>
            </w:pPr>
          </w:p>
        </w:tc>
        <w:tc>
          <w:tcPr>
            <w:tcW w:w="990" w:type="dxa"/>
          </w:tcPr>
          <w:p w14:paraId="3D58658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033AFEF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9537823" w14:textId="77777777" w:rsidR="00CD5DE9" w:rsidRPr="00A067E0" w:rsidRDefault="00CD5DE9" w:rsidP="00CD5DE9">
            <w:pPr>
              <w:jc w:val="center"/>
              <w:rPr>
                <w:rFonts w:ascii="Times New Roman" w:hAnsi="Times New Roman" w:cs="Times New Roman"/>
                <w:sz w:val="18"/>
                <w:szCs w:val="18"/>
              </w:rPr>
            </w:pPr>
          </w:p>
        </w:tc>
      </w:tr>
      <w:tr w:rsidR="00CD5DE9" w14:paraId="5642B057" w14:textId="77777777" w:rsidTr="00CD5DE9">
        <w:tc>
          <w:tcPr>
            <w:tcW w:w="535" w:type="dxa"/>
          </w:tcPr>
          <w:p w14:paraId="15C2F5A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113</w:t>
            </w:r>
          </w:p>
        </w:tc>
        <w:tc>
          <w:tcPr>
            <w:tcW w:w="900" w:type="dxa"/>
          </w:tcPr>
          <w:p w14:paraId="735749CE" w14:textId="77777777" w:rsidR="00CD5DE9" w:rsidRPr="00A067E0" w:rsidRDefault="00CD5DE9" w:rsidP="00CD5DE9">
            <w:pPr>
              <w:jc w:val="center"/>
              <w:rPr>
                <w:rFonts w:ascii="Times New Roman" w:hAnsi="Times New Roman" w:cs="Times New Roman"/>
                <w:sz w:val="18"/>
                <w:szCs w:val="18"/>
              </w:rPr>
            </w:pPr>
          </w:p>
        </w:tc>
        <w:tc>
          <w:tcPr>
            <w:tcW w:w="990" w:type="dxa"/>
          </w:tcPr>
          <w:p w14:paraId="76B755E0" w14:textId="77777777" w:rsidR="00CD5DE9" w:rsidRPr="00A067E0" w:rsidRDefault="00CD5DE9" w:rsidP="00CD5DE9">
            <w:pPr>
              <w:jc w:val="center"/>
              <w:rPr>
                <w:rFonts w:ascii="Times New Roman" w:hAnsi="Times New Roman" w:cs="Times New Roman"/>
                <w:sz w:val="18"/>
                <w:szCs w:val="18"/>
              </w:rPr>
            </w:pPr>
          </w:p>
        </w:tc>
        <w:tc>
          <w:tcPr>
            <w:tcW w:w="990" w:type="dxa"/>
          </w:tcPr>
          <w:p w14:paraId="72665DE5" w14:textId="77777777" w:rsidR="00CD5DE9" w:rsidRPr="00A067E0" w:rsidRDefault="00CD5DE9" w:rsidP="00CD5DE9">
            <w:pPr>
              <w:jc w:val="center"/>
              <w:rPr>
                <w:rFonts w:ascii="Times New Roman" w:hAnsi="Times New Roman" w:cs="Times New Roman"/>
                <w:sz w:val="18"/>
                <w:szCs w:val="18"/>
              </w:rPr>
            </w:pPr>
          </w:p>
        </w:tc>
        <w:tc>
          <w:tcPr>
            <w:tcW w:w="720" w:type="dxa"/>
          </w:tcPr>
          <w:p w14:paraId="5C2D0D34" w14:textId="77777777" w:rsidR="00CD5DE9" w:rsidRPr="00A067E0" w:rsidRDefault="00CD5DE9" w:rsidP="00CD5DE9">
            <w:pPr>
              <w:jc w:val="center"/>
              <w:rPr>
                <w:rFonts w:ascii="Times New Roman" w:hAnsi="Times New Roman" w:cs="Times New Roman"/>
                <w:sz w:val="18"/>
                <w:szCs w:val="18"/>
              </w:rPr>
            </w:pPr>
          </w:p>
        </w:tc>
        <w:tc>
          <w:tcPr>
            <w:tcW w:w="900" w:type="dxa"/>
          </w:tcPr>
          <w:p w14:paraId="47607D33" w14:textId="77777777" w:rsidR="00CD5DE9" w:rsidRPr="00A067E0" w:rsidRDefault="00CD5DE9" w:rsidP="00CD5DE9">
            <w:pPr>
              <w:jc w:val="center"/>
              <w:rPr>
                <w:rFonts w:ascii="Times New Roman" w:hAnsi="Times New Roman" w:cs="Times New Roman"/>
                <w:sz w:val="18"/>
                <w:szCs w:val="18"/>
              </w:rPr>
            </w:pPr>
          </w:p>
        </w:tc>
        <w:tc>
          <w:tcPr>
            <w:tcW w:w="810" w:type="dxa"/>
          </w:tcPr>
          <w:p w14:paraId="5BAFEA4A" w14:textId="77777777" w:rsidR="00CD5DE9" w:rsidRPr="00A067E0" w:rsidRDefault="00CD5DE9" w:rsidP="00CD5DE9">
            <w:pPr>
              <w:jc w:val="center"/>
              <w:rPr>
                <w:rFonts w:ascii="Times New Roman" w:hAnsi="Times New Roman" w:cs="Times New Roman"/>
                <w:sz w:val="18"/>
                <w:szCs w:val="18"/>
              </w:rPr>
            </w:pPr>
          </w:p>
        </w:tc>
        <w:tc>
          <w:tcPr>
            <w:tcW w:w="810" w:type="dxa"/>
          </w:tcPr>
          <w:p w14:paraId="06BBEDC8" w14:textId="77777777" w:rsidR="00CD5DE9" w:rsidRPr="00A067E0" w:rsidRDefault="00CD5DE9" w:rsidP="00CD5DE9">
            <w:pPr>
              <w:jc w:val="center"/>
              <w:rPr>
                <w:rFonts w:ascii="Times New Roman" w:hAnsi="Times New Roman" w:cs="Times New Roman"/>
                <w:sz w:val="18"/>
                <w:szCs w:val="18"/>
              </w:rPr>
            </w:pPr>
          </w:p>
        </w:tc>
        <w:tc>
          <w:tcPr>
            <w:tcW w:w="900" w:type="dxa"/>
          </w:tcPr>
          <w:p w14:paraId="729DBD69" w14:textId="77777777" w:rsidR="00CD5DE9" w:rsidRPr="00A067E0" w:rsidRDefault="00CD5DE9" w:rsidP="00CD5DE9">
            <w:pPr>
              <w:jc w:val="center"/>
              <w:rPr>
                <w:rFonts w:ascii="Times New Roman" w:hAnsi="Times New Roman" w:cs="Times New Roman"/>
                <w:sz w:val="18"/>
                <w:szCs w:val="18"/>
              </w:rPr>
            </w:pPr>
          </w:p>
        </w:tc>
        <w:tc>
          <w:tcPr>
            <w:tcW w:w="990" w:type="dxa"/>
          </w:tcPr>
          <w:p w14:paraId="28786859"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2E47D3E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4994041" w14:textId="77777777" w:rsidR="00CD5DE9" w:rsidRPr="00A067E0" w:rsidRDefault="00CD5DE9" w:rsidP="00CD5DE9">
            <w:pPr>
              <w:jc w:val="center"/>
              <w:rPr>
                <w:rFonts w:ascii="Times New Roman" w:hAnsi="Times New Roman" w:cs="Times New Roman"/>
                <w:sz w:val="18"/>
                <w:szCs w:val="18"/>
              </w:rPr>
            </w:pPr>
          </w:p>
        </w:tc>
      </w:tr>
      <w:tr w:rsidR="00CD5DE9" w14:paraId="062FB8C7" w14:textId="77777777" w:rsidTr="00CD5DE9">
        <w:tc>
          <w:tcPr>
            <w:tcW w:w="535" w:type="dxa"/>
          </w:tcPr>
          <w:p w14:paraId="5773D25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114</w:t>
            </w:r>
          </w:p>
        </w:tc>
        <w:tc>
          <w:tcPr>
            <w:tcW w:w="900" w:type="dxa"/>
          </w:tcPr>
          <w:p w14:paraId="11587007" w14:textId="77777777" w:rsidR="00CD5DE9" w:rsidRPr="00A067E0" w:rsidRDefault="00CD5DE9" w:rsidP="00CD5DE9">
            <w:pPr>
              <w:jc w:val="center"/>
              <w:rPr>
                <w:rFonts w:ascii="Times New Roman" w:hAnsi="Times New Roman" w:cs="Times New Roman"/>
                <w:sz w:val="18"/>
                <w:szCs w:val="18"/>
              </w:rPr>
            </w:pPr>
          </w:p>
        </w:tc>
        <w:tc>
          <w:tcPr>
            <w:tcW w:w="990" w:type="dxa"/>
          </w:tcPr>
          <w:p w14:paraId="08CE8706" w14:textId="77777777" w:rsidR="00CD5DE9" w:rsidRPr="00A067E0" w:rsidRDefault="00CD5DE9" w:rsidP="00CD5DE9">
            <w:pPr>
              <w:jc w:val="center"/>
              <w:rPr>
                <w:rFonts w:ascii="Times New Roman" w:hAnsi="Times New Roman" w:cs="Times New Roman"/>
                <w:sz w:val="18"/>
                <w:szCs w:val="18"/>
              </w:rPr>
            </w:pPr>
          </w:p>
        </w:tc>
        <w:tc>
          <w:tcPr>
            <w:tcW w:w="990" w:type="dxa"/>
          </w:tcPr>
          <w:p w14:paraId="761EB9C8" w14:textId="77777777" w:rsidR="00CD5DE9" w:rsidRPr="00A067E0" w:rsidRDefault="00CD5DE9" w:rsidP="00CD5DE9">
            <w:pPr>
              <w:jc w:val="center"/>
              <w:rPr>
                <w:rFonts w:ascii="Times New Roman" w:hAnsi="Times New Roman" w:cs="Times New Roman"/>
                <w:sz w:val="18"/>
                <w:szCs w:val="18"/>
              </w:rPr>
            </w:pPr>
          </w:p>
        </w:tc>
        <w:tc>
          <w:tcPr>
            <w:tcW w:w="720" w:type="dxa"/>
          </w:tcPr>
          <w:p w14:paraId="13CA2E3C" w14:textId="77777777" w:rsidR="00CD5DE9" w:rsidRPr="00A067E0" w:rsidRDefault="00CD5DE9" w:rsidP="00CD5DE9">
            <w:pPr>
              <w:jc w:val="center"/>
              <w:rPr>
                <w:rFonts w:ascii="Times New Roman" w:hAnsi="Times New Roman" w:cs="Times New Roman"/>
                <w:sz w:val="18"/>
                <w:szCs w:val="18"/>
              </w:rPr>
            </w:pPr>
          </w:p>
        </w:tc>
        <w:tc>
          <w:tcPr>
            <w:tcW w:w="900" w:type="dxa"/>
          </w:tcPr>
          <w:p w14:paraId="4E5C81F2" w14:textId="77777777" w:rsidR="00CD5DE9" w:rsidRPr="00A067E0" w:rsidRDefault="00CD5DE9" w:rsidP="00CD5DE9">
            <w:pPr>
              <w:jc w:val="center"/>
              <w:rPr>
                <w:rFonts w:ascii="Times New Roman" w:hAnsi="Times New Roman" w:cs="Times New Roman"/>
                <w:sz w:val="18"/>
                <w:szCs w:val="18"/>
              </w:rPr>
            </w:pPr>
          </w:p>
        </w:tc>
        <w:tc>
          <w:tcPr>
            <w:tcW w:w="810" w:type="dxa"/>
          </w:tcPr>
          <w:p w14:paraId="4DF20C10" w14:textId="77777777" w:rsidR="00CD5DE9" w:rsidRPr="00A067E0" w:rsidRDefault="00CD5DE9" w:rsidP="00CD5DE9">
            <w:pPr>
              <w:jc w:val="center"/>
              <w:rPr>
                <w:rFonts w:ascii="Times New Roman" w:hAnsi="Times New Roman" w:cs="Times New Roman"/>
                <w:sz w:val="18"/>
                <w:szCs w:val="18"/>
              </w:rPr>
            </w:pPr>
          </w:p>
        </w:tc>
        <w:tc>
          <w:tcPr>
            <w:tcW w:w="810" w:type="dxa"/>
          </w:tcPr>
          <w:p w14:paraId="59C591E9" w14:textId="77777777" w:rsidR="00CD5DE9" w:rsidRPr="00A067E0" w:rsidRDefault="00CD5DE9" w:rsidP="00CD5DE9">
            <w:pPr>
              <w:jc w:val="center"/>
              <w:rPr>
                <w:rFonts w:ascii="Times New Roman" w:hAnsi="Times New Roman" w:cs="Times New Roman"/>
                <w:sz w:val="18"/>
                <w:szCs w:val="18"/>
              </w:rPr>
            </w:pPr>
          </w:p>
        </w:tc>
        <w:tc>
          <w:tcPr>
            <w:tcW w:w="900" w:type="dxa"/>
          </w:tcPr>
          <w:p w14:paraId="0B7B7828" w14:textId="77777777" w:rsidR="00CD5DE9" w:rsidRPr="00A067E0" w:rsidRDefault="00CD5DE9" w:rsidP="00CD5DE9">
            <w:pPr>
              <w:jc w:val="center"/>
              <w:rPr>
                <w:rFonts w:ascii="Times New Roman" w:hAnsi="Times New Roman" w:cs="Times New Roman"/>
                <w:sz w:val="18"/>
                <w:szCs w:val="18"/>
              </w:rPr>
            </w:pPr>
          </w:p>
        </w:tc>
        <w:tc>
          <w:tcPr>
            <w:tcW w:w="990" w:type="dxa"/>
          </w:tcPr>
          <w:p w14:paraId="1ABD483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6A88038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EFB3511" w14:textId="77777777" w:rsidR="00CD5DE9" w:rsidRPr="00A067E0" w:rsidRDefault="00CD5DE9" w:rsidP="00CD5DE9">
            <w:pPr>
              <w:jc w:val="center"/>
              <w:rPr>
                <w:rFonts w:ascii="Times New Roman" w:hAnsi="Times New Roman" w:cs="Times New Roman"/>
                <w:sz w:val="18"/>
                <w:szCs w:val="18"/>
              </w:rPr>
            </w:pPr>
          </w:p>
        </w:tc>
      </w:tr>
      <w:tr w:rsidR="00CD5DE9" w14:paraId="41A12FFF" w14:textId="77777777" w:rsidTr="00CD5DE9">
        <w:tc>
          <w:tcPr>
            <w:tcW w:w="535" w:type="dxa"/>
          </w:tcPr>
          <w:p w14:paraId="6FD0577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115</w:t>
            </w:r>
          </w:p>
        </w:tc>
        <w:tc>
          <w:tcPr>
            <w:tcW w:w="900" w:type="dxa"/>
          </w:tcPr>
          <w:p w14:paraId="26B8AB1A" w14:textId="77777777" w:rsidR="00CD5DE9" w:rsidRPr="00A067E0" w:rsidRDefault="00CD5DE9" w:rsidP="00CD5DE9">
            <w:pPr>
              <w:jc w:val="center"/>
              <w:rPr>
                <w:rFonts w:ascii="Times New Roman" w:hAnsi="Times New Roman" w:cs="Times New Roman"/>
                <w:sz w:val="18"/>
                <w:szCs w:val="18"/>
              </w:rPr>
            </w:pPr>
          </w:p>
        </w:tc>
        <w:tc>
          <w:tcPr>
            <w:tcW w:w="990" w:type="dxa"/>
          </w:tcPr>
          <w:p w14:paraId="1588DEE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3EDB6728" w14:textId="77777777" w:rsidR="00CD5DE9" w:rsidRPr="00A067E0" w:rsidRDefault="00CD5DE9" w:rsidP="00CD5DE9">
            <w:pPr>
              <w:jc w:val="center"/>
              <w:rPr>
                <w:rFonts w:ascii="Times New Roman" w:hAnsi="Times New Roman" w:cs="Times New Roman"/>
                <w:sz w:val="18"/>
                <w:szCs w:val="18"/>
              </w:rPr>
            </w:pPr>
          </w:p>
        </w:tc>
        <w:tc>
          <w:tcPr>
            <w:tcW w:w="720" w:type="dxa"/>
          </w:tcPr>
          <w:p w14:paraId="02114852" w14:textId="77777777" w:rsidR="00CD5DE9" w:rsidRPr="00A067E0" w:rsidRDefault="00CD5DE9" w:rsidP="00CD5DE9">
            <w:pPr>
              <w:jc w:val="center"/>
              <w:rPr>
                <w:rFonts w:ascii="Times New Roman" w:hAnsi="Times New Roman" w:cs="Times New Roman"/>
                <w:sz w:val="18"/>
                <w:szCs w:val="18"/>
              </w:rPr>
            </w:pPr>
          </w:p>
        </w:tc>
        <w:tc>
          <w:tcPr>
            <w:tcW w:w="900" w:type="dxa"/>
          </w:tcPr>
          <w:p w14:paraId="6C101CA5" w14:textId="77777777" w:rsidR="00CD5DE9" w:rsidRPr="00A067E0" w:rsidRDefault="00CD5DE9" w:rsidP="00CD5DE9">
            <w:pPr>
              <w:jc w:val="center"/>
              <w:rPr>
                <w:rFonts w:ascii="Times New Roman" w:hAnsi="Times New Roman" w:cs="Times New Roman"/>
                <w:sz w:val="18"/>
                <w:szCs w:val="18"/>
              </w:rPr>
            </w:pPr>
          </w:p>
        </w:tc>
        <w:tc>
          <w:tcPr>
            <w:tcW w:w="810" w:type="dxa"/>
          </w:tcPr>
          <w:p w14:paraId="4127E240" w14:textId="77777777" w:rsidR="00CD5DE9" w:rsidRPr="00A067E0" w:rsidRDefault="00CD5DE9" w:rsidP="00CD5DE9">
            <w:pPr>
              <w:jc w:val="center"/>
              <w:rPr>
                <w:rFonts w:ascii="Times New Roman" w:hAnsi="Times New Roman" w:cs="Times New Roman"/>
                <w:sz w:val="18"/>
                <w:szCs w:val="18"/>
              </w:rPr>
            </w:pPr>
          </w:p>
        </w:tc>
        <w:tc>
          <w:tcPr>
            <w:tcW w:w="810" w:type="dxa"/>
          </w:tcPr>
          <w:p w14:paraId="321F88D8" w14:textId="77777777" w:rsidR="00CD5DE9" w:rsidRPr="00A067E0" w:rsidRDefault="00CD5DE9" w:rsidP="00CD5DE9">
            <w:pPr>
              <w:jc w:val="center"/>
              <w:rPr>
                <w:rFonts w:ascii="Times New Roman" w:hAnsi="Times New Roman" w:cs="Times New Roman"/>
                <w:sz w:val="18"/>
                <w:szCs w:val="18"/>
              </w:rPr>
            </w:pPr>
          </w:p>
        </w:tc>
        <w:tc>
          <w:tcPr>
            <w:tcW w:w="900" w:type="dxa"/>
          </w:tcPr>
          <w:p w14:paraId="7ED186E7" w14:textId="77777777" w:rsidR="00CD5DE9" w:rsidRPr="00A067E0" w:rsidRDefault="00CD5DE9" w:rsidP="00CD5DE9">
            <w:pPr>
              <w:jc w:val="center"/>
              <w:rPr>
                <w:rFonts w:ascii="Times New Roman" w:hAnsi="Times New Roman" w:cs="Times New Roman"/>
                <w:sz w:val="18"/>
                <w:szCs w:val="18"/>
              </w:rPr>
            </w:pPr>
          </w:p>
        </w:tc>
        <w:tc>
          <w:tcPr>
            <w:tcW w:w="990" w:type="dxa"/>
          </w:tcPr>
          <w:p w14:paraId="4731543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78850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C94C048" w14:textId="77777777" w:rsidR="00CD5DE9" w:rsidRPr="00A067E0" w:rsidRDefault="00CD5DE9" w:rsidP="00CD5DE9">
            <w:pPr>
              <w:jc w:val="center"/>
              <w:rPr>
                <w:rFonts w:ascii="Times New Roman" w:hAnsi="Times New Roman" w:cs="Times New Roman"/>
                <w:sz w:val="18"/>
                <w:szCs w:val="18"/>
              </w:rPr>
            </w:pPr>
          </w:p>
        </w:tc>
      </w:tr>
      <w:tr w:rsidR="00CD5DE9" w14:paraId="3FB20D9D" w14:textId="77777777" w:rsidTr="00CD5DE9">
        <w:tc>
          <w:tcPr>
            <w:tcW w:w="535" w:type="dxa"/>
          </w:tcPr>
          <w:p w14:paraId="5FBB190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116</w:t>
            </w:r>
          </w:p>
        </w:tc>
        <w:tc>
          <w:tcPr>
            <w:tcW w:w="900" w:type="dxa"/>
          </w:tcPr>
          <w:p w14:paraId="27BD42F8" w14:textId="77777777" w:rsidR="00CD5DE9" w:rsidRPr="00A067E0" w:rsidRDefault="00CD5DE9" w:rsidP="00CD5DE9">
            <w:pPr>
              <w:rPr>
                <w:rFonts w:ascii="Times New Roman" w:hAnsi="Times New Roman" w:cs="Times New Roman"/>
                <w:sz w:val="18"/>
                <w:szCs w:val="18"/>
              </w:rPr>
            </w:pPr>
          </w:p>
        </w:tc>
        <w:tc>
          <w:tcPr>
            <w:tcW w:w="990" w:type="dxa"/>
          </w:tcPr>
          <w:p w14:paraId="22BEFADD"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3AAB0CD" w14:textId="77777777" w:rsidR="00CD5DE9" w:rsidRPr="00A067E0" w:rsidRDefault="00CD5DE9" w:rsidP="00CD5DE9">
            <w:pPr>
              <w:rPr>
                <w:rFonts w:ascii="Times New Roman" w:hAnsi="Times New Roman" w:cs="Times New Roman"/>
                <w:sz w:val="18"/>
                <w:szCs w:val="18"/>
              </w:rPr>
            </w:pPr>
          </w:p>
        </w:tc>
        <w:tc>
          <w:tcPr>
            <w:tcW w:w="720" w:type="dxa"/>
          </w:tcPr>
          <w:p w14:paraId="164D6B03" w14:textId="77777777" w:rsidR="00CD5DE9" w:rsidRPr="00A067E0" w:rsidRDefault="00CD5DE9" w:rsidP="00CD5DE9">
            <w:pPr>
              <w:rPr>
                <w:rFonts w:ascii="Times New Roman" w:hAnsi="Times New Roman" w:cs="Times New Roman"/>
                <w:sz w:val="18"/>
                <w:szCs w:val="18"/>
              </w:rPr>
            </w:pPr>
          </w:p>
        </w:tc>
        <w:tc>
          <w:tcPr>
            <w:tcW w:w="900" w:type="dxa"/>
          </w:tcPr>
          <w:p w14:paraId="330F10F5" w14:textId="77777777" w:rsidR="00CD5DE9" w:rsidRPr="00A067E0" w:rsidRDefault="00CD5DE9" w:rsidP="00CD5DE9">
            <w:pPr>
              <w:rPr>
                <w:rFonts w:ascii="Times New Roman" w:hAnsi="Times New Roman" w:cs="Times New Roman"/>
                <w:sz w:val="18"/>
                <w:szCs w:val="18"/>
              </w:rPr>
            </w:pPr>
          </w:p>
        </w:tc>
        <w:tc>
          <w:tcPr>
            <w:tcW w:w="810" w:type="dxa"/>
          </w:tcPr>
          <w:p w14:paraId="640A49B0" w14:textId="77777777" w:rsidR="00CD5DE9" w:rsidRPr="00A067E0" w:rsidRDefault="00CD5DE9" w:rsidP="00CD5DE9">
            <w:pPr>
              <w:rPr>
                <w:rFonts w:ascii="Times New Roman" w:hAnsi="Times New Roman" w:cs="Times New Roman"/>
                <w:sz w:val="18"/>
                <w:szCs w:val="18"/>
              </w:rPr>
            </w:pPr>
          </w:p>
        </w:tc>
        <w:tc>
          <w:tcPr>
            <w:tcW w:w="810" w:type="dxa"/>
          </w:tcPr>
          <w:p w14:paraId="79B9D819" w14:textId="77777777" w:rsidR="00CD5DE9" w:rsidRPr="00A067E0" w:rsidRDefault="00CD5DE9" w:rsidP="00CD5DE9">
            <w:pPr>
              <w:rPr>
                <w:rFonts w:ascii="Times New Roman" w:hAnsi="Times New Roman" w:cs="Times New Roman"/>
                <w:sz w:val="18"/>
                <w:szCs w:val="18"/>
              </w:rPr>
            </w:pPr>
          </w:p>
        </w:tc>
        <w:tc>
          <w:tcPr>
            <w:tcW w:w="900" w:type="dxa"/>
          </w:tcPr>
          <w:p w14:paraId="69A43E40" w14:textId="77777777" w:rsidR="00CD5DE9" w:rsidRPr="00A067E0" w:rsidRDefault="00CD5DE9" w:rsidP="00CD5DE9">
            <w:pPr>
              <w:rPr>
                <w:rFonts w:ascii="Times New Roman" w:hAnsi="Times New Roman" w:cs="Times New Roman"/>
                <w:sz w:val="18"/>
                <w:szCs w:val="18"/>
              </w:rPr>
            </w:pPr>
          </w:p>
        </w:tc>
        <w:tc>
          <w:tcPr>
            <w:tcW w:w="990" w:type="dxa"/>
          </w:tcPr>
          <w:p w14:paraId="5CF5112A"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0A05206"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61777AE2" w14:textId="77777777" w:rsidR="00CD5DE9" w:rsidRPr="00A067E0" w:rsidRDefault="00CD5DE9" w:rsidP="00CD5DE9">
            <w:pPr>
              <w:rPr>
                <w:rFonts w:ascii="Times New Roman" w:hAnsi="Times New Roman" w:cs="Times New Roman"/>
                <w:sz w:val="18"/>
                <w:szCs w:val="18"/>
              </w:rPr>
            </w:pPr>
          </w:p>
        </w:tc>
      </w:tr>
      <w:tr w:rsidR="00CD5DE9" w14:paraId="5DF08E53" w14:textId="77777777" w:rsidTr="00CD5DE9">
        <w:tc>
          <w:tcPr>
            <w:tcW w:w="535" w:type="dxa"/>
          </w:tcPr>
          <w:p w14:paraId="2CC10DE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117</w:t>
            </w:r>
          </w:p>
        </w:tc>
        <w:tc>
          <w:tcPr>
            <w:tcW w:w="900" w:type="dxa"/>
          </w:tcPr>
          <w:p w14:paraId="053E8CBE" w14:textId="77777777" w:rsidR="00CD5DE9" w:rsidRPr="00A067E0" w:rsidRDefault="00CD5DE9" w:rsidP="00CD5DE9">
            <w:pPr>
              <w:jc w:val="center"/>
              <w:rPr>
                <w:rFonts w:ascii="Times New Roman" w:hAnsi="Times New Roman" w:cs="Times New Roman"/>
                <w:sz w:val="18"/>
                <w:szCs w:val="18"/>
              </w:rPr>
            </w:pPr>
          </w:p>
        </w:tc>
        <w:tc>
          <w:tcPr>
            <w:tcW w:w="990" w:type="dxa"/>
          </w:tcPr>
          <w:p w14:paraId="4BAA0F3E"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XX</w:t>
            </w:r>
          </w:p>
        </w:tc>
        <w:tc>
          <w:tcPr>
            <w:tcW w:w="990" w:type="dxa"/>
          </w:tcPr>
          <w:p w14:paraId="56179C88"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tcPr>
          <w:p w14:paraId="62DCF388" w14:textId="77777777" w:rsidR="00CD5DE9" w:rsidRPr="00A067E0" w:rsidRDefault="00CD5DE9" w:rsidP="00CD5DE9">
            <w:pPr>
              <w:jc w:val="center"/>
              <w:rPr>
                <w:rFonts w:ascii="Times New Roman" w:hAnsi="Times New Roman" w:cs="Times New Roman"/>
                <w:sz w:val="18"/>
                <w:szCs w:val="18"/>
              </w:rPr>
            </w:pPr>
          </w:p>
        </w:tc>
        <w:tc>
          <w:tcPr>
            <w:tcW w:w="900" w:type="dxa"/>
          </w:tcPr>
          <w:p w14:paraId="51779859" w14:textId="77777777" w:rsidR="00CD5DE9" w:rsidRPr="00A067E0" w:rsidRDefault="00CD5DE9" w:rsidP="00CD5DE9">
            <w:pPr>
              <w:jc w:val="center"/>
              <w:rPr>
                <w:rFonts w:ascii="Times New Roman" w:hAnsi="Times New Roman" w:cs="Times New Roman"/>
                <w:sz w:val="18"/>
                <w:szCs w:val="18"/>
              </w:rPr>
            </w:pPr>
          </w:p>
        </w:tc>
        <w:tc>
          <w:tcPr>
            <w:tcW w:w="810" w:type="dxa"/>
          </w:tcPr>
          <w:p w14:paraId="741C7668" w14:textId="77777777" w:rsidR="00CD5DE9" w:rsidRPr="00A067E0" w:rsidRDefault="00CD5DE9" w:rsidP="00CD5DE9">
            <w:pPr>
              <w:jc w:val="center"/>
              <w:rPr>
                <w:rFonts w:ascii="Times New Roman" w:hAnsi="Times New Roman" w:cs="Times New Roman"/>
                <w:sz w:val="18"/>
                <w:szCs w:val="18"/>
              </w:rPr>
            </w:pPr>
          </w:p>
        </w:tc>
        <w:tc>
          <w:tcPr>
            <w:tcW w:w="810" w:type="dxa"/>
          </w:tcPr>
          <w:p w14:paraId="02F75917" w14:textId="77777777" w:rsidR="00CD5DE9" w:rsidRPr="00A067E0" w:rsidRDefault="00CD5DE9" w:rsidP="00CD5DE9">
            <w:pPr>
              <w:jc w:val="center"/>
              <w:rPr>
                <w:rFonts w:ascii="Times New Roman" w:hAnsi="Times New Roman" w:cs="Times New Roman"/>
                <w:sz w:val="18"/>
                <w:szCs w:val="18"/>
              </w:rPr>
            </w:pPr>
          </w:p>
        </w:tc>
        <w:tc>
          <w:tcPr>
            <w:tcW w:w="900" w:type="dxa"/>
          </w:tcPr>
          <w:p w14:paraId="66216AA5" w14:textId="77777777" w:rsidR="00CD5DE9" w:rsidRPr="00A067E0" w:rsidRDefault="00CD5DE9" w:rsidP="00CD5DE9">
            <w:pPr>
              <w:jc w:val="center"/>
              <w:rPr>
                <w:rFonts w:ascii="Times New Roman" w:hAnsi="Times New Roman" w:cs="Times New Roman"/>
                <w:sz w:val="18"/>
                <w:szCs w:val="18"/>
              </w:rPr>
            </w:pPr>
          </w:p>
        </w:tc>
        <w:tc>
          <w:tcPr>
            <w:tcW w:w="990" w:type="dxa"/>
          </w:tcPr>
          <w:p w14:paraId="2B052AF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04EFDB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168D642" w14:textId="77777777" w:rsidR="00CD5DE9" w:rsidRPr="00A067E0" w:rsidRDefault="00CD5DE9" w:rsidP="00CD5DE9">
            <w:pPr>
              <w:jc w:val="center"/>
              <w:rPr>
                <w:rFonts w:ascii="Times New Roman" w:hAnsi="Times New Roman" w:cs="Times New Roman"/>
                <w:sz w:val="18"/>
                <w:szCs w:val="18"/>
              </w:rPr>
            </w:pPr>
          </w:p>
        </w:tc>
      </w:tr>
      <w:tr w:rsidR="00CD5DE9" w14:paraId="2F0FDD87" w14:textId="77777777" w:rsidTr="00CD5DE9">
        <w:tc>
          <w:tcPr>
            <w:tcW w:w="535" w:type="dxa"/>
          </w:tcPr>
          <w:p w14:paraId="7090E10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118</w:t>
            </w:r>
          </w:p>
        </w:tc>
        <w:tc>
          <w:tcPr>
            <w:tcW w:w="900" w:type="dxa"/>
          </w:tcPr>
          <w:p w14:paraId="01162324" w14:textId="77777777" w:rsidR="00CD5DE9" w:rsidRPr="00A067E0" w:rsidRDefault="00CD5DE9" w:rsidP="00CD5DE9">
            <w:pPr>
              <w:jc w:val="center"/>
              <w:rPr>
                <w:rFonts w:ascii="Times New Roman" w:hAnsi="Times New Roman" w:cs="Times New Roman"/>
                <w:sz w:val="18"/>
                <w:szCs w:val="18"/>
              </w:rPr>
            </w:pPr>
          </w:p>
        </w:tc>
        <w:tc>
          <w:tcPr>
            <w:tcW w:w="990" w:type="dxa"/>
          </w:tcPr>
          <w:p w14:paraId="494EBBC6" w14:textId="77777777" w:rsidR="00CD5DE9" w:rsidRPr="00A067E0" w:rsidRDefault="00CD5DE9" w:rsidP="00CD5DE9">
            <w:pPr>
              <w:jc w:val="center"/>
              <w:rPr>
                <w:rFonts w:ascii="Times New Roman" w:hAnsi="Times New Roman" w:cs="Times New Roman"/>
                <w:sz w:val="18"/>
                <w:szCs w:val="18"/>
              </w:rPr>
            </w:pPr>
          </w:p>
        </w:tc>
        <w:tc>
          <w:tcPr>
            <w:tcW w:w="990" w:type="dxa"/>
          </w:tcPr>
          <w:p w14:paraId="6C866E66" w14:textId="77777777" w:rsidR="00CD5DE9" w:rsidRPr="00A067E0" w:rsidRDefault="00CD5DE9" w:rsidP="00CD5DE9">
            <w:pPr>
              <w:jc w:val="center"/>
              <w:rPr>
                <w:rFonts w:ascii="Times New Roman" w:hAnsi="Times New Roman" w:cs="Times New Roman"/>
                <w:sz w:val="18"/>
                <w:szCs w:val="18"/>
              </w:rPr>
            </w:pPr>
          </w:p>
        </w:tc>
        <w:tc>
          <w:tcPr>
            <w:tcW w:w="720" w:type="dxa"/>
          </w:tcPr>
          <w:p w14:paraId="7C4631B1" w14:textId="77777777" w:rsidR="00CD5DE9" w:rsidRPr="00A067E0" w:rsidRDefault="00CD5DE9" w:rsidP="00CD5DE9">
            <w:pPr>
              <w:jc w:val="center"/>
              <w:rPr>
                <w:rFonts w:ascii="Times New Roman" w:hAnsi="Times New Roman" w:cs="Times New Roman"/>
                <w:sz w:val="18"/>
                <w:szCs w:val="18"/>
              </w:rPr>
            </w:pPr>
          </w:p>
        </w:tc>
        <w:tc>
          <w:tcPr>
            <w:tcW w:w="900" w:type="dxa"/>
          </w:tcPr>
          <w:p w14:paraId="2BED5035" w14:textId="77777777" w:rsidR="00CD5DE9" w:rsidRPr="00A067E0" w:rsidRDefault="00CD5DE9" w:rsidP="00CD5DE9">
            <w:pPr>
              <w:jc w:val="center"/>
              <w:rPr>
                <w:rFonts w:ascii="Times New Roman" w:hAnsi="Times New Roman" w:cs="Times New Roman"/>
                <w:sz w:val="18"/>
                <w:szCs w:val="18"/>
              </w:rPr>
            </w:pPr>
          </w:p>
        </w:tc>
        <w:tc>
          <w:tcPr>
            <w:tcW w:w="810" w:type="dxa"/>
          </w:tcPr>
          <w:p w14:paraId="4A2AD34D" w14:textId="77777777" w:rsidR="00CD5DE9" w:rsidRPr="00A067E0" w:rsidRDefault="00CD5DE9" w:rsidP="00CD5DE9">
            <w:pPr>
              <w:jc w:val="center"/>
              <w:rPr>
                <w:rFonts w:ascii="Times New Roman" w:hAnsi="Times New Roman" w:cs="Times New Roman"/>
                <w:sz w:val="18"/>
                <w:szCs w:val="18"/>
              </w:rPr>
            </w:pPr>
          </w:p>
        </w:tc>
        <w:tc>
          <w:tcPr>
            <w:tcW w:w="810" w:type="dxa"/>
          </w:tcPr>
          <w:p w14:paraId="67F906D7" w14:textId="77777777" w:rsidR="00CD5DE9" w:rsidRPr="00A067E0" w:rsidRDefault="00CD5DE9" w:rsidP="00CD5DE9">
            <w:pPr>
              <w:jc w:val="center"/>
              <w:rPr>
                <w:rFonts w:ascii="Times New Roman" w:hAnsi="Times New Roman" w:cs="Times New Roman"/>
                <w:sz w:val="18"/>
                <w:szCs w:val="18"/>
              </w:rPr>
            </w:pPr>
          </w:p>
        </w:tc>
        <w:tc>
          <w:tcPr>
            <w:tcW w:w="900" w:type="dxa"/>
          </w:tcPr>
          <w:p w14:paraId="57884616" w14:textId="77777777" w:rsidR="00CD5DE9" w:rsidRPr="00A067E0" w:rsidRDefault="00CD5DE9" w:rsidP="00CD5DE9">
            <w:pPr>
              <w:jc w:val="center"/>
              <w:rPr>
                <w:rFonts w:ascii="Times New Roman" w:hAnsi="Times New Roman" w:cs="Times New Roman"/>
                <w:sz w:val="18"/>
                <w:szCs w:val="18"/>
              </w:rPr>
            </w:pPr>
          </w:p>
        </w:tc>
        <w:tc>
          <w:tcPr>
            <w:tcW w:w="990" w:type="dxa"/>
          </w:tcPr>
          <w:p w14:paraId="21F5ADFC"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692056E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8B33BF5" w14:textId="77777777" w:rsidR="00CD5DE9" w:rsidRPr="00A067E0" w:rsidRDefault="00CD5DE9" w:rsidP="00CD5DE9">
            <w:pPr>
              <w:jc w:val="center"/>
              <w:rPr>
                <w:rFonts w:ascii="Times New Roman" w:hAnsi="Times New Roman" w:cs="Times New Roman"/>
                <w:sz w:val="18"/>
                <w:szCs w:val="18"/>
              </w:rPr>
            </w:pPr>
          </w:p>
        </w:tc>
      </w:tr>
      <w:tr w:rsidR="00CD5DE9" w14:paraId="11A972B6" w14:textId="77777777" w:rsidTr="00CD5DE9">
        <w:tc>
          <w:tcPr>
            <w:tcW w:w="535" w:type="dxa"/>
          </w:tcPr>
          <w:p w14:paraId="0EB24E6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119</w:t>
            </w:r>
          </w:p>
        </w:tc>
        <w:tc>
          <w:tcPr>
            <w:tcW w:w="900" w:type="dxa"/>
          </w:tcPr>
          <w:p w14:paraId="6975738B" w14:textId="77777777" w:rsidR="00CD5DE9" w:rsidRPr="00A067E0" w:rsidRDefault="00CD5DE9" w:rsidP="00CD5DE9">
            <w:pPr>
              <w:jc w:val="center"/>
              <w:rPr>
                <w:rFonts w:ascii="Times New Roman" w:hAnsi="Times New Roman" w:cs="Times New Roman"/>
                <w:sz w:val="18"/>
                <w:szCs w:val="18"/>
              </w:rPr>
            </w:pPr>
          </w:p>
        </w:tc>
        <w:tc>
          <w:tcPr>
            <w:tcW w:w="990" w:type="dxa"/>
          </w:tcPr>
          <w:p w14:paraId="59DE7DF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4792C70B" w14:textId="77777777" w:rsidR="00CD5DE9" w:rsidRPr="00A067E0" w:rsidRDefault="00CD5DE9" w:rsidP="00CD5DE9">
            <w:pPr>
              <w:jc w:val="center"/>
              <w:rPr>
                <w:rFonts w:ascii="Times New Roman" w:hAnsi="Times New Roman" w:cs="Times New Roman"/>
                <w:sz w:val="18"/>
                <w:szCs w:val="18"/>
              </w:rPr>
            </w:pPr>
          </w:p>
        </w:tc>
        <w:tc>
          <w:tcPr>
            <w:tcW w:w="720" w:type="dxa"/>
          </w:tcPr>
          <w:p w14:paraId="64EABCD2" w14:textId="77777777" w:rsidR="00CD5DE9" w:rsidRPr="00A067E0" w:rsidRDefault="00CD5DE9" w:rsidP="00CD5DE9">
            <w:pPr>
              <w:jc w:val="center"/>
              <w:rPr>
                <w:rFonts w:ascii="Times New Roman" w:hAnsi="Times New Roman" w:cs="Times New Roman"/>
                <w:sz w:val="18"/>
                <w:szCs w:val="18"/>
              </w:rPr>
            </w:pPr>
          </w:p>
        </w:tc>
        <w:tc>
          <w:tcPr>
            <w:tcW w:w="900" w:type="dxa"/>
          </w:tcPr>
          <w:p w14:paraId="1C5ABD9A" w14:textId="77777777" w:rsidR="00CD5DE9" w:rsidRPr="00A067E0" w:rsidRDefault="00CD5DE9" w:rsidP="00CD5DE9">
            <w:pPr>
              <w:jc w:val="center"/>
              <w:rPr>
                <w:rFonts w:ascii="Times New Roman" w:hAnsi="Times New Roman" w:cs="Times New Roman"/>
                <w:sz w:val="18"/>
                <w:szCs w:val="18"/>
              </w:rPr>
            </w:pPr>
          </w:p>
        </w:tc>
        <w:tc>
          <w:tcPr>
            <w:tcW w:w="810" w:type="dxa"/>
          </w:tcPr>
          <w:p w14:paraId="60287357" w14:textId="77777777" w:rsidR="00CD5DE9" w:rsidRPr="00A067E0" w:rsidRDefault="00CD5DE9" w:rsidP="00CD5DE9">
            <w:pPr>
              <w:jc w:val="center"/>
              <w:rPr>
                <w:rFonts w:ascii="Times New Roman" w:hAnsi="Times New Roman" w:cs="Times New Roman"/>
                <w:sz w:val="18"/>
                <w:szCs w:val="18"/>
              </w:rPr>
            </w:pPr>
          </w:p>
        </w:tc>
        <w:tc>
          <w:tcPr>
            <w:tcW w:w="810" w:type="dxa"/>
          </w:tcPr>
          <w:p w14:paraId="0ADDCBDE" w14:textId="77777777" w:rsidR="00CD5DE9" w:rsidRPr="00A067E0" w:rsidRDefault="00CD5DE9" w:rsidP="00CD5DE9">
            <w:pPr>
              <w:jc w:val="center"/>
              <w:rPr>
                <w:rFonts w:ascii="Times New Roman" w:hAnsi="Times New Roman" w:cs="Times New Roman"/>
                <w:sz w:val="18"/>
                <w:szCs w:val="18"/>
              </w:rPr>
            </w:pPr>
          </w:p>
        </w:tc>
        <w:tc>
          <w:tcPr>
            <w:tcW w:w="900" w:type="dxa"/>
          </w:tcPr>
          <w:p w14:paraId="79E2AF67" w14:textId="77777777" w:rsidR="00CD5DE9" w:rsidRPr="00A067E0" w:rsidRDefault="00CD5DE9" w:rsidP="00CD5DE9">
            <w:pPr>
              <w:jc w:val="center"/>
              <w:rPr>
                <w:rFonts w:ascii="Times New Roman" w:hAnsi="Times New Roman" w:cs="Times New Roman"/>
                <w:sz w:val="18"/>
                <w:szCs w:val="18"/>
              </w:rPr>
            </w:pPr>
          </w:p>
        </w:tc>
        <w:tc>
          <w:tcPr>
            <w:tcW w:w="990" w:type="dxa"/>
          </w:tcPr>
          <w:p w14:paraId="0870059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C945A5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25A6A35" w14:textId="77777777" w:rsidR="00CD5DE9" w:rsidRPr="00A067E0" w:rsidRDefault="00CD5DE9" w:rsidP="00CD5DE9">
            <w:pPr>
              <w:jc w:val="center"/>
              <w:rPr>
                <w:rFonts w:ascii="Times New Roman" w:hAnsi="Times New Roman" w:cs="Times New Roman"/>
                <w:sz w:val="18"/>
                <w:szCs w:val="18"/>
              </w:rPr>
            </w:pPr>
          </w:p>
        </w:tc>
      </w:tr>
      <w:tr w:rsidR="00CD5DE9" w14:paraId="303374CE" w14:textId="77777777" w:rsidTr="00CD5DE9">
        <w:tc>
          <w:tcPr>
            <w:tcW w:w="535" w:type="dxa"/>
          </w:tcPr>
          <w:p w14:paraId="2CA2628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120</w:t>
            </w:r>
          </w:p>
        </w:tc>
        <w:tc>
          <w:tcPr>
            <w:tcW w:w="900" w:type="dxa"/>
          </w:tcPr>
          <w:p w14:paraId="6CAB51B3" w14:textId="77777777" w:rsidR="00CD5DE9" w:rsidRPr="00A067E0" w:rsidRDefault="00CD5DE9" w:rsidP="00CD5DE9">
            <w:pPr>
              <w:jc w:val="center"/>
              <w:rPr>
                <w:rFonts w:ascii="Times New Roman" w:hAnsi="Times New Roman" w:cs="Times New Roman"/>
                <w:sz w:val="18"/>
                <w:szCs w:val="18"/>
              </w:rPr>
            </w:pPr>
          </w:p>
        </w:tc>
        <w:tc>
          <w:tcPr>
            <w:tcW w:w="990" w:type="dxa"/>
          </w:tcPr>
          <w:p w14:paraId="036A2CC1" w14:textId="77777777" w:rsidR="00CD5DE9" w:rsidRPr="00A067E0" w:rsidRDefault="00CD5DE9" w:rsidP="00CD5DE9">
            <w:pPr>
              <w:jc w:val="center"/>
              <w:rPr>
                <w:rFonts w:ascii="Times New Roman" w:hAnsi="Times New Roman" w:cs="Times New Roman"/>
                <w:sz w:val="18"/>
                <w:szCs w:val="18"/>
              </w:rPr>
            </w:pPr>
          </w:p>
        </w:tc>
        <w:tc>
          <w:tcPr>
            <w:tcW w:w="990" w:type="dxa"/>
          </w:tcPr>
          <w:p w14:paraId="1B438ACF" w14:textId="77777777" w:rsidR="00CD5DE9" w:rsidRPr="00A067E0" w:rsidRDefault="00CD5DE9" w:rsidP="00CD5DE9">
            <w:pPr>
              <w:jc w:val="center"/>
              <w:rPr>
                <w:rFonts w:ascii="Times New Roman" w:hAnsi="Times New Roman" w:cs="Times New Roman"/>
                <w:sz w:val="18"/>
                <w:szCs w:val="18"/>
              </w:rPr>
            </w:pPr>
          </w:p>
        </w:tc>
        <w:tc>
          <w:tcPr>
            <w:tcW w:w="720" w:type="dxa"/>
          </w:tcPr>
          <w:p w14:paraId="0930DE80" w14:textId="77777777" w:rsidR="00CD5DE9" w:rsidRPr="00A067E0" w:rsidRDefault="00CD5DE9" w:rsidP="00CD5DE9">
            <w:pPr>
              <w:jc w:val="center"/>
              <w:rPr>
                <w:rFonts w:ascii="Times New Roman" w:hAnsi="Times New Roman" w:cs="Times New Roman"/>
                <w:sz w:val="18"/>
                <w:szCs w:val="18"/>
              </w:rPr>
            </w:pPr>
          </w:p>
        </w:tc>
        <w:tc>
          <w:tcPr>
            <w:tcW w:w="900" w:type="dxa"/>
          </w:tcPr>
          <w:p w14:paraId="32D489ED" w14:textId="77777777" w:rsidR="00CD5DE9" w:rsidRPr="00A067E0" w:rsidRDefault="00CD5DE9" w:rsidP="00CD5DE9">
            <w:pPr>
              <w:jc w:val="center"/>
              <w:rPr>
                <w:rFonts w:ascii="Times New Roman" w:hAnsi="Times New Roman" w:cs="Times New Roman"/>
                <w:sz w:val="18"/>
                <w:szCs w:val="18"/>
              </w:rPr>
            </w:pPr>
          </w:p>
        </w:tc>
        <w:tc>
          <w:tcPr>
            <w:tcW w:w="810" w:type="dxa"/>
          </w:tcPr>
          <w:p w14:paraId="1EBC1022" w14:textId="77777777" w:rsidR="00CD5DE9" w:rsidRPr="00A067E0" w:rsidRDefault="00CD5DE9" w:rsidP="00CD5DE9">
            <w:pPr>
              <w:jc w:val="center"/>
              <w:rPr>
                <w:rFonts w:ascii="Times New Roman" w:hAnsi="Times New Roman" w:cs="Times New Roman"/>
                <w:sz w:val="18"/>
                <w:szCs w:val="18"/>
              </w:rPr>
            </w:pPr>
          </w:p>
        </w:tc>
        <w:tc>
          <w:tcPr>
            <w:tcW w:w="810" w:type="dxa"/>
          </w:tcPr>
          <w:p w14:paraId="2FC3A352" w14:textId="77777777" w:rsidR="00CD5DE9" w:rsidRPr="00A067E0" w:rsidRDefault="00CD5DE9" w:rsidP="00CD5DE9">
            <w:pPr>
              <w:jc w:val="center"/>
              <w:rPr>
                <w:rFonts w:ascii="Times New Roman" w:hAnsi="Times New Roman" w:cs="Times New Roman"/>
                <w:sz w:val="18"/>
                <w:szCs w:val="18"/>
              </w:rPr>
            </w:pPr>
          </w:p>
        </w:tc>
        <w:tc>
          <w:tcPr>
            <w:tcW w:w="900" w:type="dxa"/>
          </w:tcPr>
          <w:p w14:paraId="7F5D58C0" w14:textId="77777777" w:rsidR="00CD5DE9" w:rsidRPr="00A067E0" w:rsidRDefault="00CD5DE9" w:rsidP="00CD5DE9">
            <w:pPr>
              <w:jc w:val="center"/>
              <w:rPr>
                <w:rFonts w:ascii="Times New Roman" w:hAnsi="Times New Roman" w:cs="Times New Roman"/>
                <w:sz w:val="18"/>
                <w:szCs w:val="18"/>
              </w:rPr>
            </w:pPr>
          </w:p>
        </w:tc>
        <w:tc>
          <w:tcPr>
            <w:tcW w:w="990" w:type="dxa"/>
          </w:tcPr>
          <w:p w14:paraId="3B22C76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0483B1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E0FD38C" w14:textId="77777777" w:rsidR="00CD5DE9" w:rsidRPr="00A067E0" w:rsidRDefault="00CD5DE9" w:rsidP="00CD5DE9">
            <w:pPr>
              <w:jc w:val="center"/>
              <w:rPr>
                <w:rFonts w:ascii="Times New Roman" w:hAnsi="Times New Roman" w:cs="Times New Roman"/>
                <w:sz w:val="18"/>
                <w:szCs w:val="18"/>
              </w:rPr>
            </w:pPr>
          </w:p>
        </w:tc>
      </w:tr>
      <w:tr w:rsidR="00CD5DE9" w14:paraId="2449E206" w14:textId="77777777" w:rsidTr="00CD5DE9">
        <w:tc>
          <w:tcPr>
            <w:tcW w:w="535" w:type="dxa"/>
          </w:tcPr>
          <w:p w14:paraId="4114DF9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121</w:t>
            </w:r>
          </w:p>
        </w:tc>
        <w:tc>
          <w:tcPr>
            <w:tcW w:w="900" w:type="dxa"/>
          </w:tcPr>
          <w:p w14:paraId="58D2C579" w14:textId="77777777" w:rsidR="00CD5DE9" w:rsidRPr="00A067E0" w:rsidRDefault="00CD5DE9" w:rsidP="00CD5DE9">
            <w:pPr>
              <w:jc w:val="center"/>
              <w:rPr>
                <w:rFonts w:ascii="Times New Roman" w:hAnsi="Times New Roman" w:cs="Times New Roman"/>
                <w:sz w:val="18"/>
                <w:szCs w:val="18"/>
              </w:rPr>
            </w:pPr>
          </w:p>
        </w:tc>
        <w:tc>
          <w:tcPr>
            <w:tcW w:w="990" w:type="dxa"/>
          </w:tcPr>
          <w:p w14:paraId="28EEAB7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6733EAE3" w14:textId="77777777" w:rsidR="00CD5DE9" w:rsidRPr="00A067E0" w:rsidRDefault="00CD5DE9" w:rsidP="00CD5DE9">
            <w:pPr>
              <w:jc w:val="center"/>
              <w:rPr>
                <w:rFonts w:ascii="Times New Roman" w:hAnsi="Times New Roman" w:cs="Times New Roman"/>
                <w:sz w:val="18"/>
                <w:szCs w:val="18"/>
              </w:rPr>
            </w:pPr>
          </w:p>
        </w:tc>
        <w:tc>
          <w:tcPr>
            <w:tcW w:w="720" w:type="dxa"/>
          </w:tcPr>
          <w:p w14:paraId="4DC6E254" w14:textId="77777777" w:rsidR="00CD5DE9" w:rsidRPr="00A067E0" w:rsidRDefault="00CD5DE9" w:rsidP="00CD5DE9">
            <w:pPr>
              <w:jc w:val="center"/>
              <w:rPr>
                <w:rFonts w:ascii="Times New Roman" w:hAnsi="Times New Roman" w:cs="Times New Roman"/>
                <w:sz w:val="18"/>
                <w:szCs w:val="18"/>
              </w:rPr>
            </w:pPr>
          </w:p>
        </w:tc>
        <w:tc>
          <w:tcPr>
            <w:tcW w:w="900" w:type="dxa"/>
          </w:tcPr>
          <w:p w14:paraId="61E57E84" w14:textId="77777777" w:rsidR="00CD5DE9" w:rsidRPr="00A067E0" w:rsidRDefault="00CD5DE9" w:rsidP="00CD5DE9">
            <w:pPr>
              <w:jc w:val="center"/>
              <w:rPr>
                <w:rFonts w:ascii="Times New Roman" w:hAnsi="Times New Roman" w:cs="Times New Roman"/>
                <w:sz w:val="18"/>
                <w:szCs w:val="18"/>
              </w:rPr>
            </w:pPr>
          </w:p>
        </w:tc>
        <w:tc>
          <w:tcPr>
            <w:tcW w:w="810" w:type="dxa"/>
          </w:tcPr>
          <w:p w14:paraId="3C336B2A" w14:textId="77777777" w:rsidR="00CD5DE9" w:rsidRPr="00A067E0" w:rsidRDefault="00CD5DE9" w:rsidP="00CD5DE9">
            <w:pPr>
              <w:jc w:val="center"/>
              <w:rPr>
                <w:rFonts w:ascii="Times New Roman" w:hAnsi="Times New Roman" w:cs="Times New Roman"/>
                <w:sz w:val="18"/>
                <w:szCs w:val="18"/>
              </w:rPr>
            </w:pPr>
          </w:p>
        </w:tc>
        <w:tc>
          <w:tcPr>
            <w:tcW w:w="810" w:type="dxa"/>
          </w:tcPr>
          <w:p w14:paraId="1BA3029A" w14:textId="77777777" w:rsidR="00CD5DE9" w:rsidRPr="00A067E0" w:rsidRDefault="00CD5DE9" w:rsidP="00CD5DE9">
            <w:pPr>
              <w:jc w:val="center"/>
              <w:rPr>
                <w:rFonts w:ascii="Times New Roman" w:hAnsi="Times New Roman" w:cs="Times New Roman"/>
                <w:sz w:val="18"/>
                <w:szCs w:val="18"/>
              </w:rPr>
            </w:pPr>
          </w:p>
        </w:tc>
        <w:tc>
          <w:tcPr>
            <w:tcW w:w="900" w:type="dxa"/>
          </w:tcPr>
          <w:p w14:paraId="57A78757" w14:textId="77777777" w:rsidR="00CD5DE9" w:rsidRPr="00A067E0" w:rsidRDefault="00CD5DE9" w:rsidP="00CD5DE9">
            <w:pPr>
              <w:jc w:val="center"/>
              <w:rPr>
                <w:rFonts w:ascii="Times New Roman" w:hAnsi="Times New Roman" w:cs="Times New Roman"/>
                <w:sz w:val="18"/>
                <w:szCs w:val="18"/>
              </w:rPr>
            </w:pPr>
          </w:p>
        </w:tc>
        <w:tc>
          <w:tcPr>
            <w:tcW w:w="990" w:type="dxa"/>
          </w:tcPr>
          <w:p w14:paraId="50FFF3B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634940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A1FE2BB" w14:textId="77777777" w:rsidR="00CD5DE9" w:rsidRPr="00A067E0" w:rsidRDefault="00CD5DE9" w:rsidP="00CD5DE9">
            <w:pPr>
              <w:jc w:val="center"/>
              <w:rPr>
                <w:rFonts w:ascii="Times New Roman" w:hAnsi="Times New Roman" w:cs="Times New Roman"/>
                <w:sz w:val="18"/>
                <w:szCs w:val="18"/>
              </w:rPr>
            </w:pPr>
          </w:p>
        </w:tc>
      </w:tr>
      <w:tr w:rsidR="00CD5DE9" w14:paraId="006A0DA0" w14:textId="77777777" w:rsidTr="00CD5DE9">
        <w:tc>
          <w:tcPr>
            <w:tcW w:w="535" w:type="dxa"/>
          </w:tcPr>
          <w:p w14:paraId="4170BB9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122</w:t>
            </w:r>
          </w:p>
        </w:tc>
        <w:tc>
          <w:tcPr>
            <w:tcW w:w="900" w:type="dxa"/>
          </w:tcPr>
          <w:p w14:paraId="1CD9B7FF" w14:textId="77777777" w:rsidR="00CD5DE9" w:rsidRPr="00A067E0" w:rsidRDefault="00CD5DE9" w:rsidP="00CD5DE9">
            <w:pPr>
              <w:jc w:val="center"/>
              <w:rPr>
                <w:rFonts w:ascii="Times New Roman" w:hAnsi="Times New Roman" w:cs="Times New Roman"/>
                <w:sz w:val="18"/>
                <w:szCs w:val="18"/>
              </w:rPr>
            </w:pPr>
          </w:p>
        </w:tc>
        <w:tc>
          <w:tcPr>
            <w:tcW w:w="990" w:type="dxa"/>
          </w:tcPr>
          <w:p w14:paraId="67747C30" w14:textId="77777777" w:rsidR="00CD5DE9" w:rsidRPr="00A067E0" w:rsidRDefault="00CD5DE9" w:rsidP="00CD5DE9">
            <w:pPr>
              <w:jc w:val="center"/>
              <w:rPr>
                <w:rFonts w:ascii="Times New Roman" w:hAnsi="Times New Roman" w:cs="Times New Roman"/>
                <w:sz w:val="18"/>
                <w:szCs w:val="18"/>
              </w:rPr>
            </w:pPr>
          </w:p>
        </w:tc>
        <w:tc>
          <w:tcPr>
            <w:tcW w:w="990" w:type="dxa"/>
          </w:tcPr>
          <w:p w14:paraId="7ACD335F" w14:textId="77777777" w:rsidR="00CD5DE9" w:rsidRPr="00A067E0" w:rsidRDefault="00CD5DE9" w:rsidP="00CD5DE9">
            <w:pPr>
              <w:jc w:val="center"/>
              <w:rPr>
                <w:rFonts w:ascii="Times New Roman" w:hAnsi="Times New Roman" w:cs="Times New Roman"/>
                <w:sz w:val="18"/>
                <w:szCs w:val="18"/>
              </w:rPr>
            </w:pPr>
          </w:p>
        </w:tc>
        <w:tc>
          <w:tcPr>
            <w:tcW w:w="720" w:type="dxa"/>
          </w:tcPr>
          <w:p w14:paraId="2D38BFF8"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75295BB1" w14:textId="77777777" w:rsidR="00CD5DE9" w:rsidRPr="00A067E0" w:rsidRDefault="00CD5DE9" w:rsidP="00CD5DE9">
            <w:pPr>
              <w:jc w:val="center"/>
              <w:rPr>
                <w:rFonts w:ascii="Times New Roman" w:hAnsi="Times New Roman" w:cs="Times New Roman"/>
                <w:sz w:val="18"/>
                <w:szCs w:val="18"/>
              </w:rPr>
            </w:pPr>
          </w:p>
        </w:tc>
        <w:tc>
          <w:tcPr>
            <w:tcW w:w="810" w:type="dxa"/>
          </w:tcPr>
          <w:p w14:paraId="4EAF83E5" w14:textId="77777777" w:rsidR="00CD5DE9" w:rsidRPr="00A067E0" w:rsidRDefault="00CD5DE9" w:rsidP="00CD5DE9">
            <w:pPr>
              <w:jc w:val="center"/>
              <w:rPr>
                <w:rFonts w:ascii="Times New Roman" w:hAnsi="Times New Roman" w:cs="Times New Roman"/>
                <w:sz w:val="18"/>
                <w:szCs w:val="18"/>
              </w:rPr>
            </w:pPr>
          </w:p>
        </w:tc>
        <w:tc>
          <w:tcPr>
            <w:tcW w:w="810" w:type="dxa"/>
          </w:tcPr>
          <w:p w14:paraId="3E63C5ED" w14:textId="77777777" w:rsidR="00CD5DE9" w:rsidRPr="00A067E0" w:rsidRDefault="00CD5DE9" w:rsidP="00CD5DE9">
            <w:pPr>
              <w:jc w:val="center"/>
              <w:rPr>
                <w:rFonts w:ascii="Times New Roman" w:hAnsi="Times New Roman" w:cs="Times New Roman"/>
                <w:sz w:val="18"/>
                <w:szCs w:val="18"/>
              </w:rPr>
            </w:pPr>
          </w:p>
        </w:tc>
        <w:tc>
          <w:tcPr>
            <w:tcW w:w="900" w:type="dxa"/>
          </w:tcPr>
          <w:p w14:paraId="14ACF7DB" w14:textId="77777777" w:rsidR="00CD5DE9" w:rsidRPr="00A067E0" w:rsidRDefault="00CD5DE9" w:rsidP="00CD5DE9">
            <w:pPr>
              <w:jc w:val="center"/>
              <w:rPr>
                <w:rFonts w:ascii="Times New Roman" w:hAnsi="Times New Roman" w:cs="Times New Roman"/>
                <w:sz w:val="18"/>
                <w:szCs w:val="18"/>
              </w:rPr>
            </w:pPr>
          </w:p>
        </w:tc>
        <w:tc>
          <w:tcPr>
            <w:tcW w:w="990" w:type="dxa"/>
          </w:tcPr>
          <w:p w14:paraId="4AAD4F7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5CE904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082AE6C" w14:textId="77777777" w:rsidR="00CD5DE9" w:rsidRPr="00A067E0" w:rsidRDefault="00CD5DE9" w:rsidP="00CD5DE9">
            <w:pPr>
              <w:jc w:val="center"/>
              <w:rPr>
                <w:rFonts w:ascii="Times New Roman" w:hAnsi="Times New Roman" w:cs="Times New Roman"/>
                <w:sz w:val="18"/>
                <w:szCs w:val="18"/>
              </w:rPr>
            </w:pPr>
          </w:p>
        </w:tc>
      </w:tr>
      <w:tr w:rsidR="00CD5DE9" w14:paraId="0AFCA972" w14:textId="77777777" w:rsidTr="00CD5DE9">
        <w:tc>
          <w:tcPr>
            <w:tcW w:w="535" w:type="dxa"/>
          </w:tcPr>
          <w:p w14:paraId="7F9962E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123</w:t>
            </w:r>
          </w:p>
        </w:tc>
        <w:tc>
          <w:tcPr>
            <w:tcW w:w="900" w:type="dxa"/>
          </w:tcPr>
          <w:p w14:paraId="3A7519F5" w14:textId="77777777" w:rsidR="00CD5DE9" w:rsidRPr="00A067E0" w:rsidRDefault="00CD5DE9" w:rsidP="00CD5DE9">
            <w:pPr>
              <w:rPr>
                <w:rFonts w:ascii="Times New Roman" w:hAnsi="Times New Roman" w:cs="Times New Roman"/>
                <w:sz w:val="18"/>
                <w:szCs w:val="18"/>
              </w:rPr>
            </w:pPr>
          </w:p>
        </w:tc>
        <w:tc>
          <w:tcPr>
            <w:tcW w:w="990" w:type="dxa"/>
          </w:tcPr>
          <w:p w14:paraId="3971979B"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55D1F9B6" w14:textId="77777777" w:rsidR="00CD5DE9" w:rsidRPr="00A067E0" w:rsidRDefault="00CD5DE9" w:rsidP="00CD5DE9">
            <w:pPr>
              <w:jc w:val="center"/>
              <w:rPr>
                <w:rFonts w:ascii="Times New Roman" w:hAnsi="Times New Roman" w:cs="Times New Roman"/>
                <w:sz w:val="18"/>
                <w:szCs w:val="18"/>
              </w:rPr>
            </w:pPr>
          </w:p>
        </w:tc>
        <w:tc>
          <w:tcPr>
            <w:tcW w:w="720" w:type="dxa"/>
          </w:tcPr>
          <w:p w14:paraId="7365A43D" w14:textId="77777777" w:rsidR="00CD5DE9" w:rsidRPr="00A067E0" w:rsidRDefault="00CD5DE9" w:rsidP="00CD5DE9">
            <w:pPr>
              <w:rPr>
                <w:rFonts w:ascii="Times New Roman" w:hAnsi="Times New Roman" w:cs="Times New Roman"/>
                <w:sz w:val="18"/>
                <w:szCs w:val="18"/>
              </w:rPr>
            </w:pPr>
          </w:p>
        </w:tc>
        <w:tc>
          <w:tcPr>
            <w:tcW w:w="900" w:type="dxa"/>
          </w:tcPr>
          <w:p w14:paraId="1D5AB24C" w14:textId="77777777" w:rsidR="00CD5DE9" w:rsidRPr="00A067E0" w:rsidRDefault="00CD5DE9" w:rsidP="00CD5DE9">
            <w:pPr>
              <w:rPr>
                <w:rFonts w:ascii="Times New Roman" w:hAnsi="Times New Roman" w:cs="Times New Roman"/>
                <w:sz w:val="18"/>
                <w:szCs w:val="18"/>
              </w:rPr>
            </w:pPr>
          </w:p>
        </w:tc>
        <w:tc>
          <w:tcPr>
            <w:tcW w:w="810" w:type="dxa"/>
          </w:tcPr>
          <w:p w14:paraId="3B76C415" w14:textId="77777777" w:rsidR="00CD5DE9" w:rsidRPr="00A067E0" w:rsidRDefault="00CD5DE9" w:rsidP="00CD5DE9">
            <w:pPr>
              <w:rPr>
                <w:rFonts w:ascii="Times New Roman" w:hAnsi="Times New Roman" w:cs="Times New Roman"/>
                <w:sz w:val="18"/>
                <w:szCs w:val="18"/>
              </w:rPr>
            </w:pPr>
          </w:p>
        </w:tc>
        <w:tc>
          <w:tcPr>
            <w:tcW w:w="810" w:type="dxa"/>
          </w:tcPr>
          <w:p w14:paraId="564D357D" w14:textId="77777777" w:rsidR="00CD5DE9" w:rsidRPr="00A067E0" w:rsidRDefault="00CD5DE9" w:rsidP="00CD5DE9">
            <w:pPr>
              <w:rPr>
                <w:rFonts w:ascii="Times New Roman" w:hAnsi="Times New Roman" w:cs="Times New Roman"/>
                <w:sz w:val="18"/>
                <w:szCs w:val="18"/>
              </w:rPr>
            </w:pPr>
          </w:p>
        </w:tc>
        <w:tc>
          <w:tcPr>
            <w:tcW w:w="900" w:type="dxa"/>
          </w:tcPr>
          <w:p w14:paraId="6B09F0C6" w14:textId="77777777" w:rsidR="00CD5DE9" w:rsidRPr="00A067E0" w:rsidRDefault="00CD5DE9" w:rsidP="00CD5DE9">
            <w:pPr>
              <w:rPr>
                <w:rFonts w:ascii="Times New Roman" w:hAnsi="Times New Roman" w:cs="Times New Roman"/>
                <w:sz w:val="18"/>
                <w:szCs w:val="18"/>
              </w:rPr>
            </w:pPr>
          </w:p>
        </w:tc>
        <w:tc>
          <w:tcPr>
            <w:tcW w:w="990" w:type="dxa"/>
          </w:tcPr>
          <w:p w14:paraId="7766B923"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3AD9726B"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430752B4" w14:textId="77777777" w:rsidR="00CD5DE9" w:rsidRPr="00A067E0" w:rsidRDefault="00CD5DE9" w:rsidP="00CD5DE9">
            <w:pPr>
              <w:rPr>
                <w:rFonts w:ascii="Times New Roman" w:hAnsi="Times New Roman" w:cs="Times New Roman"/>
                <w:sz w:val="18"/>
                <w:szCs w:val="18"/>
              </w:rPr>
            </w:pPr>
          </w:p>
        </w:tc>
      </w:tr>
      <w:tr w:rsidR="00CD5DE9" w14:paraId="469FA2CE" w14:textId="77777777" w:rsidTr="00CD5DE9">
        <w:tc>
          <w:tcPr>
            <w:tcW w:w="535" w:type="dxa"/>
          </w:tcPr>
          <w:p w14:paraId="19FD3D0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124</w:t>
            </w:r>
          </w:p>
        </w:tc>
        <w:tc>
          <w:tcPr>
            <w:tcW w:w="900" w:type="dxa"/>
          </w:tcPr>
          <w:p w14:paraId="231AFB61" w14:textId="77777777" w:rsidR="00CD5DE9" w:rsidRPr="00A067E0" w:rsidRDefault="00CD5DE9" w:rsidP="00CD5DE9">
            <w:pPr>
              <w:jc w:val="center"/>
              <w:rPr>
                <w:rFonts w:ascii="Times New Roman" w:hAnsi="Times New Roman" w:cs="Times New Roman"/>
                <w:sz w:val="18"/>
                <w:szCs w:val="18"/>
              </w:rPr>
            </w:pPr>
          </w:p>
        </w:tc>
        <w:tc>
          <w:tcPr>
            <w:tcW w:w="990" w:type="dxa"/>
          </w:tcPr>
          <w:p w14:paraId="5D2A76CD"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411C8A03" w14:textId="77777777" w:rsidR="00CD5DE9" w:rsidRPr="00A067E0" w:rsidRDefault="00CD5DE9" w:rsidP="00CD5DE9">
            <w:pPr>
              <w:jc w:val="center"/>
              <w:rPr>
                <w:rFonts w:ascii="Times New Roman" w:hAnsi="Times New Roman" w:cs="Times New Roman"/>
                <w:sz w:val="18"/>
                <w:szCs w:val="18"/>
              </w:rPr>
            </w:pPr>
          </w:p>
        </w:tc>
        <w:tc>
          <w:tcPr>
            <w:tcW w:w="720" w:type="dxa"/>
          </w:tcPr>
          <w:p w14:paraId="7EE7725F" w14:textId="77777777" w:rsidR="00CD5DE9" w:rsidRPr="00A067E0" w:rsidRDefault="00CD5DE9" w:rsidP="00CD5DE9">
            <w:pPr>
              <w:jc w:val="center"/>
              <w:rPr>
                <w:rFonts w:ascii="Times New Roman" w:hAnsi="Times New Roman" w:cs="Times New Roman"/>
                <w:sz w:val="18"/>
                <w:szCs w:val="18"/>
              </w:rPr>
            </w:pPr>
          </w:p>
        </w:tc>
        <w:tc>
          <w:tcPr>
            <w:tcW w:w="900" w:type="dxa"/>
          </w:tcPr>
          <w:p w14:paraId="101BAC30" w14:textId="77777777" w:rsidR="00CD5DE9" w:rsidRPr="00A067E0" w:rsidRDefault="00CD5DE9" w:rsidP="00CD5DE9">
            <w:pPr>
              <w:jc w:val="center"/>
              <w:rPr>
                <w:rFonts w:ascii="Times New Roman" w:hAnsi="Times New Roman" w:cs="Times New Roman"/>
                <w:sz w:val="18"/>
                <w:szCs w:val="18"/>
              </w:rPr>
            </w:pPr>
          </w:p>
        </w:tc>
        <w:tc>
          <w:tcPr>
            <w:tcW w:w="810" w:type="dxa"/>
          </w:tcPr>
          <w:p w14:paraId="10A962B7" w14:textId="77777777" w:rsidR="00CD5DE9" w:rsidRPr="00A067E0" w:rsidRDefault="00CD5DE9" w:rsidP="00CD5DE9">
            <w:pPr>
              <w:jc w:val="center"/>
              <w:rPr>
                <w:rFonts w:ascii="Times New Roman" w:hAnsi="Times New Roman" w:cs="Times New Roman"/>
                <w:sz w:val="18"/>
                <w:szCs w:val="18"/>
              </w:rPr>
            </w:pPr>
          </w:p>
        </w:tc>
        <w:tc>
          <w:tcPr>
            <w:tcW w:w="810" w:type="dxa"/>
          </w:tcPr>
          <w:p w14:paraId="4D3CBF93" w14:textId="77777777" w:rsidR="00CD5DE9" w:rsidRPr="00A067E0" w:rsidRDefault="00CD5DE9" w:rsidP="00CD5DE9">
            <w:pPr>
              <w:jc w:val="center"/>
              <w:rPr>
                <w:rFonts w:ascii="Times New Roman" w:hAnsi="Times New Roman" w:cs="Times New Roman"/>
                <w:sz w:val="18"/>
                <w:szCs w:val="18"/>
              </w:rPr>
            </w:pPr>
          </w:p>
        </w:tc>
        <w:tc>
          <w:tcPr>
            <w:tcW w:w="900" w:type="dxa"/>
          </w:tcPr>
          <w:p w14:paraId="2E8E53FA" w14:textId="77777777" w:rsidR="00CD5DE9" w:rsidRPr="00A067E0" w:rsidRDefault="00CD5DE9" w:rsidP="00CD5DE9">
            <w:pPr>
              <w:jc w:val="center"/>
              <w:rPr>
                <w:rFonts w:ascii="Times New Roman" w:hAnsi="Times New Roman" w:cs="Times New Roman"/>
                <w:sz w:val="18"/>
                <w:szCs w:val="18"/>
              </w:rPr>
            </w:pPr>
          </w:p>
        </w:tc>
        <w:tc>
          <w:tcPr>
            <w:tcW w:w="990" w:type="dxa"/>
          </w:tcPr>
          <w:p w14:paraId="2538750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1EEC49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FF8CB64" w14:textId="77777777" w:rsidR="00CD5DE9" w:rsidRPr="00A067E0" w:rsidRDefault="00CD5DE9" w:rsidP="00CD5DE9">
            <w:pPr>
              <w:jc w:val="center"/>
              <w:rPr>
                <w:rFonts w:ascii="Times New Roman" w:hAnsi="Times New Roman" w:cs="Times New Roman"/>
                <w:sz w:val="18"/>
                <w:szCs w:val="18"/>
              </w:rPr>
            </w:pPr>
          </w:p>
        </w:tc>
      </w:tr>
      <w:tr w:rsidR="00CD5DE9" w14:paraId="7F3BFB90" w14:textId="77777777" w:rsidTr="00CD5DE9">
        <w:tc>
          <w:tcPr>
            <w:tcW w:w="535" w:type="dxa"/>
          </w:tcPr>
          <w:p w14:paraId="7535A3C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125</w:t>
            </w:r>
          </w:p>
        </w:tc>
        <w:tc>
          <w:tcPr>
            <w:tcW w:w="900" w:type="dxa"/>
          </w:tcPr>
          <w:p w14:paraId="25D82B09" w14:textId="77777777" w:rsidR="00CD5DE9" w:rsidRPr="00A067E0" w:rsidRDefault="00CD5DE9" w:rsidP="00CD5DE9">
            <w:pPr>
              <w:jc w:val="center"/>
              <w:rPr>
                <w:rFonts w:ascii="Times New Roman" w:hAnsi="Times New Roman" w:cs="Times New Roman"/>
                <w:sz w:val="18"/>
                <w:szCs w:val="18"/>
              </w:rPr>
            </w:pPr>
          </w:p>
        </w:tc>
        <w:tc>
          <w:tcPr>
            <w:tcW w:w="990" w:type="dxa"/>
          </w:tcPr>
          <w:p w14:paraId="70F7BEED"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6B646EF3" w14:textId="77777777" w:rsidR="00CD5DE9" w:rsidRPr="00A067E0" w:rsidRDefault="00CD5DE9" w:rsidP="00CD5DE9">
            <w:pPr>
              <w:jc w:val="center"/>
              <w:rPr>
                <w:rFonts w:ascii="Times New Roman" w:hAnsi="Times New Roman" w:cs="Times New Roman"/>
                <w:sz w:val="18"/>
                <w:szCs w:val="18"/>
              </w:rPr>
            </w:pPr>
          </w:p>
        </w:tc>
        <w:tc>
          <w:tcPr>
            <w:tcW w:w="720" w:type="dxa"/>
          </w:tcPr>
          <w:p w14:paraId="07014D01" w14:textId="77777777" w:rsidR="00CD5DE9" w:rsidRPr="00A067E0" w:rsidRDefault="00CD5DE9" w:rsidP="00CD5DE9">
            <w:pPr>
              <w:jc w:val="center"/>
              <w:rPr>
                <w:rFonts w:ascii="Times New Roman" w:hAnsi="Times New Roman" w:cs="Times New Roman"/>
                <w:sz w:val="18"/>
                <w:szCs w:val="18"/>
              </w:rPr>
            </w:pPr>
          </w:p>
        </w:tc>
        <w:tc>
          <w:tcPr>
            <w:tcW w:w="900" w:type="dxa"/>
          </w:tcPr>
          <w:p w14:paraId="57F3C20E" w14:textId="77777777" w:rsidR="00CD5DE9" w:rsidRPr="00A067E0" w:rsidRDefault="00CD5DE9" w:rsidP="00CD5DE9">
            <w:pPr>
              <w:jc w:val="center"/>
              <w:rPr>
                <w:rFonts w:ascii="Times New Roman" w:hAnsi="Times New Roman" w:cs="Times New Roman"/>
                <w:sz w:val="18"/>
                <w:szCs w:val="18"/>
              </w:rPr>
            </w:pPr>
          </w:p>
        </w:tc>
        <w:tc>
          <w:tcPr>
            <w:tcW w:w="810" w:type="dxa"/>
          </w:tcPr>
          <w:p w14:paraId="3D6870BF" w14:textId="77777777" w:rsidR="00CD5DE9" w:rsidRPr="00A067E0" w:rsidRDefault="00CD5DE9" w:rsidP="00CD5DE9">
            <w:pPr>
              <w:jc w:val="center"/>
              <w:rPr>
                <w:rFonts w:ascii="Times New Roman" w:hAnsi="Times New Roman" w:cs="Times New Roman"/>
                <w:sz w:val="18"/>
                <w:szCs w:val="18"/>
              </w:rPr>
            </w:pPr>
          </w:p>
        </w:tc>
        <w:tc>
          <w:tcPr>
            <w:tcW w:w="810" w:type="dxa"/>
          </w:tcPr>
          <w:p w14:paraId="6ABA2B2C" w14:textId="77777777" w:rsidR="00CD5DE9" w:rsidRPr="00A067E0" w:rsidRDefault="00CD5DE9" w:rsidP="00CD5DE9">
            <w:pPr>
              <w:jc w:val="center"/>
              <w:rPr>
                <w:rFonts w:ascii="Times New Roman" w:hAnsi="Times New Roman" w:cs="Times New Roman"/>
                <w:sz w:val="18"/>
                <w:szCs w:val="18"/>
              </w:rPr>
            </w:pPr>
          </w:p>
        </w:tc>
        <w:tc>
          <w:tcPr>
            <w:tcW w:w="900" w:type="dxa"/>
          </w:tcPr>
          <w:p w14:paraId="03172462" w14:textId="77777777" w:rsidR="00CD5DE9" w:rsidRPr="00A067E0" w:rsidRDefault="00CD5DE9" w:rsidP="00CD5DE9">
            <w:pPr>
              <w:jc w:val="center"/>
              <w:rPr>
                <w:rFonts w:ascii="Times New Roman" w:hAnsi="Times New Roman" w:cs="Times New Roman"/>
                <w:sz w:val="18"/>
                <w:szCs w:val="18"/>
              </w:rPr>
            </w:pPr>
          </w:p>
        </w:tc>
        <w:tc>
          <w:tcPr>
            <w:tcW w:w="990" w:type="dxa"/>
          </w:tcPr>
          <w:p w14:paraId="29DB7E9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4937F0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97C43A6" w14:textId="77777777" w:rsidR="00CD5DE9" w:rsidRPr="00A067E0" w:rsidRDefault="00CD5DE9" w:rsidP="00CD5DE9">
            <w:pPr>
              <w:jc w:val="center"/>
              <w:rPr>
                <w:rFonts w:ascii="Times New Roman" w:hAnsi="Times New Roman" w:cs="Times New Roman"/>
                <w:sz w:val="18"/>
                <w:szCs w:val="18"/>
              </w:rPr>
            </w:pPr>
          </w:p>
        </w:tc>
      </w:tr>
      <w:tr w:rsidR="00CD5DE9" w14:paraId="50A5DC21" w14:textId="77777777" w:rsidTr="00CD5DE9">
        <w:tc>
          <w:tcPr>
            <w:tcW w:w="535" w:type="dxa"/>
          </w:tcPr>
          <w:p w14:paraId="3B2EAF5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126</w:t>
            </w:r>
          </w:p>
        </w:tc>
        <w:tc>
          <w:tcPr>
            <w:tcW w:w="900" w:type="dxa"/>
          </w:tcPr>
          <w:p w14:paraId="090A3391" w14:textId="77777777" w:rsidR="00CD5DE9" w:rsidRPr="00A067E0" w:rsidRDefault="00CD5DE9" w:rsidP="00CD5DE9">
            <w:pPr>
              <w:jc w:val="center"/>
              <w:rPr>
                <w:rFonts w:ascii="Times New Roman" w:hAnsi="Times New Roman" w:cs="Times New Roman"/>
                <w:sz w:val="18"/>
                <w:szCs w:val="18"/>
              </w:rPr>
            </w:pPr>
          </w:p>
        </w:tc>
        <w:tc>
          <w:tcPr>
            <w:tcW w:w="990" w:type="dxa"/>
          </w:tcPr>
          <w:p w14:paraId="6768FEAA" w14:textId="77777777" w:rsidR="00CD5DE9" w:rsidRPr="00A067E0" w:rsidRDefault="00CD5DE9" w:rsidP="00CD5DE9">
            <w:pPr>
              <w:jc w:val="center"/>
              <w:rPr>
                <w:rFonts w:ascii="Times New Roman" w:hAnsi="Times New Roman" w:cs="Times New Roman"/>
                <w:sz w:val="18"/>
                <w:szCs w:val="18"/>
              </w:rPr>
            </w:pPr>
          </w:p>
        </w:tc>
        <w:tc>
          <w:tcPr>
            <w:tcW w:w="990" w:type="dxa"/>
          </w:tcPr>
          <w:p w14:paraId="41FEBA6A" w14:textId="77777777" w:rsidR="00CD5DE9" w:rsidRPr="00A067E0" w:rsidRDefault="00CD5DE9" w:rsidP="00CD5DE9">
            <w:pPr>
              <w:jc w:val="center"/>
              <w:rPr>
                <w:rFonts w:ascii="Times New Roman" w:hAnsi="Times New Roman" w:cs="Times New Roman"/>
                <w:sz w:val="18"/>
                <w:szCs w:val="18"/>
              </w:rPr>
            </w:pPr>
          </w:p>
        </w:tc>
        <w:tc>
          <w:tcPr>
            <w:tcW w:w="720" w:type="dxa"/>
          </w:tcPr>
          <w:p w14:paraId="64425B9B" w14:textId="77777777" w:rsidR="00CD5DE9" w:rsidRPr="00A067E0" w:rsidRDefault="00CD5DE9" w:rsidP="00CD5DE9">
            <w:pPr>
              <w:jc w:val="center"/>
              <w:rPr>
                <w:rFonts w:ascii="Times New Roman" w:hAnsi="Times New Roman" w:cs="Times New Roman"/>
                <w:sz w:val="18"/>
                <w:szCs w:val="18"/>
              </w:rPr>
            </w:pPr>
          </w:p>
        </w:tc>
        <w:tc>
          <w:tcPr>
            <w:tcW w:w="900" w:type="dxa"/>
          </w:tcPr>
          <w:p w14:paraId="60C1471D" w14:textId="77777777" w:rsidR="00CD5DE9" w:rsidRPr="00A067E0" w:rsidRDefault="00CD5DE9" w:rsidP="00CD5DE9">
            <w:pPr>
              <w:jc w:val="center"/>
              <w:rPr>
                <w:rFonts w:ascii="Times New Roman" w:hAnsi="Times New Roman" w:cs="Times New Roman"/>
                <w:sz w:val="18"/>
                <w:szCs w:val="18"/>
              </w:rPr>
            </w:pPr>
          </w:p>
        </w:tc>
        <w:tc>
          <w:tcPr>
            <w:tcW w:w="810" w:type="dxa"/>
          </w:tcPr>
          <w:p w14:paraId="71D1FC66" w14:textId="77777777" w:rsidR="00CD5DE9" w:rsidRPr="00A067E0" w:rsidRDefault="00CD5DE9" w:rsidP="00CD5DE9">
            <w:pPr>
              <w:jc w:val="center"/>
              <w:rPr>
                <w:rFonts w:ascii="Times New Roman" w:hAnsi="Times New Roman" w:cs="Times New Roman"/>
                <w:sz w:val="18"/>
                <w:szCs w:val="18"/>
              </w:rPr>
            </w:pPr>
          </w:p>
        </w:tc>
        <w:tc>
          <w:tcPr>
            <w:tcW w:w="810" w:type="dxa"/>
          </w:tcPr>
          <w:p w14:paraId="1FCCBF3B" w14:textId="77777777" w:rsidR="00CD5DE9" w:rsidRPr="00A067E0" w:rsidRDefault="00CD5DE9" w:rsidP="00CD5DE9">
            <w:pPr>
              <w:jc w:val="center"/>
              <w:rPr>
                <w:rFonts w:ascii="Times New Roman" w:hAnsi="Times New Roman" w:cs="Times New Roman"/>
                <w:sz w:val="18"/>
                <w:szCs w:val="18"/>
              </w:rPr>
            </w:pPr>
          </w:p>
        </w:tc>
        <w:tc>
          <w:tcPr>
            <w:tcW w:w="900" w:type="dxa"/>
          </w:tcPr>
          <w:p w14:paraId="0CD0FCC0" w14:textId="77777777" w:rsidR="00CD5DE9" w:rsidRPr="00A067E0" w:rsidRDefault="00CD5DE9" w:rsidP="00CD5DE9">
            <w:pPr>
              <w:jc w:val="center"/>
              <w:rPr>
                <w:rFonts w:ascii="Times New Roman" w:hAnsi="Times New Roman" w:cs="Times New Roman"/>
                <w:sz w:val="18"/>
                <w:szCs w:val="18"/>
              </w:rPr>
            </w:pPr>
          </w:p>
        </w:tc>
        <w:tc>
          <w:tcPr>
            <w:tcW w:w="990" w:type="dxa"/>
          </w:tcPr>
          <w:p w14:paraId="487CFBB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540" w:type="dxa"/>
            <w:shd w:val="clear" w:color="auto" w:fill="D9D9D9" w:themeFill="background1" w:themeFillShade="D9"/>
          </w:tcPr>
          <w:p w14:paraId="7DD1442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030F14C" w14:textId="77777777" w:rsidR="00CD5DE9" w:rsidRPr="00A067E0" w:rsidRDefault="00CD5DE9" w:rsidP="00CD5DE9">
            <w:pPr>
              <w:jc w:val="center"/>
              <w:rPr>
                <w:rFonts w:ascii="Times New Roman" w:hAnsi="Times New Roman" w:cs="Times New Roman"/>
                <w:sz w:val="18"/>
                <w:szCs w:val="18"/>
              </w:rPr>
            </w:pPr>
          </w:p>
        </w:tc>
      </w:tr>
      <w:tr w:rsidR="00CD5DE9" w14:paraId="6456A866" w14:textId="77777777" w:rsidTr="00CD5DE9">
        <w:tc>
          <w:tcPr>
            <w:tcW w:w="535" w:type="dxa"/>
          </w:tcPr>
          <w:p w14:paraId="05FAD0E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127</w:t>
            </w:r>
          </w:p>
        </w:tc>
        <w:tc>
          <w:tcPr>
            <w:tcW w:w="900" w:type="dxa"/>
          </w:tcPr>
          <w:p w14:paraId="022E065E" w14:textId="77777777" w:rsidR="00CD5DE9" w:rsidRPr="00A067E0" w:rsidRDefault="00CD5DE9" w:rsidP="00CD5DE9">
            <w:pPr>
              <w:jc w:val="center"/>
              <w:rPr>
                <w:rFonts w:ascii="Times New Roman" w:hAnsi="Times New Roman" w:cs="Times New Roman"/>
                <w:sz w:val="18"/>
                <w:szCs w:val="18"/>
              </w:rPr>
            </w:pPr>
          </w:p>
        </w:tc>
        <w:tc>
          <w:tcPr>
            <w:tcW w:w="990" w:type="dxa"/>
          </w:tcPr>
          <w:p w14:paraId="3AB6F7B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184966AC" w14:textId="77777777" w:rsidR="00CD5DE9" w:rsidRPr="00A067E0" w:rsidRDefault="00CD5DE9" w:rsidP="00CD5DE9">
            <w:pPr>
              <w:jc w:val="center"/>
              <w:rPr>
                <w:rFonts w:ascii="Times New Roman" w:hAnsi="Times New Roman" w:cs="Times New Roman"/>
                <w:sz w:val="18"/>
                <w:szCs w:val="18"/>
              </w:rPr>
            </w:pPr>
          </w:p>
        </w:tc>
        <w:tc>
          <w:tcPr>
            <w:tcW w:w="720" w:type="dxa"/>
          </w:tcPr>
          <w:p w14:paraId="52F49A64" w14:textId="77777777" w:rsidR="00CD5DE9" w:rsidRPr="00A067E0" w:rsidRDefault="00CD5DE9" w:rsidP="00CD5DE9">
            <w:pPr>
              <w:jc w:val="center"/>
              <w:rPr>
                <w:rFonts w:ascii="Times New Roman" w:hAnsi="Times New Roman" w:cs="Times New Roman"/>
                <w:sz w:val="18"/>
                <w:szCs w:val="18"/>
              </w:rPr>
            </w:pPr>
          </w:p>
        </w:tc>
        <w:tc>
          <w:tcPr>
            <w:tcW w:w="900" w:type="dxa"/>
          </w:tcPr>
          <w:p w14:paraId="0CD3DA3A" w14:textId="77777777" w:rsidR="00CD5DE9" w:rsidRPr="00A067E0" w:rsidRDefault="00CD5DE9" w:rsidP="00CD5DE9">
            <w:pPr>
              <w:jc w:val="center"/>
              <w:rPr>
                <w:rFonts w:ascii="Times New Roman" w:hAnsi="Times New Roman" w:cs="Times New Roman"/>
                <w:sz w:val="18"/>
                <w:szCs w:val="18"/>
              </w:rPr>
            </w:pPr>
          </w:p>
        </w:tc>
        <w:tc>
          <w:tcPr>
            <w:tcW w:w="810" w:type="dxa"/>
          </w:tcPr>
          <w:p w14:paraId="3667AC20" w14:textId="77777777" w:rsidR="00CD5DE9" w:rsidRPr="00A067E0" w:rsidRDefault="00CD5DE9" w:rsidP="00CD5DE9">
            <w:pPr>
              <w:jc w:val="center"/>
              <w:rPr>
                <w:rFonts w:ascii="Times New Roman" w:hAnsi="Times New Roman" w:cs="Times New Roman"/>
                <w:sz w:val="18"/>
                <w:szCs w:val="18"/>
              </w:rPr>
            </w:pPr>
          </w:p>
        </w:tc>
        <w:tc>
          <w:tcPr>
            <w:tcW w:w="810" w:type="dxa"/>
          </w:tcPr>
          <w:p w14:paraId="42432549" w14:textId="77777777" w:rsidR="00CD5DE9" w:rsidRPr="00A067E0" w:rsidRDefault="00CD5DE9" w:rsidP="00CD5DE9">
            <w:pPr>
              <w:jc w:val="center"/>
              <w:rPr>
                <w:rFonts w:ascii="Times New Roman" w:hAnsi="Times New Roman" w:cs="Times New Roman"/>
                <w:sz w:val="18"/>
                <w:szCs w:val="18"/>
              </w:rPr>
            </w:pPr>
          </w:p>
        </w:tc>
        <w:tc>
          <w:tcPr>
            <w:tcW w:w="900" w:type="dxa"/>
          </w:tcPr>
          <w:p w14:paraId="24FA3D4F" w14:textId="77777777" w:rsidR="00CD5DE9" w:rsidRPr="00A067E0" w:rsidRDefault="00CD5DE9" w:rsidP="00CD5DE9">
            <w:pPr>
              <w:jc w:val="center"/>
              <w:rPr>
                <w:rFonts w:ascii="Times New Roman" w:hAnsi="Times New Roman" w:cs="Times New Roman"/>
                <w:sz w:val="18"/>
                <w:szCs w:val="18"/>
              </w:rPr>
            </w:pPr>
          </w:p>
        </w:tc>
        <w:tc>
          <w:tcPr>
            <w:tcW w:w="990" w:type="dxa"/>
          </w:tcPr>
          <w:p w14:paraId="2F0EC6B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4EAD54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00469AC" w14:textId="77777777" w:rsidR="00CD5DE9" w:rsidRPr="00A067E0" w:rsidRDefault="00CD5DE9" w:rsidP="00CD5DE9">
            <w:pPr>
              <w:jc w:val="center"/>
              <w:rPr>
                <w:rFonts w:ascii="Times New Roman" w:hAnsi="Times New Roman" w:cs="Times New Roman"/>
                <w:sz w:val="18"/>
                <w:szCs w:val="18"/>
              </w:rPr>
            </w:pPr>
          </w:p>
        </w:tc>
      </w:tr>
      <w:tr w:rsidR="00CD5DE9" w14:paraId="7F1EC31B" w14:textId="77777777" w:rsidTr="00CD5DE9">
        <w:tc>
          <w:tcPr>
            <w:tcW w:w="535" w:type="dxa"/>
          </w:tcPr>
          <w:p w14:paraId="6B8744B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128</w:t>
            </w:r>
          </w:p>
        </w:tc>
        <w:tc>
          <w:tcPr>
            <w:tcW w:w="900" w:type="dxa"/>
          </w:tcPr>
          <w:p w14:paraId="3F65183F" w14:textId="77777777" w:rsidR="00CD5DE9" w:rsidRPr="00A067E0" w:rsidRDefault="00CD5DE9" w:rsidP="00CD5DE9">
            <w:pPr>
              <w:jc w:val="center"/>
              <w:rPr>
                <w:rFonts w:ascii="Times New Roman" w:hAnsi="Times New Roman" w:cs="Times New Roman"/>
                <w:sz w:val="18"/>
                <w:szCs w:val="18"/>
              </w:rPr>
            </w:pPr>
          </w:p>
        </w:tc>
        <w:tc>
          <w:tcPr>
            <w:tcW w:w="990" w:type="dxa"/>
          </w:tcPr>
          <w:p w14:paraId="24600008" w14:textId="77777777" w:rsidR="00CD5DE9" w:rsidRPr="00A067E0" w:rsidRDefault="00CD5DE9" w:rsidP="00CD5DE9">
            <w:pPr>
              <w:jc w:val="center"/>
              <w:rPr>
                <w:rFonts w:ascii="Times New Roman" w:hAnsi="Times New Roman" w:cs="Times New Roman"/>
                <w:sz w:val="18"/>
                <w:szCs w:val="18"/>
              </w:rPr>
            </w:pPr>
          </w:p>
        </w:tc>
        <w:tc>
          <w:tcPr>
            <w:tcW w:w="990" w:type="dxa"/>
          </w:tcPr>
          <w:p w14:paraId="11EDEFE7" w14:textId="77777777" w:rsidR="00CD5DE9" w:rsidRPr="00A067E0" w:rsidRDefault="00CD5DE9" w:rsidP="00CD5DE9">
            <w:pPr>
              <w:jc w:val="center"/>
              <w:rPr>
                <w:rFonts w:ascii="Times New Roman" w:hAnsi="Times New Roman" w:cs="Times New Roman"/>
                <w:sz w:val="18"/>
                <w:szCs w:val="18"/>
              </w:rPr>
            </w:pPr>
          </w:p>
        </w:tc>
        <w:tc>
          <w:tcPr>
            <w:tcW w:w="720" w:type="dxa"/>
          </w:tcPr>
          <w:p w14:paraId="70191ED9" w14:textId="77777777" w:rsidR="00CD5DE9" w:rsidRPr="00A067E0" w:rsidRDefault="00CD5DE9" w:rsidP="00CD5DE9">
            <w:pPr>
              <w:jc w:val="center"/>
              <w:rPr>
                <w:rFonts w:ascii="Times New Roman" w:hAnsi="Times New Roman" w:cs="Times New Roman"/>
                <w:sz w:val="18"/>
                <w:szCs w:val="18"/>
              </w:rPr>
            </w:pPr>
          </w:p>
        </w:tc>
        <w:tc>
          <w:tcPr>
            <w:tcW w:w="900" w:type="dxa"/>
          </w:tcPr>
          <w:p w14:paraId="0EC151F0" w14:textId="77777777" w:rsidR="00CD5DE9" w:rsidRPr="00A067E0" w:rsidRDefault="00CD5DE9" w:rsidP="00CD5DE9">
            <w:pPr>
              <w:jc w:val="center"/>
              <w:rPr>
                <w:rFonts w:ascii="Times New Roman" w:hAnsi="Times New Roman" w:cs="Times New Roman"/>
                <w:sz w:val="18"/>
                <w:szCs w:val="18"/>
              </w:rPr>
            </w:pPr>
          </w:p>
        </w:tc>
        <w:tc>
          <w:tcPr>
            <w:tcW w:w="810" w:type="dxa"/>
          </w:tcPr>
          <w:p w14:paraId="29711544" w14:textId="77777777" w:rsidR="00CD5DE9" w:rsidRPr="00A067E0" w:rsidRDefault="00CD5DE9" w:rsidP="00CD5DE9">
            <w:pPr>
              <w:jc w:val="center"/>
              <w:rPr>
                <w:rFonts w:ascii="Times New Roman" w:hAnsi="Times New Roman" w:cs="Times New Roman"/>
                <w:sz w:val="18"/>
                <w:szCs w:val="18"/>
              </w:rPr>
            </w:pPr>
          </w:p>
        </w:tc>
        <w:tc>
          <w:tcPr>
            <w:tcW w:w="810" w:type="dxa"/>
          </w:tcPr>
          <w:p w14:paraId="7249AA91" w14:textId="77777777" w:rsidR="00CD5DE9" w:rsidRPr="00A067E0" w:rsidRDefault="00CD5DE9" w:rsidP="00CD5DE9">
            <w:pPr>
              <w:jc w:val="center"/>
              <w:rPr>
                <w:rFonts w:ascii="Times New Roman" w:hAnsi="Times New Roman" w:cs="Times New Roman"/>
                <w:sz w:val="18"/>
                <w:szCs w:val="18"/>
              </w:rPr>
            </w:pPr>
          </w:p>
        </w:tc>
        <w:tc>
          <w:tcPr>
            <w:tcW w:w="900" w:type="dxa"/>
          </w:tcPr>
          <w:p w14:paraId="0F2166DA" w14:textId="77777777" w:rsidR="00CD5DE9" w:rsidRPr="00A067E0" w:rsidRDefault="00CD5DE9" w:rsidP="00CD5DE9">
            <w:pPr>
              <w:jc w:val="center"/>
              <w:rPr>
                <w:rFonts w:ascii="Times New Roman" w:hAnsi="Times New Roman" w:cs="Times New Roman"/>
                <w:sz w:val="18"/>
                <w:szCs w:val="18"/>
              </w:rPr>
            </w:pPr>
          </w:p>
        </w:tc>
        <w:tc>
          <w:tcPr>
            <w:tcW w:w="990" w:type="dxa"/>
          </w:tcPr>
          <w:p w14:paraId="0F737B8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C55FA8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979C245" w14:textId="77777777" w:rsidR="00CD5DE9" w:rsidRPr="00A067E0" w:rsidRDefault="00CD5DE9" w:rsidP="00CD5DE9">
            <w:pPr>
              <w:jc w:val="center"/>
              <w:rPr>
                <w:rFonts w:ascii="Times New Roman" w:hAnsi="Times New Roman" w:cs="Times New Roman"/>
                <w:sz w:val="18"/>
                <w:szCs w:val="18"/>
              </w:rPr>
            </w:pPr>
          </w:p>
        </w:tc>
      </w:tr>
      <w:tr w:rsidR="00CD5DE9" w14:paraId="792EE6C2" w14:textId="77777777" w:rsidTr="00CD5DE9">
        <w:tc>
          <w:tcPr>
            <w:tcW w:w="535" w:type="dxa"/>
          </w:tcPr>
          <w:p w14:paraId="5A2FCE2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129</w:t>
            </w:r>
          </w:p>
        </w:tc>
        <w:tc>
          <w:tcPr>
            <w:tcW w:w="900" w:type="dxa"/>
          </w:tcPr>
          <w:p w14:paraId="77059FC9" w14:textId="77777777" w:rsidR="00CD5DE9" w:rsidRPr="00A067E0" w:rsidRDefault="00CD5DE9" w:rsidP="00CD5DE9">
            <w:pPr>
              <w:jc w:val="center"/>
              <w:rPr>
                <w:rFonts w:ascii="Times New Roman" w:hAnsi="Times New Roman" w:cs="Times New Roman"/>
                <w:sz w:val="18"/>
                <w:szCs w:val="18"/>
              </w:rPr>
            </w:pPr>
          </w:p>
        </w:tc>
        <w:tc>
          <w:tcPr>
            <w:tcW w:w="990" w:type="dxa"/>
          </w:tcPr>
          <w:p w14:paraId="2DCFE37F" w14:textId="77777777" w:rsidR="00CD5DE9" w:rsidRPr="00A067E0" w:rsidRDefault="00CD5DE9" w:rsidP="00CD5DE9">
            <w:pPr>
              <w:jc w:val="center"/>
              <w:rPr>
                <w:rFonts w:ascii="Times New Roman" w:hAnsi="Times New Roman" w:cs="Times New Roman"/>
                <w:sz w:val="18"/>
                <w:szCs w:val="18"/>
              </w:rPr>
            </w:pPr>
          </w:p>
        </w:tc>
        <w:tc>
          <w:tcPr>
            <w:tcW w:w="990" w:type="dxa"/>
          </w:tcPr>
          <w:p w14:paraId="1B57542F" w14:textId="77777777" w:rsidR="00CD5DE9" w:rsidRPr="00A067E0" w:rsidRDefault="00CD5DE9" w:rsidP="00CD5DE9">
            <w:pPr>
              <w:jc w:val="center"/>
              <w:rPr>
                <w:rFonts w:ascii="Times New Roman" w:hAnsi="Times New Roman" w:cs="Times New Roman"/>
                <w:sz w:val="18"/>
                <w:szCs w:val="18"/>
              </w:rPr>
            </w:pPr>
          </w:p>
        </w:tc>
        <w:tc>
          <w:tcPr>
            <w:tcW w:w="720" w:type="dxa"/>
          </w:tcPr>
          <w:p w14:paraId="004548C6" w14:textId="77777777" w:rsidR="00CD5DE9" w:rsidRPr="00A067E0" w:rsidRDefault="00CD5DE9" w:rsidP="00CD5DE9">
            <w:pPr>
              <w:jc w:val="center"/>
              <w:rPr>
                <w:rFonts w:ascii="Times New Roman" w:hAnsi="Times New Roman" w:cs="Times New Roman"/>
                <w:sz w:val="18"/>
                <w:szCs w:val="18"/>
              </w:rPr>
            </w:pPr>
          </w:p>
        </w:tc>
        <w:tc>
          <w:tcPr>
            <w:tcW w:w="900" w:type="dxa"/>
          </w:tcPr>
          <w:p w14:paraId="7D058228" w14:textId="77777777" w:rsidR="00CD5DE9" w:rsidRPr="00A067E0" w:rsidRDefault="00CD5DE9" w:rsidP="00CD5DE9">
            <w:pPr>
              <w:jc w:val="center"/>
              <w:rPr>
                <w:rFonts w:ascii="Times New Roman" w:hAnsi="Times New Roman" w:cs="Times New Roman"/>
                <w:sz w:val="18"/>
                <w:szCs w:val="18"/>
              </w:rPr>
            </w:pPr>
          </w:p>
        </w:tc>
        <w:tc>
          <w:tcPr>
            <w:tcW w:w="810" w:type="dxa"/>
          </w:tcPr>
          <w:p w14:paraId="575F3B82" w14:textId="77777777" w:rsidR="00CD5DE9" w:rsidRPr="00A067E0" w:rsidRDefault="00CD5DE9" w:rsidP="00CD5DE9">
            <w:pPr>
              <w:jc w:val="center"/>
              <w:rPr>
                <w:rFonts w:ascii="Times New Roman" w:hAnsi="Times New Roman" w:cs="Times New Roman"/>
                <w:sz w:val="18"/>
                <w:szCs w:val="18"/>
              </w:rPr>
            </w:pPr>
          </w:p>
        </w:tc>
        <w:tc>
          <w:tcPr>
            <w:tcW w:w="810" w:type="dxa"/>
          </w:tcPr>
          <w:p w14:paraId="7B7ABF91"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2F14199C" w14:textId="77777777" w:rsidR="00CD5DE9" w:rsidRPr="00A067E0" w:rsidRDefault="00CD5DE9" w:rsidP="00CD5DE9">
            <w:pPr>
              <w:jc w:val="center"/>
              <w:rPr>
                <w:rFonts w:ascii="Times New Roman" w:hAnsi="Times New Roman" w:cs="Times New Roman"/>
                <w:sz w:val="18"/>
                <w:szCs w:val="18"/>
              </w:rPr>
            </w:pPr>
          </w:p>
        </w:tc>
        <w:tc>
          <w:tcPr>
            <w:tcW w:w="990" w:type="dxa"/>
          </w:tcPr>
          <w:p w14:paraId="312739E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8E64B8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5EB9138" w14:textId="77777777" w:rsidR="00CD5DE9" w:rsidRPr="00A067E0" w:rsidRDefault="00CD5DE9" w:rsidP="00CD5DE9">
            <w:pPr>
              <w:jc w:val="center"/>
              <w:rPr>
                <w:rFonts w:ascii="Times New Roman" w:hAnsi="Times New Roman" w:cs="Times New Roman"/>
                <w:sz w:val="18"/>
                <w:szCs w:val="18"/>
              </w:rPr>
            </w:pPr>
          </w:p>
        </w:tc>
      </w:tr>
      <w:tr w:rsidR="00CD5DE9" w14:paraId="559DCFDE" w14:textId="77777777" w:rsidTr="00CD5DE9">
        <w:tc>
          <w:tcPr>
            <w:tcW w:w="535" w:type="dxa"/>
          </w:tcPr>
          <w:p w14:paraId="1757A361" w14:textId="77777777" w:rsidR="00CD5DE9" w:rsidRPr="00025C3F" w:rsidRDefault="00CD5DE9" w:rsidP="00CD5DE9">
            <w:pPr>
              <w:jc w:val="center"/>
              <w:rPr>
                <w:rFonts w:ascii="Times New Roman" w:hAnsi="Times New Roman" w:cs="Times New Roman"/>
                <w:sz w:val="20"/>
                <w:szCs w:val="20"/>
              </w:rPr>
            </w:pPr>
          </w:p>
        </w:tc>
        <w:tc>
          <w:tcPr>
            <w:tcW w:w="900" w:type="dxa"/>
          </w:tcPr>
          <w:p w14:paraId="1823804E" w14:textId="77777777" w:rsidR="00CD5DE9" w:rsidRPr="00A067E0" w:rsidRDefault="00CD5DE9" w:rsidP="00CD5DE9">
            <w:pPr>
              <w:jc w:val="center"/>
              <w:rPr>
                <w:rFonts w:ascii="Times New Roman" w:hAnsi="Times New Roman" w:cs="Times New Roman"/>
                <w:sz w:val="18"/>
                <w:szCs w:val="18"/>
              </w:rPr>
            </w:pPr>
            <w:r w:rsidRPr="00A030CB">
              <w:rPr>
                <w:sz w:val="14"/>
                <w:szCs w:val="14"/>
              </w:rPr>
              <w:t>Autonomy</w:t>
            </w:r>
          </w:p>
        </w:tc>
        <w:tc>
          <w:tcPr>
            <w:tcW w:w="990" w:type="dxa"/>
          </w:tcPr>
          <w:p w14:paraId="24FDEF6D" w14:textId="77777777" w:rsidR="00CD5DE9" w:rsidRPr="00A067E0" w:rsidRDefault="00CD5DE9" w:rsidP="00CD5DE9">
            <w:pPr>
              <w:jc w:val="center"/>
              <w:rPr>
                <w:rFonts w:ascii="Times New Roman" w:hAnsi="Times New Roman" w:cs="Times New Roman"/>
                <w:sz w:val="18"/>
                <w:szCs w:val="18"/>
              </w:rPr>
            </w:pPr>
            <w:r w:rsidRPr="00A030CB">
              <w:rPr>
                <w:sz w:val="14"/>
                <w:szCs w:val="14"/>
              </w:rPr>
              <w:t>Relatedness</w:t>
            </w:r>
          </w:p>
        </w:tc>
        <w:tc>
          <w:tcPr>
            <w:tcW w:w="990" w:type="dxa"/>
          </w:tcPr>
          <w:p w14:paraId="3CD70030" w14:textId="77777777" w:rsidR="00CD5DE9" w:rsidRPr="00A067E0" w:rsidRDefault="00CD5DE9" w:rsidP="00CD5DE9">
            <w:pPr>
              <w:jc w:val="center"/>
              <w:rPr>
                <w:rFonts w:ascii="Times New Roman" w:hAnsi="Times New Roman" w:cs="Times New Roman"/>
                <w:sz w:val="18"/>
                <w:szCs w:val="18"/>
              </w:rPr>
            </w:pPr>
            <w:r w:rsidRPr="00A030CB">
              <w:rPr>
                <w:sz w:val="14"/>
                <w:szCs w:val="14"/>
              </w:rPr>
              <w:t>Competence</w:t>
            </w:r>
          </w:p>
        </w:tc>
        <w:tc>
          <w:tcPr>
            <w:tcW w:w="720" w:type="dxa"/>
          </w:tcPr>
          <w:p w14:paraId="1F2F183E" w14:textId="77777777" w:rsidR="00CD5DE9" w:rsidRPr="00A067E0" w:rsidRDefault="00CD5DE9" w:rsidP="00CD5DE9">
            <w:pPr>
              <w:jc w:val="center"/>
              <w:rPr>
                <w:rFonts w:ascii="Times New Roman" w:hAnsi="Times New Roman" w:cs="Times New Roman"/>
                <w:sz w:val="18"/>
                <w:szCs w:val="18"/>
              </w:rPr>
            </w:pPr>
            <w:r w:rsidRPr="00A030CB">
              <w:rPr>
                <w:sz w:val="14"/>
                <w:szCs w:val="14"/>
              </w:rPr>
              <w:t>Efficacy</w:t>
            </w:r>
          </w:p>
        </w:tc>
        <w:tc>
          <w:tcPr>
            <w:tcW w:w="900" w:type="dxa"/>
          </w:tcPr>
          <w:p w14:paraId="6CC1BE17" w14:textId="77777777" w:rsidR="00CD5DE9" w:rsidRPr="00A030CB" w:rsidRDefault="00CD5DE9" w:rsidP="00CD5DE9">
            <w:pPr>
              <w:jc w:val="center"/>
              <w:rPr>
                <w:sz w:val="14"/>
                <w:szCs w:val="14"/>
              </w:rPr>
            </w:pPr>
            <w:r w:rsidRPr="00A030CB">
              <w:rPr>
                <w:sz w:val="14"/>
                <w:szCs w:val="14"/>
              </w:rPr>
              <w:t>Teacher</w:t>
            </w:r>
          </w:p>
          <w:p w14:paraId="5FA661B4" w14:textId="77777777" w:rsidR="00CD5DE9" w:rsidRPr="00A067E0" w:rsidRDefault="00CD5DE9" w:rsidP="00CD5DE9">
            <w:pPr>
              <w:jc w:val="center"/>
              <w:rPr>
                <w:rFonts w:ascii="Times New Roman" w:hAnsi="Times New Roman" w:cs="Times New Roman"/>
                <w:sz w:val="18"/>
                <w:szCs w:val="18"/>
              </w:rPr>
            </w:pPr>
            <w:r w:rsidRPr="00A030CB">
              <w:rPr>
                <w:sz w:val="14"/>
                <w:szCs w:val="14"/>
              </w:rPr>
              <w:t>Knowledge</w:t>
            </w:r>
          </w:p>
        </w:tc>
        <w:tc>
          <w:tcPr>
            <w:tcW w:w="810" w:type="dxa"/>
          </w:tcPr>
          <w:p w14:paraId="0CFF1F38" w14:textId="77777777" w:rsidR="00CD5DE9" w:rsidRPr="00A067E0" w:rsidRDefault="00CD5DE9" w:rsidP="00CD5DE9">
            <w:pPr>
              <w:jc w:val="center"/>
              <w:rPr>
                <w:rFonts w:ascii="Times New Roman" w:hAnsi="Times New Roman" w:cs="Times New Roman"/>
                <w:sz w:val="18"/>
                <w:szCs w:val="18"/>
              </w:rPr>
            </w:pPr>
            <w:r>
              <w:rPr>
                <w:sz w:val="14"/>
                <w:szCs w:val="14"/>
              </w:rPr>
              <w:t>Coaching/Expert Support</w:t>
            </w:r>
          </w:p>
        </w:tc>
        <w:tc>
          <w:tcPr>
            <w:tcW w:w="810" w:type="dxa"/>
          </w:tcPr>
          <w:p w14:paraId="325D5F3E" w14:textId="77777777" w:rsidR="00CD5DE9" w:rsidRPr="00A067E0" w:rsidRDefault="00CD5DE9" w:rsidP="00CD5DE9">
            <w:pPr>
              <w:jc w:val="center"/>
              <w:rPr>
                <w:rFonts w:ascii="Times New Roman" w:hAnsi="Times New Roman" w:cs="Times New Roman"/>
                <w:sz w:val="18"/>
                <w:szCs w:val="18"/>
              </w:rPr>
            </w:pPr>
            <w:r>
              <w:rPr>
                <w:sz w:val="14"/>
                <w:szCs w:val="14"/>
              </w:rPr>
              <w:t>Extended Time</w:t>
            </w:r>
          </w:p>
        </w:tc>
        <w:tc>
          <w:tcPr>
            <w:tcW w:w="900" w:type="dxa"/>
          </w:tcPr>
          <w:p w14:paraId="431B9455"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14164D4F" w14:textId="77777777" w:rsidR="00CD5DE9" w:rsidRPr="00A067E0" w:rsidRDefault="00CD5DE9" w:rsidP="00CD5DE9">
            <w:pPr>
              <w:jc w:val="center"/>
              <w:rPr>
                <w:rFonts w:ascii="Times New Roman" w:hAnsi="Times New Roman" w:cs="Times New Roman"/>
                <w:sz w:val="18"/>
                <w:szCs w:val="18"/>
              </w:rPr>
            </w:pPr>
            <w:r>
              <w:rPr>
                <w:sz w:val="14"/>
                <w:szCs w:val="14"/>
              </w:rPr>
              <w:t>Learning</w:t>
            </w:r>
          </w:p>
        </w:tc>
        <w:tc>
          <w:tcPr>
            <w:tcW w:w="990" w:type="dxa"/>
          </w:tcPr>
          <w:p w14:paraId="36A08DAA" w14:textId="77777777" w:rsidR="00CD5DE9" w:rsidRPr="00A067E0" w:rsidRDefault="00CD5DE9" w:rsidP="00CD5DE9">
            <w:pPr>
              <w:jc w:val="cente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486794EA"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48C8ACE6" w14:textId="77777777" w:rsidR="00CD5DE9" w:rsidRPr="00A067E0" w:rsidRDefault="00CD5DE9" w:rsidP="00CD5DE9">
            <w:pPr>
              <w:jc w:val="center"/>
              <w:rPr>
                <w:rFonts w:ascii="Times New Roman" w:hAnsi="Times New Roman" w:cs="Times New Roman"/>
                <w:sz w:val="18"/>
                <w:szCs w:val="18"/>
              </w:rPr>
            </w:pPr>
            <w:r>
              <w:rPr>
                <w:sz w:val="14"/>
                <w:szCs w:val="14"/>
              </w:rPr>
              <w:t>Barriers</w:t>
            </w:r>
          </w:p>
        </w:tc>
      </w:tr>
      <w:tr w:rsidR="00CD5DE9" w14:paraId="1B0C3947" w14:textId="77777777" w:rsidTr="00CD5DE9">
        <w:tc>
          <w:tcPr>
            <w:tcW w:w="535" w:type="dxa"/>
          </w:tcPr>
          <w:p w14:paraId="223C491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130</w:t>
            </w:r>
          </w:p>
        </w:tc>
        <w:tc>
          <w:tcPr>
            <w:tcW w:w="900" w:type="dxa"/>
          </w:tcPr>
          <w:p w14:paraId="7DCD0890" w14:textId="77777777" w:rsidR="00CD5DE9" w:rsidRPr="00A067E0" w:rsidRDefault="00CD5DE9" w:rsidP="00CD5DE9">
            <w:pPr>
              <w:rPr>
                <w:rFonts w:ascii="Times New Roman" w:hAnsi="Times New Roman" w:cs="Times New Roman"/>
                <w:sz w:val="18"/>
                <w:szCs w:val="18"/>
              </w:rPr>
            </w:pPr>
          </w:p>
        </w:tc>
        <w:tc>
          <w:tcPr>
            <w:tcW w:w="990" w:type="dxa"/>
          </w:tcPr>
          <w:p w14:paraId="3DCE7D44" w14:textId="77777777" w:rsidR="00CD5DE9" w:rsidRPr="00A067E0" w:rsidRDefault="00CD5DE9" w:rsidP="00CD5DE9">
            <w:pPr>
              <w:rPr>
                <w:rFonts w:ascii="Times New Roman" w:hAnsi="Times New Roman" w:cs="Times New Roman"/>
                <w:sz w:val="18"/>
                <w:szCs w:val="18"/>
              </w:rPr>
            </w:pPr>
          </w:p>
        </w:tc>
        <w:tc>
          <w:tcPr>
            <w:tcW w:w="990" w:type="dxa"/>
          </w:tcPr>
          <w:p w14:paraId="35A86468" w14:textId="77777777" w:rsidR="00CD5DE9" w:rsidRPr="00A067E0" w:rsidRDefault="00CD5DE9" w:rsidP="00CD5DE9">
            <w:pPr>
              <w:rPr>
                <w:rFonts w:ascii="Times New Roman" w:hAnsi="Times New Roman" w:cs="Times New Roman"/>
                <w:sz w:val="18"/>
                <w:szCs w:val="18"/>
              </w:rPr>
            </w:pPr>
          </w:p>
        </w:tc>
        <w:tc>
          <w:tcPr>
            <w:tcW w:w="720" w:type="dxa"/>
          </w:tcPr>
          <w:p w14:paraId="1820C74B" w14:textId="77777777" w:rsidR="00CD5DE9" w:rsidRPr="00A067E0" w:rsidRDefault="00CD5DE9" w:rsidP="00CD5DE9">
            <w:pPr>
              <w:rPr>
                <w:rFonts w:ascii="Times New Roman" w:hAnsi="Times New Roman" w:cs="Times New Roman"/>
                <w:sz w:val="18"/>
                <w:szCs w:val="18"/>
              </w:rPr>
            </w:pPr>
          </w:p>
        </w:tc>
        <w:tc>
          <w:tcPr>
            <w:tcW w:w="900" w:type="dxa"/>
          </w:tcPr>
          <w:p w14:paraId="3C8A5619" w14:textId="77777777" w:rsidR="00CD5DE9" w:rsidRPr="00A067E0" w:rsidRDefault="00CD5DE9" w:rsidP="00CD5DE9">
            <w:pPr>
              <w:rPr>
                <w:rFonts w:ascii="Times New Roman" w:hAnsi="Times New Roman" w:cs="Times New Roman"/>
                <w:sz w:val="18"/>
                <w:szCs w:val="18"/>
              </w:rPr>
            </w:pPr>
          </w:p>
        </w:tc>
        <w:tc>
          <w:tcPr>
            <w:tcW w:w="810" w:type="dxa"/>
          </w:tcPr>
          <w:p w14:paraId="2215CC5C" w14:textId="77777777" w:rsidR="00CD5DE9" w:rsidRPr="00A067E0" w:rsidRDefault="00CD5DE9" w:rsidP="00CD5DE9">
            <w:pPr>
              <w:rPr>
                <w:rFonts w:ascii="Times New Roman" w:hAnsi="Times New Roman" w:cs="Times New Roman"/>
                <w:sz w:val="18"/>
                <w:szCs w:val="18"/>
              </w:rPr>
            </w:pPr>
          </w:p>
        </w:tc>
        <w:tc>
          <w:tcPr>
            <w:tcW w:w="810" w:type="dxa"/>
          </w:tcPr>
          <w:p w14:paraId="394D9FA4" w14:textId="77777777" w:rsidR="00CD5DE9" w:rsidRPr="00A067E0" w:rsidRDefault="00CD5DE9" w:rsidP="00CD5DE9">
            <w:pPr>
              <w:rPr>
                <w:rFonts w:ascii="Times New Roman" w:hAnsi="Times New Roman" w:cs="Times New Roman"/>
                <w:sz w:val="18"/>
                <w:szCs w:val="18"/>
              </w:rPr>
            </w:pPr>
          </w:p>
        </w:tc>
        <w:tc>
          <w:tcPr>
            <w:tcW w:w="900" w:type="dxa"/>
          </w:tcPr>
          <w:p w14:paraId="71F23596" w14:textId="77777777" w:rsidR="00CD5DE9" w:rsidRPr="00A067E0" w:rsidRDefault="00CD5DE9" w:rsidP="00CD5DE9">
            <w:pPr>
              <w:rPr>
                <w:rFonts w:ascii="Times New Roman" w:hAnsi="Times New Roman" w:cs="Times New Roman"/>
                <w:sz w:val="18"/>
                <w:szCs w:val="18"/>
              </w:rPr>
            </w:pPr>
          </w:p>
        </w:tc>
        <w:tc>
          <w:tcPr>
            <w:tcW w:w="990" w:type="dxa"/>
          </w:tcPr>
          <w:p w14:paraId="73FEA19E"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A8B1A6B"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158143A1" w14:textId="77777777" w:rsidR="00CD5DE9" w:rsidRPr="00A067E0" w:rsidRDefault="00CD5DE9" w:rsidP="00CD5DE9">
            <w:pPr>
              <w:rPr>
                <w:rFonts w:ascii="Times New Roman" w:hAnsi="Times New Roman" w:cs="Times New Roman"/>
                <w:sz w:val="18"/>
                <w:szCs w:val="18"/>
              </w:rPr>
            </w:pPr>
          </w:p>
        </w:tc>
      </w:tr>
      <w:tr w:rsidR="00CD5DE9" w14:paraId="0F5674E7" w14:textId="77777777" w:rsidTr="00CD5DE9">
        <w:tc>
          <w:tcPr>
            <w:tcW w:w="535" w:type="dxa"/>
          </w:tcPr>
          <w:p w14:paraId="3EFE1EB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131</w:t>
            </w:r>
          </w:p>
        </w:tc>
        <w:tc>
          <w:tcPr>
            <w:tcW w:w="900" w:type="dxa"/>
          </w:tcPr>
          <w:p w14:paraId="35ECA4ED" w14:textId="77777777" w:rsidR="00CD5DE9" w:rsidRPr="00A067E0" w:rsidRDefault="00CD5DE9" w:rsidP="00CD5DE9">
            <w:pPr>
              <w:jc w:val="center"/>
              <w:rPr>
                <w:rFonts w:ascii="Times New Roman" w:hAnsi="Times New Roman" w:cs="Times New Roman"/>
                <w:sz w:val="18"/>
                <w:szCs w:val="18"/>
              </w:rPr>
            </w:pPr>
          </w:p>
        </w:tc>
        <w:tc>
          <w:tcPr>
            <w:tcW w:w="990" w:type="dxa"/>
          </w:tcPr>
          <w:p w14:paraId="527FE127" w14:textId="77777777" w:rsidR="00CD5DE9" w:rsidRPr="00A067E0" w:rsidRDefault="00CD5DE9" w:rsidP="00CD5DE9">
            <w:pPr>
              <w:jc w:val="center"/>
              <w:rPr>
                <w:rFonts w:ascii="Times New Roman" w:hAnsi="Times New Roman" w:cs="Times New Roman"/>
                <w:sz w:val="18"/>
                <w:szCs w:val="18"/>
              </w:rPr>
            </w:pPr>
          </w:p>
        </w:tc>
        <w:tc>
          <w:tcPr>
            <w:tcW w:w="990" w:type="dxa"/>
          </w:tcPr>
          <w:p w14:paraId="0EED72D5" w14:textId="77777777" w:rsidR="00CD5DE9" w:rsidRPr="00A067E0" w:rsidRDefault="00CD5DE9" w:rsidP="00CD5DE9">
            <w:pPr>
              <w:jc w:val="center"/>
              <w:rPr>
                <w:rFonts w:ascii="Times New Roman" w:hAnsi="Times New Roman" w:cs="Times New Roman"/>
                <w:sz w:val="18"/>
                <w:szCs w:val="18"/>
              </w:rPr>
            </w:pPr>
          </w:p>
        </w:tc>
        <w:tc>
          <w:tcPr>
            <w:tcW w:w="720" w:type="dxa"/>
          </w:tcPr>
          <w:p w14:paraId="465B0ACD" w14:textId="77777777" w:rsidR="00CD5DE9" w:rsidRPr="00A067E0" w:rsidRDefault="00CD5DE9" w:rsidP="00CD5DE9">
            <w:pPr>
              <w:jc w:val="center"/>
              <w:rPr>
                <w:rFonts w:ascii="Times New Roman" w:hAnsi="Times New Roman" w:cs="Times New Roman"/>
                <w:sz w:val="18"/>
                <w:szCs w:val="18"/>
              </w:rPr>
            </w:pPr>
          </w:p>
        </w:tc>
        <w:tc>
          <w:tcPr>
            <w:tcW w:w="900" w:type="dxa"/>
          </w:tcPr>
          <w:p w14:paraId="2DBA47DF" w14:textId="77777777" w:rsidR="00CD5DE9" w:rsidRPr="00A067E0" w:rsidRDefault="00CD5DE9" w:rsidP="00CD5DE9">
            <w:pPr>
              <w:jc w:val="center"/>
              <w:rPr>
                <w:rFonts w:ascii="Times New Roman" w:hAnsi="Times New Roman" w:cs="Times New Roman"/>
                <w:sz w:val="18"/>
                <w:szCs w:val="18"/>
              </w:rPr>
            </w:pPr>
          </w:p>
        </w:tc>
        <w:tc>
          <w:tcPr>
            <w:tcW w:w="810" w:type="dxa"/>
          </w:tcPr>
          <w:p w14:paraId="5E63F0FB" w14:textId="77777777" w:rsidR="00CD5DE9" w:rsidRPr="00A067E0" w:rsidRDefault="00CD5DE9" w:rsidP="00CD5DE9">
            <w:pPr>
              <w:jc w:val="center"/>
              <w:rPr>
                <w:rFonts w:ascii="Times New Roman" w:hAnsi="Times New Roman" w:cs="Times New Roman"/>
                <w:sz w:val="18"/>
                <w:szCs w:val="18"/>
              </w:rPr>
            </w:pPr>
          </w:p>
        </w:tc>
        <w:tc>
          <w:tcPr>
            <w:tcW w:w="810" w:type="dxa"/>
          </w:tcPr>
          <w:p w14:paraId="3B20A52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6E6C8615" w14:textId="77777777" w:rsidR="00CD5DE9" w:rsidRPr="00A067E0" w:rsidRDefault="00CD5DE9" w:rsidP="00CD5DE9">
            <w:pPr>
              <w:jc w:val="center"/>
              <w:rPr>
                <w:rFonts w:ascii="Times New Roman" w:hAnsi="Times New Roman" w:cs="Times New Roman"/>
                <w:sz w:val="18"/>
                <w:szCs w:val="18"/>
              </w:rPr>
            </w:pPr>
          </w:p>
        </w:tc>
        <w:tc>
          <w:tcPr>
            <w:tcW w:w="990" w:type="dxa"/>
          </w:tcPr>
          <w:p w14:paraId="5460C75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CB59A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73B0C5F" w14:textId="77777777" w:rsidR="00CD5DE9" w:rsidRPr="00A067E0" w:rsidRDefault="00CD5DE9" w:rsidP="00CD5DE9">
            <w:pPr>
              <w:jc w:val="center"/>
              <w:rPr>
                <w:rFonts w:ascii="Times New Roman" w:hAnsi="Times New Roman" w:cs="Times New Roman"/>
                <w:sz w:val="18"/>
                <w:szCs w:val="18"/>
              </w:rPr>
            </w:pPr>
          </w:p>
        </w:tc>
      </w:tr>
      <w:tr w:rsidR="00CD5DE9" w14:paraId="4D9699E4" w14:textId="77777777" w:rsidTr="00CD5DE9">
        <w:tc>
          <w:tcPr>
            <w:tcW w:w="535" w:type="dxa"/>
          </w:tcPr>
          <w:p w14:paraId="02CF73F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132</w:t>
            </w:r>
          </w:p>
        </w:tc>
        <w:tc>
          <w:tcPr>
            <w:tcW w:w="900" w:type="dxa"/>
          </w:tcPr>
          <w:p w14:paraId="6BA0D7D1" w14:textId="77777777" w:rsidR="00CD5DE9" w:rsidRPr="00A067E0" w:rsidRDefault="00CD5DE9" w:rsidP="00CD5DE9">
            <w:pPr>
              <w:jc w:val="center"/>
              <w:rPr>
                <w:rFonts w:ascii="Times New Roman" w:hAnsi="Times New Roman" w:cs="Times New Roman"/>
                <w:sz w:val="18"/>
                <w:szCs w:val="18"/>
              </w:rPr>
            </w:pPr>
          </w:p>
        </w:tc>
        <w:tc>
          <w:tcPr>
            <w:tcW w:w="990" w:type="dxa"/>
          </w:tcPr>
          <w:p w14:paraId="14846E42" w14:textId="77777777" w:rsidR="00CD5DE9" w:rsidRPr="00A067E0" w:rsidRDefault="00CD5DE9" w:rsidP="00CD5DE9">
            <w:pPr>
              <w:jc w:val="center"/>
              <w:rPr>
                <w:rFonts w:ascii="Times New Roman" w:hAnsi="Times New Roman" w:cs="Times New Roman"/>
                <w:sz w:val="18"/>
                <w:szCs w:val="18"/>
              </w:rPr>
            </w:pPr>
          </w:p>
        </w:tc>
        <w:tc>
          <w:tcPr>
            <w:tcW w:w="990" w:type="dxa"/>
          </w:tcPr>
          <w:p w14:paraId="378691CD" w14:textId="77777777" w:rsidR="00CD5DE9" w:rsidRPr="00A067E0" w:rsidRDefault="00CD5DE9" w:rsidP="00CD5DE9">
            <w:pPr>
              <w:jc w:val="center"/>
              <w:rPr>
                <w:rFonts w:ascii="Times New Roman" w:hAnsi="Times New Roman" w:cs="Times New Roman"/>
                <w:sz w:val="18"/>
                <w:szCs w:val="18"/>
              </w:rPr>
            </w:pPr>
          </w:p>
        </w:tc>
        <w:tc>
          <w:tcPr>
            <w:tcW w:w="720" w:type="dxa"/>
          </w:tcPr>
          <w:p w14:paraId="40942550" w14:textId="77777777" w:rsidR="00CD5DE9" w:rsidRPr="00A067E0" w:rsidRDefault="00CD5DE9" w:rsidP="00CD5DE9">
            <w:pPr>
              <w:jc w:val="center"/>
              <w:rPr>
                <w:rFonts w:ascii="Times New Roman" w:hAnsi="Times New Roman" w:cs="Times New Roman"/>
                <w:sz w:val="18"/>
                <w:szCs w:val="18"/>
              </w:rPr>
            </w:pPr>
          </w:p>
        </w:tc>
        <w:tc>
          <w:tcPr>
            <w:tcW w:w="900" w:type="dxa"/>
          </w:tcPr>
          <w:p w14:paraId="0E683E9D" w14:textId="77777777" w:rsidR="00CD5DE9" w:rsidRPr="00A067E0" w:rsidRDefault="00CD5DE9" w:rsidP="00CD5DE9">
            <w:pPr>
              <w:jc w:val="center"/>
              <w:rPr>
                <w:rFonts w:ascii="Times New Roman" w:hAnsi="Times New Roman" w:cs="Times New Roman"/>
                <w:sz w:val="18"/>
                <w:szCs w:val="18"/>
              </w:rPr>
            </w:pPr>
          </w:p>
        </w:tc>
        <w:tc>
          <w:tcPr>
            <w:tcW w:w="810" w:type="dxa"/>
          </w:tcPr>
          <w:p w14:paraId="5036CAA0" w14:textId="77777777" w:rsidR="00CD5DE9" w:rsidRPr="00A067E0" w:rsidRDefault="00CD5DE9" w:rsidP="00CD5DE9">
            <w:pPr>
              <w:jc w:val="center"/>
              <w:rPr>
                <w:rFonts w:ascii="Times New Roman" w:hAnsi="Times New Roman" w:cs="Times New Roman"/>
                <w:sz w:val="18"/>
                <w:szCs w:val="18"/>
              </w:rPr>
            </w:pPr>
          </w:p>
        </w:tc>
        <w:tc>
          <w:tcPr>
            <w:tcW w:w="810" w:type="dxa"/>
          </w:tcPr>
          <w:p w14:paraId="610841CD" w14:textId="77777777" w:rsidR="00CD5DE9" w:rsidRPr="00A067E0" w:rsidRDefault="00CD5DE9" w:rsidP="00CD5DE9">
            <w:pPr>
              <w:jc w:val="center"/>
              <w:rPr>
                <w:rFonts w:ascii="Times New Roman" w:hAnsi="Times New Roman" w:cs="Times New Roman"/>
                <w:sz w:val="18"/>
                <w:szCs w:val="18"/>
              </w:rPr>
            </w:pPr>
          </w:p>
        </w:tc>
        <w:tc>
          <w:tcPr>
            <w:tcW w:w="900" w:type="dxa"/>
          </w:tcPr>
          <w:p w14:paraId="14D141F9" w14:textId="77777777" w:rsidR="00CD5DE9" w:rsidRPr="00A067E0" w:rsidRDefault="00CD5DE9" w:rsidP="00CD5DE9">
            <w:pPr>
              <w:jc w:val="center"/>
              <w:rPr>
                <w:rFonts w:ascii="Times New Roman" w:hAnsi="Times New Roman" w:cs="Times New Roman"/>
                <w:sz w:val="18"/>
                <w:szCs w:val="18"/>
              </w:rPr>
            </w:pPr>
          </w:p>
        </w:tc>
        <w:tc>
          <w:tcPr>
            <w:tcW w:w="990" w:type="dxa"/>
          </w:tcPr>
          <w:p w14:paraId="3ADCA18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D2DC176"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720" w:type="dxa"/>
            <w:shd w:val="clear" w:color="auto" w:fill="D9D9D9" w:themeFill="background1" w:themeFillShade="D9"/>
          </w:tcPr>
          <w:p w14:paraId="1F63AAA7"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r>
      <w:tr w:rsidR="00CD5DE9" w14:paraId="6307D0C6" w14:textId="77777777" w:rsidTr="00CD5DE9">
        <w:tc>
          <w:tcPr>
            <w:tcW w:w="535" w:type="dxa"/>
          </w:tcPr>
          <w:p w14:paraId="259A95C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133</w:t>
            </w:r>
          </w:p>
        </w:tc>
        <w:tc>
          <w:tcPr>
            <w:tcW w:w="900" w:type="dxa"/>
          </w:tcPr>
          <w:p w14:paraId="36708D85" w14:textId="77777777" w:rsidR="00CD5DE9" w:rsidRPr="00A067E0" w:rsidRDefault="00CD5DE9" w:rsidP="00CD5DE9">
            <w:pPr>
              <w:jc w:val="center"/>
              <w:rPr>
                <w:rFonts w:ascii="Times New Roman" w:hAnsi="Times New Roman" w:cs="Times New Roman"/>
                <w:sz w:val="18"/>
                <w:szCs w:val="18"/>
              </w:rPr>
            </w:pPr>
          </w:p>
        </w:tc>
        <w:tc>
          <w:tcPr>
            <w:tcW w:w="990" w:type="dxa"/>
          </w:tcPr>
          <w:p w14:paraId="16F1F0D3" w14:textId="77777777" w:rsidR="00CD5DE9" w:rsidRPr="00A067E0" w:rsidRDefault="00CD5DE9" w:rsidP="00CD5DE9">
            <w:pPr>
              <w:jc w:val="center"/>
              <w:rPr>
                <w:rFonts w:ascii="Times New Roman" w:hAnsi="Times New Roman" w:cs="Times New Roman"/>
                <w:sz w:val="18"/>
                <w:szCs w:val="18"/>
              </w:rPr>
            </w:pPr>
          </w:p>
        </w:tc>
        <w:tc>
          <w:tcPr>
            <w:tcW w:w="990" w:type="dxa"/>
          </w:tcPr>
          <w:p w14:paraId="5AB08965" w14:textId="77777777" w:rsidR="00CD5DE9" w:rsidRPr="00A067E0" w:rsidRDefault="00CD5DE9" w:rsidP="00CD5DE9">
            <w:pPr>
              <w:jc w:val="center"/>
              <w:rPr>
                <w:rFonts w:ascii="Times New Roman" w:hAnsi="Times New Roman" w:cs="Times New Roman"/>
                <w:sz w:val="18"/>
                <w:szCs w:val="18"/>
              </w:rPr>
            </w:pPr>
          </w:p>
        </w:tc>
        <w:tc>
          <w:tcPr>
            <w:tcW w:w="720" w:type="dxa"/>
          </w:tcPr>
          <w:p w14:paraId="4193D11E" w14:textId="77777777" w:rsidR="00CD5DE9" w:rsidRPr="00A067E0" w:rsidRDefault="00CD5DE9" w:rsidP="00CD5DE9">
            <w:pPr>
              <w:jc w:val="center"/>
              <w:rPr>
                <w:rFonts w:ascii="Times New Roman" w:hAnsi="Times New Roman" w:cs="Times New Roman"/>
                <w:sz w:val="18"/>
                <w:szCs w:val="18"/>
              </w:rPr>
            </w:pPr>
          </w:p>
        </w:tc>
        <w:tc>
          <w:tcPr>
            <w:tcW w:w="900" w:type="dxa"/>
          </w:tcPr>
          <w:p w14:paraId="5ECA352D" w14:textId="77777777" w:rsidR="00CD5DE9" w:rsidRPr="00A067E0" w:rsidRDefault="00CD5DE9" w:rsidP="00CD5DE9">
            <w:pPr>
              <w:jc w:val="center"/>
              <w:rPr>
                <w:rFonts w:ascii="Times New Roman" w:hAnsi="Times New Roman" w:cs="Times New Roman"/>
                <w:sz w:val="18"/>
                <w:szCs w:val="18"/>
              </w:rPr>
            </w:pPr>
          </w:p>
        </w:tc>
        <w:tc>
          <w:tcPr>
            <w:tcW w:w="810" w:type="dxa"/>
          </w:tcPr>
          <w:p w14:paraId="0E66F1EB" w14:textId="77777777" w:rsidR="00CD5DE9" w:rsidRPr="00A067E0" w:rsidRDefault="00CD5DE9" w:rsidP="00CD5DE9">
            <w:pPr>
              <w:jc w:val="center"/>
              <w:rPr>
                <w:rFonts w:ascii="Times New Roman" w:hAnsi="Times New Roman" w:cs="Times New Roman"/>
                <w:sz w:val="18"/>
                <w:szCs w:val="18"/>
              </w:rPr>
            </w:pPr>
          </w:p>
        </w:tc>
        <w:tc>
          <w:tcPr>
            <w:tcW w:w="810" w:type="dxa"/>
          </w:tcPr>
          <w:p w14:paraId="1E5B6D6F" w14:textId="77777777" w:rsidR="00CD5DE9" w:rsidRPr="00A067E0" w:rsidRDefault="00CD5DE9" w:rsidP="00CD5DE9">
            <w:pPr>
              <w:jc w:val="center"/>
              <w:rPr>
                <w:rFonts w:ascii="Times New Roman" w:hAnsi="Times New Roman" w:cs="Times New Roman"/>
                <w:sz w:val="18"/>
                <w:szCs w:val="18"/>
              </w:rPr>
            </w:pPr>
          </w:p>
        </w:tc>
        <w:tc>
          <w:tcPr>
            <w:tcW w:w="900" w:type="dxa"/>
          </w:tcPr>
          <w:p w14:paraId="3482037B" w14:textId="77777777" w:rsidR="00CD5DE9" w:rsidRPr="00A067E0" w:rsidRDefault="00CD5DE9" w:rsidP="00CD5DE9">
            <w:pPr>
              <w:jc w:val="center"/>
              <w:rPr>
                <w:rFonts w:ascii="Times New Roman" w:hAnsi="Times New Roman" w:cs="Times New Roman"/>
                <w:sz w:val="18"/>
                <w:szCs w:val="18"/>
              </w:rPr>
            </w:pPr>
          </w:p>
        </w:tc>
        <w:tc>
          <w:tcPr>
            <w:tcW w:w="990" w:type="dxa"/>
          </w:tcPr>
          <w:p w14:paraId="7ACC5C7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D038EA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C8485A4" w14:textId="77777777" w:rsidR="00CD5DE9" w:rsidRPr="00A067E0" w:rsidRDefault="00CD5DE9" w:rsidP="00CD5DE9">
            <w:pPr>
              <w:jc w:val="center"/>
              <w:rPr>
                <w:rFonts w:ascii="Times New Roman" w:hAnsi="Times New Roman" w:cs="Times New Roman"/>
                <w:sz w:val="18"/>
                <w:szCs w:val="18"/>
              </w:rPr>
            </w:pPr>
          </w:p>
        </w:tc>
      </w:tr>
      <w:tr w:rsidR="00CD5DE9" w14:paraId="2D7188B5" w14:textId="77777777" w:rsidTr="00CD5DE9">
        <w:tc>
          <w:tcPr>
            <w:tcW w:w="535" w:type="dxa"/>
          </w:tcPr>
          <w:p w14:paraId="3DE120D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134</w:t>
            </w:r>
          </w:p>
        </w:tc>
        <w:tc>
          <w:tcPr>
            <w:tcW w:w="900" w:type="dxa"/>
          </w:tcPr>
          <w:p w14:paraId="00B6651A" w14:textId="77777777" w:rsidR="00CD5DE9" w:rsidRPr="00A067E0" w:rsidRDefault="00CD5DE9" w:rsidP="00CD5DE9">
            <w:pPr>
              <w:jc w:val="center"/>
              <w:rPr>
                <w:rFonts w:ascii="Times New Roman" w:hAnsi="Times New Roman" w:cs="Times New Roman"/>
                <w:sz w:val="18"/>
                <w:szCs w:val="18"/>
              </w:rPr>
            </w:pPr>
          </w:p>
        </w:tc>
        <w:tc>
          <w:tcPr>
            <w:tcW w:w="990" w:type="dxa"/>
          </w:tcPr>
          <w:p w14:paraId="70514D5D" w14:textId="77777777" w:rsidR="00CD5DE9" w:rsidRPr="00A067E0" w:rsidRDefault="00CD5DE9" w:rsidP="00CD5DE9">
            <w:pPr>
              <w:jc w:val="center"/>
              <w:rPr>
                <w:rFonts w:ascii="Times New Roman" w:hAnsi="Times New Roman" w:cs="Times New Roman"/>
                <w:sz w:val="18"/>
                <w:szCs w:val="18"/>
              </w:rPr>
            </w:pPr>
          </w:p>
        </w:tc>
        <w:tc>
          <w:tcPr>
            <w:tcW w:w="990" w:type="dxa"/>
          </w:tcPr>
          <w:p w14:paraId="7A11EE75" w14:textId="77777777" w:rsidR="00CD5DE9" w:rsidRPr="00A067E0" w:rsidRDefault="00CD5DE9" w:rsidP="00CD5DE9">
            <w:pPr>
              <w:jc w:val="center"/>
              <w:rPr>
                <w:rFonts w:ascii="Times New Roman" w:hAnsi="Times New Roman" w:cs="Times New Roman"/>
                <w:sz w:val="18"/>
                <w:szCs w:val="18"/>
              </w:rPr>
            </w:pPr>
          </w:p>
        </w:tc>
        <w:tc>
          <w:tcPr>
            <w:tcW w:w="720" w:type="dxa"/>
          </w:tcPr>
          <w:p w14:paraId="1CF5E5AF" w14:textId="77777777" w:rsidR="00CD5DE9" w:rsidRPr="00A067E0" w:rsidRDefault="00CD5DE9" w:rsidP="00CD5DE9">
            <w:pPr>
              <w:jc w:val="center"/>
              <w:rPr>
                <w:rFonts w:ascii="Times New Roman" w:hAnsi="Times New Roman" w:cs="Times New Roman"/>
                <w:sz w:val="18"/>
                <w:szCs w:val="18"/>
              </w:rPr>
            </w:pPr>
          </w:p>
        </w:tc>
        <w:tc>
          <w:tcPr>
            <w:tcW w:w="900" w:type="dxa"/>
          </w:tcPr>
          <w:p w14:paraId="207922B3" w14:textId="77777777" w:rsidR="00CD5DE9" w:rsidRPr="00A067E0" w:rsidRDefault="00CD5DE9" w:rsidP="00CD5DE9">
            <w:pPr>
              <w:jc w:val="center"/>
              <w:rPr>
                <w:rFonts w:ascii="Times New Roman" w:hAnsi="Times New Roman" w:cs="Times New Roman"/>
                <w:sz w:val="18"/>
                <w:szCs w:val="18"/>
              </w:rPr>
            </w:pPr>
          </w:p>
        </w:tc>
        <w:tc>
          <w:tcPr>
            <w:tcW w:w="810" w:type="dxa"/>
          </w:tcPr>
          <w:p w14:paraId="6234E260" w14:textId="77777777" w:rsidR="00CD5DE9" w:rsidRPr="00A067E0" w:rsidRDefault="00CD5DE9" w:rsidP="00CD5DE9">
            <w:pPr>
              <w:jc w:val="center"/>
              <w:rPr>
                <w:rFonts w:ascii="Times New Roman" w:hAnsi="Times New Roman" w:cs="Times New Roman"/>
                <w:sz w:val="18"/>
                <w:szCs w:val="18"/>
              </w:rPr>
            </w:pPr>
          </w:p>
        </w:tc>
        <w:tc>
          <w:tcPr>
            <w:tcW w:w="810" w:type="dxa"/>
          </w:tcPr>
          <w:p w14:paraId="21DD634E" w14:textId="77777777" w:rsidR="00CD5DE9" w:rsidRPr="00A067E0" w:rsidRDefault="00CD5DE9" w:rsidP="00CD5DE9">
            <w:pPr>
              <w:jc w:val="center"/>
              <w:rPr>
                <w:rFonts w:ascii="Times New Roman" w:hAnsi="Times New Roman" w:cs="Times New Roman"/>
                <w:sz w:val="18"/>
                <w:szCs w:val="18"/>
              </w:rPr>
            </w:pPr>
          </w:p>
        </w:tc>
        <w:tc>
          <w:tcPr>
            <w:tcW w:w="900" w:type="dxa"/>
          </w:tcPr>
          <w:p w14:paraId="4537666D" w14:textId="77777777" w:rsidR="00CD5DE9" w:rsidRPr="00A067E0" w:rsidRDefault="00CD5DE9" w:rsidP="00CD5DE9">
            <w:pPr>
              <w:jc w:val="center"/>
              <w:rPr>
                <w:rFonts w:ascii="Times New Roman" w:hAnsi="Times New Roman" w:cs="Times New Roman"/>
                <w:sz w:val="18"/>
                <w:szCs w:val="18"/>
              </w:rPr>
            </w:pPr>
          </w:p>
        </w:tc>
        <w:tc>
          <w:tcPr>
            <w:tcW w:w="990" w:type="dxa"/>
          </w:tcPr>
          <w:p w14:paraId="79613B3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228873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7D91118" w14:textId="77777777" w:rsidR="00CD5DE9" w:rsidRPr="00A067E0" w:rsidRDefault="00CD5DE9" w:rsidP="00CD5DE9">
            <w:pPr>
              <w:jc w:val="center"/>
              <w:rPr>
                <w:rFonts w:ascii="Times New Roman" w:hAnsi="Times New Roman" w:cs="Times New Roman"/>
                <w:sz w:val="18"/>
                <w:szCs w:val="18"/>
              </w:rPr>
            </w:pPr>
          </w:p>
        </w:tc>
      </w:tr>
      <w:tr w:rsidR="00CD5DE9" w14:paraId="43EE30A3" w14:textId="77777777" w:rsidTr="00CD5DE9">
        <w:tc>
          <w:tcPr>
            <w:tcW w:w="535" w:type="dxa"/>
          </w:tcPr>
          <w:p w14:paraId="77964A1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135</w:t>
            </w:r>
          </w:p>
        </w:tc>
        <w:tc>
          <w:tcPr>
            <w:tcW w:w="900" w:type="dxa"/>
          </w:tcPr>
          <w:p w14:paraId="5BA43E7F" w14:textId="77777777" w:rsidR="00CD5DE9" w:rsidRPr="00C53B9A" w:rsidRDefault="00CD5DE9" w:rsidP="00CD5DE9">
            <w:pPr>
              <w:jc w:val="center"/>
              <w:rPr>
                <w:rFonts w:ascii="Times New Roman" w:hAnsi="Times New Roman" w:cs="Times New Roman"/>
                <w:sz w:val="24"/>
                <w:szCs w:val="24"/>
              </w:rPr>
            </w:pPr>
          </w:p>
        </w:tc>
        <w:tc>
          <w:tcPr>
            <w:tcW w:w="990" w:type="dxa"/>
          </w:tcPr>
          <w:p w14:paraId="46FE838D" w14:textId="77777777" w:rsidR="00CD5DE9" w:rsidRPr="00C53B9A" w:rsidRDefault="00CD5DE9" w:rsidP="00CD5DE9">
            <w:pPr>
              <w:jc w:val="center"/>
              <w:rPr>
                <w:rFonts w:ascii="Times New Roman" w:hAnsi="Times New Roman" w:cs="Times New Roman"/>
                <w:sz w:val="24"/>
                <w:szCs w:val="24"/>
              </w:rPr>
            </w:pPr>
          </w:p>
        </w:tc>
        <w:tc>
          <w:tcPr>
            <w:tcW w:w="990" w:type="dxa"/>
          </w:tcPr>
          <w:p w14:paraId="2D0983E7" w14:textId="77777777" w:rsidR="00CD5DE9" w:rsidRPr="00617FA7" w:rsidRDefault="00CD5DE9" w:rsidP="00CD5DE9">
            <w:pPr>
              <w:jc w:val="center"/>
              <w:rPr>
                <w:rFonts w:asciiTheme="majorHAnsi" w:hAnsiTheme="majorHAnsi" w:cstheme="majorHAnsi"/>
                <w:sz w:val="24"/>
                <w:szCs w:val="24"/>
              </w:rPr>
            </w:pPr>
          </w:p>
        </w:tc>
        <w:tc>
          <w:tcPr>
            <w:tcW w:w="720" w:type="dxa"/>
          </w:tcPr>
          <w:p w14:paraId="6115F9ED" w14:textId="77777777" w:rsidR="00CD5DE9" w:rsidRPr="00617FA7" w:rsidRDefault="00CD5DE9" w:rsidP="00CD5DE9">
            <w:pPr>
              <w:jc w:val="center"/>
              <w:rPr>
                <w:rFonts w:asciiTheme="majorHAnsi" w:hAnsiTheme="majorHAnsi" w:cstheme="majorHAnsi"/>
                <w:sz w:val="24"/>
                <w:szCs w:val="24"/>
              </w:rPr>
            </w:pPr>
          </w:p>
        </w:tc>
        <w:tc>
          <w:tcPr>
            <w:tcW w:w="900" w:type="dxa"/>
          </w:tcPr>
          <w:p w14:paraId="2321DE1A" w14:textId="77777777" w:rsidR="00CD5DE9" w:rsidRPr="00617FA7" w:rsidRDefault="00CD5DE9" w:rsidP="00CD5DE9">
            <w:pPr>
              <w:jc w:val="center"/>
              <w:rPr>
                <w:rFonts w:asciiTheme="majorHAnsi" w:hAnsiTheme="majorHAnsi" w:cstheme="majorHAnsi"/>
                <w:sz w:val="24"/>
                <w:szCs w:val="24"/>
              </w:rPr>
            </w:pPr>
          </w:p>
        </w:tc>
        <w:tc>
          <w:tcPr>
            <w:tcW w:w="810" w:type="dxa"/>
          </w:tcPr>
          <w:p w14:paraId="65525F96" w14:textId="77777777" w:rsidR="00CD5DE9" w:rsidRPr="00617FA7" w:rsidRDefault="00CD5DE9" w:rsidP="00CD5DE9">
            <w:pPr>
              <w:jc w:val="center"/>
              <w:rPr>
                <w:rFonts w:asciiTheme="majorHAnsi" w:hAnsiTheme="majorHAnsi" w:cstheme="majorHAnsi"/>
                <w:sz w:val="24"/>
                <w:szCs w:val="24"/>
              </w:rPr>
            </w:pPr>
          </w:p>
        </w:tc>
        <w:tc>
          <w:tcPr>
            <w:tcW w:w="810" w:type="dxa"/>
          </w:tcPr>
          <w:p w14:paraId="2429FD06" w14:textId="77777777" w:rsidR="00CD5DE9" w:rsidRPr="00617FA7" w:rsidRDefault="00CD5DE9" w:rsidP="00CD5DE9">
            <w:pPr>
              <w:jc w:val="center"/>
              <w:rPr>
                <w:rFonts w:asciiTheme="majorHAnsi" w:hAnsiTheme="majorHAnsi" w:cstheme="majorHAnsi"/>
                <w:sz w:val="24"/>
                <w:szCs w:val="24"/>
              </w:rPr>
            </w:pPr>
          </w:p>
        </w:tc>
        <w:tc>
          <w:tcPr>
            <w:tcW w:w="900" w:type="dxa"/>
          </w:tcPr>
          <w:p w14:paraId="79DC887F" w14:textId="77777777" w:rsidR="00CD5DE9" w:rsidRPr="00617FA7" w:rsidRDefault="00CD5DE9" w:rsidP="00CD5DE9">
            <w:pPr>
              <w:jc w:val="center"/>
              <w:rPr>
                <w:rFonts w:asciiTheme="majorHAnsi" w:hAnsiTheme="majorHAnsi" w:cstheme="majorHAnsi"/>
                <w:sz w:val="24"/>
                <w:szCs w:val="24"/>
              </w:rPr>
            </w:pPr>
          </w:p>
        </w:tc>
        <w:tc>
          <w:tcPr>
            <w:tcW w:w="990" w:type="dxa"/>
          </w:tcPr>
          <w:p w14:paraId="1C6D6E9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D396E41"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F4778B3" w14:textId="77777777" w:rsidR="00CD5DE9" w:rsidRPr="00C53B9A" w:rsidRDefault="00CD5DE9" w:rsidP="00CD5DE9">
            <w:pPr>
              <w:jc w:val="center"/>
              <w:rPr>
                <w:rFonts w:ascii="Times New Roman" w:hAnsi="Times New Roman" w:cs="Times New Roman"/>
                <w:sz w:val="24"/>
                <w:szCs w:val="24"/>
              </w:rPr>
            </w:pPr>
          </w:p>
        </w:tc>
      </w:tr>
      <w:tr w:rsidR="00CD5DE9" w14:paraId="3477EB45" w14:textId="77777777" w:rsidTr="00CD5DE9">
        <w:tc>
          <w:tcPr>
            <w:tcW w:w="535" w:type="dxa"/>
          </w:tcPr>
          <w:p w14:paraId="23CCAD3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136</w:t>
            </w:r>
          </w:p>
        </w:tc>
        <w:tc>
          <w:tcPr>
            <w:tcW w:w="900" w:type="dxa"/>
          </w:tcPr>
          <w:p w14:paraId="7E1ED6B2" w14:textId="77777777" w:rsidR="00CD5DE9" w:rsidRPr="00C53B9A" w:rsidRDefault="00CD5DE9" w:rsidP="00CD5DE9">
            <w:pPr>
              <w:jc w:val="center"/>
              <w:rPr>
                <w:rFonts w:ascii="Times New Roman" w:hAnsi="Times New Roman" w:cs="Times New Roman"/>
                <w:sz w:val="24"/>
                <w:szCs w:val="24"/>
              </w:rPr>
            </w:pPr>
          </w:p>
        </w:tc>
        <w:tc>
          <w:tcPr>
            <w:tcW w:w="990" w:type="dxa"/>
          </w:tcPr>
          <w:p w14:paraId="001F6D32" w14:textId="77777777" w:rsidR="00CD5DE9" w:rsidRPr="00C53B9A" w:rsidRDefault="00CD5DE9" w:rsidP="00CD5DE9">
            <w:pPr>
              <w:jc w:val="center"/>
              <w:rPr>
                <w:rFonts w:ascii="Times New Roman" w:hAnsi="Times New Roman" w:cs="Times New Roman"/>
                <w:sz w:val="24"/>
                <w:szCs w:val="24"/>
              </w:rPr>
            </w:pPr>
          </w:p>
        </w:tc>
        <w:tc>
          <w:tcPr>
            <w:tcW w:w="990" w:type="dxa"/>
          </w:tcPr>
          <w:p w14:paraId="50ACB476" w14:textId="77777777" w:rsidR="00CD5DE9" w:rsidRPr="00617FA7" w:rsidRDefault="00CD5DE9" w:rsidP="00CD5DE9">
            <w:pPr>
              <w:jc w:val="center"/>
              <w:rPr>
                <w:rFonts w:asciiTheme="majorHAnsi" w:hAnsiTheme="majorHAnsi" w:cstheme="majorHAnsi"/>
                <w:sz w:val="24"/>
                <w:szCs w:val="24"/>
              </w:rPr>
            </w:pPr>
          </w:p>
        </w:tc>
        <w:tc>
          <w:tcPr>
            <w:tcW w:w="720" w:type="dxa"/>
          </w:tcPr>
          <w:p w14:paraId="0C93ED89" w14:textId="77777777" w:rsidR="00CD5DE9" w:rsidRPr="00617FA7" w:rsidRDefault="00CD5DE9" w:rsidP="00CD5DE9">
            <w:pPr>
              <w:jc w:val="center"/>
              <w:rPr>
                <w:rFonts w:asciiTheme="majorHAnsi" w:hAnsiTheme="majorHAnsi" w:cstheme="majorHAnsi"/>
                <w:sz w:val="24"/>
                <w:szCs w:val="24"/>
              </w:rPr>
            </w:pPr>
          </w:p>
        </w:tc>
        <w:tc>
          <w:tcPr>
            <w:tcW w:w="900" w:type="dxa"/>
          </w:tcPr>
          <w:p w14:paraId="220C5A64" w14:textId="77777777" w:rsidR="00CD5DE9" w:rsidRPr="00617FA7" w:rsidRDefault="00CD5DE9" w:rsidP="00CD5DE9">
            <w:pPr>
              <w:jc w:val="center"/>
              <w:rPr>
                <w:rFonts w:asciiTheme="majorHAnsi" w:hAnsiTheme="majorHAnsi" w:cstheme="majorHAnsi"/>
                <w:sz w:val="24"/>
                <w:szCs w:val="24"/>
              </w:rPr>
            </w:pPr>
            <w:r w:rsidRPr="00617FA7">
              <w:rPr>
                <w:rFonts w:asciiTheme="majorHAnsi" w:hAnsiTheme="majorHAnsi" w:cstheme="majorHAnsi"/>
                <w:sz w:val="24"/>
                <w:szCs w:val="24"/>
              </w:rPr>
              <w:t>X</w:t>
            </w:r>
          </w:p>
        </w:tc>
        <w:tc>
          <w:tcPr>
            <w:tcW w:w="810" w:type="dxa"/>
          </w:tcPr>
          <w:p w14:paraId="4EF47BF4" w14:textId="77777777" w:rsidR="00CD5DE9" w:rsidRPr="00617FA7" w:rsidRDefault="00CD5DE9" w:rsidP="00CD5DE9">
            <w:pPr>
              <w:jc w:val="center"/>
              <w:rPr>
                <w:rFonts w:asciiTheme="majorHAnsi" w:hAnsiTheme="majorHAnsi" w:cstheme="majorHAnsi"/>
                <w:sz w:val="24"/>
                <w:szCs w:val="24"/>
              </w:rPr>
            </w:pPr>
          </w:p>
        </w:tc>
        <w:tc>
          <w:tcPr>
            <w:tcW w:w="810" w:type="dxa"/>
          </w:tcPr>
          <w:p w14:paraId="14442060" w14:textId="77777777" w:rsidR="00CD5DE9" w:rsidRPr="00617FA7" w:rsidRDefault="00CD5DE9" w:rsidP="00CD5DE9">
            <w:pPr>
              <w:jc w:val="center"/>
              <w:rPr>
                <w:rFonts w:asciiTheme="majorHAnsi" w:hAnsiTheme="majorHAnsi" w:cstheme="majorHAnsi"/>
                <w:sz w:val="24"/>
                <w:szCs w:val="24"/>
              </w:rPr>
            </w:pPr>
          </w:p>
        </w:tc>
        <w:tc>
          <w:tcPr>
            <w:tcW w:w="900" w:type="dxa"/>
          </w:tcPr>
          <w:p w14:paraId="149AC976" w14:textId="77777777" w:rsidR="00CD5DE9" w:rsidRPr="00617FA7" w:rsidRDefault="00CD5DE9" w:rsidP="00CD5DE9">
            <w:pPr>
              <w:jc w:val="center"/>
              <w:rPr>
                <w:rFonts w:asciiTheme="majorHAnsi" w:hAnsiTheme="majorHAnsi" w:cstheme="majorHAnsi"/>
                <w:sz w:val="24"/>
                <w:szCs w:val="24"/>
              </w:rPr>
            </w:pPr>
          </w:p>
        </w:tc>
        <w:tc>
          <w:tcPr>
            <w:tcW w:w="990" w:type="dxa"/>
          </w:tcPr>
          <w:p w14:paraId="112F6B6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337A5A8"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8DAFF10" w14:textId="77777777" w:rsidR="00CD5DE9" w:rsidRPr="00C53B9A" w:rsidRDefault="00CD5DE9" w:rsidP="00CD5DE9">
            <w:pPr>
              <w:jc w:val="center"/>
              <w:rPr>
                <w:rFonts w:ascii="Times New Roman" w:hAnsi="Times New Roman" w:cs="Times New Roman"/>
                <w:sz w:val="24"/>
                <w:szCs w:val="24"/>
              </w:rPr>
            </w:pPr>
          </w:p>
        </w:tc>
      </w:tr>
      <w:tr w:rsidR="00CD5DE9" w14:paraId="06FB8B7C" w14:textId="77777777" w:rsidTr="00CD5DE9">
        <w:tc>
          <w:tcPr>
            <w:tcW w:w="535" w:type="dxa"/>
          </w:tcPr>
          <w:p w14:paraId="7789837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137</w:t>
            </w:r>
          </w:p>
        </w:tc>
        <w:tc>
          <w:tcPr>
            <w:tcW w:w="900" w:type="dxa"/>
          </w:tcPr>
          <w:p w14:paraId="71855E6B" w14:textId="77777777" w:rsidR="00CD5DE9" w:rsidRPr="00A067E0" w:rsidRDefault="00CD5DE9" w:rsidP="00CD5DE9">
            <w:pPr>
              <w:rPr>
                <w:rFonts w:ascii="Times New Roman" w:hAnsi="Times New Roman" w:cs="Times New Roman"/>
                <w:sz w:val="18"/>
                <w:szCs w:val="18"/>
              </w:rPr>
            </w:pPr>
          </w:p>
        </w:tc>
        <w:tc>
          <w:tcPr>
            <w:tcW w:w="990" w:type="dxa"/>
          </w:tcPr>
          <w:p w14:paraId="2484282F" w14:textId="77777777" w:rsidR="00CD5DE9" w:rsidRPr="00A067E0" w:rsidRDefault="00CD5DE9" w:rsidP="00CD5DE9">
            <w:pPr>
              <w:rPr>
                <w:rFonts w:ascii="Times New Roman" w:hAnsi="Times New Roman" w:cs="Times New Roman"/>
                <w:sz w:val="18"/>
                <w:szCs w:val="18"/>
              </w:rPr>
            </w:pPr>
          </w:p>
        </w:tc>
        <w:tc>
          <w:tcPr>
            <w:tcW w:w="990" w:type="dxa"/>
          </w:tcPr>
          <w:p w14:paraId="7D06498B" w14:textId="77777777" w:rsidR="00CD5DE9" w:rsidRPr="00A067E0" w:rsidRDefault="00CD5DE9" w:rsidP="00CD5DE9">
            <w:pPr>
              <w:rPr>
                <w:rFonts w:ascii="Times New Roman" w:hAnsi="Times New Roman" w:cs="Times New Roman"/>
                <w:sz w:val="18"/>
                <w:szCs w:val="18"/>
              </w:rPr>
            </w:pPr>
          </w:p>
        </w:tc>
        <w:tc>
          <w:tcPr>
            <w:tcW w:w="720" w:type="dxa"/>
          </w:tcPr>
          <w:p w14:paraId="75405BB8" w14:textId="77777777" w:rsidR="00CD5DE9" w:rsidRPr="00A067E0" w:rsidRDefault="00CD5DE9" w:rsidP="00CD5DE9">
            <w:pPr>
              <w:rPr>
                <w:rFonts w:ascii="Times New Roman" w:hAnsi="Times New Roman" w:cs="Times New Roman"/>
                <w:sz w:val="18"/>
                <w:szCs w:val="18"/>
              </w:rPr>
            </w:pPr>
          </w:p>
        </w:tc>
        <w:tc>
          <w:tcPr>
            <w:tcW w:w="900" w:type="dxa"/>
          </w:tcPr>
          <w:p w14:paraId="410B965C" w14:textId="77777777" w:rsidR="00CD5DE9" w:rsidRPr="00A067E0" w:rsidRDefault="00CD5DE9" w:rsidP="00CD5DE9">
            <w:pPr>
              <w:rPr>
                <w:rFonts w:ascii="Times New Roman" w:hAnsi="Times New Roman" w:cs="Times New Roman"/>
                <w:sz w:val="18"/>
                <w:szCs w:val="18"/>
              </w:rPr>
            </w:pPr>
          </w:p>
        </w:tc>
        <w:tc>
          <w:tcPr>
            <w:tcW w:w="810" w:type="dxa"/>
          </w:tcPr>
          <w:p w14:paraId="74940C47" w14:textId="77777777" w:rsidR="00CD5DE9" w:rsidRPr="00A067E0" w:rsidRDefault="00CD5DE9" w:rsidP="00CD5DE9">
            <w:pPr>
              <w:rPr>
                <w:rFonts w:ascii="Times New Roman" w:hAnsi="Times New Roman" w:cs="Times New Roman"/>
                <w:sz w:val="18"/>
                <w:szCs w:val="18"/>
              </w:rPr>
            </w:pPr>
          </w:p>
        </w:tc>
        <w:tc>
          <w:tcPr>
            <w:tcW w:w="810" w:type="dxa"/>
          </w:tcPr>
          <w:p w14:paraId="6EA7FD38" w14:textId="77777777" w:rsidR="00CD5DE9" w:rsidRPr="00A067E0" w:rsidRDefault="00CD5DE9" w:rsidP="00CD5DE9">
            <w:pPr>
              <w:rPr>
                <w:rFonts w:ascii="Times New Roman" w:hAnsi="Times New Roman" w:cs="Times New Roman"/>
                <w:sz w:val="18"/>
                <w:szCs w:val="18"/>
              </w:rPr>
            </w:pPr>
          </w:p>
        </w:tc>
        <w:tc>
          <w:tcPr>
            <w:tcW w:w="900" w:type="dxa"/>
          </w:tcPr>
          <w:p w14:paraId="3DAA503E" w14:textId="77777777" w:rsidR="00CD5DE9" w:rsidRPr="00A067E0" w:rsidRDefault="00CD5DE9" w:rsidP="00CD5DE9">
            <w:pPr>
              <w:rPr>
                <w:rFonts w:ascii="Times New Roman" w:hAnsi="Times New Roman" w:cs="Times New Roman"/>
                <w:sz w:val="18"/>
                <w:szCs w:val="18"/>
              </w:rPr>
            </w:pPr>
          </w:p>
        </w:tc>
        <w:tc>
          <w:tcPr>
            <w:tcW w:w="990" w:type="dxa"/>
          </w:tcPr>
          <w:p w14:paraId="49D540F3"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5298FBC"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67BD086" w14:textId="77777777" w:rsidR="00CD5DE9" w:rsidRPr="00A067E0" w:rsidRDefault="00CD5DE9" w:rsidP="00CD5DE9">
            <w:pPr>
              <w:rPr>
                <w:rFonts w:ascii="Times New Roman" w:hAnsi="Times New Roman" w:cs="Times New Roman"/>
                <w:sz w:val="18"/>
                <w:szCs w:val="18"/>
              </w:rPr>
            </w:pPr>
          </w:p>
        </w:tc>
      </w:tr>
      <w:tr w:rsidR="00CD5DE9" w14:paraId="588E3B10" w14:textId="77777777" w:rsidTr="00CD5DE9">
        <w:tc>
          <w:tcPr>
            <w:tcW w:w="535" w:type="dxa"/>
          </w:tcPr>
          <w:p w14:paraId="7B22CF9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138</w:t>
            </w:r>
          </w:p>
        </w:tc>
        <w:tc>
          <w:tcPr>
            <w:tcW w:w="900" w:type="dxa"/>
          </w:tcPr>
          <w:p w14:paraId="0183A363" w14:textId="77777777" w:rsidR="00CD5DE9" w:rsidRPr="00A067E0" w:rsidRDefault="00CD5DE9" w:rsidP="00CD5DE9">
            <w:pPr>
              <w:jc w:val="center"/>
              <w:rPr>
                <w:rFonts w:ascii="Times New Roman" w:hAnsi="Times New Roman" w:cs="Times New Roman"/>
                <w:sz w:val="18"/>
                <w:szCs w:val="18"/>
              </w:rPr>
            </w:pPr>
          </w:p>
        </w:tc>
        <w:tc>
          <w:tcPr>
            <w:tcW w:w="990" w:type="dxa"/>
          </w:tcPr>
          <w:p w14:paraId="321FCF6D" w14:textId="77777777" w:rsidR="00CD5DE9" w:rsidRPr="00A067E0" w:rsidRDefault="00CD5DE9" w:rsidP="00CD5DE9">
            <w:pPr>
              <w:jc w:val="center"/>
              <w:rPr>
                <w:rFonts w:ascii="Times New Roman" w:hAnsi="Times New Roman" w:cs="Times New Roman"/>
                <w:sz w:val="18"/>
                <w:szCs w:val="18"/>
              </w:rPr>
            </w:pPr>
          </w:p>
        </w:tc>
        <w:tc>
          <w:tcPr>
            <w:tcW w:w="990" w:type="dxa"/>
          </w:tcPr>
          <w:p w14:paraId="096566DD" w14:textId="77777777" w:rsidR="00CD5DE9" w:rsidRPr="00A067E0" w:rsidRDefault="00CD5DE9" w:rsidP="00CD5DE9">
            <w:pPr>
              <w:jc w:val="center"/>
              <w:rPr>
                <w:rFonts w:ascii="Times New Roman" w:hAnsi="Times New Roman" w:cs="Times New Roman"/>
                <w:sz w:val="18"/>
                <w:szCs w:val="18"/>
              </w:rPr>
            </w:pPr>
          </w:p>
        </w:tc>
        <w:tc>
          <w:tcPr>
            <w:tcW w:w="720" w:type="dxa"/>
          </w:tcPr>
          <w:p w14:paraId="1227D83C" w14:textId="77777777" w:rsidR="00CD5DE9" w:rsidRPr="00A067E0" w:rsidRDefault="00CD5DE9" w:rsidP="00CD5DE9">
            <w:pPr>
              <w:jc w:val="center"/>
              <w:rPr>
                <w:rFonts w:ascii="Times New Roman" w:hAnsi="Times New Roman" w:cs="Times New Roman"/>
                <w:sz w:val="18"/>
                <w:szCs w:val="18"/>
              </w:rPr>
            </w:pPr>
          </w:p>
        </w:tc>
        <w:tc>
          <w:tcPr>
            <w:tcW w:w="900" w:type="dxa"/>
          </w:tcPr>
          <w:p w14:paraId="1D9F2A83" w14:textId="77777777" w:rsidR="00CD5DE9" w:rsidRPr="00A067E0" w:rsidRDefault="00CD5DE9" w:rsidP="00CD5DE9">
            <w:pPr>
              <w:jc w:val="center"/>
              <w:rPr>
                <w:rFonts w:ascii="Times New Roman" w:hAnsi="Times New Roman" w:cs="Times New Roman"/>
                <w:sz w:val="18"/>
                <w:szCs w:val="18"/>
              </w:rPr>
            </w:pPr>
          </w:p>
        </w:tc>
        <w:tc>
          <w:tcPr>
            <w:tcW w:w="810" w:type="dxa"/>
          </w:tcPr>
          <w:p w14:paraId="7E2EA1F7" w14:textId="77777777" w:rsidR="00CD5DE9" w:rsidRPr="00A067E0" w:rsidRDefault="00CD5DE9" w:rsidP="00CD5DE9">
            <w:pPr>
              <w:jc w:val="center"/>
              <w:rPr>
                <w:rFonts w:ascii="Times New Roman" w:hAnsi="Times New Roman" w:cs="Times New Roman"/>
                <w:sz w:val="18"/>
                <w:szCs w:val="18"/>
              </w:rPr>
            </w:pPr>
          </w:p>
        </w:tc>
        <w:tc>
          <w:tcPr>
            <w:tcW w:w="810" w:type="dxa"/>
          </w:tcPr>
          <w:p w14:paraId="5E087607" w14:textId="77777777" w:rsidR="00CD5DE9" w:rsidRPr="00A067E0" w:rsidRDefault="00CD5DE9" w:rsidP="00CD5DE9">
            <w:pPr>
              <w:jc w:val="center"/>
              <w:rPr>
                <w:rFonts w:ascii="Times New Roman" w:hAnsi="Times New Roman" w:cs="Times New Roman"/>
                <w:sz w:val="18"/>
                <w:szCs w:val="18"/>
              </w:rPr>
            </w:pPr>
          </w:p>
        </w:tc>
        <w:tc>
          <w:tcPr>
            <w:tcW w:w="900" w:type="dxa"/>
          </w:tcPr>
          <w:p w14:paraId="05A4E55B" w14:textId="77777777" w:rsidR="00CD5DE9" w:rsidRPr="00A067E0" w:rsidRDefault="00CD5DE9" w:rsidP="00CD5DE9">
            <w:pPr>
              <w:jc w:val="center"/>
              <w:rPr>
                <w:rFonts w:ascii="Times New Roman" w:hAnsi="Times New Roman" w:cs="Times New Roman"/>
                <w:sz w:val="18"/>
                <w:szCs w:val="18"/>
              </w:rPr>
            </w:pPr>
          </w:p>
        </w:tc>
        <w:tc>
          <w:tcPr>
            <w:tcW w:w="990" w:type="dxa"/>
          </w:tcPr>
          <w:p w14:paraId="21FF7C5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15317B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BC17ABB" w14:textId="77777777" w:rsidR="00CD5DE9" w:rsidRPr="00A067E0" w:rsidRDefault="00CD5DE9" w:rsidP="00CD5DE9">
            <w:pPr>
              <w:jc w:val="center"/>
              <w:rPr>
                <w:rFonts w:ascii="Times New Roman" w:hAnsi="Times New Roman" w:cs="Times New Roman"/>
                <w:sz w:val="18"/>
                <w:szCs w:val="18"/>
              </w:rPr>
            </w:pPr>
          </w:p>
        </w:tc>
      </w:tr>
      <w:tr w:rsidR="00CD5DE9" w14:paraId="0AB430A7" w14:textId="77777777" w:rsidTr="00CD5DE9">
        <w:tc>
          <w:tcPr>
            <w:tcW w:w="535" w:type="dxa"/>
          </w:tcPr>
          <w:p w14:paraId="637CBA9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139</w:t>
            </w:r>
          </w:p>
        </w:tc>
        <w:tc>
          <w:tcPr>
            <w:tcW w:w="900" w:type="dxa"/>
          </w:tcPr>
          <w:p w14:paraId="430E19C7" w14:textId="77777777" w:rsidR="00CD5DE9" w:rsidRPr="00A067E0" w:rsidRDefault="00CD5DE9" w:rsidP="00CD5DE9">
            <w:pPr>
              <w:jc w:val="center"/>
              <w:rPr>
                <w:rFonts w:ascii="Times New Roman" w:hAnsi="Times New Roman" w:cs="Times New Roman"/>
                <w:sz w:val="18"/>
                <w:szCs w:val="18"/>
              </w:rPr>
            </w:pPr>
          </w:p>
        </w:tc>
        <w:tc>
          <w:tcPr>
            <w:tcW w:w="990" w:type="dxa"/>
          </w:tcPr>
          <w:p w14:paraId="0EFFBD9D" w14:textId="77777777" w:rsidR="00CD5DE9" w:rsidRPr="00A067E0" w:rsidRDefault="00CD5DE9" w:rsidP="00CD5DE9">
            <w:pPr>
              <w:jc w:val="center"/>
              <w:rPr>
                <w:rFonts w:ascii="Times New Roman" w:hAnsi="Times New Roman" w:cs="Times New Roman"/>
                <w:sz w:val="18"/>
                <w:szCs w:val="18"/>
              </w:rPr>
            </w:pPr>
          </w:p>
        </w:tc>
        <w:tc>
          <w:tcPr>
            <w:tcW w:w="990" w:type="dxa"/>
          </w:tcPr>
          <w:p w14:paraId="0419ED1B" w14:textId="77777777" w:rsidR="00CD5DE9" w:rsidRPr="00A067E0" w:rsidRDefault="00CD5DE9" w:rsidP="00CD5DE9">
            <w:pPr>
              <w:jc w:val="center"/>
              <w:rPr>
                <w:rFonts w:ascii="Times New Roman" w:hAnsi="Times New Roman" w:cs="Times New Roman"/>
                <w:sz w:val="18"/>
                <w:szCs w:val="18"/>
              </w:rPr>
            </w:pPr>
          </w:p>
        </w:tc>
        <w:tc>
          <w:tcPr>
            <w:tcW w:w="720" w:type="dxa"/>
          </w:tcPr>
          <w:p w14:paraId="71A9D9B5" w14:textId="77777777" w:rsidR="00CD5DE9" w:rsidRPr="00A067E0" w:rsidRDefault="00CD5DE9" w:rsidP="00CD5DE9">
            <w:pPr>
              <w:jc w:val="center"/>
              <w:rPr>
                <w:rFonts w:ascii="Times New Roman" w:hAnsi="Times New Roman" w:cs="Times New Roman"/>
                <w:sz w:val="18"/>
                <w:szCs w:val="18"/>
              </w:rPr>
            </w:pPr>
          </w:p>
        </w:tc>
        <w:tc>
          <w:tcPr>
            <w:tcW w:w="900" w:type="dxa"/>
          </w:tcPr>
          <w:p w14:paraId="1C11D7BD" w14:textId="77777777" w:rsidR="00CD5DE9" w:rsidRPr="00A067E0" w:rsidRDefault="00CD5DE9" w:rsidP="00CD5DE9">
            <w:pPr>
              <w:jc w:val="center"/>
              <w:rPr>
                <w:rFonts w:ascii="Times New Roman" w:hAnsi="Times New Roman" w:cs="Times New Roman"/>
                <w:sz w:val="18"/>
                <w:szCs w:val="18"/>
              </w:rPr>
            </w:pPr>
          </w:p>
        </w:tc>
        <w:tc>
          <w:tcPr>
            <w:tcW w:w="810" w:type="dxa"/>
          </w:tcPr>
          <w:p w14:paraId="738E1F2F" w14:textId="77777777" w:rsidR="00CD5DE9" w:rsidRPr="00A067E0" w:rsidRDefault="00CD5DE9" w:rsidP="00CD5DE9">
            <w:pPr>
              <w:jc w:val="center"/>
              <w:rPr>
                <w:rFonts w:ascii="Times New Roman" w:hAnsi="Times New Roman" w:cs="Times New Roman"/>
                <w:sz w:val="18"/>
                <w:szCs w:val="18"/>
              </w:rPr>
            </w:pPr>
          </w:p>
        </w:tc>
        <w:tc>
          <w:tcPr>
            <w:tcW w:w="810" w:type="dxa"/>
          </w:tcPr>
          <w:p w14:paraId="2E4F50C0" w14:textId="77777777" w:rsidR="00CD5DE9" w:rsidRPr="00A067E0" w:rsidRDefault="00CD5DE9" w:rsidP="00CD5DE9">
            <w:pPr>
              <w:jc w:val="center"/>
              <w:rPr>
                <w:rFonts w:ascii="Times New Roman" w:hAnsi="Times New Roman" w:cs="Times New Roman"/>
                <w:sz w:val="18"/>
                <w:szCs w:val="18"/>
              </w:rPr>
            </w:pPr>
          </w:p>
        </w:tc>
        <w:tc>
          <w:tcPr>
            <w:tcW w:w="900" w:type="dxa"/>
          </w:tcPr>
          <w:p w14:paraId="33D9A733" w14:textId="77777777" w:rsidR="00CD5DE9" w:rsidRPr="00A067E0" w:rsidRDefault="00CD5DE9" w:rsidP="00CD5DE9">
            <w:pPr>
              <w:jc w:val="center"/>
              <w:rPr>
                <w:rFonts w:ascii="Times New Roman" w:hAnsi="Times New Roman" w:cs="Times New Roman"/>
                <w:sz w:val="18"/>
                <w:szCs w:val="18"/>
              </w:rPr>
            </w:pPr>
          </w:p>
        </w:tc>
        <w:tc>
          <w:tcPr>
            <w:tcW w:w="990" w:type="dxa"/>
          </w:tcPr>
          <w:p w14:paraId="3FF0140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83C91A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6AD8AD7" w14:textId="77777777" w:rsidR="00CD5DE9" w:rsidRPr="00A067E0" w:rsidRDefault="00CD5DE9" w:rsidP="00CD5DE9">
            <w:pPr>
              <w:jc w:val="center"/>
              <w:rPr>
                <w:rFonts w:ascii="Times New Roman" w:hAnsi="Times New Roman" w:cs="Times New Roman"/>
                <w:sz w:val="18"/>
                <w:szCs w:val="18"/>
              </w:rPr>
            </w:pPr>
          </w:p>
        </w:tc>
      </w:tr>
      <w:tr w:rsidR="00CD5DE9" w14:paraId="5E44698C" w14:textId="77777777" w:rsidTr="00CD5DE9">
        <w:tc>
          <w:tcPr>
            <w:tcW w:w="535" w:type="dxa"/>
          </w:tcPr>
          <w:p w14:paraId="3DBB224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140</w:t>
            </w:r>
          </w:p>
        </w:tc>
        <w:tc>
          <w:tcPr>
            <w:tcW w:w="900" w:type="dxa"/>
          </w:tcPr>
          <w:p w14:paraId="4F1ECCB1" w14:textId="77777777" w:rsidR="00CD5DE9" w:rsidRPr="00A067E0" w:rsidRDefault="00CD5DE9" w:rsidP="00CD5DE9">
            <w:pPr>
              <w:jc w:val="center"/>
              <w:rPr>
                <w:rFonts w:ascii="Times New Roman" w:hAnsi="Times New Roman" w:cs="Times New Roman"/>
                <w:sz w:val="18"/>
                <w:szCs w:val="18"/>
              </w:rPr>
            </w:pPr>
          </w:p>
        </w:tc>
        <w:tc>
          <w:tcPr>
            <w:tcW w:w="990" w:type="dxa"/>
          </w:tcPr>
          <w:p w14:paraId="6B9F8667" w14:textId="77777777" w:rsidR="00CD5DE9" w:rsidRPr="00A067E0" w:rsidRDefault="00CD5DE9" w:rsidP="00CD5DE9">
            <w:pPr>
              <w:jc w:val="center"/>
              <w:rPr>
                <w:rFonts w:ascii="Times New Roman" w:hAnsi="Times New Roman" w:cs="Times New Roman"/>
                <w:sz w:val="18"/>
                <w:szCs w:val="18"/>
              </w:rPr>
            </w:pPr>
          </w:p>
        </w:tc>
        <w:tc>
          <w:tcPr>
            <w:tcW w:w="990" w:type="dxa"/>
          </w:tcPr>
          <w:p w14:paraId="61F41108" w14:textId="77777777" w:rsidR="00CD5DE9" w:rsidRPr="00A067E0" w:rsidRDefault="00CD5DE9" w:rsidP="00CD5DE9">
            <w:pPr>
              <w:jc w:val="center"/>
              <w:rPr>
                <w:rFonts w:ascii="Times New Roman" w:hAnsi="Times New Roman" w:cs="Times New Roman"/>
                <w:sz w:val="18"/>
                <w:szCs w:val="18"/>
              </w:rPr>
            </w:pPr>
          </w:p>
        </w:tc>
        <w:tc>
          <w:tcPr>
            <w:tcW w:w="720" w:type="dxa"/>
          </w:tcPr>
          <w:p w14:paraId="6B3E443C" w14:textId="77777777" w:rsidR="00CD5DE9" w:rsidRPr="00A067E0" w:rsidRDefault="00CD5DE9" w:rsidP="00CD5DE9">
            <w:pPr>
              <w:jc w:val="center"/>
              <w:rPr>
                <w:rFonts w:ascii="Times New Roman" w:hAnsi="Times New Roman" w:cs="Times New Roman"/>
                <w:sz w:val="18"/>
                <w:szCs w:val="18"/>
              </w:rPr>
            </w:pPr>
          </w:p>
        </w:tc>
        <w:tc>
          <w:tcPr>
            <w:tcW w:w="900" w:type="dxa"/>
          </w:tcPr>
          <w:p w14:paraId="4ECC93F4" w14:textId="77777777" w:rsidR="00CD5DE9" w:rsidRPr="00A067E0" w:rsidRDefault="00CD5DE9" w:rsidP="00CD5DE9">
            <w:pPr>
              <w:jc w:val="center"/>
              <w:rPr>
                <w:rFonts w:ascii="Times New Roman" w:hAnsi="Times New Roman" w:cs="Times New Roman"/>
                <w:sz w:val="18"/>
                <w:szCs w:val="18"/>
              </w:rPr>
            </w:pPr>
          </w:p>
        </w:tc>
        <w:tc>
          <w:tcPr>
            <w:tcW w:w="810" w:type="dxa"/>
          </w:tcPr>
          <w:p w14:paraId="1954CFAF" w14:textId="77777777" w:rsidR="00CD5DE9" w:rsidRPr="00A067E0" w:rsidRDefault="00CD5DE9" w:rsidP="00CD5DE9">
            <w:pPr>
              <w:jc w:val="center"/>
              <w:rPr>
                <w:rFonts w:ascii="Times New Roman" w:hAnsi="Times New Roman" w:cs="Times New Roman"/>
                <w:sz w:val="18"/>
                <w:szCs w:val="18"/>
              </w:rPr>
            </w:pPr>
          </w:p>
        </w:tc>
        <w:tc>
          <w:tcPr>
            <w:tcW w:w="810" w:type="dxa"/>
          </w:tcPr>
          <w:p w14:paraId="65B03075" w14:textId="77777777" w:rsidR="00CD5DE9" w:rsidRPr="00A067E0" w:rsidRDefault="00CD5DE9" w:rsidP="00CD5DE9">
            <w:pPr>
              <w:jc w:val="center"/>
              <w:rPr>
                <w:rFonts w:ascii="Times New Roman" w:hAnsi="Times New Roman" w:cs="Times New Roman"/>
                <w:sz w:val="18"/>
                <w:szCs w:val="18"/>
              </w:rPr>
            </w:pPr>
          </w:p>
        </w:tc>
        <w:tc>
          <w:tcPr>
            <w:tcW w:w="900" w:type="dxa"/>
          </w:tcPr>
          <w:p w14:paraId="333FE813" w14:textId="77777777" w:rsidR="00CD5DE9" w:rsidRPr="00A067E0" w:rsidRDefault="00CD5DE9" w:rsidP="00CD5DE9">
            <w:pPr>
              <w:jc w:val="center"/>
              <w:rPr>
                <w:rFonts w:ascii="Times New Roman" w:hAnsi="Times New Roman" w:cs="Times New Roman"/>
                <w:sz w:val="18"/>
                <w:szCs w:val="18"/>
              </w:rPr>
            </w:pPr>
          </w:p>
        </w:tc>
        <w:tc>
          <w:tcPr>
            <w:tcW w:w="990" w:type="dxa"/>
          </w:tcPr>
          <w:p w14:paraId="35B6E62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4A7A04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DBBF21E" w14:textId="77777777" w:rsidR="00CD5DE9" w:rsidRPr="00A067E0" w:rsidRDefault="00CD5DE9" w:rsidP="00CD5DE9">
            <w:pPr>
              <w:jc w:val="center"/>
              <w:rPr>
                <w:rFonts w:ascii="Times New Roman" w:hAnsi="Times New Roman" w:cs="Times New Roman"/>
                <w:sz w:val="18"/>
                <w:szCs w:val="18"/>
              </w:rPr>
            </w:pPr>
          </w:p>
        </w:tc>
      </w:tr>
      <w:tr w:rsidR="00CD5DE9" w14:paraId="08251F4D" w14:textId="77777777" w:rsidTr="00CD5DE9">
        <w:tc>
          <w:tcPr>
            <w:tcW w:w="535" w:type="dxa"/>
          </w:tcPr>
          <w:p w14:paraId="01921B6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141</w:t>
            </w:r>
          </w:p>
        </w:tc>
        <w:tc>
          <w:tcPr>
            <w:tcW w:w="900" w:type="dxa"/>
          </w:tcPr>
          <w:p w14:paraId="5D329F80" w14:textId="77777777" w:rsidR="00CD5DE9" w:rsidRPr="00A067E0" w:rsidRDefault="00CD5DE9" w:rsidP="00CD5DE9">
            <w:pPr>
              <w:jc w:val="center"/>
              <w:rPr>
                <w:rFonts w:ascii="Times New Roman" w:hAnsi="Times New Roman" w:cs="Times New Roman"/>
                <w:sz w:val="18"/>
                <w:szCs w:val="18"/>
              </w:rPr>
            </w:pPr>
          </w:p>
        </w:tc>
        <w:tc>
          <w:tcPr>
            <w:tcW w:w="990" w:type="dxa"/>
          </w:tcPr>
          <w:p w14:paraId="7A1DE437" w14:textId="77777777" w:rsidR="00CD5DE9" w:rsidRPr="00A067E0" w:rsidRDefault="00CD5DE9" w:rsidP="00CD5DE9">
            <w:pPr>
              <w:jc w:val="center"/>
              <w:rPr>
                <w:rFonts w:ascii="Times New Roman" w:hAnsi="Times New Roman" w:cs="Times New Roman"/>
                <w:sz w:val="18"/>
                <w:szCs w:val="18"/>
              </w:rPr>
            </w:pPr>
          </w:p>
        </w:tc>
        <w:tc>
          <w:tcPr>
            <w:tcW w:w="990" w:type="dxa"/>
          </w:tcPr>
          <w:p w14:paraId="67C8FACE" w14:textId="77777777" w:rsidR="00CD5DE9" w:rsidRPr="00A067E0" w:rsidRDefault="00CD5DE9" w:rsidP="00CD5DE9">
            <w:pPr>
              <w:jc w:val="center"/>
              <w:rPr>
                <w:rFonts w:ascii="Times New Roman" w:hAnsi="Times New Roman" w:cs="Times New Roman"/>
                <w:sz w:val="18"/>
                <w:szCs w:val="18"/>
              </w:rPr>
            </w:pPr>
          </w:p>
        </w:tc>
        <w:tc>
          <w:tcPr>
            <w:tcW w:w="720" w:type="dxa"/>
          </w:tcPr>
          <w:p w14:paraId="244A8F2C" w14:textId="77777777" w:rsidR="00CD5DE9" w:rsidRPr="00A067E0" w:rsidRDefault="00CD5DE9" w:rsidP="00CD5DE9">
            <w:pPr>
              <w:jc w:val="center"/>
              <w:rPr>
                <w:rFonts w:ascii="Times New Roman" w:hAnsi="Times New Roman" w:cs="Times New Roman"/>
                <w:sz w:val="18"/>
                <w:szCs w:val="18"/>
              </w:rPr>
            </w:pPr>
          </w:p>
        </w:tc>
        <w:tc>
          <w:tcPr>
            <w:tcW w:w="900" w:type="dxa"/>
          </w:tcPr>
          <w:p w14:paraId="5B6358C2"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XX</w:t>
            </w:r>
          </w:p>
        </w:tc>
        <w:tc>
          <w:tcPr>
            <w:tcW w:w="810" w:type="dxa"/>
          </w:tcPr>
          <w:p w14:paraId="0D50F926" w14:textId="77777777" w:rsidR="00CD5DE9" w:rsidRPr="00A067E0" w:rsidRDefault="00CD5DE9" w:rsidP="00CD5DE9">
            <w:pPr>
              <w:jc w:val="center"/>
              <w:rPr>
                <w:rFonts w:ascii="Times New Roman" w:hAnsi="Times New Roman" w:cs="Times New Roman"/>
                <w:sz w:val="18"/>
                <w:szCs w:val="18"/>
              </w:rPr>
            </w:pPr>
          </w:p>
        </w:tc>
        <w:tc>
          <w:tcPr>
            <w:tcW w:w="810" w:type="dxa"/>
          </w:tcPr>
          <w:p w14:paraId="7672E524" w14:textId="77777777" w:rsidR="00CD5DE9" w:rsidRPr="00A067E0" w:rsidRDefault="00CD5DE9" w:rsidP="00CD5DE9">
            <w:pPr>
              <w:jc w:val="center"/>
              <w:rPr>
                <w:rFonts w:ascii="Times New Roman" w:hAnsi="Times New Roman" w:cs="Times New Roman"/>
                <w:sz w:val="18"/>
                <w:szCs w:val="18"/>
              </w:rPr>
            </w:pPr>
          </w:p>
        </w:tc>
        <w:tc>
          <w:tcPr>
            <w:tcW w:w="900" w:type="dxa"/>
          </w:tcPr>
          <w:p w14:paraId="30CD9B14" w14:textId="77777777" w:rsidR="00CD5DE9" w:rsidRPr="00A067E0" w:rsidRDefault="00CD5DE9" w:rsidP="00CD5DE9">
            <w:pPr>
              <w:jc w:val="center"/>
              <w:rPr>
                <w:rFonts w:ascii="Times New Roman" w:hAnsi="Times New Roman" w:cs="Times New Roman"/>
                <w:sz w:val="18"/>
                <w:szCs w:val="18"/>
              </w:rPr>
            </w:pPr>
          </w:p>
        </w:tc>
        <w:tc>
          <w:tcPr>
            <w:tcW w:w="990" w:type="dxa"/>
          </w:tcPr>
          <w:p w14:paraId="5AC311A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8880C4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64BE1DF" w14:textId="77777777" w:rsidR="00CD5DE9" w:rsidRPr="00A067E0" w:rsidRDefault="00CD5DE9" w:rsidP="00CD5DE9">
            <w:pPr>
              <w:jc w:val="center"/>
              <w:rPr>
                <w:rFonts w:ascii="Times New Roman" w:hAnsi="Times New Roman" w:cs="Times New Roman"/>
                <w:sz w:val="18"/>
                <w:szCs w:val="18"/>
              </w:rPr>
            </w:pPr>
          </w:p>
        </w:tc>
      </w:tr>
      <w:tr w:rsidR="00CD5DE9" w14:paraId="32B81266" w14:textId="77777777" w:rsidTr="00CD5DE9">
        <w:tc>
          <w:tcPr>
            <w:tcW w:w="535" w:type="dxa"/>
          </w:tcPr>
          <w:p w14:paraId="132E870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142</w:t>
            </w:r>
          </w:p>
        </w:tc>
        <w:tc>
          <w:tcPr>
            <w:tcW w:w="900" w:type="dxa"/>
          </w:tcPr>
          <w:p w14:paraId="7AFF8211" w14:textId="77777777" w:rsidR="00CD5DE9" w:rsidRPr="00A067E0" w:rsidRDefault="00CD5DE9" w:rsidP="00CD5DE9">
            <w:pPr>
              <w:jc w:val="center"/>
              <w:rPr>
                <w:rFonts w:ascii="Times New Roman" w:hAnsi="Times New Roman" w:cs="Times New Roman"/>
                <w:sz w:val="18"/>
                <w:szCs w:val="18"/>
              </w:rPr>
            </w:pPr>
          </w:p>
        </w:tc>
        <w:tc>
          <w:tcPr>
            <w:tcW w:w="990" w:type="dxa"/>
          </w:tcPr>
          <w:p w14:paraId="372DB48C" w14:textId="77777777" w:rsidR="00CD5DE9" w:rsidRPr="00A067E0" w:rsidRDefault="00CD5DE9" w:rsidP="00CD5DE9">
            <w:pPr>
              <w:jc w:val="center"/>
              <w:rPr>
                <w:rFonts w:ascii="Times New Roman" w:hAnsi="Times New Roman" w:cs="Times New Roman"/>
                <w:sz w:val="18"/>
                <w:szCs w:val="18"/>
              </w:rPr>
            </w:pPr>
          </w:p>
        </w:tc>
        <w:tc>
          <w:tcPr>
            <w:tcW w:w="990" w:type="dxa"/>
          </w:tcPr>
          <w:p w14:paraId="6F7427C3" w14:textId="77777777" w:rsidR="00CD5DE9" w:rsidRPr="00A067E0" w:rsidRDefault="00CD5DE9" w:rsidP="00CD5DE9">
            <w:pPr>
              <w:jc w:val="center"/>
              <w:rPr>
                <w:rFonts w:ascii="Times New Roman" w:hAnsi="Times New Roman" w:cs="Times New Roman"/>
                <w:sz w:val="18"/>
                <w:szCs w:val="18"/>
              </w:rPr>
            </w:pPr>
          </w:p>
        </w:tc>
        <w:tc>
          <w:tcPr>
            <w:tcW w:w="720" w:type="dxa"/>
          </w:tcPr>
          <w:p w14:paraId="562659ED" w14:textId="77777777" w:rsidR="00CD5DE9" w:rsidRPr="00A067E0" w:rsidRDefault="00CD5DE9" w:rsidP="00CD5DE9">
            <w:pPr>
              <w:jc w:val="center"/>
              <w:rPr>
                <w:rFonts w:ascii="Times New Roman" w:hAnsi="Times New Roman" w:cs="Times New Roman"/>
                <w:sz w:val="18"/>
                <w:szCs w:val="18"/>
              </w:rPr>
            </w:pPr>
          </w:p>
        </w:tc>
        <w:tc>
          <w:tcPr>
            <w:tcW w:w="900" w:type="dxa"/>
          </w:tcPr>
          <w:p w14:paraId="1854BD21" w14:textId="77777777" w:rsidR="00CD5DE9" w:rsidRPr="00A067E0" w:rsidRDefault="00CD5DE9" w:rsidP="00CD5DE9">
            <w:pPr>
              <w:jc w:val="center"/>
              <w:rPr>
                <w:rFonts w:ascii="Times New Roman" w:hAnsi="Times New Roman" w:cs="Times New Roman"/>
                <w:sz w:val="18"/>
                <w:szCs w:val="18"/>
              </w:rPr>
            </w:pPr>
          </w:p>
        </w:tc>
        <w:tc>
          <w:tcPr>
            <w:tcW w:w="810" w:type="dxa"/>
          </w:tcPr>
          <w:p w14:paraId="05E86146" w14:textId="77777777" w:rsidR="00CD5DE9" w:rsidRPr="00A067E0" w:rsidRDefault="00CD5DE9" w:rsidP="00CD5DE9">
            <w:pPr>
              <w:jc w:val="center"/>
              <w:rPr>
                <w:rFonts w:ascii="Times New Roman" w:hAnsi="Times New Roman" w:cs="Times New Roman"/>
                <w:sz w:val="18"/>
                <w:szCs w:val="18"/>
              </w:rPr>
            </w:pPr>
          </w:p>
        </w:tc>
        <w:tc>
          <w:tcPr>
            <w:tcW w:w="810" w:type="dxa"/>
          </w:tcPr>
          <w:p w14:paraId="3EE87C71" w14:textId="77777777" w:rsidR="00CD5DE9" w:rsidRPr="00A067E0" w:rsidRDefault="00CD5DE9" w:rsidP="00CD5DE9">
            <w:pPr>
              <w:jc w:val="center"/>
              <w:rPr>
                <w:rFonts w:ascii="Times New Roman" w:hAnsi="Times New Roman" w:cs="Times New Roman"/>
                <w:sz w:val="18"/>
                <w:szCs w:val="18"/>
              </w:rPr>
            </w:pPr>
          </w:p>
        </w:tc>
        <w:tc>
          <w:tcPr>
            <w:tcW w:w="900" w:type="dxa"/>
          </w:tcPr>
          <w:p w14:paraId="77FAD5DC" w14:textId="77777777" w:rsidR="00CD5DE9" w:rsidRPr="00A067E0" w:rsidRDefault="00CD5DE9" w:rsidP="00CD5DE9">
            <w:pPr>
              <w:jc w:val="center"/>
              <w:rPr>
                <w:rFonts w:ascii="Times New Roman" w:hAnsi="Times New Roman" w:cs="Times New Roman"/>
                <w:sz w:val="18"/>
                <w:szCs w:val="18"/>
              </w:rPr>
            </w:pPr>
          </w:p>
        </w:tc>
        <w:tc>
          <w:tcPr>
            <w:tcW w:w="990" w:type="dxa"/>
          </w:tcPr>
          <w:p w14:paraId="6CEB5ED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CA1688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73476A2" w14:textId="77777777" w:rsidR="00CD5DE9" w:rsidRPr="00A067E0" w:rsidRDefault="00CD5DE9" w:rsidP="00CD5DE9">
            <w:pPr>
              <w:jc w:val="center"/>
              <w:rPr>
                <w:rFonts w:ascii="Times New Roman" w:hAnsi="Times New Roman" w:cs="Times New Roman"/>
                <w:sz w:val="18"/>
                <w:szCs w:val="18"/>
              </w:rPr>
            </w:pPr>
          </w:p>
        </w:tc>
      </w:tr>
      <w:tr w:rsidR="00CD5DE9" w14:paraId="7F689511" w14:textId="77777777" w:rsidTr="00CD5DE9">
        <w:tc>
          <w:tcPr>
            <w:tcW w:w="535" w:type="dxa"/>
          </w:tcPr>
          <w:p w14:paraId="5AA69C1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143</w:t>
            </w:r>
          </w:p>
        </w:tc>
        <w:tc>
          <w:tcPr>
            <w:tcW w:w="900" w:type="dxa"/>
          </w:tcPr>
          <w:p w14:paraId="44BFBBD5" w14:textId="77777777" w:rsidR="00CD5DE9" w:rsidRPr="00A067E0" w:rsidRDefault="00CD5DE9" w:rsidP="00CD5DE9">
            <w:pPr>
              <w:jc w:val="center"/>
              <w:rPr>
                <w:rFonts w:ascii="Times New Roman" w:hAnsi="Times New Roman" w:cs="Times New Roman"/>
                <w:sz w:val="18"/>
                <w:szCs w:val="18"/>
              </w:rPr>
            </w:pPr>
          </w:p>
        </w:tc>
        <w:tc>
          <w:tcPr>
            <w:tcW w:w="990" w:type="dxa"/>
          </w:tcPr>
          <w:p w14:paraId="0A95B62B" w14:textId="77777777" w:rsidR="00CD5DE9" w:rsidRPr="00A067E0" w:rsidRDefault="00CD5DE9" w:rsidP="00CD5DE9">
            <w:pPr>
              <w:jc w:val="center"/>
              <w:rPr>
                <w:rFonts w:ascii="Times New Roman" w:hAnsi="Times New Roman" w:cs="Times New Roman"/>
                <w:sz w:val="18"/>
                <w:szCs w:val="18"/>
              </w:rPr>
            </w:pPr>
          </w:p>
        </w:tc>
        <w:tc>
          <w:tcPr>
            <w:tcW w:w="990" w:type="dxa"/>
          </w:tcPr>
          <w:p w14:paraId="2C7A56A8" w14:textId="77777777" w:rsidR="00CD5DE9" w:rsidRPr="00A067E0" w:rsidRDefault="00CD5DE9" w:rsidP="00CD5DE9">
            <w:pPr>
              <w:jc w:val="center"/>
              <w:rPr>
                <w:rFonts w:ascii="Times New Roman" w:hAnsi="Times New Roman" w:cs="Times New Roman"/>
                <w:sz w:val="18"/>
                <w:szCs w:val="18"/>
              </w:rPr>
            </w:pPr>
          </w:p>
        </w:tc>
        <w:tc>
          <w:tcPr>
            <w:tcW w:w="720" w:type="dxa"/>
          </w:tcPr>
          <w:p w14:paraId="6C5B25FF" w14:textId="77777777" w:rsidR="00CD5DE9" w:rsidRPr="00A067E0" w:rsidRDefault="00CD5DE9" w:rsidP="00CD5DE9">
            <w:pPr>
              <w:jc w:val="center"/>
              <w:rPr>
                <w:rFonts w:ascii="Times New Roman" w:hAnsi="Times New Roman" w:cs="Times New Roman"/>
                <w:sz w:val="18"/>
                <w:szCs w:val="18"/>
              </w:rPr>
            </w:pPr>
          </w:p>
        </w:tc>
        <w:tc>
          <w:tcPr>
            <w:tcW w:w="900" w:type="dxa"/>
          </w:tcPr>
          <w:p w14:paraId="7FCDA5F6" w14:textId="77777777" w:rsidR="00CD5DE9" w:rsidRPr="00A067E0" w:rsidRDefault="00CD5DE9" w:rsidP="00CD5DE9">
            <w:pPr>
              <w:jc w:val="center"/>
              <w:rPr>
                <w:rFonts w:ascii="Times New Roman" w:hAnsi="Times New Roman" w:cs="Times New Roman"/>
                <w:sz w:val="18"/>
                <w:szCs w:val="18"/>
              </w:rPr>
            </w:pPr>
          </w:p>
        </w:tc>
        <w:tc>
          <w:tcPr>
            <w:tcW w:w="810" w:type="dxa"/>
          </w:tcPr>
          <w:p w14:paraId="0F64D82A" w14:textId="77777777" w:rsidR="00CD5DE9" w:rsidRPr="00A067E0" w:rsidRDefault="00CD5DE9" w:rsidP="00CD5DE9">
            <w:pPr>
              <w:jc w:val="center"/>
              <w:rPr>
                <w:rFonts w:ascii="Times New Roman" w:hAnsi="Times New Roman" w:cs="Times New Roman"/>
                <w:sz w:val="18"/>
                <w:szCs w:val="18"/>
              </w:rPr>
            </w:pPr>
          </w:p>
        </w:tc>
        <w:tc>
          <w:tcPr>
            <w:tcW w:w="810" w:type="dxa"/>
          </w:tcPr>
          <w:p w14:paraId="2AC5783C" w14:textId="77777777" w:rsidR="00CD5DE9" w:rsidRPr="00A067E0" w:rsidRDefault="00CD5DE9" w:rsidP="00CD5DE9">
            <w:pPr>
              <w:jc w:val="center"/>
              <w:rPr>
                <w:rFonts w:ascii="Times New Roman" w:hAnsi="Times New Roman" w:cs="Times New Roman"/>
                <w:sz w:val="18"/>
                <w:szCs w:val="18"/>
              </w:rPr>
            </w:pPr>
          </w:p>
        </w:tc>
        <w:tc>
          <w:tcPr>
            <w:tcW w:w="900" w:type="dxa"/>
          </w:tcPr>
          <w:p w14:paraId="74A25961" w14:textId="77777777" w:rsidR="00CD5DE9" w:rsidRPr="00A067E0" w:rsidRDefault="00CD5DE9" w:rsidP="00CD5DE9">
            <w:pPr>
              <w:jc w:val="center"/>
              <w:rPr>
                <w:rFonts w:ascii="Times New Roman" w:hAnsi="Times New Roman" w:cs="Times New Roman"/>
                <w:sz w:val="18"/>
                <w:szCs w:val="18"/>
              </w:rPr>
            </w:pPr>
          </w:p>
        </w:tc>
        <w:tc>
          <w:tcPr>
            <w:tcW w:w="990" w:type="dxa"/>
          </w:tcPr>
          <w:p w14:paraId="134BD84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FB5B16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863956E" w14:textId="77777777" w:rsidR="00CD5DE9" w:rsidRPr="00A067E0" w:rsidRDefault="00CD5DE9" w:rsidP="00CD5DE9">
            <w:pPr>
              <w:jc w:val="center"/>
              <w:rPr>
                <w:rFonts w:ascii="Times New Roman" w:hAnsi="Times New Roman" w:cs="Times New Roman"/>
                <w:sz w:val="18"/>
                <w:szCs w:val="18"/>
              </w:rPr>
            </w:pPr>
          </w:p>
        </w:tc>
      </w:tr>
      <w:tr w:rsidR="00CD5DE9" w14:paraId="165020DA" w14:textId="77777777" w:rsidTr="00CD5DE9">
        <w:tc>
          <w:tcPr>
            <w:tcW w:w="535" w:type="dxa"/>
          </w:tcPr>
          <w:p w14:paraId="6A2BB3E5"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144</w:t>
            </w:r>
          </w:p>
        </w:tc>
        <w:tc>
          <w:tcPr>
            <w:tcW w:w="900" w:type="dxa"/>
          </w:tcPr>
          <w:p w14:paraId="29A148CF" w14:textId="77777777" w:rsidR="00CD5DE9" w:rsidRPr="00A067E0" w:rsidRDefault="00CD5DE9" w:rsidP="00CD5DE9">
            <w:pPr>
              <w:rPr>
                <w:rFonts w:ascii="Times New Roman" w:hAnsi="Times New Roman" w:cs="Times New Roman"/>
                <w:sz w:val="18"/>
                <w:szCs w:val="18"/>
              </w:rPr>
            </w:pPr>
          </w:p>
        </w:tc>
        <w:tc>
          <w:tcPr>
            <w:tcW w:w="990" w:type="dxa"/>
          </w:tcPr>
          <w:p w14:paraId="2B730744" w14:textId="77777777" w:rsidR="00CD5DE9" w:rsidRPr="00A067E0" w:rsidRDefault="00CD5DE9" w:rsidP="00CD5DE9">
            <w:pPr>
              <w:rPr>
                <w:rFonts w:ascii="Times New Roman" w:hAnsi="Times New Roman" w:cs="Times New Roman"/>
                <w:sz w:val="18"/>
                <w:szCs w:val="18"/>
              </w:rPr>
            </w:pPr>
          </w:p>
        </w:tc>
        <w:tc>
          <w:tcPr>
            <w:tcW w:w="990" w:type="dxa"/>
          </w:tcPr>
          <w:p w14:paraId="76EA7BEA" w14:textId="77777777" w:rsidR="00CD5DE9" w:rsidRPr="00A067E0" w:rsidRDefault="00CD5DE9" w:rsidP="00CD5DE9">
            <w:pPr>
              <w:rPr>
                <w:rFonts w:ascii="Times New Roman" w:hAnsi="Times New Roman" w:cs="Times New Roman"/>
                <w:sz w:val="18"/>
                <w:szCs w:val="18"/>
              </w:rPr>
            </w:pPr>
          </w:p>
        </w:tc>
        <w:tc>
          <w:tcPr>
            <w:tcW w:w="720" w:type="dxa"/>
          </w:tcPr>
          <w:p w14:paraId="1CA0B366" w14:textId="77777777" w:rsidR="00CD5DE9" w:rsidRPr="00A067E0" w:rsidRDefault="00CD5DE9" w:rsidP="00CD5DE9">
            <w:pPr>
              <w:rPr>
                <w:rFonts w:ascii="Times New Roman" w:hAnsi="Times New Roman" w:cs="Times New Roman"/>
                <w:sz w:val="18"/>
                <w:szCs w:val="18"/>
              </w:rPr>
            </w:pPr>
          </w:p>
        </w:tc>
        <w:tc>
          <w:tcPr>
            <w:tcW w:w="900" w:type="dxa"/>
          </w:tcPr>
          <w:p w14:paraId="5C0F1F67" w14:textId="77777777" w:rsidR="00CD5DE9" w:rsidRPr="00A067E0" w:rsidRDefault="00CD5DE9" w:rsidP="00CD5DE9">
            <w:pPr>
              <w:rPr>
                <w:rFonts w:ascii="Times New Roman" w:hAnsi="Times New Roman" w:cs="Times New Roman"/>
                <w:sz w:val="18"/>
                <w:szCs w:val="18"/>
              </w:rPr>
            </w:pPr>
          </w:p>
        </w:tc>
        <w:tc>
          <w:tcPr>
            <w:tcW w:w="810" w:type="dxa"/>
          </w:tcPr>
          <w:p w14:paraId="4B3499F8" w14:textId="77777777" w:rsidR="00CD5DE9" w:rsidRPr="00A067E0" w:rsidRDefault="00CD5DE9" w:rsidP="00CD5DE9">
            <w:pPr>
              <w:rPr>
                <w:rFonts w:ascii="Times New Roman" w:hAnsi="Times New Roman" w:cs="Times New Roman"/>
                <w:sz w:val="18"/>
                <w:szCs w:val="18"/>
              </w:rPr>
            </w:pPr>
          </w:p>
        </w:tc>
        <w:tc>
          <w:tcPr>
            <w:tcW w:w="810" w:type="dxa"/>
          </w:tcPr>
          <w:p w14:paraId="3C0399FB" w14:textId="77777777" w:rsidR="00CD5DE9" w:rsidRPr="00A067E0" w:rsidRDefault="00CD5DE9" w:rsidP="00CD5DE9">
            <w:pPr>
              <w:rPr>
                <w:rFonts w:ascii="Times New Roman" w:hAnsi="Times New Roman" w:cs="Times New Roman"/>
                <w:sz w:val="18"/>
                <w:szCs w:val="18"/>
              </w:rPr>
            </w:pPr>
          </w:p>
        </w:tc>
        <w:tc>
          <w:tcPr>
            <w:tcW w:w="900" w:type="dxa"/>
          </w:tcPr>
          <w:p w14:paraId="713718AF" w14:textId="77777777" w:rsidR="00CD5DE9" w:rsidRPr="00A067E0" w:rsidRDefault="00CD5DE9" w:rsidP="00CD5DE9">
            <w:pPr>
              <w:rPr>
                <w:rFonts w:ascii="Times New Roman" w:hAnsi="Times New Roman" w:cs="Times New Roman"/>
                <w:sz w:val="18"/>
                <w:szCs w:val="18"/>
              </w:rPr>
            </w:pPr>
          </w:p>
        </w:tc>
        <w:tc>
          <w:tcPr>
            <w:tcW w:w="990" w:type="dxa"/>
          </w:tcPr>
          <w:p w14:paraId="69BADDFE"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0E3532F"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6BFAF9DA" w14:textId="77777777" w:rsidR="00CD5DE9" w:rsidRPr="00A067E0" w:rsidRDefault="00CD5DE9" w:rsidP="00CD5DE9">
            <w:pPr>
              <w:rPr>
                <w:rFonts w:ascii="Times New Roman" w:hAnsi="Times New Roman" w:cs="Times New Roman"/>
                <w:sz w:val="18"/>
                <w:szCs w:val="18"/>
              </w:rPr>
            </w:pPr>
          </w:p>
        </w:tc>
      </w:tr>
      <w:tr w:rsidR="00CD5DE9" w14:paraId="4DF748E2" w14:textId="77777777" w:rsidTr="00CD5DE9">
        <w:tc>
          <w:tcPr>
            <w:tcW w:w="535" w:type="dxa"/>
          </w:tcPr>
          <w:p w14:paraId="1B08FA0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145</w:t>
            </w:r>
          </w:p>
        </w:tc>
        <w:tc>
          <w:tcPr>
            <w:tcW w:w="900" w:type="dxa"/>
          </w:tcPr>
          <w:p w14:paraId="426CA62D" w14:textId="77777777" w:rsidR="00CD5DE9" w:rsidRPr="00A067E0" w:rsidRDefault="00CD5DE9" w:rsidP="00CD5DE9">
            <w:pPr>
              <w:jc w:val="center"/>
              <w:rPr>
                <w:rFonts w:ascii="Times New Roman" w:hAnsi="Times New Roman" w:cs="Times New Roman"/>
                <w:sz w:val="18"/>
                <w:szCs w:val="18"/>
              </w:rPr>
            </w:pPr>
          </w:p>
        </w:tc>
        <w:tc>
          <w:tcPr>
            <w:tcW w:w="990" w:type="dxa"/>
          </w:tcPr>
          <w:p w14:paraId="5D2FD8B3" w14:textId="77777777" w:rsidR="00CD5DE9" w:rsidRPr="00A067E0" w:rsidRDefault="00CD5DE9" w:rsidP="00CD5DE9">
            <w:pPr>
              <w:jc w:val="center"/>
              <w:rPr>
                <w:rFonts w:ascii="Times New Roman" w:hAnsi="Times New Roman" w:cs="Times New Roman"/>
                <w:sz w:val="18"/>
                <w:szCs w:val="18"/>
              </w:rPr>
            </w:pPr>
          </w:p>
        </w:tc>
        <w:tc>
          <w:tcPr>
            <w:tcW w:w="990" w:type="dxa"/>
          </w:tcPr>
          <w:p w14:paraId="0F992864" w14:textId="77777777" w:rsidR="00CD5DE9" w:rsidRPr="00A067E0" w:rsidRDefault="00CD5DE9" w:rsidP="00CD5DE9">
            <w:pPr>
              <w:jc w:val="center"/>
              <w:rPr>
                <w:rFonts w:ascii="Times New Roman" w:hAnsi="Times New Roman" w:cs="Times New Roman"/>
                <w:sz w:val="18"/>
                <w:szCs w:val="18"/>
              </w:rPr>
            </w:pPr>
          </w:p>
        </w:tc>
        <w:tc>
          <w:tcPr>
            <w:tcW w:w="720" w:type="dxa"/>
          </w:tcPr>
          <w:p w14:paraId="01AF443F" w14:textId="77777777" w:rsidR="00CD5DE9" w:rsidRPr="00A067E0" w:rsidRDefault="00CD5DE9" w:rsidP="00CD5DE9">
            <w:pPr>
              <w:jc w:val="center"/>
              <w:rPr>
                <w:rFonts w:ascii="Times New Roman" w:hAnsi="Times New Roman" w:cs="Times New Roman"/>
                <w:sz w:val="18"/>
                <w:szCs w:val="18"/>
              </w:rPr>
            </w:pPr>
          </w:p>
        </w:tc>
        <w:tc>
          <w:tcPr>
            <w:tcW w:w="900" w:type="dxa"/>
          </w:tcPr>
          <w:p w14:paraId="3BD9D60A" w14:textId="77777777" w:rsidR="00CD5DE9" w:rsidRPr="00A067E0" w:rsidRDefault="00CD5DE9" w:rsidP="00CD5DE9">
            <w:pPr>
              <w:jc w:val="center"/>
              <w:rPr>
                <w:rFonts w:ascii="Times New Roman" w:hAnsi="Times New Roman" w:cs="Times New Roman"/>
                <w:sz w:val="18"/>
                <w:szCs w:val="18"/>
              </w:rPr>
            </w:pPr>
          </w:p>
        </w:tc>
        <w:tc>
          <w:tcPr>
            <w:tcW w:w="810" w:type="dxa"/>
          </w:tcPr>
          <w:p w14:paraId="2EF51D78" w14:textId="77777777" w:rsidR="00CD5DE9" w:rsidRPr="00A067E0" w:rsidRDefault="00CD5DE9" w:rsidP="00CD5DE9">
            <w:pPr>
              <w:jc w:val="center"/>
              <w:rPr>
                <w:rFonts w:ascii="Times New Roman" w:hAnsi="Times New Roman" w:cs="Times New Roman"/>
                <w:sz w:val="18"/>
                <w:szCs w:val="18"/>
              </w:rPr>
            </w:pPr>
          </w:p>
        </w:tc>
        <w:tc>
          <w:tcPr>
            <w:tcW w:w="810" w:type="dxa"/>
          </w:tcPr>
          <w:p w14:paraId="0C785B4A" w14:textId="77777777" w:rsidR="00CD5DE9" w:rsidRPr="00A067E0" w:rsidRDefault="00CD5DE9" w:rsidP="00CD5DE9">
            <w:pPr>
              <w:jc w:val="center"/>
              <w:rPr>
                <w:rFonts w:ascii="Times New Roman" w:hAnsi="Times New Roman" w:cs="Times New Roman"/>
                <w:sz w:val="18"/>
                <w:szCs w:val="18"/>
              </w:rPr>
            </w:pPr>
          </w:p>
        </w:tc>
        <w:tc>
          <w:tcPr>
            <w:tcW w:w="900" w:type="dxa"/>
          </w:tcPr>
          <w:p w14:paraId="0052DF6F" w14:textId="77777777" w:rsidR="00CD5DE9" w:rsidRPr="00A067E0" w:rsidRDefault="00CD5DE9" w:rsidP="00CD5DE9">
            <w:pPr>
              <w:jc w:val="center"/>
              <w:rPr>
                <w:rFonts w:ascii="Times New Roman" w:hAnsi="Times New Roman" w:cs="Times New Roman"/>
                <w:sz w:val="18"/>
                <w:szCs w:val="18"/>
              </w:rPr>
            </w:pPr>
          </w:p>
        </w:tc>
        <w:tc>
          <w:tcPr>
            <w:tcW w:w="990" w:type="dxa"/>
          </w:tcPr>
          <w:p w14:paraId="0652459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D45A34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394C932" w14:textId="77777777" w:rsidR="00CD5DE9" w:rsidRPr="00A067E0" w:rsidRDefault="00CD5DE9" w:rsidP="00CD5DE9">
            <w:pPr>
              <w:jc w:val="center"/>
              <w:rPr>
                <w:rFonts w:ascii="Times New Roman" w:hAnsi="Times New Roman" w:cs="Times New Roman"/>
                <w:sz w:val="18"/>
                <w:szCs w:val="18"/>
              </w:rPr>
            </w:pPr>
          </w:p>
        </w:tc>
      </w:tr>
      <w:tr w:rsidR="00CD5DE9" w14:paraId="650AAC4E" w14:textId="77777777" w:rsidTr="00CD5DE9">
        <w:tc>
          <w:tcPr>
            <w:tcW w:w="535" w:type="dxa"/>
          </w:tcPr>
          <w:p w14:paraId="22B3F3C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146</w:t>
            </w:r>
          </w:p>
        </w:tc>
        <w:tc>
          <w:tcPr>
            <w:tcW w:w="900" w:type="dxa"/>
          </w:tcPr>
          <w:p w14:paraId="6C9B3FFA" w14:textId="77777777" w:rsidR="00CD5DE9" w:rsidRPr="00A067E0" w:rsidRDefault="00CD5DE9" w:rsidP="00CD5DE9">
            <w:pPr>
              <w:jc w:val="center"/>
              <w:rPr>
                <w:rFonts w:ascii="Times New Roman" w:hAnsi="Times New Roman" w:cs="Times New Roman"/>
                <w:sz w:val="18"/>
                <w:szCs w:val="18"/>
              </w:rPr>
            </w:pPr>
          </w:p>
        </w:tc>
        <w:tc>
          <w:tcPr>
            <w:tcW w:w="990" w:type="dxa"/>
          </w:tcPr>
          <w:p w14:paraId="1AF2463F" w14:textId="77777777" w:rsidR="00CD5DE9" w:rsidRPr="00A067E0" w:rsidRDefault="00CD5DE9" w:rsidP="00CD5DE9">
            <w:pPr>
              <w:jc w:val="center"/>
              <w:rPr>
                <w:rFonts w:ascii="Times New Roman" w:hAnsi="Times New Roman" w:cs="Times New Roman"/>
                <w:sz w:val="18"/>
                <w:szCs w:val="18"/>
              </w:rPr>
            </w:pPr>
          </w:p>
        </w:tc>
        <w:tc>
          <w:tcPr>
            <w:tcW w:w="990" w:type="dxa"/>
          </w:tcPr>
          <w:p w14:paraId="5B7D8C11"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XX</w:t>
            </w:r>
          </w:p>
        </w:tc>
        <w:tc>
          <w:tcPr>
            <w:tcW w:w="720" w:type="dxa"/>
          </w:tcPr>
          <w:p w14:paraId="7A735651" w14:textId="77777777" w:rsidR="00CD5DE9" w:rsidRPr="00A067E0" w:rsidRDefault="00CD5DE9" w:rsidP="00CD5DE9">
            <w:pPr>
              <w:jc w:val="center"/>
              <w:rPr>
                <w:rFonts w:ascii="Times New Roman" w:hAnsi="Times New Roman" w:cs="Times New Roman"/>
                <w:sz w:val="18"/>
                <w:szCs w:val="18"/>
              </w:rPr>
            </w:pPr>
          </w:p>
        </w:tc>
        <w:tc>
          <w:tcPr>
            <w:tcW w:w="900" w:type="dxa"/>
          </w:tcPr>
          <w:p w14:paraId="35C36214"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XX</w:t>
            </w:r>
          </w:p>
        </w:tc>
        <w:tc>
          <w:tcPr>
            <w:tcW w:w="810" w:type="dxa"/>
          </w:tcPr>
          <w:p w14:paraId="23966E76" w14:textId="77777777" w:rsidR="00CD5DE9" w:rsidRPr="00A067E0" w:rsidRDefault="00CD5DE9" w:rsidP="00CD5DE9">
            <w:pPr>
              <w:jc w:val="center"/>
              <w:rPr>
                <w:rFonts w:ascii="Times New Roman" w:hAnsi="Times New Roman" w:cs="Times New Roman"/>
                <w:sz w:val="18"/>
                <w:szCs w:val="18"/>
              </w:rPr>
            </w:pPr>
          </w:p>
        </w:tc>
        <w:tc>
          <w:tcPr>
            <w:tcW w:w="810" w:type="dxa"/>
          </w:tcPr>
          <w:p w14:paraId="5D186C7F" w14:textId="77777777" w:rsidR="00CD5DE9" w:rsidRPr="00A067E0" w:rsidRDefault="00CD5DE9" w:rsidP="00CD5DE9">
            <w:pPr>
              <w:jc w:val="center"/>
              <w:rPr>
                <w:rFonts w:ascii="Times New Roman" w:hAnsi="Times New Roman" w:cs="Times New Roman"/>
                <w:sz w:val="18"/>
                <w:szCs w:val="18"/>
              </w:rPr>
            </w:pPr>
          </w:p>
        </w:tc>
        <w:tc>
          <w:tcPr>
            <w:tcW w:w="900" w:type="dxa"/>
          </w:tcPr>
          <w:p w14:paraId="0D0736DB" w14:textId="77777777" w:rsidR="00CD5DE9" w:rsidRPr="00A067E0" w:rsidRDefault="00CD5DE9" w:rsidP="00CD5DE9">
            <w:pPr>
              <w:jc w:val="center"/>
              <w:rPr>
                <w:rFonts w:ascii="Times New Roman" w:hAnsi="Times New Roman" w:cs="Times New Roman"/>
                <w:sz w:val="18"/>
                <w:szCs w:val="18"/>
              </w:rPr>
            </w:pPr>
          </w:p>
        </w:tc>
        <w:tc>
          <w:tcPr>
            <w:tcW w:w="990" w:type="dxa"/>
          </w:tcPr>
          <w:p w14:paraId="68D0268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463FBD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AC224CD" w14:textId="77777777" w:rsidR="00CD5DE9" w:rsidRPr="00A067E0" w:rsidRDefault="00CD5DE9" w:rsidP="00CD5DE9">
            <w:pPr>
              <w:jc w:val="center"/>
              <w:rPr>
                <w:rFonts w:ascii="Times New Roman" w:hAnsi="Times New Roman" w:cs="Times New Roman"/>
                <w:sz w:val="18"/>
                <w:szCs w:val="18"/>
              </w:rPr>
            </w:pPr>
          </w:p>
        </w:tc>
      </w:tr>
      <w:tr w:rsidR="00CD5DE9" w14:paraId="1864D4F0" w14:textId="77777777" w:rsidTr="00CD5DE9">
        <w:tc>
          <w:tcPr>
            <w:tcW w:w="535" w:type="dxa"/>
          </w:tcPr>
          <w:p w14:paraId="6581126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147</w:t>
            </w:r>
          </w:p>
        </w:tc>
        <w:tc>
          <w:tcPr>
            <w:tcW w:w="900" w:type="dxa"/>
          </w:tcPr>
          <w:p w14:paraId="23AB48F1" w14:textId="77777777" w:rsidR="00CD5DE9" w:rsidRPr="00A067E0" w:rsidRDefault="00CD5DE9" w:rsidP="00CD5DE9">
            <w:pPr>
              <w:jc w:val="center"/>
              <w:rPr>
                <w:rFonts w:ascii="Times New Roman" w:hAnsi="Times New Roman" w:cs="Times New Roman"/>
                <w:sz w:val="18"/>
                <w:szCs w:val="18"/>
              </w:rPr>
            </w:pPr>
          </w:p>
        </w:tc>
        <w:tc>
          <w:tcPr>
            <w:tcW w:w="990" w:type="dxa"/>
          </w:tcPr>
          <w:p w14:paraId="7D1A0B61" w14:textId="77777777" w:rsidR="00CD5DE9" w:rsidRPr="00A067E0" w:rsidRDefault="00CD5DE9" w:rsidP="00CD5DE9">
            <w:pPr>
              <w:jc w:val="center"/>
              <w:rPr>
                <w:rFonts w:ascii="Times New Roman" w:hAnsi="Times New Roman" w:cs="Times New Roman"/>
                <w:sz w:val="18"/>
                <w:szCs w:val="18"/>
              </w:rPr>
            </w:pPr>
          </w:p>
        </w:tc>
        <w:tc>
          <w:tcPr>
            <w:tcW w:w="990" w:type="dxa"/>
          </w:tcPr>
          <w:p w14:paraId="6B339387" w14:textId="77777777" w:rsidR="00CD5DE9" w:rsidRPr="00A067E0" w:rsidRDefault="00CD5DE9" w:rsidP="00CD5DE9">
            <w:pPr>
              <w:jc w:val="center"/>
              <w:rPr>
                <w:rFonts w:ascii="Times New Roman" w:hAnsi="Times New Roman" w:cs="Times New Roman"/>
                <w:sz w:val="18"/>
                <w:szCs w:val="18"/>
              </w:rPr>
            </w:pPr>
          </w:p>
        </w:tc>
        <w:tc>
          <w:tcPr>
            <w:tcW w:w="720" w:type="dxa"/>
          </w:tcPr>
          <w:p w14:paraId="34AF95A9"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00" w:type="dxa"/>
          </w:tcPr>
          <w:p w14:paraId="4F0D325C" w14:textId="77777777" w:rsidR="00CD5DE9" w:rsidRPr="00A067E0" w:rsidRDefault="00CD5DE9" w:rsidP="00CD5DE9">
            <w:pPr>
              <w:jc w:val="center"/>
              <w:rPr>
                <w:rFonts w:ascii="Times New Roman" w:hAnsi="Times New Roman" w:cs="Times New Roman"/>
                <w:sz w:val="18"/>
                <w:szCs w:val="18"/>
              </w:rPr>
            </w:pPr>
          </w:p>
        </w:tc>
        <w:tc>
          <w:tcPr>
            <w:tcW w:w="810" w:type="dxa"/>
          </w:tcPr>
          <w:p w14:paraId="4851D594" w14:textId="77777777" w:rsidR="00CD5DE9" w:rsidRPr="00A067E0" w:rsidRDefault="00CD5DE9" w:rsidP="00CD5DE9">
            <w:pPr>
              <w:jc w:val="center"/>
              <w:rPr>
                <w:rFonts w:ascii="Times New Roman" w:hAnsi="Times New Roman" w:cs="Times New Roman"/>
                <w:sz w:val="18"/>
                <w:szCs w:val="18"/>
              </w:rPr>
            </w:pPr>
          </w:p>
        </w:tc>
        <w:tc>
          <w:tcPr>
            <w:tcW w:w="810" w:type="dxa"/>
          </w:tcPr>
          <w:p w14:paraId="067B66A9" w14:textId="77777777" w:rsidR="00CD5DE9" w:rsidRPr="00A067E0" w:rsidRDefault="00CD5DE9" w:rsidP="00CD5DE9">
            <w:pPr>
              <w:jc w:val="center"/>
              <w:rPr>
                <w:rFonts w:ascii="Times New Roman" w:hAnsi="Times New Roman" w:cs="Times New Roman"/>
                <w:sz w:val="18"/>
                <w:szCs w:val="18"/>
              </w:rPr>
            </w:pPr>
          </w:p>
        </w:tc>
        <w:tc>
          <w:tcPr>
            <w:tcW w:w="900" w:type="dxa"/>
          </w:tcPr>
          <w:p w14:paraId="471E1758" w14:textId="77777777" w:rsidR="00CD5DE9" w:rsidRPr="00A067E0" w:rsidRDefault="00CD5DE9" w:rsidP="00CD5DE9">
            <w:pPr>
              <w:jc w:val="center"/>
              <w:rPr>
                <w:rFonts w:ascii="Times New Roman" w:hAnsi="Times New Roman" w:cs="Times New Roman"/>
                <w:sz w:val="18"/>
                <w:szCs w:val="18"/>
              </w:rPr>
            </w:pPr>
          </w:p>
        </w:tc>
        <w:tc>
          <w:tcPr>
            <w:tcW w:w="990" w:type="dxa"/>
          </w:tcPr>
          <w:p w14:paraId="68725C6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650395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EB532A5" w14:textId="77777777" w:rsidR="00CD5DE9" w:rsidRPr="00A067E0" w:rsidRDefault="00CD5DE9" w:rsidP="00CD5DE9">
            <w:pPr>
              <w:jc w:val="center"/>
              <w:rPr>
                <w:rFonts w:ascii="Times New Roman" w:hAnsi="Times New Roman" w:cs="Times New Roman"/>
                <w:sz w:val="18"/>
                <w:szCs w:val="18"/>
              </w:rPr>
            </w:pPr>
          </w:p>
        </w:tc>
      </w:tr>
      <w:tr w:rsidR="00CD5DE9" w14:paraId="4769F318" w14:textId="77777777" w:rsidTr="00CD5DE9">
        <w:tc>
          <w:tcPr>
            <w:tcW w:w="535" w:type="dxa"/>
          </w:tcPr>
          <w:p w14:paraId="6F49AB5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148</w:t>
            </w:r>
          </w:p>
        </w:tc>
        <w:tc>
          <w:tcPr>
            <w:tcW w:w="900" w:type="dxa"/>
          </w:tcPr>
          <w:p w14:paraId="7840071E" w14:textId="77777777" w:rsidR="00CD5DE9" w:rsidRPr="00A067E0" w:rsidRDefault="00CD5DE9" w:rsidP="00CD5DE9">
            <w:pPr>
              <w:jc w:val="center"/>
              <w:rPr>
                <w:rFonts w:ascii="Times New Roman" w:hAnsi="Times New Roman" w:cs="Times New Roman"/>
                <w:sz w:val="18"/>
                <w:szCs w:val="18"/>
              </w:rPr>
            </w:pPr>
          </w:p>
        </w:tc>
        <w:tc>
          <w:tcPr>
            <w:tcW w:w="990" w:type="dxa"/>
          </w:tcPr>
          <w:p w14:paraId="4B5DFF50" w14:textId="77777777" w:rsidR="00CD5DE9" w:rsidRPr="00A067E0" w:rsidRDefault="00CD5DE9" w:rsidP="00CD5DE9">
            <w:pPr>
              <w:jc w:val="center"/>
              <w:rPr>
                <w:rFonts w:ascii="Times New Roman" w:hAnsi="Times New Roman" w:cs="Times New Roman"/>
                <w:sz w:val="18"/>
                <w:szCs w:val="18"/>
              </w:rPr>
            </w:pPr>
          </w:p>
        </w:tc>
        <w:tc>
          <w:tcPr>
            <w:tcW w:w="990" w:type="dxa"/>
          </w:tcPr>
          <w:p w14:paraId="70186BD0" w14:textId="77777777" w:rsidR="00CD5DE9" w:rsidRPr="00A067E0" w:rsidRDefault="00CD5DE9" w:rsidP="00CD5DE9">
            <w:pPr>
              <w:jc w:val="center"/>
              <w:rPr>
                <w:rFonts w:ascii="Times New Roman" w:hAnsi="Times New Roman" w:cs="Times New Roman"/>
                <w:sz w:val="18"/>
                <w:szCs w:val="18"/>
              </w:rPr>
            </w:pPr>
          </w:p>
        </w:tc>
        <w:tc>
          <w:tcPr>
            <w:tcW w:w="720" w:type="dxa"/>
          </w:tcPr>
          <w:p w14:paraId="73ECFCE6" w14:textId="77777777" w:rsidR="00CD5DE9" w:rsidRPr="00A067E0" w:rsidRDefault="00CD5DE9" w:rsidP="00CD5DE9">
            <w:pPr>
              <w:jc w:val="center"/>
              <w:rPr>
                <w:rFonts w:ascii="Times New Roman" w:hAnsi="Times New Roman" w:cs="Times New Roman"/>
                <w:sz w:val="18"/>
                <w:szCs w:val="18"/>
              </w:rPr>
            </w:pPr>
          </w:p>
        </w:tc>
        <w:tc>
          <w:tcPr>
            <w:tcW w:w="900" w:type="dxa"/>
          </w:tcPr>
          <w:p w14:paraId="65AF0AF3" w14:textId="77777777" w:rsidR="00CD5DE9" w:rsidRPr="00A067E0" w:rsidRDefault="00CD5DE9" w:rsidP="00CD5DE9">
            <w:pPr>
              <w:jc w:val="center"/>
              <w:rPr>
                <w:rFonts w:ascii="Times New Roman" w:hAnsi="Times New Roman" w:cs="Times New Roman"/>
                <w:sz w:val="18"/>
                <w:szCs w:val="18"/>
              </w:rPr>
            </w:pPr>
          </w:p>
        </w:tc>
        <w:tc>
          <w:tcPr>
            <w:tcW w:w="810" w:type="dxa"/>
          </w:tcPr>
          <w:p w14:paraId="0743EED0" w14:textId="77777777" w:rsidR="00CD5DE9" w:rsidRPr="00A067E0" w:rsidRDefault="00CD5DE9" w:rsidP="00CD5DE9">
            <w:pPr>
              <w:jc w:val="center"/>
              <w:rPr>
                <w:rFonts w:ascii="Times New Roman" w:hAnsi="Times New Roman" w:cs="Times New Roman"/>
                <w:sz w:val="18"/>
                <w:szCs w:val="18"/>
              </w:rPr>
            </w:pPr>
          </w:p>
        </w:tc>
        <w:tc>
          <w:tcPr>
            <w:tcW w:w="810" w:type="dxa"/>
          </w:tcPr>
          <w:p w14:paraId="542D4F91" w14:textId="77777777" w:rsidR="00CD5DE9" w:rsidRPr="00A067E0" w:rsidRDefault="00CD5DE9" w:rsidP="00CD5DE9">
            <w:pPr>
              <w:jc w:val="center"/>
              <w:rPr>
                <w:rFonts w:ascii="Times New Roman" w:hAnsi="Times New Roman" w:cs="Times New Roman"/>
                <w:sz w:val="18"/>
                <w:szCs w:val="18"/>
              </w:rPr>
            </w:pPr>
          </w:p>
        </w:tc>
        <w:tc>
          <w:tcPr>
            <w:tcW w:w="900" w:type="dxa"/>
          </w:tcPr>
          <w:p w14:paraId="69525BBE" w14:textId="77777777" w:rsidR="00CD5DE9" w:rsidRPr="00A067E0" w:rsidRDefault="00CD5DE9" w:rsidP="00CD5DE9">
            <w:pPr>
              <w:jc w:val="center"/>
              <w:rPr>
                <w:rFonts w:ascii="Times New Roman" w:hAnsi="Times New Roman" w:cs="Times New Roman"/>
                <w:sz w:val="18"/>
                <w:szCs w:val="18"/>
              </w:rPr>
            </w:pPr>
          </w:p>
        </w:tc>
        <w:tc>
          <w:tcPr>
            <w:tcW w:w="990" w:type="dxa"/>
          </w:tcPr>
          <w:p w14:paraId="179681B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3FAD5F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8F057ED" w14:textId="77777777" w:rsidR="00CD5DE9" w:rsidRPr="00A067E0" w:rsidRDefault="00CD5DE9" w:rsidP="00CD5DE9">
            <w:pPr>
              <w:jc w:val="center"/>
              <w:rPr>
                <w:rFonts w:ascii="Times New Roman" w:hAnsi="Times New Roman" w:cs="Times New Roman"/>
                <w:sz w:val="18"/>
                <w:szCs w:val="18"/>
              </w:rPr>
            </w:pPr>
          </w:p>
        </w:tc>
      </w:tr>
      <w:tr w:rsidR="00CD5DE9" w14:paraId="4A5456CD" w14:textId="77777777" w:rsidTr="00CD5DE9">
        <w:tc>
          <w:tcPr>
            <w:tcW w:w="535" w:type="dxa"/>
          </w:tcPr>
          <w:p w14:paraId="469FAAF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149</w:t>
            </w:r>
          </w:p>
        </w:tc>
        <w:tc>
          <w:tcPr>
            <w:tcW w:w="900" w:type="dxa"/>
          </w:tcPr>
          <w:p w14:paraId="766DEDD6" w14:textId="77777777" w:rsidR="00CD5DE9" w:rsidRPr="00A067E0" w:rsidRDefault="00CD5DE9" w:rsidP="00CD5DE9">
            <w:pPr>
              <w:jc w:val="center"/>
              <w:rPr>
                <w:rFonts w:ascii="Times New Roman" w:hAnsi="Times New Roman" w:cs="Times New Roman"/>
                <w:sz w:val="18"/>
                <w:szCs w:val="18"/>
              </w:rPr>
            </w:pPr>
          </w:p>
        </w:tc>
        <w:tc>
          <w:tcPr>
            <w:tcW w:w="990" w:type="dxa"/>
          </w:tcPr>
          <w:p w14:paraId="724A2878" w14:textId="77777777" w:rsidR="00CD5DE9" w:rsidRPr="00A067E0" w:rsidRDefault="00CD5DE9" w:rsidP="00CD5DE9">
            <w:pPr>
              <w:jc w:val="center"/>
              <w:rPr>
                <w:rFonts w:ascii="Times New Roman" w:hAnsi="Times New Roman" w:cs="Times New Roman"/>
                <w:sz w:val="18"/>
                <w:szCs w:val="18"/>
              </w:rPr>
            </w:pPr>
          </w:p>
        </w:tc>
        <w:tc>
          <w:tcPr>
            <w:tcW w:w="990" w:type="dxa"/>
          </w:tcPr>
          <w:p w14:paraId="21FF7C01" w14:textId="77777777" w:rsidR="00CD5DE9" w:rsidRPr="00A067E0" w:rsidRDefault="00CD5DE9" w:rsidP="00CD5DE9">
            <w:pPr>
              <w:jc w:val="center"/>
              <w:rPr>
                <w:rFonts w:ascii="Times New Roman" w:hAnsi="Times New Roman" w:cs="Times New Roman"/>
                <w:sz w:val="18"/>
                <w:szCs w:val="18"/>
              </w:rPr>
            </w:pPr>
          </w:p>
        </w:tc>
        <w:tc>
          <w:tcPr>
            <w:tcW w:w="720" w:type="dxa"/>
          </w:tcPr>
          <w:p w14:paraId="6145084E" w14:textId="77777777" w:rsidR="00CD5DE9" w:rsidRPr="00A067E0" w:rsidRDefault="00CD5DE9" w:rsidP="00CD5DE9">
            <w:pPr>
              <w:jc w:val="center"/>
              <w:rPr>
                <w:rFonts w:ascii="Times New Roman" w:hAnsi="Times New Roman" w:cs="Times New Roman"/>
                <w:sz w:val="18"/>
                <w:szCs w:val="18"/>
              </w:rPr>
            </w:pPr>
          </w:p>
        </w:tc>
        <w:tc>
          <w:tcPr>
            <w:tcW w:w="900" w:type="dxa"/>
          </w:tcPr>
          <w:p w14:paraId="305C7F4A" w14:textId="77777777" w:rsidR="00CD5DE9" w:rsidRPr="00A067E0" w:rsidRDefault="00CD5DE9" w:rsidP="00CD5DE9">
            <w:pPr>
              <w:jc w:val="center"/>
              <w:rPr>
                <w:rFonts w:ascii="Times New Roman" w:hAnsi="Times New Roman" w:cs="Times New Roman"/>
                <w:sz w:val="18"/>
                <w:szCs w:val="18"/>
              </w:rPr>
            </w:pPr>
          </w:p>
        </w:tc>
        <w:tc>
          <w:tcPr>
            <w:tcW w:w="810" w:type="dxa"/>
          </w:tcPr>
          <w:p w14:paraId="678C0363" w14:textId="77777777" w:rsidR="00CD5DE9" w:rsidRPr="00A067E0" w:rsidRDefault="00CD5DE9" w:rsidP="00CD5DE9">
            <w:pPr>
              <w:jc w:val="center"/>
              <w:rPr>
                <w:rFonts w:ascii="Times New Roman" w:hAnsi="Times New Roman" w:cs="Times New Roman"/>
                <w:sz w:val="18"/>
                <w:szCs w:val="18"/>
              </w:rPr>
            </w:pPr>
          </w:p>
        </w:tc>
        <w:tc>
          <w:tcPr>
            <w:tcW w:w="810" w:type="dxa"/>
          </w:tcPr>
          <w:p w14:paraId="016ACE13" w14:textId="77777777" w:rsidR="00CD5DE9" w:rsidRPr="00A067E0" w:rsidRDefault="00CD5DE9" w:rsidP="00CD5DE9">
            <w:pPr>
              <w:jc w:val="center"/>
              <w:rPr>
                <w:rFonts w:ascii="Times New Roman" w:hAnsi="Times New Roman" w:cs="Times New Roman"/>
                <w:sz w:val="18"/>
                <w:szCs w:val="18"/>
              </w:rPr>
            </w:pPr>
          </w:p>
        </w:tc>
        <w:tc>
          <w:tcPr>
            <w:tcW w:w="900" w:type="dxa"/>
          </w:tcPr>
          <w:p w14:paraId="797071F6" w14:textId="77777777" w:rsidR="00CD5DE9" w:rsidRPr="00A067E0" w:rsidRDefault="00CD5DE9" w:rsidP="00CD5DE9">
            <w:pPr>
              <w:jc w:val="center"/>
              <w:rPr>
                <w:rFonts w:ascii="Times New Roman" w:hAnsi="Times New Roman" w:cs="Times New Roman"/>
                <w:sz w:val="18"/>
                <w:szCs w:val="18"/>
              </w:rPr>
            </w:pPr>
          </w:p>
        </w:tc>
        <w:tc>
          <w:tcPr>
            <w:tcW w:w="990" w:type="dxa"/>
          </w:tcPr>
          <w:p w14:paraId="69D0DA0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C487CD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3E9C5C1" w14:textId="77777777" w:rsidR="00CD5DE9" w:rsidRPr="00A067E0" w:rsidRDefault="00CD5DE9" w:rsidP="00CD5DE9">
            <w:pPr>
              <w:jc w:val="center"/>
              <w:rPr>
                <w:rFonts w:ascii="Times New Roman" w:hAnsi="Times New Roman" w:cs="Times New Roman"/>
                <w:sz w:val="18"/>
                <w:szCs w:val="18"/>
              </w:rPr>
            </w:pPr>
          </w:p>
        </w:tc>
      </w:tr>
      <w:tr w:rsidR="00CD5DE9" w14:paraId="40A78970" w14:textId="77777777" w:rsidTr="00CD5DE9">
        <w:tc>
          <w:tcPr>
            <w:tcW w:w="535" w:type="dxa"/>
          </w:tcPr>
          <w:p w14:paraId="2092E09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150</w:t>
            </w:r>
          </w:p>
        </w:tc>
        <w:tc>
          <w:tcPr>
            <w:tcW w:w="900" w:type="dxa"/>
          </w:tcPr>
          <w:p w14:paraId="3DBE22AC" w14:textId="77777777" w:rsidR="00CD5DE9" w:rsidRPr="00A067E0" w:rsidRDefault="00CD5DE9" w:rsidP="00CD5DE9">
            <w:pPr>
              <w:jc w:val="center"/>
              <w:rPr>
                <w:rFonts w:ascii="Times New Roman" w:hAnsi="Times New Roman" w:cs="Times New Roman"/>
                <w:sz w:val="18"/>
                <w:szCs w:val="18"/>
              </w:rPr>
            </w:pPr>
          </w:p>
        </w:tc>
        <w:tc>
          <w:tcPr>
            <w:tcW w:w="990" w:type="dxa"/>
          </w:tcPr>
          <w:p w14:paraId="4244EDF6" w14:textId="77777777" w:rsidR="00CD5DE9" w:rsidRPr="00A067E0" w:rsidRDefault="00CD5DE9" w:rsidP="00CD5DE9">
            <w:pPr>
              <w:jc w:val="center"/>
              <w:rPr>
                <w:rFonts w:ascii="Times New Roman" w:hAnsi="Times New Roman" w:cs="Times New Roman"/>
                <w:sz w:val="18"/>
                <w:szCs w:val="18"/>
              </w:rPr>
            </w:pPr>
          </w:p>
        </w:tc>
        <w:tc>
          <w:tcPr>
            <w:tcW w:w="990" w:type="dxa"/>
          </w:tcPr>
          <w:p w14:paraId="6969C929" w14:textId="77777777" w:rsidR="00CD5DE9" w:rsidRPr="00A067E0" w:rsidRDefault="00CD5DE9" w:rsidP="00CD5DE9">
            <w:pPr>
              <w:jc w:val="center"/>
              <w:rPr>
                <w:rFonts w:ascii="Times New Roman" w:hAnsi="Times New Roman" w:cs="Times New Roman"/>
                <w:sz w:val="18"/>
                <w:szCs w:val="18"/>
              </w:rPr>
            </w:pPr>
          </w:p>
        </w:tc>
        <w:tc>
          <w:tcPr>
            <w:tcW w:w="720" w:type="dxa"/>
          </w:tcPr>
          <w:p w14:paraId="1A571F16" w14:textId="77777777" w:rsidR="00CD5DE9" w:rsidRPr="00A067E0" w:rsidRDefault="00CD5DE9" w:rsidP="00CD5DE9">
            <w:pPr>
              <w:jc w:val="center"/>
              <w:rPr>
                <w:rFonts w:ascii="Times New Roman" w:hAnsi="Times New Roman" w:cs="Times New Roman"/>
                <w:sz w:val="18"/>
                <w:szCs w:val="18"/>
              </w:rPr>
            </w:pPr>
          </w:p>
        </w:tc>
        <w:tc>
          <w:tcPr>
            <w:tcW w:w="900" w:type="dxa"/>
          </w:tcPr>
          <w:p w14:paraId="1B5045C4" w14:textId="77777777" w:rsidR="00CD5DE9" w:rsidRPr="00A067E0" w:rsidRDefault="00CD5DE9" w:rsidP="00CD5DE9">
            <w:pPr>
              <w:jc w:val="center"/>
              <w:rPr>
                <w:rFonts w:ascii="Times New Roman" w:hAnsi="Times New Roman" w:cs="Times New Roman"/>
                <w:sz w:val="18"/>
                <w:szCs w:val="18"/>
              </w:rPr>
            </w:pPr>
          </w:p>
        </w:tc>
        <w:tc>
          <w:tcPr>
            <w:tcW w:w="810" w:type="dxa"/>
          </w:tcPr>
          <w:p w14:paraId="71914193" w14:textId="77777777" w:rsidR="00CD5DE9" w:rsidRPr="00A067E0" w:rsidRDefault="00CD5DE9" w:rsidP="00CD5DE9">
            <w:pPr>
              <w:jc w:val="center"/>
              <w:rPr>
                <w:rFonts w:ascii="Times New Roman" w:hAnsi="Times New Roman" w:cs="Times New Roman"/>
                <w:sz w:val="18"/>
                <w:szCs w:val="18"/>
              </w:rPr>
            </w:pPr>
          </w:p>
        </w:tc>
        <w:tc>
          <w:tcPr>
            <w:tcW w:w="810" w:type="dxa"/>
          </w:tcPr>
          <w:p w14:paraId="6C8D8848" w14:textId="77777777" w:rsidR="00CD5DE9" w:rsidRPr="00A067E0" w:rsidRDefault="00CD5DE9" w:rsidP="00CD5DE9">
            <w:pPr>
              <w:jc w:val="center"/>
              <w:rPr>
                <w:rFonts w:ascii="Times New Roman" w:hAnsi="Times New Roman" w:cs="Times New Roman"/>
                <w:sz w:val="18"/>
                <w:szCs w:val="18"/>
              </w:rPr>
            </w:pPr>
          </w:p>
        </w:tc>
        <w:tc>
          <w:tcPr>
            <w:tcW w:w="900" w:type="dxa"/>
          </w:tcPr>
          <w:p w14:paraId="0CB210F2" w14:textId="77777777" w:rsidR="00CD5DE9" w:rsidRPr="00A067E0" w:rsidRDefault="00CD5DE9" w:rsidP="00CD5DE9">
            <w:pPr>
              <w:jc w:val="center"/>
              <w:rPr>
                <w:rFonts w:ascii="Times New Roman" w:hAnsi="Times New Roman" w:cs="Times New Roman"/>
                <w:sz w:val="18"/>
                <w:szCs w:val="18"/>
              </w:rPr>
            </w:pPr>
          </w:p>
        </w:tc>
        <w:tc>
          <w:tcPr>
            <w:tcW w:w="990" w:type="dxa"/>
          </w:tcPr>
          <w:p w14:paraId="2640BED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CE667B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E26C6DA" w14:textId="77777777" w:rsidR="00CD5DE9" w:rsidRPr="00A067E0" w:rsidRDefault="00CD5DE9" w:rsidP="00CD5DE9">
            <w:pPr>
              <w:jc w:val="center"/>
              <w:rPr>
                <w:rFonts w:ascii="Times New Roman" w:hAnsi="Times New Roman" w:cs="Times New Roman"/>
                <w:sz w:val="18"/>
                <w:szCs w:val="18"/>
              </w:rPr>
            </w:pPr>
          </w:p>
        </w:tc>
      </w:tr>
      <w:tr w:rsidR="00CD5DE9" w14:paraId="6B7FA8D3" w14:textId="77777777" w:rsidTr="00CD5DE9">
        <w:tc>
          <w:tcPr>
            <w:tcW w:w="535" w:type="dxa"/>
          </w:tcPr>
          <w:p w14:paraId="76506B45" w14:textId="77777777" w:rsidR="00CD5DE9" w:rsidRPr="00025C3F" w:rsidRDefault="00CD5DE9" w:rsidP="00CD5DE9">
            <w:pPr>
              <w:jc w:val="center"/>
              <w:rPr>
                <w:sz w:val="20"/>
                <w:szCs w:val="20"/>
              </w:rPr>
            </w:pPr>
            <w:r w:rsidRPr="00025C3F">
              <w:rPr>
                <w:sz w:val="20"/>
                <w:szCs w:val="20"/>
              </w:rPr>
              <w:t>151</w:t>
            </w:r>
          </w:p>
        </w:tc>
        <w:tc>
          <w:tcPr>
            <w:tcW w:w="900" w:type="dxa"/>
          </w:tcPr>
          <w:p w14:paraId="06303141" w14:textId="77777777" w:rsidR="00CD5DE9" w:rsidRPr="00A067E0" w:rsidRDefault="00CD5DE9" w:rsidP="00CD5DE9">
            <w:pPr>
              <w:rPr>
                <w:rFonts w:ascii="Times New Roman" w:hAnsi="Times New Roman" w:cs="Times New Roman"/>
                <w:sz w:val="18"/>
                <w:szCs w:val="18"/>
              </w:rPr>
            </w:pPr>
          </w:p>
        </w:tc>
        <w:tc>
          <w:tcPr>
            <w:tcW w:w="990" w:type="dxa"/>
          </w:tcPr>
          <w:p w14:paraId="01DE2F68" w14:textId="77777777" w:rsidR="00CD5DE9" w:rsidRPr="00A067E0" w:rsidRDefault="00CD5DE9" w:rsidP="00CD5DE9">
            <w:pPr>
              <w:rPr>
                <w:rFonts w:ascii="Times New Roman" w:hAnsi="Times New Roman" w:cs="Times New Roman"/>
                <w:sz w:val="18"/>
                <w:szCs w:val="18"/>
              </w:rPr>
            </w:pPr>
          </w:p>
        </w:tc>
        <w:tc>
          <w:tcPr>
            <w:tcW w:w="990" w:type="dxa"/>
          </w:tcPr>
          <w:p w14:paraId="43CD6360" w14:textId="77777777" w:rsidR="00CD5DE9" w:rsidRPr="00A067E0" w:rsidRDefault="00CD5DE9" w:rsidP="00CD5DE9">
            <w:pPr>
              <w:rPr>
                <w:rFonts w:ascii="Times New Roman" w:hAnsi="Times New Roman" w:cs="Times New Roman"/>
                <w:sz w:val="18"/>
                <w:szCs w:val="18"/>
              </w:rPr>
            </w:pPr>
          </w:p>
        </w:tc>
        <w:tc>
          <w:tcPr>
            <w:tcW w:w="720" w:type="dxa"/>
          </w:tcPr>
          <w:p w14:paraId="396A355E" w14:textId="77777777" w:rsidR="00CD5DE9" w:rsidRPr="00A067E0" w:rsidRDefault="00CD5DE9" w:rsidP="00CD5DE9">
            <w:pPr>
              <w:rPr>
                <w:rFonts w:ascii="Times New Roman" w:hAnsi="Times New Roman" w:cs="Times New Roman"/>
                <w:sz w:val="18"/>
                <w:szCs w:val="18"/>
              </w:rPr>
            </w:pPr>
          </w:p>
        </w:tc>
        <w:tc>
          <w:tcPr>
            <w:tcW w:w="900" w:type="dxa"/>
          </w:tcPr>
          <w:p w14:paraId="3A8E1950" w14:textId="77777777" w:rsidR="00CD5DE9" w:rsidRPr="00A067E0" w:rsidRDefault="00CD5DE9" w:rsidP="00CD5DE9">
            <w:pPr>
              <w:rPr>
                <w:rFonts w:ascii="Times New Roman" w:hAnsi="Times New Roman" w:cs="Times New Roman"/>
                <w:sz w:val="18"/>
                <w:szCs w:val="18"/>
              </w:rPr>
            </w:pPr>
          </w:p>
        </w:tc>
        <w:tc>
          <w:tcPr>
            <w:tcW w:w="810" w:type="dxa"/>
          </w:tcPr>
          <w:p w14:paraId="786DD472" w14:textId="77777777" w:rsidR="00CD5DE9" w:rsidRPr="00A067E0" w:rsidRDefault="00CD5DE9" w:rsidP="00CD5DE9">
            <w:pPr>
              <w:rPr>
                <w:rFonts w:ascii="Times New Roman" w:hAnsi="Times New Roman" w:cs="Times New Roman"/>
                <w:sz w:val="18"/>
                <w:szCs w:val="18"/>
              </w:rPr>
            </w:pPr>
          </w:p>
        </w:tc>
        <w:tc>
          <w:tcPr>
            <w:tcW w:w="810" w:type="dxa"/>
          </w:tcPr>
          <w:p w14:paraId="287C1712" w14:textId="77777777" w:rsidR="00CD5DE9" w:rsidRPr="00A067E0" w:rsidRDefault="00CD5DE9" w:rsidP="00CD5DE9">
            <w:pPr>
              <w:rPr>
                <w:rFonts w:ascii="Times New Roman" w:hAnsi="Times New Roman" w:cs="Times New Roman"/>
                <w:sz w:val="18"/>
                <w:szCs w:val="18"/>
              </w:rPr>
            </w:pPr>
          </w:p>
        </w:tc>
        <w:tc>
          <w:tcPr>
            <w:tcW w:w="900" w:type="dxa"/>
          </w:tcPr>
          <w:p w14:paraId="3B8DD88B" w14:textId="77777777" w:rsidR="00CD5DE9" w:rsidRPr="00A067E0" w:rsidRDefault="00CD5DE9" w:rsidP="00CD5DE9">
            <w:pPr>
              <w:rPr>
                <w:rFonts w:ascii="Times New Roman" w:hAnsi="Times New Roman" w:cs="Times New Roman"/>
                <w:sz w:val="18"/>
                <w:szCs w:val="18"/>
              </w:rPr>
            </w:pPr>
          </w:p>
        </w:tc>
        <w:tc>
          <w:tcPr>
            <w:tcW w:w="990" w:type="dxa"/>
          </w:tcPr>
          <w:p w14:paraId="4BB91F84"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7FAEEAF"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10A3805A" w14:textId="77777777" w:rsidR="00CD5DE9" w:rsidRPr="00A067E0" w:rsidRDefault="00CD5DE9" w:rsidP="00CD5DE9">
            <w:pPr>
              <w:rPr>
                <w:rFonts w:ascii="Times New Roman" w:hAnsi="Times New Roman" w:cs="Times New Roman"/>
                <w:sz w:val="18"/>
                <w:szCs w:val="18"/>
              </w:rPr>
            </w:pPr>
          </w:p>
        </w:tc>
      </w:tr>
      <w:tr w:rsidR="00CD5DE9" w14:paraId="71EF1AC7" w14:textId="77777777" w:rsidTr="00CD5DE9">
        <w:tc>
          <w:tcPr>
            <w:tcW w:w="535" w:type="dxa"/>
          </w:tcPr>
          <w:p w14:paraId="1B7CA655"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152</w:t>
            </w:r>
          </w:p>
        </w:tc>
        <w:tc>
          <w:tcPr>
            <w:tcW w:w="900" w:type="dxa"/>
          </w:tcPr>
          <w:p w14:paraId="1805D223" w14:textId="77777777" w:rsidR="00CD5DE9" w:rsidRPr="00A067E0" w:rsidRDefault="00CD5DE9" w:rsidP="00CD5DE9">
            <w:pPr>
              <w:jc w:val="center"/>
              <w:rPr>
                <w:rFonts w:ascii="Times New Roman" w:hAnsi="Times New Roman" w:cs="Times New Roman"/>
                <w:sz w:val="18"/>
                <w:szCs w:val="18"/>
              </w:rPr>
            </w:pPr>
          </w:p>
        </w:tc>
        <w:tc>
          <w:tcPr>
            <w:tcW w:w="990" w:type="dxa"/>
          </w:tcPr>
          <w:p w14:paraId="325B5897" w14:textId="77777777" w:rsidR="00CD5DE9" w:rsidRPr="00A067E0" w:rsidRDefault="00CD5DE9" w:rsidP="00CD5DE9">
            <w:pPr>
              <w:jc w:val="center"/>
              <w:rPr>
                <w:rFonts w:ascii="Times New Roman" w:hAnsi="Times New Roman" w:cs="Times New Roman"/>
                <w:sz w:val="18"/>
                <w:szCs w:val="18"/>
              </w:rPr>
            </w:pPr>
          </w:p>
        </w:tc>
        <w:tc>
          <w:tcPr>
            <w:tcW w:w="990" w:type="dxa"/>
          </w:tcPr>
          <w:p w14:paraId="75626475" w14:textId="77777777" w:rsidR="00CD5DE9" w:rsidRPr="00A067E0" w:rsidRDefault="00CD5DE9" w:rsidP="00CD5DE9">
            <w:pPr>
              <w:jc w:val="center"/>
              <w:rPr>
                <w:rFonts w:ascii="Times New Roman" w:hAnsi="Times New Roman" w:cs="Times New Roman"/>
                <w:sz w:val="18"/>
                <w:szCs w:val="18"/>
              </w:rPr>
            </w:pPr>
          </w:p>
        </w:tc>
        <w:tc>
          <w:tcPr>
            <w:tcW w:w="720" w:type="dxa"/>
          </w:tcPr>
          <w:p w14:paraId="5AB4C0E8" w14:textId="77777777" w:rsidR="00CD5DE9" w:rsidRPr="00A067E0" w:rsidRDefault="00CD5DE9" w:rsidP="00CD5DE9">
            <w:pPr>
              <w:jc w:val="center"/>
              <w:rPr>
                <w:rFonts w:ascii="Times New Roman" w:hAnsi="Times New Roman" w:cs="Times New Roman"/>
                <w:sz w:val="18"/>
                <w:szCs w:val="18"/>
              </w:rPr>
            </w:pPr>
          </w:p>
        </w:tc>
        <w:tc>
          <w:tcPr>
            <w:tcW w:w="900" w:type="dxa"/>
          </w:tcPr>
          <w:p w14:paraId="63596D67" w14:textId="77777777" w:rsidR="00CD5DE9" w:rsidRPr="00A067E0" w:rsidRDefault="00CD5DE9" w:rsidP="00CD5DE9">
            <w:pPr>
              <w:jc w:val="center"/>
              <w:rPr>
                <w:rFonts w:ascii="Times New Roman" w:hAnsi="Times New Roman" w:cs="Times New Roman"/>
                <w:sz w:val="18"/>
                <w:szCs w:val="18"/>
              </w:rPr>
            </w:pPr>
          </w:p>
        </w:tc>
        <w:tc>
          <w:tcPr>
            <w:tcW w:w="810" w:type="dxa"/>
          </w:tcPr>
          <w:p w14:paraId="78C7028C" w14:textId="77777777" w:rsidR="00CD5DE9" w:rsidRPr="00A067E0" w:rsidRDefault="00CD5DE9" w:rsidP="00CD5DE9">
            <w:pPr>
              <w:jc w:val="center"/>
              <w:rPr>
                <w:rFonts w:ascii="Times New Roman" w:hAnsi="Times New Roman" w:cs="Times New Roman"/>
                <w:sz w:val="18"/>
                <w:szCs w:val="18"/>
              </w:rPr>
            </w:pPr>
          </w:p>
        </w:tc>
        <w:tc>
          <w:tcPr>
            <w:tcW w:w="810" w:type="dxa"/>
          </w:tcPr>
          <w:p w14:paraId="05B9B7EA" w14:textId="77777777" w:rsidR="00CD5DE9" w:rsidRPr="00A067E0" w:rsidRDefault="00CD5DE9" w:rsidP="00CD5DE9">
            <w:pPr>
              <w:jc w:val="center"/>
              <w:rPr>
                <w:rFonts w:ascii="Times New Roman" w:hAnsi="Times New Roman" w:cs="Times New Roman"/>
                <w:sz w:val="18"/>
                <w:szCs w:val="18"/>
              </w:rPr>
            </w:pPr>
          </w:p>
        </w:tc>
        <w:tc>
          <w:tcPr>
            <w:tcW w:w="900" w:type="dxa"/>
          </w:tcPr>
          <w:p w14:paraId="40D133A5" w14:textId="77777777" w:rsidR="00CD5DE9" w:rsidRPr="00A067E0" w:rsidRDefault="00CD5DE9" w:rsidP="00CD5DE9">
            <w:pPr>
              <w:jc w:val="center"/>
              <w:rPr>
                <w:rFonts w:ascii="Times New Roman" w:hAnsi="Times New Roman" w:cs="Times New Roman"/>
                <w:sz w:val="18"/>
                <w:szCs w:val="18"/>
              </w:rPr>
            </w:pPr>
          </w:p>
        </w:tc>
        <w:tc>
          <w:tcPr>
            <w:tcW w:w="990" w:type="dxa"/>
          </w:tcPr>
          <w:p w14:paraId="34B71E2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00C968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DF6D8FD" w14:textId="77777777" w:rsidR="00CD5DE9" w:rsidRPr="00A067E0" w:rsidRDefault="00CD5DE9" w:rsidP="00CD5DE9">
            <w:pPr>
              <w:jc w:val="center"/>
              <w:rPr>
                <w:rFonts w:ascii="Times New Roman" w:hAnsi="Times New Roman" w:cs="Times New Roman"/>
                <w:sz w:val="18"/>
                <w:szCs w:val="18"/>
              </w:rPr>
            </w:pPr>
          </w:p>
        </w:tc>
      </w:tr>
      <w:tr w:rsidR="00CD5DE9" w14:paraId="323BABF4" w14:textId="77777777" w:rsidTr="00CD5DE9">
        <w:tc>
          <w:tcPr>
            <w:tcW w:w="535" w:type="dxa"/>
          </w:tcPr>
          <w:p w14:paraId="7CE33F5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153</w:t>
            </w:r>
          </w:p>
        </w:tc>
        <w:tc>
          <w:tcPr>
            <w:tcW w:w="900" w:type="dxa"/>
          </w:tcPr>
          <w:p w14:paraId="350136E2" w14:textId="77777777" w:rsidR="00CD5DE9" w:rsidRPr="00A067E0" w:rsidRDefault="00CD5DE9" w:rsidP="00CD5DE9">
            <w:pPr>
              <w:jc w:val="center"/>
              <w:rPr>
                <w:rFonts w:ascii="Times New Roman" w:hAnsi="Times New Roman" w:cs="Times New Roman"/>
                <w:sz w:val="18"/>
                <w:szCs w:val="18"/>
              </w:rPr>
            </w:pPr>
          </w:p>
        </w:tc>
        <w:tc>
          <w:tcPr>
            <w:tcW w:w="990" w:type="dxa"/>
          </w:tcPr>
          <w:p w14:paraId="0AA34CF4" w14:textId="77777777" w:rsidR="00CD5DE9" w:rsidRPr="00A067E0" w:rsidRDefault="00CD5DE9" w:rsidP="00CD5DE9">
            <w:pPr>
              <w:jc w:val="center"/>
              <w:rPr>
                <w:rFonts w:ascii="Times New Roman" w:hAnsi="Times New Roman" w:cs="Times New Roman"/>
                <w:sz w:val="18"/>
                <w:szCs w:val="18"/>
              </w:rPr>
            </w:pPr>
          </w:p>
        </w:tc>
        <w:tc>
          <w:tcPr>
            <w:tcW w:w="990" w:type="dxa"/>
          </w:tcPr>
          <w:p w14:paraId="35CBDFBE" w14:textId="77777777" w:rsidR="00CD5DE9" w:rsidRPr="00A067E0" w:rsidRDefault="00CD5DE9" w:rsidP="00CD5DE9">
            <w:pPr>
              <w:jc w:val="center"/>
              <w:rPr>
                <w:rFonts w:ascii="Times New Roman" w:hAnsi="Times New Roman" w:cs="Times New Roman"/>
                <w:sz w:val="18"/>
                <w:szCs w:val="18"/>
              </w:rPr>
            </w:pPr>
          </w:p>
        </w:tc>
        <w:tc>
          <w:tcPr>
            <w:tcW w:w="720" w:type="dxa"/>
          </w:tcPr>
          <w:p w14:paraId="69535137" w14:textId="77777777" w:rsidR="00CD5DE9" w:rsidRPr="00A067E0" w:rsidRDefault="00CD5DE9" w:rsidP="00CD5DE9">
            <w:pPr>
              <w:jc w:val="center"/>
              <w:rPr>
                <w:rFonts w:ascii="Times New Roman" w:hAnsi="Times New Roman" w:cs="Times New Roman"/>
                <w:sz w:val="18"/>
                <w:szCs w:val="18"/>
              </w:rPr>
            </w:pPr>
          </w:p>
        </w:tc>
        <w:tc>
          <w:tcPr>
            <w:tcW w:w="900" w:type="dxa"/>
          </w:tcPr>
          <w:p w14:paraId="3C5F98FA" w14:textId="77777777" w:rsidR="00CD5DE9" w:rsidRPr="00A067E0" w:rsidRDefault="00CD5DE9" w:rsidP="00CD5DE9">
            <w:pPr>
              <w:jc w:val="center"/>
              <w:rPr>
                <w:rFonts w:ascii="Times New Roman" w:hAnsi="Times New Roman" w:cs="Times New Roman"/>
                <w:sz w:val="18"/>
                <w:szCs w:val="18"/>
              </w:rPr>
            </w:pPr>
          </w:p>
        </w:tc>
        <w:tc>
          <w:tcPr>
            <w:tcW w:w="810" w:type="dxa"/>
          </w:tcPr>
          <w:p w14:paraId="3A7C7B2C" w14:textId="77777777" w:rsidR="00CD5DE9" w:rsidRPr="00A067E0" w:rsidRDefault="00CD5DE9" w:rsidP="00CD5DE9">
            <w:pPr>
              <w:jc w:val="center"/>
              <w:rPr>
                <w:rFonts w:ascii="Times New Roman" w:hAnsi="Times New Roman" w:cs="Times New Roman"/>
                <w:sz w:val="18"/>
                <w:szCs w:val="18"/>
              </w:rPr>
            </w:pPr>
          </w:p>
        </w:tc>
        <w:tc>
          <w:tcPr>
            <w:tcW w:w="810" w:type="dxa"/>
          </w:tcPr>
          <w:p w14:paraId="548E2458" w14:textId="77777777" w:rsidR="00CD5DE9" w:rsidRPr="00A067E0" w:rsidRDefault="00CD5DE9" w:rsidP="00CD5DE9">
            <w:pPr>
              <w:jc w:val="center"/>
              <w:rPr>
                <w:rFonts w:ascii="Times New Roman" w:hAnsi="Times New Roman" w:cs="Times New Roman"/>
                <w:sz w:val="18"/>
                <w:szCs w:val="18"/>
              </w:rPr>
            </w:pPr>
          </w:p>
        </w:tc>
        <w:tc>
          <w:tcPr>
            <w:tcW w:w="900" w:type="dxa"/>
          </w:tcPr>
          <w:p w14:paraId="6C152A3E" w14:textId="77777777" w:rsidR="00CD5DE9" w:rsidRPr="00A067E0" w:rsidRDefault="00CD5DE9" w:rsidP="00CD5DE9">
            <w:pPr>
              <w:jc w:val="center"/>
              <w:rPr>
                <w:rFonts w:ascii="Times New Roman" w:hAnsi="Times New Roman" w:cs="Times New Roman"/>
                <w:sz w:val="18"/>
                <w:szCs w:val="18"/>
              </w:rPr>
            </w:pPr>
          </w:p>
        </w:tc>
        <w:tc>
          <w:tcPr>
            <w:tcW w:w="990" w:type="dxa"/>
          </w:tcPr>
          <w:p w14:paraId="03028A6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384714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AF98A4E" w14:textId="77777777" w:rsidR="00CD5DE9" w:rsidRPr="00A067E0" w:rsidRDefault="00CD5DE9" w:rsidP="00CD5DE9">
            <w:pPr>
              <w:jc w:val="center"/>
              <w:rPr>
                <w:rFonts w:ascii="Times New Roman" w:hAnsi="Times New Roman" w:cs="Times New Roman"/>
                <w:sz w:val="18"/>
                <w:szCs w:val="18"/>
              </w:rPr>
            </w:pPr>
          </w:p>
        </w:tc>
      </w:tr>
      <w:tr w:rsidR="00CD5DE9" w14:paraId="3B44C26D" w14:textId="77777777" w:rsidTr="00CD5DE9">
        <w:tc>
          <w:tcPr>
            <w:tcW w:w="535" w:type="dxa"/>
          </w:tcPr>
          <w:p w14:paraId="36406C6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154</w:t>
            </w:r>
          </w:p>
        </w:tc>
        <w:tc>
          <w:tcPr>
            <w:tcW w:w="900" w:type="dxa"/>
          </w:tcPr>
          <w:p w14:paraId="608BB788" w14:textId="77777777" w:rsidR="00CD5DE9" w:rsidRPr="00A067E0" w:rsidRDefault="00CD5DE9" w:rsidP="00CD5DE9">
            <w:pPr>
              <w:jc w:val="center"/>
              <w:rPr>
                <w:rFonts w:ascii="Times New Roman" w:hAnsi="Times New Roman" w:cs="Times New Roman"/>
                <w:sz w:val="18"/>
                <w:szCs w:val="18"/>
              </w:rPr>
            </w:pPr>
          </w:p>
        </w:tc>
        <w:tc>
          <w:tcPr>
            <w:tcW w:w="990" w:type="dxa"/>
          </w:tcPr>
          <w:p w14:paraId="6B0CCFDE" w14:textId="77777777" w:rsidR="00CD5DE9" w:rsidRPr="00A067E0" w:rsidRDefault="00CD5DE9" w:rsidP="00CD5DE9">
            <w:pPr>
              <w:jc w:val="center"/>
              <w:rPr>
                <w:rFonts w:ascii="Times New Roman" w:hAnsi="Times New Roman" w:cs="Times New Roman"/>
                <w:sz w:val="18"/>
                <w:szCs w:val="18"/>
              </w:rPr>
            </w:pPr>
          </w:p>
        </w:tc>
        <w:tc>
          <w:tcPr>
            <w:tcW w:w="990" w:type="dxa"/>
          </w:tcPr>
          <w:p w14:paraId="658F7454" w14:textId="77777777" w:rsidR="00CD5DE9" w:rsidRPr="00A067E0" w:rsidRDefault="00CD5DE9" w:rsidP="00CD5DE9">
            <w:pPr>
              <w:jc w:val="center"/>
              <w:rPr>
                <w:rFonts w:ascii="Times New Roman" w:hAnsi="Times New Roman" w:cs="Times New Roman"/>
                <w:sz w:val="18"/>
                <w:szCs w:val="18"/>
              </w:rPr>
            </w:pPr>
          </w:p>
        </w:tc>
        <w:tc>
          <w:tcPr>
            <w:tcW w:w="720" w:type="dxa"/>
          </w:tcPr>
          <w:p w14:paraId="4B6E9DF2" w14:textId="77777777" w:rsidR="00CD5DE9" w:rsidRPr="00A067E0" w:rsidRDefault="00CD5DE9" w:rsidP="00CD5DE9">
            <w:pPr>
              <w:jc w:val="center"/>
              <w:rPr>
                <w:rFonts w:ascii="Times New Roman" w:hAnsi="Times New Roman" w:cs="Times New Roman"/>
                <w:sz w:val="18"/>
                <w:szCs w:val="18"/>
              </w:rPr>
            </w:pPr>
          </w:p>
        </w:tc>
        <w:tc>
          <w:tcPr>
            <w:tcW w:w="900" w:type="dxa"/>
          </w:tcPr>
          <w:p w14:paraId="6DAE282D" w14:textId="77777777" w:rsidR="00CD5DE9" w:rsidRPr="00A067E0" w:rsidRDefault="00CD5DE9" w:rsidP="00CD5DE9">
            <w:pPr>
              <w:jc w:val="center"/>
              <w:rPr>
                <w:rFonts w:ascii="Times New Roman" w:hAnsi="Times New Roman" w:cs="Times New Roman"/>
                <w:sz w:val="18"/>
                <w:szCs w:val="18"/>
              </w:rPr>
            </w:pPr>
          </w:p>
        </w:tc>
        <w:tc>
          <w:tcPr>
            <w:tcW w:w="810" w:type="dxa"/>
          </w:tcPr>
          <w:p w14:paraId="4D482954" w14:textId="77777777" w:rsidR="00CD5DE9" w:rsidRPr="00A067E0" w:rsidRDefault="00CD5DE9" w:rsidP="00CD5DE9">
            <w:pPr>
              <w:jc w:val="center"/>
              <w:rPr>
                <w:rFonts w:ascii="Times New Roman" w:hAnsi="Times New Roman" w:cs="Times New Roman"/>
                <w:sz w:val="18"/>
                <w:szCs w:val="18"/>
              </w:rPr>
            </w:pPr>
          </w:p>
        </w:tc>
        <w:tc>
          <w:tcPr>
            <w:tcW w:w="810" w:type="dxa"/>
          </w:tcPr>
          <w:p w14:paraId="64665368" w14:textId="77777777" w:rsidR="00CD5DE9" w:rsidRPr="00A067E0" w:rsidRDefault="00CD5DE9" w:rsidP="00CD5DE9">
            <w:pPr>
              <w:jc w:val="center"/>
              <w:rPr>
                <w:rFonts w:ascii="Times New Roman" w:hAnsi="Times New Roman" w:cs="Times New Roman"/>
                <w:sz w:val="18"/>
                <w:szCs w:val="18"/>
              </w:rPr>
            </w:pPr>
          </w:p>
        </w:tc>
        <w:tc>
          <w:tcPr>
            <w:tcW w:w="900" w:type="dxa"/>
          </w:tcPr>
          <w:p w14:paraId="449A9918" w14:textId="77777777" w:rsidR="00CD5DE9" w:rsidRPr="00A067E0" w:rsidRDefault="00CD5DE9" w:rsidP="00CD5DE9">
            <w:pPr>
              <w:jc w:val="center"/>
              <w:rPr>
                <w:rFonts w:ascii="Times New Roman" w:hAnsi="Times New Roman" w:cs="Times New Roman"/>
                <w:sz w:val="18"/>
                <w:szCs w:val="18"/>
              </w:rPr>
            </w:pPr>
          </w:p>
        </w:tc>
        <w:tc>
          <w:tcPr>
            <w:tcW w:w="990" w:type="dxa"/>
          </w:tcPr>
          <w:p w14:paraId="79EFFF2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71CD91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8C1BB8B" w14:textId="77777777" w:rsidR="00CD5DE9" w:rsidRPr="00A067E0" w:rsidRDefault="00CD5DE9" w:rsidP="00CD5DE9">
            <w:pPr>
              <w:jc w:val="center"/>
              <w:rPr>
                <w:rFonts w:ascii="Times New Roman" w:hAnsi="Times New Roman" w:cs="Times New Roman"/>
                <w:sz w:val="18"/>
                <w:szCs w:val="18"/>
              </w:rPr>
            </w:pPr>
          </w:p>
        </w:tc>
      </w:tr>
      <w:tr w:rsidR="00CD5DE9" w14:paraId="4DA406A4" w14:textId="77777777" w:rsidTr="00CD5DE9">
        <w:tc>
          <w:tcPr>
            <w:tcW w:w="535" w:type="dxa"/>
          </w:tcPr>
          <w:p w14:paraId="57E39E0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155</w:t>
            </w:r>
          </w:p>
        </w:tc>
        <w:tc>
          <w:tcPr>
            <w:tcW w:w="900" w:type="dxa"/>
          </w:tcPr>
          <w:p w14:paraId="52331304" w14:textId="77777777" w:rsidR="00CD5DE9" w:rsidRPr="00A067E0" w:rsidRDefault="00CD5DE9" w:rsidP="00CD5DE9">
            <w:pPr>
              <w:jc w:val="center"/>
              <w:rPr>
                <w:rFonts w:ascii="Times New Roman" w:hAnsi="Times New Roman" w:cs="Times New Roman"/>
                <w:sz w:val="18"/>
                <w:szCs w:val="18"/>
              </w:rPr>
            </w:pPr>
          </w:p>
        </w:tc>
        <w:tc>
          <w:tcPr>
            <w:tcW w:w="990" w:type="dxa"/>
          </w:tcPr>
          <w:p w14:paraId="0C6D666F" w14:textId="77777777" w:rsidR="00CD5DE9" w:rsidRPr="00A067E0" w:rsidRDefault="00CD5DE9" w:rsidP="00CD5DE9">
            <w:pPr>
              <w:jc w:val="center"/>
              <w:rPr>
                <w:rFonts w:ascii="Times New Roman" w:hAnsi="Times New Roman" w:cs="Times New Roman"/>
                <w:sz w:val="18"/>
                <w:szCs w:val="18"/>
              </w:rPr>
            </w:pPr>
          </w:p>
        </w:tc>
        <w:tc>
          <w:tcPr>
            <w:tcW w:w="990" w:type="dxa"/>
          </w:tcPr>
          <w:p w14:paraId="5BFF6BF7" w14:textId="77777777" w:rsidR="00CD5DE9" w:rsidRPr="00A067E0" w:rsidRDefault="00CD5DE9" w:rsidP="00CD5DE9">
            <w:pPr>
              <w:jc w:val="center"/>
              <w:rPr>
                <w:rFonts w:ascii="Times New Roman" w:hAnsi="Times New Roman" w:cs="Times New Roman"/>
                <w:sz w:val="18"/>
                <w:szCs w:val="18"/>
              </w:rPr>
            </w:pPr>
          </w:p>
        </w:tc>
        <w:tc>
          <w:tcPr>
            <w:tcW w:w="720" w:type="dxa"/>
          </w:tcPr>
          <w:p w14:paraId="70DDD30C" w14:textId="77777777" w:rsidR="00CD5DE9" w:rsidRPr="00A067E0" w:rsidRDefault="00CD5DE9" w:rsidP="00CD5DE9">
            <w:pPr>
              <w:jc w:val="center"/>
              <w:rPr>
                <w:rFonts w:ascii="Times New Roman" w:hAnsi="Times New Roman" w:cs="Times New Roman"/>
                <w:sz w:val="18"/>
                <w:szCs w:val="18"/>
              </w:rPr>
            </w:pPr>
          </w:p>
        </w:tc>
        <w:tc>
          <w:tcPr>
            <w:tcW w:w="900" w:type="dxa"/>
          </w:tcPr>
          <w:p w14:paraId="08F657EB" w14:textId="77777777" w:rsidR="00CD5DE9" w:rsidRPr="00A067E0" w:rsidRDefault="00CD5DE9" w:rsidP="00CD5DE9">
            <w:pPr>
              <w:jc w:val="center"/>
              <w:rPr>
                <w:rFonts w:ascii="Times New Roman" w:hAnsi="Times New Roman" w:cs="Times New Roman"/>
                <w:sz w:val="18"/>
                <w:szCs w:val="18"/>
              </w:rPr>
            </w:pPr>
          </w:p>
        </w:tc>
        <w:tc>
          <w:tcPr>
            <w:tcW w:w="810" w:type="dxa"/>
          </w:tcPr>
          <w:p w14:paraId="6D977CDA" w14:textId="77777777" w:rsidR="00CD5DE9" w:rsidRPr="00A067E0" w:rsidRDefault="00CD5DE9" w:rsidP="00CD5DE9">
            <w:pPr>
              <w:jc w:val="center"/>
              <w:rPr>
                <w:rFonts w:ascii="Times New Roman" w:hAnsi="Times New Roman" w:cs="Times New Roman"/>
                <w:sz w:val="18"/>
                <w:szCs w:val="18"/>
              </w:rPr>
            </w:pPr>
          </w:p>
        </w:tc>
        <w:tc>
          <w:tcPr>
            <w:tcW w:w="810" w:type="dxa"/>
          </w:tcPr>
          <w:p w14:paraId="679DB705" w14:textId="77777777" w:rsidR="00CD5DE9" w:rsidRPr="00A067E0" w:rsidRDefault="00CD5DE9" w:rsidP="00CD5DE9">
            <w:pPr>
              <w:jc w:val="center"/>
              <w:rPr>
                <w:rFonts w:ascii="Times New Roman" w:hAnsi="Times New Roman" w:cs="Times New Roman"/>
                <w:sz w:val="18"/>
                <w:szCs w:val="18"/>
              </w:rPr>
            </w:pPr>
          </w:p>
        </w:tc>
        <w:tc>
          <w:tcPr>
            <w:tcW w:w="900" w:type="dxa"/>
          </w:tcPr>
          <w:p w14:paraId="28833686" w14:textId="77777777" w:rsidR="00CD5DE9" w:rsidRPr="00A067E0" w:rsidRDefault="00CD5DE9" w:rsidP="00CD5DE9">
            <w:pPr>
              <w:jc w:val="center"/>
              <w:rPr>
                <w:rFonts w:ascii="Times New Roman" w:hAnsi="Times New Roman" w:cs="Times New Roman"/>
                <w:sz w:val="18"/>
                <w:szCs w:val="18"/>
              </w:rPr>
            </w:pPr>
          </w:p>
        </w:tc>
        <w:tc>
          <w:tcPr>
            <w:tcW w:w="990" w:type="dxa"/>
          </w:tcPr>
          <w:p w14:paraId="4CCF883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0AAC35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2157E88" w14:textId="77777777" w:rsidR="00CD5DE9" w:rsidRPr="00A067E0" w:rsidRDefault="00CD5DE9" w:rsidP="00CD5DE9">
            <w:pPr>
              <w:jc w:val="center"/>
              <w:rPr>
                <w:rFonts w:ascii="Times New Roman" w:hAnsi="Times New Roman" w:cs="Times New Roman"/>
                <w:sz w:val="18"/>
                <w:szCs w:val="18"/>
              </w:rPr>
            </w:pPr>
          </w:p>
        </w:tc>
      </w:tr>
      <w:tr w:rsidR="00CD5DE9" w14:paraId="3DC8CF7B" w14:textId="77777777" w:rsidTr="00CD5DE9">
        <w:tc>
          <w:tcPr>
            <w:tcW w:w="535" w:type="dxa"/>
          </w:tcPr>
          <w:p w14:paraId="289F964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156</w:t>
            </w:r>
          </w:p>
        </w:tc>
        <w:tc>
          <w:tcPr>
            <w:tcW w:w="900" w:type="dxa"/>
          </w:tcPr>
          <w:p w14:paraId="0D53D278" w14:textId="77777777" w:rsidR="00CD5DE9" w:rsidRPr="00A067E0" w:rsidRDefault="00CD5DE9" w:rsidP="00CD5DE9">
            <w:pPr>
              <w:jc w:val="center"/>
              <w:rPr>
                <w:rFonts w:ascii="Times New Roman" w:hAnsi="Times New Roman" w:cs="Times New Roman"/>
                <w:sz w:val="18"/>
                <w:szCs w:val="18"/>
              </w:rPr>
            </w:pPr>
          </w:p>
        </w:tc>
        <w:tc>
          <w:tcPr>
            <w:tcW w:w="990" w:type="dxa"/>
          </w:tcPr>
          <w:p w14:paraId="63BE086E" w14:textId="77777777" w:rsidR="00CD5DE9" w:rsidRPr="00A067E0" w:rsidRDefault="00CD5DE9" w:rsidP="00CD5DE9">
            <w:pPr>
              <w:jc w:val="center"/>
              <w:rPr>
                <w:rFonts w:ascii="Times New Roman" w:hAnsi="Times New Roman" w:cs="Times New Roman"/>
                <w:sz w:val="18"/>
                <w:szCs w:val="18"/>
              </w:rPr>
            </w:pPr>
          </w:p>
        </w:tc>
        <w:tc>
          <w:tcPr>
            <w:tcW w:w="990" w:type="dxa"/>
          </w:tcPr>
          <w:p w14:paraId="0C563EB4" w14:textId="77777777" w:rsidR="00CD5DE9" w:rsidRPr="00A067E0" w:rsidRDefault="00CD5DE9" w:rsidP="00CD5DE9">
            <w:pPr>
              <w:jc w:val="center"/>
              <w:rPr>
                <w:rFonts w:ascii="Times New Roman" w:hAnsi="Times New Roman" w:cs="Times New Roman"/>
                <w:sz w:val="18"/>
                <w:szCs w:val="18"/>
              </w:rPr>
            </w:pPr>
          </w:p>
        </w:tc>
        <w:tc>
          <w:tcPr>
            <w:tcW w:w="720" w:type="dxa"/>
          </w:tcPr>
          <w:p w14:paraId="63B03197" w14:textId="77777777" w:rsidR="00CD5DE9" w:rsidRPr="00A067E0" w:rsidRDefault="00CD5DE9" w:rsidP="00CD5DE9">
            <w:pPr>
              <w:jc w:val="center"/>
              <w:rPr>
                <w:rFonts w:ascii="Times New Roman" w:hAnsi="Times New Roman" w:cs="Times New Roman"/>
                <w:sz w:val="18"/>
                <w:szCs w:val="18"/>
              </w:rPr>
            </w:pPr>
          </w:p>
        </w:tc>
        <w:tc>
          <w:tcPr>
            <w:tcW w:w="900" w:type="dxa"/>
          </w:tcPr>
          <w:p w14:paraId="796B6284" w14:textId="77777777" w:rsidR="00CD5DE9" w:rsidRPr="00A067E0" w:rsidRDefault="00CD5DE9" w:rsidP="00CD5DE9">
            <w:pPr>
              <w:jc w:val="center"/>
              <w:rPr>
                <w:rFonts w:ascii="Times New Roman" w:hAnsi="Times New Roman" w:cs="Times New Roman"/>
                <w:sz w:val="18"/>
                <w:szCs w:val="18"/>
              </w:rPr>
            </w:pPr>
          </w:p>
        </w:tc>
        <w:tc>
          <w:tcPr>
            <w:tcW w:w="810" w:type="dxa"/>
          </w:tcPr>
          <w:p w14:paraId="27AF5B0A" w14:textId="77777777" w:rsidR="00CD5DE9" w:rsidRPr="00A067E0" w:rsidRDefault="00CD5DE9" w:rsidP="00CD5DE9">
            <w:pPr>
              <w:jc w:val="center"/>
              <w:rPr>
                <w:rFonts w:ascii="Times New Roman" w:hAnsi="Times New Roman" w:cs="Times New Roman"/>
                <w:sz w:val="18"/>
                <w:szCs w:val="18"/>
              </w:rPr>
            </w:pPr>
          </w:p>
        </w:tc>
        <w:tc>
          <w:tcPr>
            <w:tcW w:w="810" w:type="dxa"/>
          </w:tcPr>
          <w:p w14:paraId="0D44567E" w14:textId="77777777" w:rsidR="00CD5DE9" w:rsidRPr="00A067E0" w:rsidRDefault="00CD5DE9" w:rsidP="00CD5DE9">
            <w:pPr>
              <w:jc w:val="center"/>
              <w:rPr>
                <w:rFonts w:ascii="Times New Roman" w:hAnsi="Times New Roman" w:cs="Times New Roman"/>
                <w:sz w:val="18"/>
                <w:szCs w:val="18"/>
              </w:rPr>
            </w:pPr>
          </w:p>
        </w:tc>
        <w:tc>
          <w:tcPr>
            <w:tcW w:w="900" w:type="dxa"/>
          </w:tcPr>
          <w:p w14:paraId="11B6DAAC" w14:textId="77777777" w:rsidR="00CD5DE9" w:rsidRPr="00A067E0" w:rsidRDefault="00CD5DE9" w:rsidP="00CD5DE9">
            <w:pPr>
              <w:jc w:val="center"/>
              <w:rPr>
                <w:rFonts w:ascii="Times New Roman" w:hAnsi="Times New Roman" w:cs="Times New Roman"/>
                <w:sz w:val="18"/>
                <w:szCs w:val="18"/>
              </w:rPr>
            </w:pPr>
          </w:p>
        </w:tc>
        <w:tc>
          <w:tcPr>
            <w:tcW w:w="990" w:type="dxa"/>
          </w:tcPr>
          <w:p w14:paraId="2EEFA31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A519D4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80C5FEC" w14:textId="77777777" w:rsidR="00CD5DE9" w:rsidRPr="00A067E0" w:rsidRDefault="00CD5DE9" w:rsidP="00CD5DE9">
            <w:pPr>
              <w:jc w:val="center"/>
              <w:rPr>
                <w:rFonts w:ascii="Times New Roman" w:hAnsi="Times New Roman" w:cs="Times New Roman"/>
                <w:sz w:val="18"/>
                <w:szCs w:val="18"/>
              </w:rPr>
            </w:pPr>
          </w:p>
        </w:tc>
      </w:tr>
      <w:tr w:rsidR="00CD5DE9" w14:paraId="4840159A" w14:textId="77777777" w:rsidTr="00CD5DE9">
        <w:tc>
          <w:tcPr>
            <w:tcW w:w="535" w:type="dxa"/>
          </w:tcPr>
          <w:p w14:paraId="5BCC66F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157</w:t>
            </w:r>
          </w:p>
        </w:tc>
        <w:tc>
          <w:tcPr>
            <w:tcW w:w="900" w:type="dxa"/>
          </w:tcPr>
          <w:p w14:paraId="4B97F8C9" w14:textId="77777777" w:rsidR="00CD5DE9" w:rsidRPr="00A067E0" w:rsidRDefault="00CD5DE9" w:rsidP="00CD5DE9">
            <w:pPr>
              <w:jc w:val="center"/>
              <w:rPr>
                <w:rFonts w:ascii="Times New Roman" w:hAnsi="Times New Roman" w:cs="Times New Roman"/>
                <w:sz w:val="18"/>
                <w:szCs w:val="18"/>
              </w:rPr>
            </w:pPr>
          </w:p>
        </w:tc>
        <w:tc>
          <w:tcPr>
            <w:tcW w:w="990" w:type="dxa"/>
          </w:tcPr>
          <w:p w14:paraId="2030210C" w14:textId="77777777" w:rsidR="00CD5DE9" w:rsidRPr="00A067E0" w:rsidRDefault="00CD5DE9" w:rsidP="00CD5DE9">
            <w:pPr>
              <w:jc w:val="center"/>
              <w:rPr>
                <w:rFonts w:ascii="Times New Roman" w:hAnsi="Times New Roman" w:cs="Times New Roman"/>
                <w:sz w:val="18"/>
                <w:szCs w:val="18"/>
              </w:rPr>
            </w:pPr>
          </w:p>
        </w:tc>
        <w:tc>
          <w:tcPr>
            <w:tcW w:w="990" w:type="dxa"/>
          </w:tcPr>
          <w:p w14:paraId="71707DA8" w14:textId="77777777" w:rsidR="00CD5DE9" w:rsidRPr="00A067E0" w:rsidRDefault="00CD5DE9" w:rsidP="00CD5DE9">
            <w:pPr>
              <w:jc w:val="center"/>
              <w:rPr>
                <w:rFonts w:ascii="Times New Roman" w:hAnsi="Times New Roman" w:cs="Times New Roman"/>
                <w:sz w:val="18"/>
                <w:szCs w:val="18"/>
              </w:rPr>
            </w:pPr>
          </w:p>
        </w:tc>
        <w:tc>
          <w:tcPr>
            <w:tcW w:w="720" w:type="dxa"/>
          </w:tcPr>
          <w:p w14:paraId="03918DFF" w14:textId="77777777" w:rsidR="00CD5DE9" w:rsidRPr="00A067E0" w:rsidRDefault="00CD5DE9" w:rsidP="00CD5DE9">
            <w:pPr>
              <w:jc w:val="center"/>
              <w:rPr>
                <w:rFonts w:ascii="Times New Roman" w:hAnsi="Times New Roman" w:cs="Times New Roman"/>
                <w:sz w:val="18"/>
                <w:szCs w:val="18"/>
              </w:rPr>
            </w:pPr>
          </w:p>
        </w:tc>
        <w:tc>
          <w:tcPr>
            <w:tcW w:w="900" w:type="dxa"/>
          </w:tcPr>
          <w:p w14:paraId="02011BC6" w14:textId="77777777" w:rsidR="00CD5DE9" w:rsidRPr="00A067E0" w:rsidRDefault="00CD5DE9" w:rsidP="00CD5DE9">
            <w:pPr>
              <w:jc w:val="center"/>
              <w:rPr>
                <w:rFonts w:ascii="Times New Roman" w:hAnsi="Times New Roman" w:cs="Times New Roman"/>
                <w:sz w:val="18"/>
                <w:szCs w:val="18"/>
              </w:rPr>
            </w:pPr>
          </w:p>
        </w:tc>
        <w:tc>
          <w:tcPr>
            <w:tcW w:w="810" w:type="dxa"/>
          </w:tcPr>
          <w:p w14:paraId="7F932DE1" w14:textId="77777777" w:rsidR="00CD5DE9" w:rsidRPr="00A067E0" w:rsidRDefault="00CD5DE9" w:rsidP="00CD5DE9">
            <w:pPr>
              <w:jc w:val="center"/>
              <w:rPr>
                <w:rFonts w:ascii="Times New Roman" w:hAnsi="Times New Roman" w:cs="Times New Roman"/>
                <w:sz w:val="18"/>
                <w:szCs w:val="18"/>
              </w:rPr>
            </w:pPr>
          </w:p>
        </w:tc>
        <w:tc>
          <w:tcPr>
            <w:tcW w:w="810" w:type="dxa"/>
          </w:tcPr>
          <w:p w14:paraId="4C53FE5C" w14:textId="77777777" w:rsidR="00CD5DE9" w:rsidRPr="00A067E0" w:rsidRDefault="00CD5DE9" w:rsidP="00CD5DE9">
            <w:pPr>
              <w:jc w:val="center"/>
              <w:rPr>
                <w:rFonts w:ascii="Times New Roman" w:hAnsi="Times New Roman" w:cs="Times New Roman"/>
                <w:sz w:val="18"/>
                <w:szCs w:val="18"/>
              </w:rPr>
            </w:pPr>
          </w:p>
        </w:tc>
        <w:tc>
          <w:tcPr>
            <w:tcW w:w="900" w:type="dxa"/>
          </w:tcPr>
          <w:p w14:paraId="4D51F64C"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5C62AA8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034227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B1AA530" w14:textId="77777777" w:rsidR="00CD5DE9" w:rsidRPr="00A067E0" w:rsidRDefault="00CD5DE9" w:rsidP="00CD5DE9">
            <w:pPr>
              <w:jc w:val="center"/>
              <w:rPr>
                <w:rFonts w:ascii="Times New Roman" w:hAnsi="Times New Roman" w:cs="Times New Roman"/>
                <w:sz w:val="18"/>
                <w:szCs w:val="18"/>
              </w:rPr>
            </w:pPr>
          </w:p>
        </w:tc>
      </w:tr>
      <w:tr w:rsidR="00CD5DE9" w14:paraId="430F2527" w14:textId="77777777" w:rsidTr="00CD5DE9">
        <w:tc>
          <w:tcPr>
            <w:tcW w:w="535" w:type="dxa"/>
          </w:tcPr>
          <w:p w14:paraId="5D8995D3" w14:textId="77777777" w:rsidR="00CD5DE9" w:rsidRPr="00025C3F" w:rsidRDefault="00CD5DE9" w:rsidP="00CD5DE9">
            <w:pPr>
              <w:jc w:val="center"/>
              <w:rPr>
                <w:sz w:val="20"/>
                <w:szCs w:val="20"/>
              </w:rPr>
            </w:pPr>
            <w:r w:rsidRPr="00025C3F">
              <w:rPr>
                <w:sz w:val="20"/>
                <w:szCs w:val="20"/>
              </w:rPr>
              <w:t>158</w:t>
            </w:r>
          </w:p>
        </w:tc>
        <w:tc>
          <w:tcPr>
            <w:tcW w:w="900" w:type="dxa"/>
          </w:tcPr>
          <w:p w14:paraId="0245BA8A"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4811EF6A" w14:textId="77777777" w:rsidR="00CD5DE9" w:rsidRPr="00A067E0" w:rsidRDefault="00CD5DE9" w:rsidP="00CD5DE9">
            <w:pPr>
              <w:rPr>
                <w:rFonts w:ascii="Times New Roman" w:hAnsi="Times New Roman" w:cs="Times New Roman"/>
                <w:sz w:val="18"/>
                <w:szCs w:val="18"/>
              </w:rPr>
            </w:pPr>
          </w:p>
        </w:tc>
        <w:tc>
          <w:tcPr>
            <w:tcW w:w="990" w:type="dxa"/>
          </w:tcPr>
          <w:p w14:paraId="731A8096" w14:textId="77777777" w:rsidR="00CD5DE9" w:rsidRPr="00A067E0" w:rsidRDefault="00CD5DE9" w:rsidP="00CD5DE9">
            <w:pPr>
              <w:rPr>
                <w:rFonts w:ascii="Times New Roman" w:hAnsi="Times New Roman" w:cs="Times New Roman"/>
                <w:sz w:val="18"/>
                <w:szCs w:val="18"/>
              </w:rPr>
            </w:pPr>
          </w:p>
        </w:tc>
        <w:tc>
          <w:tcPr>
            <w:tcW w:w="720" w:type="dxa"/>
          </w:tcPr>
          <w:p w14:paraId="5AC3EB7C" w14:textId="77777777" w:rsidR="00CD5DE9" w:rsidRPr="00A067E0" w:rsidRDefault="00CD5DE9" w:rsidP="00CD5DE9">
            <w:pPr>
              <w:rPr>
                <w:rFonts w:ascii="Times New Roman" w:hAnsi="Times New Roman" w:cs="Times New Roman"/>
                <w:sz w:val="18"/>
                <w:szCs w:val="18"/>
              </w:rPr>
            </w:pPr>
          </w:p>
        </w:tc>
        <w:tc>
          <w:tcPr>
            <w:tcW w:w="900" w:type="dxa"/>
          </w:tcPr>
          <w:p w14:paraId="292DCA97" w14:textId="77777777" w:rsidR="00CD5DE9" w:rsidRPr="00A067E0" w:rsidRDefault="00CD5DE9" w:rsidP="00CD5DE9">
            <w:pPr>
              <w:rPr>
                <w:rFonts w:ascii="Times New Roman" w:hAnsi="Times New Roman" w:cs="Times New Roman"/>
                <w:sz w:val="18"/>
                <w:szCs w:val="18"/>
              </w:rPr>
            </w:pPr>
          </w:p>
        </w:tc>
        <w:tc>
          <w:tcPr>
            <w:tcW w:w="810" w:type="dxa"/>
          </w:tcPr>
          <w:p w14:paraId="5CC1D4D3" w14:textId="77777777" w:rsidR="00CD5DE9" w:rsidRPr="00A067E0" w:rsidRDefault="00CD5DE9" w:rsidP="00CD5DE9">
            <w:pPr>
              <w:rPr>
                <w:rFonts w:ascii="Times New Roman" w:hAnsi="Times New Roman" w:cs="Times New Roman"/>
                <w:sz w:val="18"/>
                <w:szCs w:val="18"/>
              </w:rPr>
            </w:pPr>
          </w:p>
        </w:tc>
        <w:tc>
          <w:tcPr>
            <w:tcW w:w="810" w:type="dxa"/>
          </w:tcPr>
          <w:p w14:paraId="130E97EB" w14:textId="77777777" w:rsidR="00CD5DE9" w:rsidRPr="00A067E0" w:rsidRDefault="00CD5DE9" w:rsidP="00CD5DE9">
            <w:pPr>
              <w:rPr>
                <w:rFonts w:ascii="Times New Roman" w:hAnsi="Times New Roman" w:cs="Times New Roman"/>
                <w:sz w:val="18"/>
                <w:szCs w:val="18"/>
              </w:rPr>
            </w:pPr>
          </w:p>
        </w:tc>
        <w:tc>
          <w:tcPr>
            <w:tcW w:w="900" w:type="dxa"/>
          </w:tcPr>
          <w:p w14:paraId="31E6D01D" w14:textId="77777777" w:rsidR="00CD5DE9" w:rsidRPr="00A067E0" w:rsidRDefault="00CD5DE9" w:rsidP="00CD5DE9">
            <w:pPr>
              <w:rPr>
                <w:rFonts w:ascii="Times New Roman" w:hAnsi="Times New Roman" w:cs="Times New Roman"/>
                <w:sz w:val="18"/>
                <w:szCs w:val="18"/>
              </w:rPr>
            </w:pPr>
          </w:p>
        </w:tc>
        <w:tc>
          <w:tcPr>
            <w:tcW w:w="990" w:type="dxa"/>
          </w:tcPr>
          <w:p w14:paraId="7ECAB5C8"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1ACC446"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1BF28CC5" w14:textId="77777777" w:rsidR="00CD5DE9" w:rsidRPr="00A067E0" w:rsidRDefault="00CD5DE9" w:rsidP="00CD5DE9">
            <w:pPr>
              <w:rPr>
                <w:rFonts w:ascii="Times New Roman" w:hAnsi="Times New Roman" w:cs="Times New Roman"/>
                <w:sz w:val="18"/>
                <w:szCs w:val="18"/>
              </w:rPr>
            </w:pPr>
          </w:p>
        </w:tc>
      </w:tr>
      <w:tr w:rsidR="00CD5DE9" w14:paraId="273F83BB" w14:textId="77777777" w:rsidTr="00CD5DE9">
        <w:tc>
          <w:tcPr>
            <w:tcW w:w="535" w:type="dxa"/>
          </w:tcPr>
          <w:p w14:paraId="37111CD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159</w:t>
            </w:r>
          </w:p>
        </w:tc>
        <w:tc>
          <w:tcPr>
            <w:tcW w:w="900" w:type="dxa"/>
          </w:tcPr>
          <w:p w14:paraId="268D2001" w14:textId="77777777" w:rsidR="00CD5DE9" w:rsidRPr="00A067E0" w:rsidRDefault="00CD5DE9" w:rsidP="00CD5DE9">
            <w:pPr>
              <w:jc w:val="center"/>
              <w:rPr>
                <w:rFonts w:ascii="Times New Roman" w:hAnsi="Times New Roman" w:cs="Times New Roman"/>
                <w:sz w:val="18"/>
                <w:szCs w:val="18"/>
              </w:rPr>
            </w:pPr>
          </w:p>
        </w:tc>
        <w:tc>
          <w:tcPr>
            <w:tcW w:w="990" w:type="dxa"/>
          </w:tcPr>
          <w:p w14:paraId="0F11986A" w14:textId="77777777" w:rsidR="00CD5DE9" w:rsidRPr="00A067E0" w:rsidRDefault="00CD5DE9" w:rsidP="00CD5DE9">
            <w:pPr>
              <w:jc w:val="center"/>
              <w:rPr>
                <w:rFonts w:ascii="Times New Roman" w:hAnsi="Times New Roman" w:cs="Times New Roman"/>
                <w:sz w:val="18"/>
                <w:szCs w:val="18"/>
              </w:rPr>
            </w:pPr>
          </w:p>
        </w:tc>
        <w:tc>
          <w:tcPr>
            <w:tcW w:w="990" w:type="dxa"/>
          </w:tcPr>
          <w:p w14:paraId="3110CA03" w14:textId="77777777" w:rsidR="00CD5DE9" w:rsidRPr="00A067E0" w:rsidRDefault="00CD5DE9" w:rsidP="00CD5DE9">
            <w:pPr>
              <w:jc w:val="center"/>
              <w:rPr>
                <w:rFonts w:ascii="Times New Roman" w:hAnsi="Times New Roman" w:cs="Times New Roman"/>
                <w:sz w:val="18"/>
                <w:szCs w:val="18"/>
              </w:rPr>
            </w:pPr>
          </w:p>
        </w:tc>
        <w:tc>
          <w:tcPr>
            <w:tcW w:w="720" w:type="dxa"/>
          </w:tcPr>
          <w:p w14:paraId="6C22B512" w14:textId="77777777" w:rsidR="00CD5DE9" w:rsidRPr="00A067E0" w:rsidRDefault="00CD5DE9" w:rsidP="00CD5DE9">
            <w:pPr>
              <w:jc w:val="center"/>
              <w:rPr>
                <w:rFonts w:ascii="Times New Roman" w:hAnsi="Times New Roman" w:cs="Times New Roman"/>
                <w:sz w:val="18"/>
                <w:szCs w:val="18"/>
              </w:rPr>
            </w:pPr>
          </w:p>
        </w:tc>
        <w:tc>
          <w:tcPr>
            <w:tcW w:w="900" w:type="dxa"/>
          </w:tcPr>
          <w:p w14:paraId="0A896788" w14:textId="77777777" w:rsidR="00CD5DE9" w:rsidRPr="00A067E0" w:rsidRDefault="00CD5DE9" w:rsidP="00CD5DE9">
            <w:pPr>
              <w:jc w:val="center"/>
              <w:rPr>
                <w:rFonts w:ascii="Times New Roman" w:hAnsi="Times New Roman" w:cs="Times New Roman"/>
                <w:sz w:val="18"/>
                <w:szCs w:val="18"/>
              </w:rPr>
            </w:pPr>
          </w:p>
        </w:tc>
        <w:tc>
          <w:tcPr>
            <w:tcW w:w="810" w:type="dxa"/>
          </w:tcPr>
          <w:p w14:paraId="545586C6" w14:textId="77777777" w:rsidR="00CD5DE9" w:rsidRPr="00A067E0" w:rsidRDefault="00CD5DE9" w:rsidP="00CD5DE9">
            <w:pPr>
              <w:jc w:val="center"/>
              <w:rPr>
                <w:rFonts w:ascii="Times New Roman" w:hAnsi="Times New Roman" w:cs="Times New Roman"/>
                <w:sz w:val="18"/>
                <w:szCs w:val="18"/>
              </w:rPr>
            </w:pPr>
          </w:p>
        </w:tc>
        <w:tc>
          <w:tcPr>
            <w:tcW w:w="810" w:type="dxa"/>
          </w:tcPr>
          <w:p w14:paraId="702046DF" w14:textId="77777777" w:rsidR="00CD5DE9" w:rsidRPr="00A067E0" w:rsidRDefault="00CD5DE9" w:rsidP="00CD5DE9">
            <w:pPr>
              <w:jc w:val="center"/>
              <w:rPr>
                <w:rFonts w:ascii="Times New Roman" w:hAnsi="Times New Roman" w:cs="Times New Roman"/>
                <w:sz w:val="18"/>
                <w:szCs w:val="18"/>
              </w:rPr>
            </w:pPr>
          </w:p>
        </w:tc>
        <w:tc>
          <w:tcPr>
            <w:tcW w:w="900" w:type="dxa"/>
          </w:tcPr>
          <w:p w14:paraId="214BDD43"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w:t>
            </w:r>
          </w:p>
        </w:tc>
        <w:tc>
          <w:tcPr>
            <w:tcW w:w="990" w:type="dxa"/>
          </w:tcPr>
          <w:p w14:paraId="76741DB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FA5EA0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B0FC683" w14:textId="77777777" w:rsidR="00CD5DE9" w:rsidRPr="00A067E0" w:rsidRDefault="00CD5DE9" w:rsidP="00CD5DE9">
            <w:pPr>
              <w:jc w:val="center"/>
              <w:rPr>
                <w:rFonts w:ascii="Times New Roman" w:hAnsi="Times New Roman" w:cs="Times New Roman"/>
                <w:sz w:val="18"/>
                <w:szCs w:val="18"/>
              </w:rPr>
            </w:pPr>
          </w:p>
        </w:tc>
      </w:tr>
      <w:tr w:rsidR="00CD5DE9" w14:paraId="1D677350" w14:textId="77777777" w:rsidTr="00CD5DE9">
        <w:tc>
          <w:tcPr>
            <w:tcW w:w="535" w:type="dxa"/>
          </w:tcPr>
          <w:p w14:paraId="4AAD656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160</w:t>
            </w:r>
          </w:p>
        </w:tc>
        <w:tc>
          <w:tcPr>
            <w:tcW w:w="900" w:type="dxa"/>
          </w:tcPr>
          <w:p w14:paraId="7917799A" w14:textId="77777777" w:rsidR="00CD5DE9" w:rsidRPr="00A067E0" w:rsidRDefault="00CD5DE9" w:rsidP="00CD5DE9">
            <w:pPr>
              <w:jc w:val="center"/>
              <w:rPr>
                <w:rFonts w:ascii="Times New Roman" w:hAnsi="Times New Roman" w:cs="Times New Roman"/>
                <w:sz w:val="18"/>
                <w:szCs w:val="18"/>
              </w:rPr>
            </w:pPr>
          </w:p>
        </w:tc>
        <w:tc>
          <w:tcPr>
            <w:tcW w:w="990" w:type="dxa"/>
          </w:tcPr>
          <w:p w14:paraId="14A105B4" w14:textId="77777777" w:rsidR="00CD5DE9" w:rsidRPr="00A067E0" w:rsidRDefault="00CD5DE9" w:rsidP="00CD5DE9">
            <w:pPr>
              <w:jc w:val="center"/>
              <w:rPr>
                <w:rFonts w:ascii="Times New Roman" w:hAnsi="Times New Roman" w:cs="Times New Roman"/>
                <w:sz w:val="18"/>
                <w:szCs w:val="18"/>
              </w:rPr>
            </w:pPr>
          </w:p>
        </w:tc>
        <w:tc>
          <w:tcPr>
            <w:tcW w:w="990" w:type="dxa"/>
          </w:tcPr>
          <w:p w14:paraId="00648E81" w14:textId="77777777" w:rsidR="00CD5DE9" w:rsidRPr="00A067E0" w:rsidRDefault="00CD5DE9" w:rsidP="00CD5DE9">
            <w:pPr>
              <w:jc w:val="center"/>
              <w:rPr>
                <w:rFonts w:ascii="Times New Roman" w:hAnsi="Times New Roman" w:cs="Times New Roman"/>
                <w:sz w:val="18"/>
                <w:szCs w:val="18"/>
              </w:rPr>
            </w:pPr>
          </w:p>
        </w:tc>
        <w:tc>
          <w:tcPr>
            <w:tcW w:w="720" w:type="dxa"/>
          </w:tcPr>
          <w:p w14:paraId="2CBBA29D" w14:textId="77777777" w:rsidR="00CD5DE9" w:rsidRPr="00A067E0" w:rsidRDefault="00CD5DE9" w:rsidP="00CD5DE9">
            <w:pPr>
              <w:jc w:val="center"/>
              <w:rPr>
                <w:rFonts w:ascii="Times New Roman" w:hAnsi="Times New Roman" w:cs="Times New Roman"/>
                <w:sz w:val="18"/>
                <w:szCs w:val="18"/>
              </w:rPr>
            </w:pPr>
          </w:p>
        </w:tc>
        <w:tc>
          <w:tcPr>
            <w:tcW w:w="900" w:type="dxa"/>
          </w:tcPr>
          <w:p w14:paraId="355A19E8" w14:textId="77777777" w:rsidR="00CD5DE9" w:rsidRPr="00A067E0" w:rsidRDefault="00CD5DE9" w:rsidP="00CD5DE9">
            <w:pPr>
              <w:jc w:val="center"/>
              <w:rPr>
                <w:rFonts w:ascii="Times New Roman" w:hAnsi="Times New Roman" w:cs="Times New Roman"/>
                <w:sz w:val="18"/>
                <w:szCs w:val="18"/>
              </w:rPr>
            </w:pPr>
          </w:p>
        </w:tc>
        <w:tc>
          <w:tcPr>
            <w:tcW w:w="810" w:type="dxa"/>
          </w:tcPr>
          <w:p w14:paraId="5CA0BC56" w14:textId="77777777" w:rsidR="00CD5DE9" w:rsidRPr="00A067E0" w:rsidRDefault="00CD5DE9" w:rsidP="00CD5DE9">
            <w:pPr>
              <w:jc w:val="center"/>
              <w:rPr>
                <w:rFonts w:ascii="Times New Roman" w:hAnsi="Times New Roman" w:cs="Times New Roman"/>
                <w:sz w:val="18"/>
                <w:szCs w:val="18"/>
              </w:rPr>
            </w:pPr>
          </w:p>
        </w:tc>
        <w:tc>
          <w:tcPr>
            <w:tcW w:w="810" w:type="dxa"/>
          </w:tcPr>
          <w:p w14:paraId="1D660E07" w14:textId="77777777" w:rsidR="00CD5DE9" w:rsidRPr="00A067E0" w:rsidRDefault="00CD5DE9" w:rsidP="00CD5DE9">
            <w:pPr>
              <w:jc w:val="center"/>
              <w:rPr>
                <w:rFonts w:ascii="Times New Roman" w:hAnsi="Times New Roman" w:cs="Times New Roman"/>
                <w:sz w:val="18"/>
                <w:szCs w:val="18"/>
              </w:rPr>
            </w:pPr>
          </w:p>
        </w:tc>
        <w:tc>
          <w:tcPr>
            <w:tcW w:w="900" w:type="dxa"/>
          </w:tcPr>
          <w:p w14:paraId="6F34F3C3" w14:textId="77777777" w:rsidR="00CD5DE9" w:rsidRPr="00A067E0" w:rsidRDefault="00CD5DE9" w:rsidP="00CD5DE9">
            <w:pPr>
              <w:jc w:val="center"/>
              <w:rPr>
                <w:rFonts w:ascii="Times New Roman" w:hAnsi="Times New Roman" w:cs="Times New Roman"/>
                <w:sz w:val="18"/>
                <w:szCs w:val="18"/>
              </w:rPr>
            </w:pPr>
          </w:p>
        </w:tc>
        <w:tc>
          <w:tcPr>
            <w:tcW w:w="990" w:type="dxa"/>
          </w:tcPr>
          <w:p w14:paraId="5D787C2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23F7E7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8E39212" w14:textId="77777777" w:rsidR="00CD5DE9" w:rsidRPr="00A067E0" w:rsidRDefault="00CD5DE9" w:rsidP="00CD5DE9">
            <w:pPr>
              <w:jc w:val="center"/>
              <w:rPr>
                <w:rFonts w:ascii="Times New Roman" w:hAnsi="Times New Roman" w:cs="Times New Roman"/>
                <w:sz w:val="18"/>
                <w:szCs w:val="18"/>
              </w:rPr>
            </w:pPr>
          </w:p>
        </w:tc>
      </w:tr>
      <w:tr w:rsidR="00CD5DE9" w14:paraId="2F3B18F0" w14:textId="77777777" w:rsidTr="00CD5DE9">
        <w:tc>
          <w:tcPr>
            <w:tcW w:w="535" w:type="dxa"/>
          </w:tcPr>
          <w:p w14:paraId="24BF957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161</w:t>
            </w:r>
          </w:p>
        </w:tc>
        <w:tc>
          <w:tcPr>
            <w:tcW w:w="900" w:type="dxa"/>
          </w:tcPr>
          <w:p w14:paraId="64D4A734" w14:textId="77777777" w:rsidR="00CD5DE9" w:rsidRPr="00A067E0" w:rsidRDefault="00CD5DE9" w:rsidP="00CD5DE9">
            <w:pPr>
              <w:jc w:val="center"/>
              <w:rPr>
                <w:rFonts w:ascii="Times New Roman" w:hAnsi="Times New Roman" w:cs="Times New Roman"/>
                <w:sz w:val="18"/>
                <w:szCs w:val="18"/>
              </w:rPr>
            </w:pPr>
          </w:p>
        </w:tc>
        <w:tc>
          <w:tcPr>
            <w:tcW w:w="990" w:type="dxa"/>
          </w:tcPr>
          <w:p w14:paraId="4D1F5499" w14:textId="77777777" w:rsidR="00CD5DE9" w:rsidRPr="00A067E0" w:rsidRDefault="00CD5DE9" w:rsidP="00CD5DE9">
            <w:pPr>
              <w:jc w:val="center"/>
              <w:rPr>
                <w:rFonts w:ascii="Times New Roman" w:hAnsi="Times New Roman" w:cs="Times New Roman"/>
                <w:sz w:val="18"/>
                <w:szCs w:val="18"/>
              </w:rPr>
            </w:pPr>
          </w:p>
        </w:tc>
        <w:tc>
          <w:tcPr>
            <w:tcW w:w="990" w:type="dxa"/>
          </w:tcPr>
          <w:p w14:paraId="45FD6233" w14:textId="77777777" w:rsidR="00CD5DE9" w:rsidRPr="00A067E0" w:rsidRDefault="00CD5DE9" w:rsidP="00CD5DE9">
            <w:pPr>
              <w:jc w:val="center"/>
              <w:rPr>
                <w:rFonts w:ascii="Times New Roman" w:hAnsi="Times New Roman" w:cs="Times New Roman"/>
                <w:sz w:val="18"/>
                <w:szCs w:val="18"/>
              </w:rPr>
            </w:pPr>
          </w:p>
        </w:tc>
        <w:tc>
          <w:tcPr>
            <w:tcW w:w="720" w:type="dxa"/>
          </w:tcPr>
          <w:p w14:paraId="24AD1898" w14:textId="77777777" w:rsidR="00CD5DE9" w:rsidRPr="00A067E0" w:rsidRDefault="00CD5DE9" w:rsidP="00CD5DE9">
            <w:pPr>
              <w:jc w:val="center"/>
              <w:rPr>
                <w:rFonts w:ascii="Times New Roman" w:hAnsi="Times New Roman" w:cs="Times New Roman"/>
                <w:sz w:val="18"/>
                <w:szCs w:val="18"/>
              </w:rPr>
            </w:pPr>
          </w:p>
        </w:tc>
        <w:tc>
          <w:tcPr>
            <w:tcW w:w="900" w:type="dxa"/>
          </w:tcPr>
          <w:p w14:paraId="1F953F6F" w14:textId="77777777" w:rsidR="00CD5DE9" w:rsidRPr="00A067E0" w:rsidRDefault="00CD5DE9" w:rsidP="00CD5DE9">
            <w:pPr>
              <w:jc w:val="center"/>
              <w:rPr>
                <w:rFonts w:ascii="Times New Roman" w:hAnsi="Times New Roman" w:cs="Times New Roman"/>
                <w:sz w:val="18"/>
                <w:szCs w:val="18"/>
              </w:rPr>
            </w:pPr>
          </w:p>
        </w:tc>
        <w:tc>
          <w:tcPr>
            <w:tcW w:w="810" w:type="dxa"/>
          </w:tcPr>
          <w:p w14:paraId="3BAF525A" w14:textId="77777777" w:rsidR="00CD5DE9" w:rsidRPr="00A067E0" w:rsidRDefault="00CD5DE9" w:rsidP="00CD5DE9">
            <w:pPr>
              <w:jc w:val="center"/>
              <w:rPr>
                <w:rFonts w:ascii="Times New Roman" w:hAnsi="Times New Roman" w:cs="Times New Roman"/>
                <w:sz w:val="18"/>
                <w:szCs w:val="18"/>
              </w:rPr>
            </w:pPr>
          </w:p>
        </w:tc>
        <w:tc>
          <w:tcPr>
            <w:tcW w:w="810" w:type="dxa"/>
          </w:tcPr>
          <w:p w14:paraId="4FF7160B" w14:textId="77777777" w:rsidR="00CD5DE9" w:rsidRPr="00A067E0" w:rsidRDefault="00CD5DE9" w:rsidP="00CD5DE9">
            <w:pPr>
              <w:jc w:val="center"/>
              <w:rPr>
                <w:rFonts w:ascii="Times New Roman" w:hAnsi="Times New Roman" w:cs="Times New Roman"/>
                <w:sz w:val="18"/>
                <w:szCs w:val="18"/>
              </w:rPr>
            </w:pPr>
          </w:p>
        </w:tc>
        <w:tc>
          <w:tcPr>
            <w:tcW w:w="900" w:type="dxa"/>
          </w:tcPr>
          <w:p w14:paraId="55158B8C" w14:textId="77777777" w:rsidR="00CD5DE9" w:rsidRPr="00A067E0" w:rsidRDefault="00CD5DE9" w:rsidP="00CD5DE9">
            <w:pPr>
              <w:jc w:val="center"/>
              <w:rPr>
                <w:rFonts w:ascii="Times New Roman" w:hAnsi="Times New Roman" w:cs="Times New Roman"/>
                <w:sz w:val="18"/>
                <w:szCs w:val="18"/>
              </w:rPr>
            </w:pPr>
          </w:p>
        </w:tc>
        <w:tc>
          <w:tcPr>
            <w:tcW w:w="990" w:type="dxa"/>
          </w:tcPr>
          <w:p w14:paraId="369754C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69B09E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4D735E2" w14:textId="77777777" w:rsidR="00CD5DE9" w:rsidRPr="00A067E0" w:rsidRDefault="00CD5DE9" w:rsidP="00CD5DE9">
            <w:pPr>
              <w:jc w:val="center"/>
              <w:rPr>
                <w:rFonts w:ascii="Times New Roman" w:hAnsi="Times New Roman" w:cs="Times New Roman"/>
                <w:sz w:val="18"/>
                <w:szCs w:val="18"/>
              </w:rPr>
            </w:pPr>
          </w:p>
        </w:tc>
      </w:tr>
      <w:tr w:rsidR="00CD5DE9" w14:paraId="79F6E4C6" w14:textId="77777777" w:rsidTr="00CD5DE9">
        <w:tc>
          <w:tcPr>
            <w:tcW w:w="535" w:type="dxa"/>
          </w:tcPr>
          <w:p w14:paraId="0938700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162</w:t>
            </w:r>
          </w:p>
        </w:tc>
        <w:tc>
          <w:tcPr>
            <w:tcW w:w="900" w:type="dxa"/>
          </w:tcPr>
          <w:p w14:paraId="552D8E69" w14:textId="77777777" w:rsidR="00CD5DE9" w:rsidRPr="00A067E0" w:rsidRDefault="00CD5DE9" w:rsidP="00CD5DE9">
            <w:pPr>
              <w:jc w:val="center"/>
              <w:rPr>
                <w:rFonts w:ascii="Times New Roman" w:hAnsi="Times New Roman" w:cs="Times New Roman"/>
                <w:sz w:val="18"/>
                <w:szCs w:val="18"/>
              </w:rPr>
            </w:pPr>
            <w:r w:rsidRPr="00A067E0">
              <w:rPr>
                <w:rFonts w:ascii="Times New Roman" w:hAnsi="Times New Roman" w:cs="Times New Roman"/>
                <w:sz w:val="18"/>
                <w:szCs w:val="18"/>
              </w:rPr>
              <w:t>XX</w:t>
            </w:r>
          </w:p>
        </w:tc>
        <w:tc>
          <w:tcPr>
            <w:tcW w:w="990" w:type="dxa"/>
          </w:tcPr>
          <w:p w14:paraId="4FBD26E3" w14:textId="77777777" w:rsidR="00CD5DE9" w:rsidRPr="00A067E0" w:rsidRDefault="00CD5DE9" w:rsidP="00CD5DE9">
            <w:pPr>
              <w:jc w:val="center"/>
              <w:rPr>
                <w:rFonts w:ascii="Times New Roman" w:hAnsi="Times New Roman" w:cs="Times New Roman"/>
                <w:sz w:val="18"/>
                <w:szCs w:val="18"/>
              </w:rPr>
            </w:pPr>
          </w:p>
        </w:tc>
        <w:tc>
          <w:tcPr>
            <w:tcW w:w="990" w:type="dxa"/>
          </w:tcPr>
          <w:p w14:paraId="2689BD04" w14:textId="77777777" w:rsidR="00CD5DE9" w:rsidRPr="00A067E0" w:rsidRDefault="00CD5DE9" w:rsidP="00CD5DE9">
            <w:pPr>
              <w:jc w:val="center"/>
              <w:rPr>
                <w:rFonts w:ascii="Times New Roman" w:hAnsi="Times New Roman" w:cs="Times New Roman"/>
                <w:sz w:val="18"/>
                <w:szCs w:val="18"/>
              </w:rPr>
            </w:pPr>
          </w:p>
        </w:tc>
        <w:tc>
          <w:tcPr>
            <w:tcW w:w="720" w:type="dxa"/>
          </w:tcPr>
          <w:p w14:paraId="0D25012C" w14:textId="77777777" w:rsidR="00CD5DE9" w:rsidRPr="00A067E0" w:rsidRDefault="00CD5DE9" w:rsidP="00CD5DE9">
            <w:pPr>
              <w:jc w:val="center"/>
              <w:rPr>
                <w:rFonts w:ascii="Times New Roman" w:hAnsi="Times New Roman" w:cs="Times New Roman"/>
                <w:sz w:val="18"/>
                <w:szCs w:val="18"/>
              </w:rPr>
            </w:pPr>
          </w:p>
        </w:tc>
        <w:tc>
          <w:tcPr>
            <w:tcW w:w="900" w:type="dxa"/>
          </w:tcPr>
          <w:p w14:paraId="5FAAA9BB" w14:textId="77777777" w:rsidR="00CD5DE9" w:rsidRPr="00A067E0" w:rsidRDefault="00CD5DE9" w:rsidP="00CD5DE9">
            <w:pPr>
              <w:jc w:val="center"/>
              <w:rPr>
                <w:rFonts w:ascii="Times New Roman" w:hAnsi="Times New Roman" w:cs="Times New Roman"/>
                <w:sz w:val="18"/>
                <w:szCs w:val="18"/>
              </w:rPr>
            </w:pPr>
          </w:p>
        </w:tc>
        <w:tc>
          <w:tcPr>
            <w:tcW w:w="810" w:type="dxa"/>
          </w:tcPr>
          <w:p w14:paraId="313E6657" w14:textId="77777777" w:rsidR="00CD5DE9" w:rsidRPr="00A067E0" w:rsidRDefault="00CD5DE9" w:rsidP="00CD5DE9">
            <w:pPr>
              <w:jc w:val="center"/>
              <w:rPr>
                <w:rFonts w:ascii="Times New Roman" w:hAnsi="Times New Roman" w:cs="Times New Roman"/>
                <w:sz w:val="18"/>
                <w:szCs w:val="18"/>
              </w:rPr>
            </w:pPr>
          </w:p>
        </w:tc>
        <w:tc>
          <w:tcPr>
            <w:tcW w:w="810" w:type="dxa"/>
          </w:tcPr>
          <w:p w14:paraId="41E8F7AA" w14:textId="77777777" w:rsidR="00CD5DE9" w:rsidRPr="00A067E0" w:rsidRDefault="00CD5DE9" w:rsidP="00CD5DE9">
            <w:pPr>
              <w:jc w:val="center"/>
              <w:rPr>
                <w:rFonts w:ascii="Times New Roman" w:hAnsi="Times New Roman" w:cs="Times New Roman"/>
                <w:sz w:val="18"/>
                <w:szCs w:val="18"/>
              </w:rPr>
            </w:pPr>
          </w:p>
        </w:tc>
        <w:tc>
          <w:tcPr>
            <w:tcW w:w="900" w:type="dxa"/>
          </w:tcPr>
          <w:p w14:paraId="2172095B" w14:textId="77777777" w:rsidR="00CD5DE9" w:rsidRPr="00A067E0" w:rsidRDefault="00CD5DE9" w:rsidP="00CD5DE9">
            <w:pPr>
              <w:jc w:val="center"/>
              <w:rPr>
                <w:rFonts w:ascii="Times New Roman" w:hAnsi="Times New Roman" w:cs="Times New Roman"/>
                <w:sz w:val="18"/>
                <w:szCs w:val="18"/>
              </w:rPr>
            </w:pPr>
          </w:p>
        </w:tc>
        <w:tc>
          <w:tcPr>
            <w:tcW w:w="990" w:type="dxa"/>
          </w:tcPr>
          <w:p w14:paraId="2EDD9E4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70F03A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60C1E65" w14:textId="77777777" w:rsidR="00CD5DE9" w:rsidRPr="00A067E0" w:rsidRDefault="00CD5DE9" w:rsidP="00CD5DE9">
            <w:pPr>
              <w:jc w:val="center"/>
              <w:rPr>
                <w:rFonts w:ascii="Times New Roman" w:hAnsi="Times New Roman" w:cs="Times New Roman"/>
                <w:sz w:val="18"/>
                <w:szCs w:val="18"/>
              </w:rPr>
            </w:pPr>
          </w:p>
        </w:tc>
      </w:tr>
      <w:tr w:rsidR="00CD5DE9" w14:paraId="76CE49F5" w14:textId="77777777" w:rsidTr="00CD5DE9">
        <w:tc>
          <w:tcPr>
            <w:tcW w:w="535" w:type="dxa"/>
          </w:tcPr>
          <w:p w14:paraId="0FB3893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163</w:t>
            </w:r>
          </w:p>
        </w:tc>
        <w:tc>
          <w:tcPr>
            <w:tcW w:w="900" w:type="dxa"/>
          </w:tcPr>
          <w:p w14:paraId="75A33A5F" w14:textId="77777777" w:rsidR="00CD5DE9" w:rsidRPr="00C53B9A" w:rsidRDefault="00CD5DE9" w:rsidP="00CD5DE9">
            <w:pPr>
              <w:jc w:val="center"/>
              <w:rPr>
                <w:rFonts w:ascii="Times New Roman" w:hAnsi="Times New Roman" w:cs="Times New Roman"/>
                <w:sz w:val="24"/>
                <w:szCs w:val="24"/>
              </w:rPr>
            </w:pPr>
          </w:p>
        </w:tc>
        <w:tc>
          <w:tcPr>
            <w:tcW w:w="990" w:type="dxa"/>
          </w:tcPr>
          <w:p w14:paraId="12034E58" w14:textId="77777777" w:rsidR="00CD5DE9" w:rsidRPr="00C53B9A" w:rsidRDefault="00CD5DE9" w:rsidP="00CD5DE9">
            <w:pPr>
              <w:jc w:val="center"/>
              <w:rPr>
                <w:rFonts w:ascii="Times New Roman" w:hAnsi="Times New Roman" w:cs="Times New Roman"/>
                <w:sz w:val="24"/>
                <w:szCs w:val="24"/>
              </w:rPr>
            </w:pPr>
          </w:p>
        </w:tc>
        <w:tc>
          <w:tcPr>
            <w:tcW w:w="990" w:type="dxa"/>
          </w:tcPr>
          <w:p w14:paraId="23E134F3" w14:textId="77777777" w:rsidR="00CD5DE9" w:rsidRPr="00C53B9A" w:rsidRDefault="00CD5DE9" w:rsidP="00CD5DE9">
            <w:pPr>
              <w:jc w:val="center"/>
              <w:rPr>
                <w:rFonts w:ascii="Times New Roman" w:hAnsi="Times New Roman" w:cs="Times New Roman"/>
                <w:sz w:val="24"/>
                <w:szCs w:val="24"/>
              </w:rPr>
            </w:pPr>
          </w:p>
        </w:tc>
        <w:tc>
          <w:tcPr>
            <w:tcW w:w="720" w:type="dxa"/>
          </w:tcPr>
          <w:p w14:paraId="11B923D9" w14:textId="77777777" w:rsidR="00CD5DE9" w:rsidRPr="00C53B9A" w:rsidRDefault="00CD5DE9" w:rsidP="00CD5DE9">
            <w:pPr>
              <w:jc w:val="center"/>
              <w:rPr>
                <w:rFonts w:ascii="Times New Roman" w:hAnsi="Times New Roman" w:cs="Times New Roman"/>
                <w:sz w:val="24"/>
                <w:szCs w:val="24"/>
              </w:rPr>
            </w:pPr>
          </w:p>
        </w:tc>
        <w:tc>
          <w:tcPr>
            <w:tcW w:w="900" w:type="dxa"/>
          </w:tcPr>
          <w:p w14:paraId="06A0FFF2" w14:textId="77777777" w:rsidR="00CD5DE9" w:rsidRPr="00C53B9A" w:rsidRDefault="00CD5DE9" w:rsidP="00CD5DE9">
            <w:pPr>
              <w:jc w:val="center"/>
              <w:rPr>
                <w:rFonts w:ascii="Times New Roman" w:hAnsi="Times New Roman" w:cs="Times New Roman"/>
                <w:sz w:val="24"/>
                <w:szCs w:val="24"/>
              </w:rPr>
            </w:pPr>
          </w:p>
        </w:tc>
        <w:tc>
          <w:tcPr>
            <w:tcW w:w="810" w:type="dxa"/>
          </w:tcPr>
          <w:p w14:paraId="69879EA9" w14:textId="77777777" w:rsidR="00CD5DE9" w:rsidRPr="00C53B9A" w:rsidRDefault="00CD5DE9" w:rsidP="00CD5DE9">
            <w:pPr>
              <w:jc w:val="center"/>
              <w:rPr>
                <w:rFonts w:ascii="Times New Roman" w:hAnsi="Times New Roman" w:cs="Times New Roman"/>
                <w:sz w:val="24"/>
                <w:szCs w:val="24"/>
              </w:rPr>
            </w:pPr>
          </w:p>
        </w:tc>
        <w:tc>
          <w:tcPr>
            <w:tcW w:w="810" w:type="dxa"/>
          </w:tcPr>
          <w:p w14:paraId="12DE98A2" w14:textId="77777777" w:rsidR="00CD5DE9" w:rsidRPr="00C53B9A" w:rsidRDefault="00CD5DE9" w:rsidP="00CD5DE9">
            <w:pPr>
              <w:jc w:val="center"/>
              <w:rPr>
                <w:rFonts w:ascii="Times New Roman" w:hAnsi="Times New Roman" w:cs="Times New Roman"/>
                <w:sz w:val="24"/>
                <w:szCs w:val="24"/>
              </w:rPr>
            </w:pPr>
          </w:p>
        </w:tc>
        <w:tc>
          <w:tcPr>
            <w:tcW w:w="900" w:type="dxa"/>
          </w:tcPr>
          <w:p w14:paraId="00922D29" w14:textId="77777777" w:rsidR="00CD5DE9" w:rsidRPr="00C53B9A" w:rsidRDefault="00CD5DE9" w:rsidP="00CD5DE9">
            <w:pPr>
              <w:jc w:val="center"/>
              <w:rPr>
                <w:rFonts w:ascii="Times New Roman" w:hAnsi="Times New Roman" w:cs="Times New Roman"/>
                <w:sz w:val="24"/>
                <w:szCs w:val="24"/>
              </w:rPr>
            </w:pPr>
          </w:p>
        </w:tc>
        <w:tc>
          <w:tcPr>
            <w:tcW w:w="990" w:type="dxa"/>
          </w:tcPr>
          <w:p w14:paraId="02DB3B1D"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F778A6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80444C0" w14:textId="77777777" w:rsidR="00CD5DE9" w:rsidRPr="00C53B9A" w:rsidRDefault="00CD5DE9" w:rsidP="00CD5DE9">
            <w:pPr>
              <w:jc w:val="center"/>
              <w:rPr>
                <w:rFonts w:ascii="Times New Roman" w:hAnsi="Times New Roman" w:cs="Times New Roman"/>
                <w:sz w:val="24"/>
                <w:szCs w:val="24"/>
              </w:rPr>
            </w:pPr>
          </w:p>
        </w:tc>
      </w:tr>
      <w:tr w:rsidR="00CD5DE9" w14:paraId="7CFD6138" w14:textId="77777777" w:rsidTr="00CD5DE9">
        <w:tc>
          <w:tcPr>
            <w:tcW w:w="535" w:type="dxa"/>
          </w:tcPr>
          <w:p w14:paraId="62F83A25" w14:textId="77777777" w:rsidR="00CD5DE9" w:rsidRPr="004E1A9B" w:rsidRDefault="00CD5DE9" w:rsidP="00CD5DE9">
            <w:pPr>
              <w:jc w:val="center"/>
              <w:rPr>
                <w:rFonts w:ascii="Times New Roman" w:hAnsi="Times New Roman" w:cs="Times New Roman"/>
                <w:sz w:val="14"/>
                <w:szCs w:val="14"/>
              </w:rPr>
            </w:pPr>
            <w:r w:rsidRPr="004E1A9B">
              <w:rPr>
                <w:rFonts w:ascii="Times New Roman" w:hAnsi="Times New Roman" w:cs="Times New Roman"/>
                <w:sz w:val="14"/>
                <w:szCs w:val="14"/>
              </w:rPr>
              <w:t>Total</w:t>
            </w:r>
          </w:p>
        </w:tc>
        <w:tc>
          <w:tcPr>
            <w:tcW w:w="900" w:type="dxa"/>
          </w:tcPr>
          <w:p w14:paraId="67DB8284" w14:textId="77777777" w:rsidR="00CD5DE9" w:rsidRPr="00C53B9A" w:rsidRDefault="00CD5DE9" w:rsidP="00CD5DE9">
            <w:pPr>
              <w:jc w:val="center"/>
              <w:rPr>
                <w:rFonts w:ascii="Times New Roman" w:hAnsi="Times New Roman" w:cs="Times New Roman"/>
                <w:sz w:val="24"/>
                <w:szCs w:val="24"/>
              </w:rPr>
            </w:pPr>
            <w:r w:rsidRPr="00A067E0">
              <w:rPr>
                <w:rFonts w:ascii="Times New Roman" w:hAnsi="Times New Roman" w:cs="Times New Roman"/>
                <w:sz w:val="24"/>
                <w:szCs w:val="24"/>
              </w:rPr>
              <w:t>8</w:t>
            </w:r>
          </w:p>
        </w:tc>
        <w:tc>
          <w:tcPr>
            <w:tcW w:w="990" w:type="dxa"/>
          </w:tcPr>
          <w:p w14:paraId="6B2B036D" w14:textId="77777777" w:rsidR="00CD5DE9" w:rsidRPr="00C53B9A" w:rsidRDefault="00CD5DE9" w:rsidP="00CD5DE9">
            <w:pPr>
              <w:jc w:val="center"/>
              <w:rPr>
                <w:rFonts w:ascii="Times New Roman" w:hAnsi="Times New Roman" w:cs="Times New Roman"/>
                <w:sz w:val="24"/>
                <w:szCs w:val="24"/>
              </w:rPr>
            </w:pPr>
            <w:r w:rsidRPr="00D50D03">
              <w:rPr>
                <w:rFonts w:ascii="Times New Roman" w:hAnsi="Times New Roman" w:cs="Times New Roman"/>
                <w:sz w:val="24"/>
                <w:szCs w:val="24"/>
              </w:rPr>
              <w:t>1</w:t>
            </w:r>
            <w:r>
              <w:rPr>
                <w:rFonts w:ascii="Times New Roman" w:hAnsi="Times New Roman" w:cs="Times New Roman"/>
                <w:sz w:val="24"/>
                <w:szCs w:val="24"/>
              </w:rPr>
              <w:t>4</w:t>
            </w:r>
          </w:p>
        </w:tc>
        <w:tc>
          <w:tcPr>
            <w:tcW w:w="990" w:type="dxa"/>
          </w:tcPr>
          <w:p w14:paraId="6C2F6801" w14:textId="77777777" w:rsidR="00CD5DE9" w:rsidRPr="00C53B9A" w:rsidRDefault="00CD5DE9" w:rsidP="00CD5DE9">
            <w:pPr>
              <w:jc w:val="center"/>
              <w:rPr>
                <w:rFonts w:ascii="Times New Roman" w:hAnsi="Times New Roman" w:cs="Times New Roman"/>
                <w:sz w:val="24"/>
                <w:szCs w:val="24"/>
              </w:rPr>
            </w:pPr>
            <w:r w:rsidRPr="00D50D03">
              <w:rPr>
                <w:rFonts w:ascii="Times New Roman" w:hAnsi="Times New Roman" w:cs="Times New Roman"/>
                <w:sz w:val="24"/>
                <w:szCs w:val="24"/>
              </w:rPr>
              <w:t>6</w:t>
            </w:r>
          </w:p>
        </w:tc>
        <w:tc>
          <w:tcPr>
            <w:tcW w:w="720" w:type="dxa"/>
          </w:tcPr>
          <w:p w14:paraId="71B5CE7E" w14:textId="77777777" w:rsidR="00CD5DE9" w:rsidRPr="00C53B9A" w:rsidRDefault="00CD5DE9" w:rsidP="00CD5DE9">
            <w:pPr>
              <w:jc w:val="center"/>
              <w:rPr>
                <w:rFonts w:ascii="Times New Roman" w:hAnsi="Times New Roman" w:cs="Times New Roman"/>
                <w:sz w:val="24"/>
                <w:szCs w:val="24"/>
              </w:rPr>
            </w:pPr>
            <w:r w:rsidRPr="00D50D03">
              <w:rPr>
                <w:rFonts w:ascii="Times New Roman" w:hAnsi="Times New Roman" w:cs="Times New Roman"/>
                <w:sz w:val="24"/>
                <w:szCs w:val="24"/>
              </w:rPr>
              <w:t>7</w:t>
            </w:r>
          </w:p>
        </w:tc>
        <w:tc>
          <w:tcPr>
            <w:tcW w:w="900" w:type="dxa"/>
          </w:tcPr>
          <w:p w14:paraId="66BFB9C6" w14:textId="77777777" w:rsidR="00CD5DE9" w:rsidRPr="00C53B9A" w:rsidRDefault="00CD5DE9" w:rsidP="00CD5DE9">
            <w:pPr>
              <w:jc w:val="center"/>
              <w:rPr>
                <w:rFonts w:ascii="Times New Roman" w:hAnsi="Times New Roman" w:cs="Times New Roman"/>
                <w:sz w:val="24"/>
                <w:szCs w:val="24"/>
              </w:rPr>
            </w:pPr>
            <w:r w:rsidRPr="00D50D03">
              <w:rPr>
                <w:rFonts w:ascii="Times New Roman" w:hAnsi="Times New Roman" w:cs="Times New Roman"/>
                <w:sz w:val="24"/>
                <w:szCs w:val="24"/>
              </w:rPr>
              <w:t>9</w:t>
            </w:r>
          </w:p>
        </w:tc>
        <w:tc>
          <w:tcPr>
            <w:tcW w:w="810" w:type="dxa"/>
          </w:tcPr>
          <w:p w14:paraId="6446C076"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3</w:t>
            </w:r>
          </w:p>
        </w:tc>
        <w:tc>
          <w:tcPr>
            <w:tcW w:w="810" w:type="dxa"/>
          </w:tcPr>
          <w:p w14:paraId="09525F6A"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3823123E"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10</w:t>
            </w:r>
          </w:p>
        </w:tc>
        <w:tc>
          <w:tcPr>
            <w:tcW w:w="990" w:type="dxa"/>
          </w:tcPr>
          <w:p w14:paraId="347F98DC"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13</w:t>
            </w:r>
          </w:p>
        </w:tc>
        <w:tc>
          <w:tcPr>
            <w:tcW w:w="540" w:type="dxa"/>
            <w:shd w:val="clear" w:color="auto" w:fill="D9D9D9" w:themeFill="background1" w:themeFillShade="D9"/>
          </w:tcPr>
          <w:p w14:paraId="1E17FC93" w14:textId="77777777" w:rsidR="00CD5DE9" w:rsidRPr="00C53B9A" w:rsidRDefault="00CD5DE9" w:rsidP="00CD5DE9">
            <w:pPr>
              <w:rPr>
                <w:rFonts w:ascii="Times New Roman" w:hAnsi="Times New Roman" w:cs="Times New Roman"/>
                <w:sz w:val="24"/>
                <w:szCs w:val="24"/>
              </w:rPr>
            </w:pPr>
            <w:r>
              <w:rPr>
                <w:rFonts w:ascii="Times New Roman" w:hAnsi="Times New Roman" w:cs="Times New Roman"/>
                <w:sz w:val="24"/>
                <w:szCs w:val="24"/>
              </w:rPr>
              <w:t>10</w:t>
            </w:r>
          </w:p>
        </w:tc>
        <w:tc>
          <w:tcPr>
            <w:tcW w:w="720" w:type="dxa"/>
            <w:shd w:val="clear" w:color="auto" w:fill="D9D9D9" w:themeFill="background1" w:themeFillShade="D9"/>
          </w:tcPr>
          <w:p w14:paraId="19416647"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r>
    </w:tbl>
    <w:p w14:paraId="1F87A0B9" w14:textId="77777777" w:rsidR="00CD5DE9" w:rsidRDefault="00CD5DE9" w:rsidP="00CD5DE9"/>
    <w:p w14:paraId="312DAAF4" w14:textId="77777777" w:rsidR="00CD5DE9" w:rsidRPr="00246CBF" w:rsidRDefault="00CD5DE9" w:rsidP="00CD5DE9">
      <w:pPr>
        <w:jc w:val="center"/>
        <w:rPr>
          <w:rFonts w:ascii="Times New Roman" w:hAnsi="Times New Roman" w:cs="Times New Roman"/>
          <w:sz w:val="24"/>
          <w:szCs w:val="24"/>
        </w:rPr>
      </w:pPr>
    </w:p>
    <w:p w14:paraId="40043300" w14:textId="77777777" w:rsidR="00CD5DE9" w:rsidRDefault="00CD5DE9" w:rsidP="00CD5DE9">
      <w:pPr>
        <w:spacing w:after="0" w:line="480" w:lineRule="auto"/>
        <w:jc w:val="center"/>
        <w:rPr>
          <w:rFonts w:ascii="Times New Roman" w:hAnsi="Times New Roman" w:cs="Times New Roman"/>
          <w:b/>
          <w:bCs/>
          <w:sz w:val="24"/>
          <w:szCs w:val="24"/>
        </w:rPr>
      </w:pPr>
    </w:p>
    <w:p w14:paraId="7C25511A" w14:textId="77777777" w:rsidR="00CD5DE9" w:rsidRDefault="00CD5DE9" w:rsidP="00CD5DE9">
      <w:pPr>
        <w:spacing w:after="0" w:line="480" w:lineRule="auto"/>
        <w:jc w:val="center"/>
        <w:rPr>
          <w:rFonts w:ascii="Times New Roman" w:hAnsi="Times New Roman" w:cs="Times New Roman"/>
          <w:sz w:val="24"/>
          <w:szCs w:val="24"/>
        </w:rPr>
      </w:pPr>
    </w:p>
    <w:p w14:paraId="3EA544F0" w14:textId="77777777" w:rsidR="00CD5DE9" w:rsidRDefault="00CD5DE9" w:rsidP="00CD5DE9">
      <w:pPr>
        <w:spacing w:after="0" w:line="480" w:lineRule="auto"/>
        <w:rPr>
          <w:rFonts w:ascii="Times New Roman" w:hAnsi="Times New Roman" w:cs="Times New Roman"/>
          <w:sz w:val="24"/>
          <w:szCs w:val="24"/>
        </w:rPr>
      </w:pPr>
    </w:p>
    <w:p w14:paraId="655273A4" w14:textId="77777777" w:rsidR="00CD5DE9" w:rsidRDefault="00CD5DE9" w:rsidP="00CD5DE9">
      <w:pPr>
        <w:pStyle w:val="BodyText"/>
        <w:kinsoku w:val="0"/>
        <w:overflowPunct w:val="0"/>
        <w:jc w:val="center"/>
        <w:rPr>
          <w:b/>
          <w:bCs/>
          <w:noProof/>
        </w:rPr>
      </w:pPr>
    </w:p>
    <w:p w14:paraId="272B4D38" w14:textId="77777777" w:rsidR="00CD5DE9" w:rsidRPr="00C779A2" w:rsidRDefault="00CD5DE9" w:rsidP="00CD5DE9">
      <w:pPr>
        <w:pStyle w:val="BodyText"/>
        <w:kinsoku w:val="0"/>
        <w:overflowPunct w:val="0"/>
        <w:jc w:val="center"/>
        <w:rPr>
          <w:b/>
          <w:bCs/>
          <w:noProof/>
        </w:rPr>
      </w:pPr>
    </w:p>
    <w:p w14:paraId="433E33BC" w14:textId="77777777" w:rsidR="00CD5DE9" w:rsidRDefault="00CD5DE9" w:rsidP="00CD5DE9">
      <w:pPr>
        <w:pStyle w:val="BodyText"/>
        <w:kinsoku w:val="0"/>
        <w:overflowPunct w:val="0"/>
        <w:jc w:val="center"/>
        <w:rPr>
          <w:rFonts w:ascii="Arial" w:hAnsi="Arial" w:cs="Arial"/>
          <w:noProof/>
        </w:rPr>
      </w:pPr>
    </w:p>
    <w:p w14:paraId="44539DB2" w14:textId="77777777" w:rsidR="00CD5DE9" w:rsidRDefault="00CD5DE9" w:rsidP="00CD5DE9">
      <w:pPr>
        <w:pStyle w:val="BodyText"/>
        <w:kinsoku w:val="0"/>
        <w:overflowPunct w:val="0"/>
        <w:jc w:val="center"/>
        <w:rPr>
          <w:rFonts w:ascii="Arial" w:hAnsi="Arial" w:cs="Arial"/>
          <w:noProof/>
        </w:rPr>
      </w:pPr>
    </w:p>
    <w:p w14:paraId="56D58CCE" w14:textId="77777777" w:rsidR="00CD5DE9" w:rsidRPr="00A204E1" w:rsidRDefault="00DC1BFF" w:rsidP="00CD5DE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CATE</w:t>
      </w:r>
      <w:r w:rsidR="00CD5DE9" w:rsidRPr="00A204E1">
        <w:rPr>
          <w:rFonts w:ascii="Times New Roman" w:hAnsi="Times New Roman" w:cs="Times New Roman"/>
          <w:b/>
          <w:bCs/>
          <w:sz w:val="24"/>
          <w:szCs w:val="24"/>
        </w:rPr>
        <w:t>GORICAL DATA</w:t>
      </w:r>
    </w:p>
    <w:p w14:paraId="59879E31" w14:textId="77777777" w:rsidR="00CD5DE9" w:rsidRDefault="00CD5DE9" w:rsidP="00CD5DE9">
      <w:pPr>
        <w:jc w:val="center"/>
        <w:rPr>
          <w:rFonts w:ascii="Times New Roman" w:hAnsi="Times New Roman" w:cs="Times New Roman"/>
          <w:sz w:val="24"/>
          <w:szCs w:val="24"/>
        </w:rPr>
      </w:pPr>
      <w:r>
        <w:rPr>
          <w:rFonts w:ascii="Times New Roman" w:hAnsi="Times New Roman" w:cs="Times New Roman"/>
          <w:sz w:val="24"/>
          <w:szCs w:val="24"/>
        </w:rPr>
        <w:t>Teacher</w:t>
      </w:r>
      <w:r w:rsidR="00160394">
        <w:rPr>
          <w:rFonts w:ascii="Times New Roman" w:hAnsi="Times New Roman" w:cs="Times New Roman"/>
          <w:sz w:val="24"/>
          <w:szCs w:val="24"/>
        </w:rPr>
        <w:t>-r</w:t>
      </w:r>
      <w:r>
        <w:rPr>
          <w:rFonts w:ascii="Times New Roman" w:hAnsi="Times New Roman" w:cs="Times New Roman"/>
          <w:sz w:val="24"/>
          <w:szCs w:val="24"/>
        </w:rPr>
        <w:t>esearcher, Peyto</w:t>
      </w:r>
      <w:r w:rsidR="00160394">
        <w:rPr>
          <w:rFonts w:ascii="Times New Roman" w:hAnsi="Times New Roman" w:cs="Times New Roman"/>
          <w:sz w:val="24"/>
          <w:szCs w:val="24"/>
        </w:rPr>
        <w:t>n</w:t>
      </w:r>
    </w:p>
    <w:tbl>
      <w:tblPr>
        <w:tblStyle w:val="TableGrid"/>
        <w:tblpPr w:leftFromText="180" w:rightFromText="180" w:vertAnchor="page" w:horzAnchor="margin" w:tblpXSpec="center" w:tblpY="2729"/>
        <w:tblW w:w="9805" w:type="dxa"/>
        <w:tblLayout w:type="fixed"/>
        <w:tblLook w:val="04A0" w:firstRow="1" w:lastRow="0" w:firstColumn="1" w:lastColumn="0" w:noHBand="0" w:noVBand="1"/>
      </w:tblPr>
      <w:tblGrid>
        <w:gridCol w:w="535"/>
        <w:gridCol w:w="900"/>
        <w:gridCol w:w="990"/>
        <w:gridCol w:w="990"/>
        <w:gridCol w:w="720"/>
        <w:gridCol w:w="900"/>
        <w:gridCol w:w="810"/>
        <w:gridCol w:w="810"/>
        <w:gridCol w:w="900"/>
        <w:gridCol w:w="990"/>
        <w:gridCol w:w="540"/>
        <w:gridCol w:w="720"/>
      </w:tblGrid>
      <w:tr w:rsidR="00CD5DE9" w14:paraId="253ECFB7" w14:textId="77777777" w:rsidTr="00CD5DE9">
        <w:tc>
          <w:tcPr>
            <w:tcW w:w="535" w:type="dxa"/>
          </w:tcPr>
          <w:p w14:paraId="42CC9218" w14:textId="77777777" w:rsidR="00CD5DE9" w:rsidRDefault="00CD5DE9" w:rsidP="00CD5DE9">
            <w:pPr>
              <w:jc w:val="center"/>
              <w:rPr>
                <w:rFonts w:ascii="Times New Roman" w:hAnsi="Times New Roman" w:cs="Times New Roman"/>
                <w:sz w:val="24"/>
                <w:szCs w:val="24"/>
              </w:rPr>
            </w:pPr>
            <w:r w:rsidRPr="001134A1">
              <w:rPr>
                <w:rFonts w:ascii="Times New Roman" w:hAnsi="Times New Roman" w:cs="Times New Roman"/>
                <w:sz w:val="16"/>
                <w:szCs w:val="16"/>
              </w:rPr>
              <w:t>Line</w:t>
            </w:r>
          </w:p>
        </w:tc>
        <w:tc>
          <w:tcPr>
            <w:tcW w:w="900" w:type="dxa"/>
          </w:tcPr>
          <w:p w14:paraId="3D0D89D2" w14:textId="77777777" w:rsidR="00CD5DE9" w:rsidRPr="00A030CB" w:rsidRDefault="00CD5DE9" w:rsidP="00CD5DE9">
            <w:pPr>
              <w:rPr>
                <w:sz w:val="14"/>
                <w:szCs w:val="14"/>
              </w:rPr>
            </w:pPr>
            <w:r w:rsidRPr="00A030CB">
              <w:rPr>
                <w:sz w:val="14"/>
                <w:szCs w:val="14"/>
              </w:rPr>
              <w:t>Autonomy</w:t>
            </w:r>
          </w:p>
        </w:tc>
        <w:tc>
          <w:tcPr>
            <w:tcW w:w="990" w:type="dxa"/>
          </w:tcPr>
          <w:p w14:paraId="4B6D14BB" w14:textId="77777777" w:rsidR="00CD5DE9" w:rsidRPr="00A030CB" w:rsidRDefault="00CD5DE9" w:rsidP="00CD5DE9">
            <w:pPr>
              <w:rPr>
                <w:sz w:val="14"/>
                <w:szCs w:val="14"/>
              </w:rPr>
            </w:pPr>
            <w:r w:rsidRPr="00A030CB">
              <w:rPr>
                <w:sz w:val="14"/>
                <w:szCs w:val="14"/>
              </w:rPr>
              <w:t>Relatedness</w:t>
            </w:r>
          </w:p>
        </w:tc>
        <w:tc>
          <w:tcPr>
            <w:tcW w:w="990" w:type="dxa"/>
          </w:tcPr>
          <w:p w14:paraId="32C122CD" w14:textId="77777777" w:rsidR="00CD5DE9" w:rsidRPr="00A030CB" w:rsidRDefault="00CD5DE9" w:rsidP="00CD5DE9">
            <w:pPr>
              <w:rPr>
                <w:sz w:val="14"/>
                <w:szCs w:val="14"/>
              </w:rPr>
            </w:pPr>
            <w:r w:rsidRPr="00A030CB">
              <w:rPr>
                <w:sz w:val="14"/>
                <w:szCs w:val="14"/>
              </w:rPr>
              <w:t>Competence</w:t>
            </w:r>
          </w:p>
        </w:tc>
        <w:tc>
          <w:tcPr>
            <w:tcW w:w="720" w:type="dxa"/>
          </w:tcPr>
          <w:p w14:paraId="3660D649" w14:textId="77777777" w:rsidR="00CD5DE9" w:rsidRPr="00A030CB" w:rsidRDefault="00CD5DE9" w:rsidP="00CD5DE9">
            <w:pPr>
              <w:rPr>
                <w:sz w:val="14"/>
                <w:szCs w:val="14"/>
              </w:rPr>
            </w:pPr>
            <w:r w:rsidRPr="00A030CB">
              <w:rPr>
                <w:sz w:val="14"/>
                <w:szCs w:val="14"/>
              </w:rPr>
              <w:t>Efficacy</w:t>
            </w:r>
          </w:p>
        </w:tc>
        <w:tc>
          <w:tcPr>
            <w:tcW w:w="900" w:type="dxa"/>
          </w:tcPr>
          <w:p w14:paraId="3C0970C2" w14:textId="77777777" w:rsidR="00CD5DE9" w:rsidRPr="00A030CB" w:rsidRDefault="00CD5DE9" w:rsidP="00CD5DE9">
            <w:pPr>
              <w:jc w:val="center"/>
              <w:rPr>
                <w:sz w:val="14"/>
                <w:szCs w:val="14"/>
              </w:rPr>
            </w:pPr>
            <w:r w:rsidRPr="00A030CB">
              <w:rPr>
                <w:sz w:val="14"/>
                <w:szCs w:val="14"/>
              </w:rPr>
              <w:t>Teacher</w:t>
            </w:r>
          </w:p>
          <w:p w14:paraId="51378BD5" w14:textId="77777777" w:rsidR="00CD5DE9" w:rsidRPr="00A030CB" w:rsidRDefault="00CD5DE9" w:rsidP="00CD5DE9">
            <w:pPr>
              <w:jc w:val="center"/>
              <w:rPr>
                <w:sz w:val="14"/>
                <w:szCs w:val="14"/>
              </w:rPr>
            </w:pPr>
            <w:r w:rsidRPr="00A030CB">
              <w:rPr>
                <w:sz w:val="14"/>
                <w:szCs w:val="14"/>
              </w:rPr>
              <w:t>Knowledge</w:t>
            </w:r>
          </w:p>
        </w:tc>
        <w:tc>
          <w:tcPr>
            <w:tcW w:w="810" w:type="dxa"/>
          </w:tcPr>
          <w:p w14:paraId="5AFC3D8C" w14:textId="77777777" w:rsidR="00CD5DE9" w:rsidRPr="00A030CB" w:rsidRDefault="00CD5DE9" w:rsidP="00CD5DE9">
            <w:pPr>
              <w:jc w:val="center"/>
              <w:rPr>
                <w:sz w:val="14"/>
                <w:szCs w:val="14"/>
              </w:rPr>
            </w:pPr>
            <w:r>
              <w:rPr>
                <w:sz w:val="14"/>
                <w:szCs w:val="14"/>
              </w:rPr>
              <w:t>Coaching/Expert Support</w:t>
            </w:r>
          </w:p>
        </w:tc>
        <w:tc>
          <w:tcPr>
            <w:tcW w:w="810" w:type="dxa"/>
          </w:tcPr>
          <w:p w14:paraId="19D21587" w14:textId="77777777" w:rsidR="00CD5DE9" w:rsidRPr="00A030CB" w:rsidRDefault="00CD5DE9" w:rsidP="00CD5DE9">
            <w:pPr>
              <w:jc w:val="center"/>
              <w:rPr>
                <w:sz w:val="14"/>
                <w:szCs w:val="14"/>
              </w:rPr>
            </w:pPr>
            <w:r>
              <w:rPr>
                <w:sz w:val="14"/>
                <w:szCs w:val="14"/>
              </w:rPr>
              <w:t>Extended Time</w:t>
            </w:r>
          </w:p>
        </w:tc>
        <w:tc>
          <w:tcPr>
            <w:tcW w:w="900" w:type="dxa"/>
          </w:tcPr>
          <w:p w14:paraId="2B90A493"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67066EA5" w14:textId="77777777" w:rsidR="00CD5DE9" w:rsidRPr="00A030CB" w:rsidRDefault="00CD5DE9" w:rsidP="00CD5DE9">
            <w:pPr>
              <w:jc w:val="center"/>
              <w:rPr>
                <w:sz w:val="14"/>
                <w:szCs w:val="14"/>
              </w:rPr>
            </w:pPr>
            <w:r>
              <w:rPr>
                <w:sz w:val="14"/>
                <w:szCs w:val="14"/>
              </w:rPr>
              <w:t>Learning</w:t>
            </w:r>
          </w:p>
        </w:tc>
        <w:tc>
          <w:tcPr>
            <w:tcW w:w="990" w:type="dxa"/>
          </w:tcPr>
          <w:p w14:paraId="7CCFA893" w14:textId="77777777" w:rsidR="00CD5DE9" w:rsidRPr="00A030CB" w:rsidRDefault="00CD5DE9" w:rsidP="00CD5DE9">
            <w:pPr>
              <w:jc w:val="center"/>
              <w:rPr>
                <w:sz w:val="14"/>
                <w:szCs w:val="14"/>
              </w:rPr>
            </w:pPr>
            <w:r>
              <w:rPr>
                <w:sz w:val="14"/>
                <w:szCs w:val="14"/>
              </w:rPr>
              <w:t>Job-embedded collaboration</w:t>
            </w:r>
          </w:p>
        </w:tc>
        <w:tc>
          <w:tcPr>
            <w:tcW w:w="540" w:type="dxa"/>
            <w:shd w:val="clear" w:color="auto" w:fill="D9D9D9" w:themeFill="background1" w:themeFillShade="D9"/>
          </w:tcPr>
          <w:p w14:paraId="4582FA2D" w14:textId="77777777" w:rsidR="00CD5DE9" w:rsidRPr="00A030CB" w:rsidRDefault="00CD5DE9" w:rsidP="00CD5DE9">
            <w:pPr>
              <w:jc w:val="center"/>
              <w:rPr>
                <w:sz w:val="14"/>
                <w:szCs w:val="14"/>
              </w:rPr>
            </w:pPr>
            <w:r>
              <w:rPr>
                <w:sz w:val="14"/>
                <w:szCs w:val="14"/>
              </w:rPr>
              <w:t>Data</w:t>
            </w:r>
          </w:p>
        </w:tc>
        <w:tc>
          <w:tcPr>
            <w:tcW w:w="720" w:type="dxa"/>
            <w:shd w:val="clear" w:color="auto" w:fill="D9D9D9" w:themeFill="background1" w:themeFillShade="D9"/>
          </w:tcPr>
          <w:p w14:paraId="4CC4640B" w14:textId="77777777" w:rsidR="00CD5DE9" w:rsidRPr="00A030CB" w:rsidRDefault="00CD5DE9" w:rsidP="00CD5DE9">
            <w:pPr>
              <w:jc w:val="center"/>
              <w:rPr>
                <w:sz w:val="14"/>
                <w:szCs w:val="14"/>
              </w:rPr>
            </w:pPr>
            <w:r>
              <w:rPr>
                <w:sz w:val="14"/>
                <w:szCs w:val="14"/>
              </w:rPr>
              <w:t>Barriers</w:t>
            </w:r>
          </w:p>
        </w:tc>
      </w:tr>
      <w:tr w:rsidR="00CD5DE9" w14:paraId="23E38002" w14:textId="77777777" w:rsidTr="00CD5DE9">
        <w:tc>
          <w:tcPr>
            <w:tcW w:w="535" w:type="dxa"/>
          </w:tcPr>
          <w:p w14:paraId="75B37186"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Pr>
          <w:p w14:paraId="00171DEA" w14:textId="77777777" w:rsidR="00CD5DE9" w:rsidRPr="00A067E0" w:rsidRDefault="00CD5DE9" w:rsidP="00CD5DE9">
            <w:pPr>
              <w:jc w:val="center"/>
              <w:rPr>
                <w:rFonts w:ascii="Times New Roman" w:hAnsi="Times New Roman" w:cs="Times New Roman"/>
                <w:sz w:val="18"/>
                <w:szCs w:val="18"/>
              </w:rPr>
            </w:pPr>
          </w:p>
        </w:tc>
        <w:tc>
          <w:tcPr>
            <w:tcW w:w="990" w:type="dxa"/>
          </w:tcPr>
          <w:p w14:paraId="11E353C8" w14:textId="77777777" w:rsidR="00CD5DE9" w:rsidRPr="00A067E0" w:rsidRDefault="00CD5DE9" w:rsidP="00CD5DE9">
            <w:pPr>
              <w:rPr>
                <w:rFonts w:ascii="Times New Roman" w:hAnsi="Times New Roman" w:cs="Times New Roman"/>
                <w:sz w:val="18"/>
                <w:szCs w:val="18"/>
              </w:rPr>
            </w:pPr>
          </w:p>
        </w:tc>
        <w:tc>
          <w:tcPr>
            <w:tcW w:w="990" w:type="dxa"/>
          </w:tcPr>
          <w:p w14:paraId="5911D4DB" w14:textId="77777777" w:rsidR="00CD5DE9" w:rsidRPr="00A067E0" w:rsidRDefault="00CD5DE9" w:rsidP="00CD5DE9">
            <w:pPr>
              <w:rPr>
                <w:rFonts w:ascii="Times New Roman" w:hAnsi="Times New Roman" w:cs="Times New Roman"/>
                <w:sz w:val="18"/>
                <w:szCs w:val="18"/>
              </w:rPr>
            </w:pPr>
          </w:p>
        </w:tc>
        <w:tc>
          <w:tcPr>
            <w:tcW w:w="720" w:type="dxa"/>
          </w:tcPr>
          <w:p w14:paraId="1C1FBBB5" w14:textId="77777777" w:rsidR="00CD5DE9" w:rsidRPr="00A067E0" w:rsidRDefault="00CD5DE9" w:rsidP="00CD5DE9">
            <w:pPr>
              <w:rPr>
                <w:rFonts w:ascii="Times New Roman" w:hAnsi="Times New Roman" w:cs="Times New Roman"/>
                <w:sz w:val="18"/>
                <w:szCs w:val="18"/>
              </w:rPr>
            </w:pPr>
          </w:p>
        </w:tc>
        <w:tc>
          <w:tcPr>
            <w:tcW w:w="900" w:type="dxa"/>
          </w:tcPr>
          <w:p w14:paraId="0870D078" w14:textId="77777777" w:rsidR="00CD5DE9" w:rsidRPr="00A067E0" w:rsidRDefault="00CD5DE9" w:rsidP="00CD5DE9">
            <w:pPr>
              <w:rPr>
                <w:rFonts w:ascii="Times New Roman" w:hAnsi="Times New Roman" w:cs="Times New Roman"/>
                <w:sz w:val="18"/>
                <w:szCs w:val="18"/>
              </w:rPr>
            </w:pPr>
          </w:p>
        </w:tc>
        <w:tc>
          <w:tcPr>
            <w:tcW w:w="810" w:type="dxa"/>
          </w:tcPr>
          <w:p w14:paraId="6AFA4A88" w14:textId="77777777" w:rsidR="00CD5DE9" w:rsidRPr="00A067E0" w:rsidRDefault="00CD5DE9" w:rsidP="00CD5DE9">
            <w:pPr>
              <w:jc w:val="center"/>
              <w:rPr>
                <w:rFonts w:ascii="Times New Roman" w:hAnsi="Times New Roman" w:cs="Times New Roman"/>
                <w:sz w:val="18"/>
                <w:szCs w:val="18"/>
              </w:rPr>
            </w:pPr>
          </w:p>
        </w:tc>
        <w:tc>
          <w:tcPr>
            <w:tcW w:w="810" w:type="dxa"/>
          </w:tcPr>
          <w:p w14:paraId="1F0A336D" w14:textId="77777777" w:rsidR="00CD5DE9" w:rsidRPr="00A067E0" w:rsidRDefault="00CD5DE9" w:rsidP="00CD5DE9">
            <w:pPr>
              <w:rPr>
                <w:rFonts w:ascii="Times New Roman" w:hAnsi="Times New Roman" w:cs="Times New Roman"/>
                <w:sz w:val="18"/>
                <w:szCs w:val="18"/>
              </w:rPr>
            </w:pPr>
          </w:p>
        </w:tc>
        <w:tc>
          <w:tcPr>
            <w:tcW w:w="900" w:type="dxa"/>
          </w:tcPr>
          <w:p w14:paraId="6563A55A" w14:textId="77777777" w:rsidR="00CD5DE9" w:rsidRPr="00A067E0" w:rsidRDefault="00CD5DE9" w:rsidP="00CD5DE9">
            <w:pPr>
              <w:jc w:val="center"/>
              <w:rPr>
                <w:rFonts w:ascii="Times New Roman" w:hAnsi="Times New Roman" w:cs="Times New Roman"/>
                <w:sz w:val="18"/>
                <w:szCs w:val="18"/>
              </w:rPr>
            </w:pPr>
          </w:p>
        </w:tc>
        <w:tc>
          <w:tcPr>
            <w:tcW w:w="990" w:type="dxa"/>
          </w:tcPr>
          <w:p w14:paraId="3ACB55D9" w14:textId="77777777" w:rsidR="00CD5DE9" w:rsidRDefault="00CD5DE9" w:rsidP="00CD5DE9"/>
        </w:tc>
        <w:tc>
          <w:tcPr>
            <w:tcW w:w="540" w:type="dxa"/>
            <w:shd w:val="clear" w:color="auto" w:fill="D9D9D9" w:themeFill="background1" w:themeFillShade="D9"/>
          </w:tcPr>
          <w:p w14:paraId="25A92BBE" w14:textId="77777777" w:rsidR="00CD5DE9" w:rsidRDefault="00CD5DE9" w:rsidP="00CD5DE9"/>
        </w:tc>
        <w:tc>
          <w:tcPr>
            <w:tcW w:w="720" w:type="dxa"/>
            <w:shd w:val="clear" w:color="auto" w:fill="D9D9D9" w:themeFill="background1" w:themeFillShade="D9"/>
          </w:tcPr>
          <w:p w14:paraId="65FFDD8E" w14:textId="77777777" w:rsidR="00CD5DE9" w:rsidRDefault="00CD5DE9" w:rsidP="00CD5DE9"/>
        </w:tc>
      </w:tr>
      <w:tr w:rsidR="00CD5DE9" w14:paraId="3BDE1056" w14:textId="77777777" w:rsidTr="00CD5DE9">
        <w:tc>
          <w:tcPr>
            <w:tcW w:w="535" w:type="dxa"/>
          </w:tcPr>
          <w:p w14:paraId="69B2840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w:t>
            </w:r>
          </w:p>
        </w:tc>
        <w:tc>
          <w:tcPr>
            <w:tcW w:w="900" w:type="dxa"/>
          </w:tcPr>
          <w:p w14:paraId="007FB5F9" w14:textId="77777777" w:rsidR="00CD5DE9" w:rsidRPr="00A067E0" w:rsidRDefault="00CD5DE9" w:rsidP="00CD5DE9">
            <w:pPr>
              <w:jc w:val="center"/>
              <w:rPr>
                <w:rFonts w:ascii="Times New Roman" w:hAnsi="Times New Roman" w:cs="Times New Roman"/>
                <w:sz w:val="18"/>
                <w:szCs w:val="18"/>
              </w:rPr>
            </w:pPr>
            <w:r w:rsidRPr="006459A7">
              <w:rPr>
                <w:rFonts w:asciiTheme="majorHAnsi" w:hAnsiTheme="majorHAnsi" w:cstheme="majorHAnsi"/>
              </w:rPr>
              <w:t>X</w:t>
            </w:r>
          </w:p>
        </w:tc>
        <w:tc>
          <w:tcPr>
            <w:tcW w:w="990" w:type="dxa"/>
          </w:tcPr>
          <w:p w14:paraId="3E74B220" w14:textId="77777777" w:rsidR="00CD5DE9" w:rsidRPr="00A067E0" w:rsidRDefault="00CD5DE9" w:rsidP="00CD5DE9">
            <w:pPr>
              <w:jc w:val="center"/>
              <w:rPr>
                <w:rFonts w:ascii="Times New Roman" w:hAnsi="Times New Roman" w:cs="Times New Roman"/>
                <w:sz w:val="18"/>
                <w:szCs w:val="18"/>
              </w:rPr>
            </w:pPr>
          </w:p>
        </w:tc>
        <w:tc>
          <w:tcPr>
            <w:tcW w:w="990" w:type="dxa"/>
          </w:tcPr>
          <w:p w14:paraId="1DE256F6" w14:textId="77777777" w:rsidR="00CD5DE9" w:rsidRPr="00A067E0" w:rsidRDefault="00CD5DE9" w:rsidP="00CD5DE9">
            <w:pPr>
              <w:jc w:val="center"/>
              <w:rPr>
                <w:rFonts w:ascii="Times New Roman" w:hAnsi="Times New Roman" w:cs="Times New Roman"/>
                <w:sz w:val="18"/>
                <w:szCs w:val="18"/>
              </w:rPr>
            </w:pPr>
          </w:p>
        </w:tc>
        <w:tc>
          <w:tcPr>
            <w:tcW w:w="720" w:type="dxa"/>
          </w:tcPr>
          <w:p w14:paraId="0F2ED870" w14:textId="77777777" w:rsidR="00CD5DE9" w:rsidRPr="00A067E0" w:rsidRDefault="00CD5DE9" w:rsidP="00CD5DE9">
            <w:pPr>
              <w:jc w:val="center"/>
              <w:rPr>
                <w:rFonts w:ascii="Times New Roman" w:hAnsi="Times New Roman" w:cs="Times New Roman"/>
                <w:sz w:val="18"/>
                <w:szCs w:val="18"/>
              </w:rPr>
            </w:pPr>
          </w:p>
        </w:tc>
        <w:tc>
          <w:tcPr>
            <w:tcW w:w="900" w:type="dxa"/>
          </w:tcPr>
          <w:p w14:paraId="1331F597" w14:textId="77777777" w:rsidR="00CD5DE9" w:rsidRPr="00A067E0" w:rsidRDefault="00CD5DE9" w:rsidP="00CD5DE9">
            <w:pPr>
              <w:jc w:val="center"/>
              <w:rPr>
                <w:rFonts w:ascii="Times New Roman" w:hAnsi="Times New Roman" w:cs="Times New Roman"/>
                <w:sz w:val="18"/>
                <w:szCs w:val="18"/>
              </w:rPr>
            </w:pPr>
          </w:p>
        </w:tc>
        <w:tc>
          <w:tcPr>
            <w:tcW w:w="810" w:type="dxa"/>
          </w:tcPr>
          <w:p w14:paraId="7EA75E78" w14:textId="77777777" w:rsidR="00CD5DE9" w:rsidRPr="00A067E0" w:rsidRDefault="00CD5DE9" w:rsidP="00CD5DE9">
            <w:pPr>
              <w:jc w:val="center"/>
              <w:rPr>
                <w:rFonts w:ascii="Times New Roman" w:hAnsi="Times New Roman" w:cs="Times New Roman"/>
                <w:sz w:val="18"/>
                <w:szCs w:val="18"/>
              </w:rPr>
            </w:pPr>
          </w:p>
        </w:tc>
        <w:tc>
          <w:tcPr>
            <w:tcW w:w="810" w:type="dxa"/>
          </w:tcPr>
          <w:p w14:paraId="75E01FC5" w14:textId="77777777" w:rsidR="00CD5DE9" w:rsidRPr="00A067E0" w:rsidRDefault="00CD5DE9" w:rsidP="00CD5DE9">
            <w:pPr>
              <w:jc w:val="center"/>
              <w:rPr>
                <w:rFonts w:ascii="Times New Roman" w:hAnsi="Times New Roman" w:cs="Times New Roman"/>
                <w:sz w:val="18"/>
                <w:szCs w:val="18"/>
              </w:rPr>
            </w:pPr>
          </w:p>
        </w:tc>
        <w:tc>
          <w:tcPr>
            <w:tcW w:w="900" w:type="dxa"/>
          </w:tcPr>
          <w:p w14:paraId="322FC446" w14:textId="77777777" w:rsidR="00CD5DE9" w:rsidRPr="00A067E0" w:rsidRDefault="00CD5DE9" w:rsidP="00CD5DE9">
            <w:pPr>
              <w:jc w:val="center"/>
              <w:rPr>
                <w:rFonts w:ascii="Times New Roman" w:hAnsi="Times New Roman" w:cs="Times New Roman"/>
                <w:sz w:val="18"/>
                <w:szCs w:val="18"/>
              </w:rPr>
            </w:pPr>
            <w:r w:rsidRPr="006459A7">
              <w:rPr>
                <w:rFonts w:asciiTheme="majorHAnsi" w:hAnsiTheme="majorHAnsi" w:cstheme="majorHAnsi"/>
              </w:rPr>
              <w:t>X</w:t>
            </w:r>
          </w:p>
        </w:tc>
        <w:tc>
          <w:tcPr>
            <w:tcW w:w="990" w:type="dxa"/>
          </w:tcPr>
          <w:p w14:paraId="6D898712"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00FAEF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4B8AD54" w14:textId="77777777" w:rsidR="00CD5DE9" w:rsidRPr="00C53B9A" w:rsidRDefault="00CD5DE9" w:rsidP="00CD5DE9">
            <w:pPr>
              <w:jc w:val="center"/>
              <w:rPr>
                <w:rFonts w:ascii="Times New Roman" w:hAnsi="Times New Roman" w:cs="Times New Roman"/>
                <w:sz w:val="24"/>
                <w:szCs w:val="24"/>
              </w:rPr>
            </w:pPr>
          </w:p>
        </w:tc>
      </w:tr>
      <w:tr w:rsidR="00CD5DE9" w14:paraId="0DF699FB" w14:textId="77777777" w:rsidTr="00CD5DE9">
        <w:tc>
          <w:tcPr>
            <w:tcW w:w="535" w:type="dxa"/>
          </w:tcPr>
          <w:p w14:paraId="51257C2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w:t>
            </w:r>
          </w:p>
        </w:tc>
        <w:tc>
          <w:tcPr>
            <w:tcW w:w="900" w:type="dxa"/>
          </w:tcPr>
          <w:p w14:paraId="26188D88" w14:textId="77777777" w:rsidR="00CD5DE9" w:rsidRPr="00A067E0" w:rsidRDefault="00CD5DE9" w:rsidP="00CD5DE9">
            <w:pPr>
              <w:jc w:val="center"/>
              <w:rPr>
                <w:rFonts w:ascii="Times New Roman" w:hAnsi="Times New Roman" w:cs="Times New Roman"/>
                <w:sz w:val="18"/>
                <w:szCs w:val="18"/>
              </w:rPr>
            </w:pPr>
          </w:p>
        </w:tc>
        <w:tc>
          <w:tcPr>
            <w:tcW w:w="990" w:type="dxa"/>
          </w:tcPr>
          <w:p w14:paraId="16FA5813" w14:textId="77777777" w:rsidR="00CD5DE9" w:rsidRPr="00A067E0" w:rsidRDefault="00CD5DE9" w:rsidP="00CD5DE9">
            <w:pPr>
              <w:jc w:val="center"/>
              <w:rPr>
                <w:rFonts w:ascii="Times New Roman" w:hAnsi="Times New Roman" w:cs="Times New Roman"/>
                <w:sz w:val="18"/>
                <w:szCs w:val="18"/>
              </w:rPr>
            </w:pPr>
          </w:p>
        </w:tc>
        <w:tc>
          <w:tcPr>
            <w:tcW w:w="990" w:type="dxa"/>
          </w:tcPr>
          <w:p w14:paraId="1D119730" w14:textId="77777777" w:rsidR="00CD5DE9" w:rsidRPr="00A067E0" w:rsidRDefault="00CD5DE9" w:rsidP="00CD5DE9">
            <w:pPr>
              <w:jc w:val="center"/>
              <w:rPr>
                <w:rFonts w:ascii="Times New Roman" w:hAnsi="Times New Roman" w:cs="Times New Roman"/>
                <w:sz w:val="18"/>
                <w:szCs w:val="18"/>
              </w:rPr>
            </w:pPr>
          </w:p>
        </w:tc>
        <w:tc>
          <w:tcPr>
            <w:tcW w:w="720" w:type="dxa"/>
          </w:tcPr>
          <w:p w14:paraId="46E1CE73" w14:textId="77777777" w:rsidR="00CD5DE9" w:rsidRPr="00A067E0" w:rsidRDefault="00CD5DE9" w:rsidP="00CD5DE9">
            <w:pPr>
              <w:jc w:val="center"/>
              <w:rPr>
                <w:rFonts w:ascii="Times New Roman" w:hAnsi="Times New Roman" w:cs="Times New Roman"/>
                <w:sz w:val="18"/>
                <w:szCs w:val="18"/>
              </w:rPr>
            </w:pPr>
          </w:p>
        </w:tc>
        <w:tc>
          <w:tcPr>
            <w:tcW w:w="900" w:type="dxa"/>
          </w:tcPr>
          <w:p w14:paraId="5FB9EC97" w14:textId="77777777" w:rsidR="00CD5DE9" w:rsidRPr="00A067E0" w:rsidRDefault="00CD5DE9" w:rsidP="00CD5DE9">
            <w:pPr>
              <w:jc w:val="center"/>
              <w:rPr>
                <w:rFonts w:ascii="Times New Roman" w:hAnsi="Times New Roman" w:cs="Times New Roman"/>
                <w:sz w:val="18"/>
                <w:szCs w:val="18"/>
              </w:rPr>
            </w:pPr>
          </w:p>
        </w:tc>
        <w:tc>
          <w:tcPr>
            <w:tcW w:w="810" w:type="dxa"/>
          </w:tcPr>
          <w:p w14:paraId="7AB63C63" w14:textId="77777777" w:rsidR="00CD5DE9" w:rsidRPr="00A067E0" w:rsidRDefault="00CD5DE9" w:rsidP="00CD5DE9">
            <w:pPr>
              <w:jc w:val="center"/>
              <w:rPr>
                <w:rFonts w:ascii="Times New Roman" w:hAnsi="Times New Roman" w:cs="Times New Roman"/>
                <w:sz w:val="18"/>
                <w:szCs w:val="18"/>
              </w:rPr>
            </w:pPr>
          </w:p>
        </w:tc>
        <w:tc>
          <w:tcPr>
            <w:tcW w:w="810" w:type="dxa"/>
          </w:tcPr>
          <w:p w14:paraId="3C379282" w14:textId="77777777" w:rsidR="00CD5DE9" w:rsidRPr="00A067E0" w:rsidRDefault="00CD5DE9" w:rsidP="00CD5DE9">
            <w:pPr>
              <w:jc w:val="center"/>
              <w:rPr>
                <w:rFonts w:ascii="Times New Roman" w:hAnsi="Times New Roman" w:cs="Times New Roman"/>
                <w:sz w:val="18"/>
                <w:szCs w:val="18"/>
              </w:rPr>
            </w:pPr>
          </w:p>
        </w:tc>
        <w:tc>
          <w:tcPr>
            <w:tcW w:w="900" w:type="dxa"/>
          </w:tcPr>
          <w:p w14:paraId="3AFC5879" w14:textId="77777777" w:rsidR="00CD5DE9" w:rsidRPr="00A067E0" w:rsidRDefault="00CD5DE9" w:rsidP="00CD5DE9">
            <w:pPr>
              <w:jc w:val="center"/>
              <w:rPr>
                <w:rFonts w:ascii="Times New Roman" w:hAnsi="Times New Roman" w:cs="Times New Roman"/>
                <w:sz w:val="18"/>
                <w:szCs w:val="18"/>
              </w:rPr>
            </w:pPr>
          </w:p>
        </w:tc>
        <w:tc>
          <w:tcPr>
            <w:tcW w:w="990" w:type="dxa"/>
          </w:tcPr>
          <w:p w14:paraId="7DDAEC3A"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2A557D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C27CD2A" w14:textId="77777777" w:rsidR="00CD5DE9" w:rsidRPr="00C53B9A" w:rsidRDefault="00CD5DE9" w:rsidP="00CD5DE9">
            <w:pPr>
              <w:jc w:val="center"/>
              <w:rPr>
                <w:rFonts w:ascii="Times New Roman" w:hAnsi="Times New Roman" w:cs="Times New Roman"/>
                <w:sz w:val="24"/>
                <w:szCs w:val="24"/>
              </w:rPr>
            </w:pPr>
          </w:p>
        </w:tc>
      </w:tr>
      <w:tr w:rsidR="00CD5DE9" w14:paraId="0903D687" w14:textId="77777777" w:rsidTr="00CD5DE9">
        <w:tc>
          <w:tcPr>
            <w:tcW w:w="535" w:type="dxa"/>
          </w:tcPr>
          <w:p w14:paraId="487DDDD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w:t>
            </w:r>
          </w:p>
        </w:tc>
        <w:tc>
          <w:tcPr>
            <w:tcW w:w="900" w:type="dxa"/>
          </w:tcPr>
          <w:p w14:paraId="1FB56385" w14:textId="77777777" w:rsidR="00CD5DE9" w:rsidRPr="00A067E0" w:rsidRDefault="00CD5DE9" w:rsidP="00CD5DE9">
            <w:pPr>
              <w:jc w:val="center"/>
              <w:rPr>
                <w:rFonts w:ascii="Times New Roman" w:hAnsi="Times New Roman" w:cs="Times New Roman"/>
                <w:sz w:val="18"/>
                <w:szCs w:val="18"/>
              </w:rPr>
            </w:pPr>
          </w:p>
        </w:tc>
        <w:tc>
          <w:tcPr>
            <w:tcW w:w="990" w:type="dxa"/>
          </w:tcPr>
          <w:p w14:paraId="0CB79EF1" w14:textId="77777777" w:rsidR="00CD5DE9" w:rsidRPr="00A067E0" w:rsidRDefault="00CD5DE9" w:rsidP="00CD5DE9">
            <w:pPr>
              <w:jc w:val="center"/>
              <w:rPr>
                <w:rFonts w:ascii="Times New Roman" w:hAnsi="Times New Roman" w:cs="Times New Roman"/>
                <w:sz w:val="18"/>
                <w:szCs w:val="18"/>
              </w:rPr>
            </w:pPr>
          </w:p>
        </w:tc>
        <w:tc>
          <w:tcPr>
            <w:tcW w:w="990" w:type="dxa"/>
          </w:tcPr>
          <w:p w14:paraId="7B592ACF" w14:textId="77777777" w:rsidR="00CD5DE9" w:rsidRPr="00A067E0" w:rsidRDefault="00CD5DE9" w:rsidP="00CD5DE9">
            <w:pPr>
              <w:jc w:val="center"/>
              <w:rPr>
                <w:rFonts w:ascii="Times New Roman" w:hAnsi="Times New Roman" w:cs="Times New Roman"/>
                <w:sz w:val="18"/>
                <w:szCs w:val="18"/>
              </w:rPr>
            </w:pPr>
          </w:p>
        </w:tc>
        <w:tc>
          <w:tcPr>
            <w:tcW w:w="720" w:type="dxa"/>
          </w:tcPr>
          <w:p w14:paraId="26CC4E4C" w14:textId="77777777" w:rsidR="00CD5DE9" w:rsidRPr="00A067E0" w:rsidRDefault="00CD5DE9" w:rsidP="00CD5DE9">
            <w:pPr>
              <w:jc w:val="center"/>
              <w:rPr>
                <w:rFonts w:ascii="Times New Roman" w:hAnsi="Times New Roman" w:cs="Times New Roman"/>
                <w:sz w:val="18"/>
                <w:szCs w:val="18"/>
              </w:rPr>
            </w:pPr>
          </w:p>
        </w:tc>
        <w:tc>
          <w:tcPr>
            <w:tcW w:w="900" w:type="dxa"/>
          </w:tcPr>
          <w:p w14:paraId="06E48045" w14:textId="77777777" w:rsidR="00CD5DE9" w:rsidRPr="00A067E0" w:rsidRDefault="00CD5DE9" w:rsidP="00CD5DE9">
            <w:pPr>
              <w:jc w:val="center"/>
              <w:rPr>
                <w:rFonts w:ascii="Times New Roman" w:hAnsi="Times New Roman" w:cs="Times New Roman"/>
                <w:sz w:val="18"/>
                <w:szCs w:val="18"/>
              </w:rPr>
            </w:pPr>
          </w:p>
        </w:tc>
        <w:tc>
          <w:tcPr>
            <w:tcW w:w="810" w:type="dxa"/>
          </w:tcPr>
          <w:p w14:paraId="0719958F" w14:textId="77777777" w:rsidR="00CD5DE9" w:rsidRPr="00A067E0" w:rsidRDefault="00CD5DE9" w:rsidP="00CD5DE9">
            <w:pPr>
              <w:jc w:val="center"/>
              <w:rPr>
                <w:rFonts w:ascii="Times New Roman" w:hAnsi="Times New Roman" w:cs="Times New Roman"/>
                <w:sz w:val="18"/>
                <w:szCs w:val="18"/>
              </w:rPr>
            </w:pPr>
          </w:p>
        </w:tc>
        <w:tc>
          <w:tcPr>
            <w:tcW w:w="810" w:type="dxa"/>
          </w:tcPr>
          <w:p w14:paraId="7B8B5527" w14:textId="77777777" w:rsidR="00CD5DE9" w:rsidRPr="00A067E0" w:rsidRDefault="00CD5DE9" w:rsidP="00CD5DE9">
            <w:pPr>
              <w:jc w:val="center"/>
              <w:rPr>
                <w:rFonts w:ascii="Times New Roman" w:hAnsi="Times New Roman" w:cs="Times New Roman"/>
                <w:sz w:val="18"/>
                <w:szCs w:val="18"/>
              </w:rPr>
            </w:pPr>
          </w:p>
        </w:tc>
        <w:tc>
          <w:tcPr>
            <w:tcW w:w="900" w:type="dxa"/>
          </w:tcPr>
          <w:p w14:paraId="2B4EC0F1" w14:textId="77777777" w:rsidR="00CD5DE9" w:rsidRPr="00A067E0" w:rsidRDefault="00CD5DE9" w:rsidP="00CD5DE9">
            <w:pPr>
              <w:jc w:val="center"/>
              <w:rPr>
                <w:rFonts w:ascii="Times New Roman" w:hAnsi="Times New Roman" w:cs="Times New Roman"/>
                <w:sz w:val="18"/>
                <w:szCs w:val="18"/>
              </w:rPr>
            </w:pPr>
          </w:p>
        </w:tc>
        <w:tc>
          <w:tcPr>
            <w:tcW w:w="990" w:type="dxa"/>
          </w:tcPr>
          <w:p w14:paraId="074C9620"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028026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9F1B6F0" w14:textId="77777777" w:rsidR="00CD5DE9" w:rsidRPr="00C53B9A" w:rsidRDefault="00CD5DE9" w:rsidP="00CD5DE9">
            <w:pPr>
              <w:jc w:val="center"/>
              <w:rPr>
                <w:rFonts w:ascii="Times New Roman" w:hAnsi="Times New Roman" w:cs="Times New Roman"/>
                <w:sz w:val="24"/>
                <w:szCs w:val="24"/>
              </w:rPr>
            </w:pPr>
          </w:p>
        </w:tc>
      </w:tr>
      <w:tr w:rsidR="00CD5DE9" w14:paraId="2650A077" w14:textId="77777777" w:rsidTr="00CD5DE9">
        <w:tc>
          <w:tcPr>
            <w:tcW w:w="535" w:type="dxa"/>
          </w:tcPr>
          <w:p w14:paraId="7349BB8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w:t>
            </w:r>
          </w:p>
        </w:tc>
        <w:tc>
          <w:tcPr>
            <w:tcW w:w="900" w:type="dxa"/>
          </w:tcPr>
          <w:p w14:paraId="6EAB221F" w14:textId="77777777" w:rsidR="00CD5DE9" w:rsidRPr="00A067E0" w:rsidRDefault="00CD5DE9" w:rsidP="00CD5DE9">
            <w:pPr>
              <w:jc w:val="center"/>
              <w:rPr>
                <w:rFonts w:ascii="Times New Roman" w:hAnsi="Times New Roman" w:cs="Times New Roman"/>
                <w:sz w:val="18"/>
                <w:szCs w:val="18"/>
              </w:rPr>
            </w:pPr>
          </w:p>
        </w:tc>
        <w:tc>
          <w:tcPr>
            <w:tcW w:w="990" w:type="dxa"/>
          </w:tcPr>
          <w:p w14:paraId="3648EC95" w14:textId="77777777" w:rsidR="00CD5DE9" w:rsidRPr="00A067E0" w:rsidRDefault="00CD5DE9" w:rsidP="00CD5DE9">
            <w:pPr>
              <w:jc w:val="center"/>
              <w:rPr>
                <w:rFonts w:ascii="Times New Roman" w:hAnsi="Times New Roman" w:cs="Times New Roman"/>
                <w:sz w:val="18"/>
                <w:szCs w:val="18"/>
              </w:rPr>
            </w:pPr>
          </w:p>
        </w:tc>
        <w:tc>
          <w:tcPr>
            <w:tcW w:w="990" w:type="dxa"/>
          </w:tcPr>
          <w:p w14:paraId="26A8EA92" w14:textId="77777777" w:rsidR="00CD5DE9" w:rsidRPr="00A067E0" w:rsidRDefault="00CD5DE9" w:rsidP="00CD5DE9">
            <w:pPr>
              <w:jc w:val="center"/>
              <w:rPr>
                <w:rFonts w:ascii="Times New Roman" w:hAnsi="Times New Roman" w:cs="Times New Roman"/>
                <w:sz w:val="18"/>
                <w:szCs w:val="18"/>
              </w:rPr>
            </w:pPr>
          </w:p>
        </w:tc>
        <w:tc>
          <w:tcPr>
            <w:tcW w:w="720" w:type="dxa"/>
          </w:tcPr>
          <w:p w14:paraId="393B9FBB" w14:textId="77777777" w:rsidR="00CD5DE9" w:rsidRPr="00A067E0" w:rsidRDefault="00CD5DE9" w:rsidP="00CD5DE9">
            <w:pPr>
              <w:jc w:val="center"/>
              <w:rPr>
                <w:rFonts w:ascii="Times New Roman" w:hAnsi="Times New Roman" w:cs="Times New Roman"/>
                <w:sz w:val="18"/>
                <w:szCs w:val="18"/>
              </w:rPr>
            </w:pPr>
          </w:p>
        </w:tc>
        <w:tc>
          <w:tcPr>
            <w:tcW w:w="900" w:type="dxa"/>
          </w:tcPr>
          <w:p w14:paraId="3F6BA7B8" w14:textId="77777777" w:rsidR="00CD5DE9" w:rsidRPr="00A067E0" w:rsidRDefault="00CD5DE9" w:rsidP="00CD5DE9">
            <w:pPr>
              <w:jc w:val="center"/>
              <w:rPr>
                <w:rFonts w:ascii="Times New Roman" w:hAnsi="Times New Roman" w:cs="Times New Roman"/>
                <w:sz w:val="18"/>
                <w:szCs w:val="18"/>
              </w:rPr>
            </w:pPr>
          </w:p>
        </w:tc>
        <w:tc>
          <w:tcPr>
            <w:tcW w:w="810" w:type="dxa"/>
          </w:tcPr>
          <w:p w14:paraId="200E0F11" w14:textId="77777777" w:rsidR="00CD5DE9" w:rsidRPr="00A067E0" w:rsidRDefault="00CD5DE9" w:rsidP="00CD5DE9">
            <w:pPr>
              <w:jc w:val="center"/>
              <w:rPr>
                <w:rFonts w:ascii="Times New Roman" w:hAnsi="Times New Roman" w:cs="Times New Roman"/>
                <w:sz w:val="18"/>
                <w:szCs w:val="18"/>
              </w:rPr>
            </w:pPr>
          </w:p>
        </w:tc>
        <w:tc>
          <w:tcPr>
            <w:tcW w:w="810" w:type="dxa"/>
          </w:tcPr>
          <w:p w14:paraId="5664D51E" w14:textId="77777777" w:rsidR="00CD5DE9" w:rsidRPr="00A067E0" w:rsidRDefault="00CD5DE9" w:rsidP="00CD5DE9">
            <w:pPr>
              <w:jc w:val="center"/>
              <w:rPr>
                <w:rFonts w:ascii="Times New Roman" w:hAnsi="Times New Roman" w:cs="Times New Roman"/>
                <w:sz w:val="18"/>
                <w:szCs w:val="18"/>
              </w:rPr>
            </w:pPr>
          </w:p>
        </w:tc>
        <w:tc>
          <w:tcPr>
            <w:tcW w:w="900" w:type="dxa"/>
          </w:tcPr>
          <w:p w14:paraId="7550C6D9" w14:textId="77777777" w:rsidR="00CD5DE9" w:rsidRPr="00A067E0" w:rsidRDefault="00CD5DE9" w:rsidP="00CD5DE9">
            <w:pPr>
              <w:jc w:val="center"/>
              <w:rPr>
                <w:rFonts w:ascii="Times New Roman" w:hAnsi="Times New Roman" w:cs="Times New Roman"/>
                <w:sz w:val="18"/>
                <w:szCs w:val="18"/>
              </w:rPr>
            </w:pPr>
            <w:r w:rsidRPr="006459A7">
              <w:rPr>
                <w:rFonts w:asciiTheme="majorHAnsi" w:hAnsiTheme="majorHAnsi" w:cstheme="majorHAnsi"/>
              </w:rPr>
              <w:t>X</w:t>
            </w:r>
          </w:p>
        </w:tc>
        <w:tc>
          <w:tcPr>
            <w:tcW w:w="990" w:type="dxa"/>
          </w:tcPr>
          <w:p w14:paraId="36E962B3"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27C4E3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5D137A5" w14:textId="77777777" w:rsidR="00CD5DE9" w:rsidRPr="00C53B9A" w:rsidRDefault="00CD5DE9" w:rsidP="00CD5DE9">
            <w:pPr>
              <w:jc w:val="center"/>
              <w:rPr>
                <w:rFonts w:ascii="Times New Roman" w:hAnsi="Times New Roman" w:cs="Times New Roman"/>
                <w:sz w:val="24"/>
                <w:szCs w:val="24"/>
              </w:rPr>
            </w:pPr>
          </w:p>
        </w:tc>
      </w:tr>
      <w:tr w:rsidR="00CD5DE9" w14:paraId="5F2EDDBE" w14:textId="77777777" w:rsidTr="00CD5DE9">
        <w:tc>
          <w:tcPr>
            <w:tcW w:w="535" w:type="dxa"/>
          </w:tcPr>
          <w:p w14:paraId="7E28C1C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6</w:t>
            </w:r>
          </w:p>
        </w:tc>
        <w:tc>
          <w:tcPr>
            <w:tcW w:w="900" w:type="dxa"/>
          </w:tcPr>
          <w:p w14:paraId="7C9FEE19" w14:textId="77777777" w:rsidR="00CD5DE9" w:rsidRPr="00A067E0" w:rsidRDefault="00CD5DE9" w:rsidP="00CD5DE9">
            <w:pPr>
              <w:jc w:val="center"/>
              <w:rPr>
                <w:rFonts w:ascii="Times New Roman" w:hAnsi="Times New Roman" w:cs="Times New Roman"/>
                <w:sz w:val="18"/>
                <w:szCs w:val="18"/>
              </w:rPr>
            </w:pPr>
          </w:p>
        </w:tc>
        <w:tc>
          <w:tcPr>
            <w:tcW w:w="990" w:type="dxa"/>
          </w:tcPr>
          <w:p w14:paraId="1E7E3570" w14:textId="77777777" w:rsidR="00CD5DE9" w:rsidRPr="00A067E0" w:rsidRDefault="00CD5DE9" w:rsidP="00CD5DE9">
            <w:pPr>
              <w:jc w:val="center"/>
              <w:rPr>
                <w:rFonts w:ascii="Times New Roman" w:hAnsi="Times New Roman" w:cs="Times New Roman"/>
                <w:sz w:val="18"/>
                <w:szCs w:val="18"/>
              </w:rPr>
            </w:pPr>
          </w:p>
        </w:tc>
        <w:tc>
          <w:tcPr>
            <w:tcW w:w="990" w:type="dxa"/>
          </w:tcPr>
          <w:p w14:paraId="6AD4C301" w14:textId="77777777" w:rsidR="00CD5DE9" w:rsidRPr="00A067E0" w:rsidRDefault="00CD5DE9" w:rsidP="00CD5DE9">
            <w:pPr>
              <w:jc w:val="center"/>
              <w:rPr>
                <w:rFonts w:ascii="Times New Roman" w:hAnsi="Times New Roman" w:cs="Times New Roman"/>
                <w:sz w:val="18"/>
                <w:szCs w:val="18"/>
              </w:rPr>
            </w:pPr>
          </w:p>
        </w:tc>
        <w:tc>
          <w:tcPr>
            <w:tcW w:w="720" w:type="dxa"/>
          </w:tcPr>
          <w:p w14:paraId="7F49FBD7" w14:textId="77777777" w:rsidR="00CD5DE9" w:rsidRPr="00A067E0" w:rsidRDefault="00CD5DE9" w:rsidP="00CD5DE9">
            <w:pPr>
              <w:jc w:val="center"/>
              <w:rPr>
                <w:rFonts w:ascii="Times New Roman" w:hAnsi="Times New Roman" w:cs="Times New Roman"/>
                <w:sz w:val="18"/>
                <w:szCs w:val="18"/>
              </w:rPr>
            </w:pPr>
          </w:p>
        </w:tc>
        <w:tc>
          <w:tcPr>
            <w:tcW w:w="900" w:type="dxa"/>
          </w:tcPr>
          <w:p w14:paraId="544F5852" w14:textId="77777777" w:rsidR="00CD5DE9" w:rsidRPr="00A067E0" w:rsidRDefault="00CD5DE9" w:rsidP="00CD5DE9">
            <w:pPr>
              <w:jc w:val="center"/>
              <w:rPr>
                <w:rFonts w:ascii="Times New Roman" w:hAnsi="Times New Roman" w:cs="Times New Roman"/>
                <w:sz w:val="18"/>
                <w:szCs w:val="18"/>
              </w:rPr>
            </w:pPr>
          </w:p>
        </w:tc>
        <w:tc>
          <w:tcPr>
            <w:tcW w:w="810" w:type="dxa"/>
          </w:tcPr>
          <w:p w14:paraId="02FC2D51" w14:textId="77777777" w:rsidR="00CD5DE9" w:rsidRPr="00A067E0" w:rsidRDefault="00CD5DE9" w:rsidP="00CD5DE9">
            <w:pPr>
              <w:jc w:val="center"/>
              <w:rPr>
                <w:rFonts w:ascii="Times New Roman" w:hAnsi="Times New Roman" w:cs="Times New Roman"/>
                <w:sz w:val="18"/>
                <w:szCs w:val="18"/>
              </w:rPr>
            </w:pPr>
          </w:p>
        </w:tc>
        <w:tc>
          <w:tcPr>
            <w:tcW w:w="810" w:type="dxa"/>
          </w:tcPr>
          <w:p w14:paraId="1F6322A4" w14:textId="77777777" w:rsidR="00CD5DE9" w:rsidRPr="00A067E0" w:rsidRDefault="00CD5DE9" w:rsidP="00CD5DE9">
            <w:pPr>
              <w:jc w:val="center"/>
              <w:rPr>
                <w:rFonts w:ascii="Times New Roman" w:hAnsi="Times New Roman" w:cs="Times New Roman"/>
                <w:sz w:val="18"/>
                <w:szCs w:val="18"/>
              </w:rPr>
            </w:pPr>
          </w:p>
        </w:tc>
        <w:tc>
          <w:tcPr>
            <w:tcW w:w="900" w:type="dxa"/>
          </w:tcPr>
          <w:p w14:paraId="3934B97C" w14:textId="77777777" w:rsidR="00CD5DE9" w:rsidRPr="00A067E0" w:rsidRDefault="00CD5DE9" w:rsidP="00CD5DE9">
            <w:pPr>
              <w:jc w:val="center"/>
              <w:rPr>
                <w:rFonts w:ascii="Times New Roman" w:hAnsi="Times New Roman" w:cs="Times New Roman"/>
                <w:sz w:val="18"/>
                <w:szCs w:val="18"/>
              </w:rPr>
            </w:pPr>
          </w:p>
        </w:tc>
        <w:tc>
          <w:tcPr>
            <w:tcW w:w="990" w:type="dxa"/>
          </w:tcPr>
          <w:p w14:paraId="36BC949A"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7B9DA78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A306F68" w14:textId="77777777" w:rsidR="00CD5DE9" w:rsidRPr="00C53B9A" w:rsidRDefault="00CD5DE9" w:rsidP="00CD5DE9">
            <w:pPr>
              <w:jc w:val="center"/>
              <w:rPr>
                <w:rFonts w:ascii="Times New Roman" w:hAnsi="Times New Roman" w:cs="Times New Roman"/>
                <w:sz w:val="24"/>
                <w:szCs w:val="24"/>
              </w:rPr>
            </w:pPr>
          </w:p>
        </w:tc>
      </w:tr>
      <w:tr w:rsidR="00CD5DE9" w14:paraId="4A89567A" w14:textId="77777777" w:rsidTr="00CD5DE9">
        <w:tc>
          <w:tcPr>
            <w:tcW w:w="535" w:type="dxa"/>
          </w:tcPr>
          <w:p w14:paraId="23FDB09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7</w:t>
            </w:r>
          </w:p>
        </w:tc>
        <w:tc>
          <w:tcPr>
            <w:tcW w:w="900" w:type="dxa"/>
          </w:tcPr>
          <w:p w14:paraId="566D7B22" w14:textId="77777777" w:rsidR="00CD5DE9" w:rsidRPr="00A067E0" w:rsidRDefault="00CD5DE9" w:rsidP="00CD5DE9">
            <w:pPr>
              <w:jc w:val="center"/>
              <w:rPr>
                <w:rFonts w:ascii="Times New Roman" w:hAnsi="Times New Roman" w:cs="Times New Roman"/>
                <w:sz w:val="18"/>
                <w:szCs w:val="18"/>
              </w:rPr>
            </w:pPr>
          </w:p>
        </w:tc>
        <w:tc>
          <w:tcPr>
            <w:tcW w:w="990" w:type="dxa"/>
          </w:tcPr>
          <w:p w14:paraId="4119AA1B" w14:textId="77777777" w:rsidR="00CD5DE9" w:rsidRPr="00A067E0" w:rsidRDefault="00CD5DE9" w:rsidP="00CD5DE9">
            <w:pPr>
              <w:jc w:val="center"/>
              <w:rPr>
                <w:rFonts w:ascii="Times New Roman" w:hAnsi="Times New Roman" w:cs="Times New Roman"/>
                <w:sz w:val="18"/>
                <w:szCs w:val="18"/>
              </w:rPr>
            </w:pPr>
          </w:p>
        </w:tc>
        <w:tc>
          <w:tcPr>
            <w:tcW w:w="990" w:type="dxa"/>
          </w:tcPr>
          <w:p w14:paraId="109FB716" w14:textId="77777777" w:rsidR="00CD5DE9" w:rsidRPr="00A067E0" w:rsidRDefault="00CD5DE9" w:rsidP="00CD5DE9">
            <w:pPr>
              <w:jc w:val="center"/>
              <w:rPr>
                <w:rFonts w:ascii="Times New Roman" w:hAnsi="Times New Roman" w:cs="Times New Roman"/>
                <w:sz w:val="18"/>
                <w:szCs w:val="18"/>
              </w:rPr>
            </w:pPr>
          </w:p>
        </w:tc>
        <w:tc>
          <w:tcPr>
            <w:tcW w:w="720" w:type="dxa"/>
          </w:tcPr>
          <w:p w14:paraId="5A3F8256" w14:textId="77777777" w:rsidR="00CD5DE9" w:rsidRPr="00A067E0" w:rsidRDefault="00CD5DE9" w:rsidP="00CD5DE9">
            <w:pPr>
              <w:jc w:val="center"/>
              <w:rPr>
                <w:rFonts w:ascii="Times New Roman" w:hAnsi="Times New Roman" w:cs="Times New Roman"/>
                <w:sz w:val="18"/>
                <w:szCs w:val="18"/>
              </w:rPr>
            </w:pPr>
          </w:p>
        </w:tc>
        <w:tc>
          <w:tcPr>
            <w:tcW w:w="900" w:type="dxa"/>
          </w:tcPr>
          <w:p w14:paraId="5177F1B0" w14:textId="77777777" w:rsidR="00CD5DE9" w:rsidRPr="00A067E0" w:rsidRDefault="00CD5DE9" w:rsidP="00CD5DE9">
            <w:pPr>
              <w:jc w:val="center"/>
              <w:rPr>
                <w:rFonts w:ascii="Times New Roman" w:hAnsi="Times New Roman" w:cs="Times New Roman"/>
                <w:sz w:val="18"/>
                <w:szCs w:val="18"/>
              </w:rPr>
            </w:pPr>
          </w:p>
        </w:tc>
        <w:tc>
          <w:tcPr>
            <w:tcW w:w="810" w:type="dxa"/>
          </w:tcPr>
          <w:p w14:paraId="017FBB9E" w14:textId="77777777" w:rsidR="00CD5DE9" w:rsidRPr="00A067E0" w:rsidRDefault="00CD5DE9" w:rsidP="00CD5DE9">
            <w:pPr>
              <w:jc w:val="center"/>
              <w:rPr>
                <w:rFonts w:ascii="Times New Roman" w:hAnsi="Times New Roman" w:cs="Times New Roman"/>
                <w:sz w:val="18"/>
                <w:szCs w:val="18"/>
              </w:rPr>
            </w:pPr>
          </w:p>
        </w:tc>
        <w:tc>
          <w:tcPr>
            <w:tcW w:w="810" w:type="dxa"/>
          </w:tcPr>
          <w:p w14:paraId="1C4D453D" w14:textId="77777777" w:rsidR="00CD5DE9" w:rsidRPr="00A067E0" w:rsidRDefault="00CD5DE9" w:rsidP="00CD5DE9">
            <w:pPr>
              <w:jc w:val="center"/>
              <w:rPr>
                <w:rFonts w:ascii="Times New Roman" w:hAnsi="Times New Roman" w:cs="Times New Roman"/>
                <w:sz w:val="18"/>
                <w:szCs w:val="18"/>
              </w:rPr>
            </w:pPr>
          </w:p>
        </w:tc>
        <w:tc>
          <w:tcPr>
            <w:tcW w:w="900" w:type="dxa"/>
          </w:tcPr>
          <w:p w14:paraId="5B65E869" w14:textId="77777777" w:rsidR="00CD5DE9" w:rsidRPr="00A067E0" w:rsidRDefault="00CD5DE9" w:rsidP="00CD5DE9">
            <w:pPr>
              <w:jc w:val="center"/>
              <w:rPr>
                <w:rFonts w:ascii="Times New Roman" w:hAnsi="Times New Roman" w:cs="Times New Roman"/>
                <w:sz w:val="18"/>
                <w:szCs w:val="18"/>
              </w:rPr>
            </w:pPr>
          </w:p>
        </w:tc>
        <w:tc>
          <w:tcPr>
            <w:tcW w:w="990" w:type="dxa"/>
          </w:tcPr>
          <w:p w14:paraId="6F91F2C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D1B8A5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4981C7A" w14:textId="77777777" w:rsidR="00CD5DE9" w:rsidRPr="00C53B9A" w:rsidRDefault="00CD5DE9" w:rsidP="00CD5DE9">
            <w:pPr>
              <w:jc w:val="center"/>
              <w:rPr>
                <w:rFonts w:ascii="Times New Roman" w:hAnsi="Times New Roman" w:cs="Times New Roman"/>
                <w:sz w:val="24"/>
                <w:szCs w:val="24"/>
              </w:rPr>
            </w:pPr>
          </w:p>
        </w:tc>
      </w:tr>
      <w:tr w:rsidR="00CD5DE9" w14:paraId="20BF319B" w14:textId="77777777" w:rsidTr="00CD5DE9">
        <w:tc>
          <w:tcPr>
            <w:tcW w:w="535" w:type="dxa"/>
          </w:tcPr>
          <w:p w14:paraId="11C75E3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8</w:t>
            </w:r>
          </w:p>
        </w:tc>
        <w:tc>
          <w:tcPr>
            <w:tcW w:w="900" w:type="dxa"/>
          </w:tcPr>
          <w:p w14:paraId="287619EE" w14:textId="77777777" w:rsidR="00CD5DE9" w:rsidRPr="00A067E0" w:rsidRDefault="00CD5DE9" w:rsidP="00CD5DE9">
            <w:pPr>
              <w:jc w:val="center"/>
              <w:rPr>
                <w:rFonts w:ascii="Times New Roman" w:hAnsi="Times New Roman" w:cs="Times New Roman"/>
                <w:sz w:val="18"/>
                <w:szCs w:val="18"/>
              </w:rPr>
            </w:pPr>
          </w:p>
        </w:tc>
        <w:tc>
          <w:tcPr>
            <w:tcW w:w="990" w:type="dxa"/>
          </w:tcPr>
          <w:p w14:paraId="55CD90E8" w14:textId="77777777" w:rsidR="00CD5DE9" w:rsidRPr="00A067E0" w:rsidRDefault="00CD5DE9" w:rsidP="00CD5DE9">
            <w:pPr>
              <w:jc w:val="center"/>
              <w:rPr>
                <w:rFonts w:ascii="Times New Roman" w:hAnsi="Times New Roman" w:cs="Times New Roman"/>
                <w:sz w:val="18"/>
                <w:szCs w:val="18"/>
              </w:rPr>
            </w:pPr>
          </w:p>
        </w:tc>
        <w:tc>
          <w:tcPr>
            <w:tcW w:w="990" w:type="dxa"/>
          </w:tcPr>
          <w:p w14:paraId="4A3CFF21" w14:textId="77777777" w:rsidR="00CD5DE9" w:rsidRPr="00A067E0" w:rsidRDefault="00CD5DE9" w:rsidP="00CD5DE9">
            <w:pPr>
              <w:jc w:val="center"/>
              <w:rPr>
                <w:rFonts w:ascii="Times New Roman" w:hAnsi="Times New Roman" w:cs="Times New Roman"/>
                <w:sz w:val="18"/>
                <w:szCs w:val="18"/>
              </w:rPr>
            </w:pPr>
          </w:p>
        </w:tc>
        <w:tc>
          <w:tcPr>
            <w:tcW w:w="720" w:type="dxa"/>
          </w:tcPr>
          <w:p w14:paraId="21146F94" w14:textId="77777777" w:rsidR="00CD5DE9" w:rsidRPr="00A067E0" w:rsidRDefault="00CD5DE9" w:rsidP="00CD5DE9">
            <w:pPr>
              <w:jc w:val="center"/>
              <w:rPr>
                <w:rFonts w:ascii="Times New Roman" w:hAnsi="Times New Roman" w:cs="Times New Roman"/>
                <w:sz w:val="18"/>
                <w:szCs w:val="18"/>
              </w:rPr>
            </w:pPr>
          </w:p>
        </w:tc>
        <w:tc>
          <w:tcPr>
            <w:tcW w:w="900" w:type="dxa"/>
          </w:tcPr>
          <w:p w14:paraId="28094B65" w14:textId="77777777" w:rsidR="00CD5DE9" w:rsidRPr="00A067E0" w:rsidRDefault="00CD5DE9" w:rsidP="00CD5DE9">
            <w:pPr>
              <w:jc w:val="center"/>
              <w:rPr>
                <w:rFonts w:ascii="Times New Roman" w:hAnsi="Times New Roman" w:cs="Times New Roman"/>
                <w:sz w:val="18"/>
                <w:szCs w:val="18"/>
              </w:rPr>
            </w:pPr>
          </w:p>
        </w:tc>
        <w:tc>
          <w:tcPr>
            <w:tcW w:w="810" w:type="dxa"/>
          </w:tcPr>
          <w:p w14:paraId="079E383D" w14:textId="77777777" w:rsidR="00CD5DE9" w:rsidRPr="00A067E0" w:rsidRDefault="00CD5DE9" w:rsidP="00CD5DE9">
            <w:pPr>
              <w:jc w:val="center"/>
              <w:rPr>
                <w:rFonts w:ascii="Times New Roman" w:hAnsi="Times New Roman" w:cs="Times New Roman"/>
                <w:sz w:val="18"/>
                <w:szCs w:val="18"/>
              </w:rPr>
            </w:pPr>
          </w:p>
        </w:tc>
        <w:tc>
          <w:tcPr>
            <w:tcW w:w="810" w:type="dxa"/>
          </w:tcPr>
          <w:p w14:paraId="5BE027C4" w14:textId="77777777" w:rsidR="00CD5DE9" w:rsidRPr="00A067E0" w:rsidRDefault="00CD5DE9" w:rsidP="00CD5DE9">
            <w:pPr>
              <w:jc w:val="center"/>
              <w:rPr>
                <w:rFonts w:ascii="Times New Roman" w:hAnsi="Times New Roman" w:cs="Times New Roman"/>
                <w:sz w:val="18"/>
                <w:szCs w:val="18"/>
              </w:rPr>
            </w:pPr>
          </w:p>
        </w:tc>
        <w:tc>
          <w:tcPr>
            <w:tcW w:w="900" w:type="dxa"/>
          </w:tcPr>
          <w:p w14:paraId="41627F77" w14:textId="77777777" w:rsidR="00CD5DE9" w:rsidRPr="00A067E0" w:rsidRDefault="00CD5DE9" w:rsidP="00CD5DE9">
            <w:pPr>
              <w:jc w:val="center"/>
              <w:rPr>
                <w:rFonts w:ascii="Times New Roman" w:hAnsi="Times New Roman" w:cs="Times New Roman"/>
                <w:sz w:val="18"/>
                <w:szCs w:val="18"/>
              </w:rPr>
            </w:pPr>
          </w:p>
        </w:tc>
        <w:tc>
          <w:tcPr>
            <w:tcW w:w="990" w:type="dxa"/>
          </w:tcPr>
          <w:p w14:paraId="7AC0DC5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3D19C7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B6D721B" w14:textId="77777777" w:rsidR="00CD5DE9" w:rsidRPr="00C53B9A" w:rsidRDefault="00CD5DE9" w:rsidP="00CD5DE9">
            <w:pPr>
              <w:jc w:val="center"/>
              <w:rPr>
                <w:rFonts w:ascii="Times New Roman" w:hAnsi="Times New Roman" w:cs="Times New Roman"/>
                <w:sz w:val="24"/>
                <w:szCs w:val="24"/>
              </w:rPr>
            </w:pPr>
          </w:p>
        </w:tc>
      </w:tr>
      <w:tr w:rsidR="00CD5DE9" w14:paraId="2BA7723A" w14:textId="77777777" w:rsidTr="00CD5DE9">
        <w:tc>
          <w:tcPr>
            <w:tcW w:w="535" w:type="dxa"/>
          </w:tcPr>
          <w:p w14:paraId="61DEB8D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9</w:t>
            </w:r>
          </w:p>
        </w:tc>
        <w:tc>
          <w:tcPr>
            <w:tcW w:w="900" w:type="dxa"/>
          </w:tcPr>
          <w:p w14:paraId="3865C60E" w14:textId="77777777" w:rsidR="00CD5DE9" w:rsidRPr="00A067E0" w:rsidRDefault="00CD5DE9" w:rsidP="00CD5DE9">
            <w:pPr>
              <w:jc w:val="center"/>
              <w:rPr>
                <w:rFonts w:ascii="Times New Roman" w:hAnsi="Times New Roman" w:cs="Times New Roman"/>
                <w:sz w:val="18"/>
                <w:szCs w:val="18"/>
              </w:rPr>
            </w:pPr>
          </w:p>
        </w:tc>
        <w:tc>
          <w:tcPr>
            <w:tcW w:w="990" w:type="dxa"/>
          </w:tcPr>
          <w:p w14:paraId="336BD889" w14:textId="77777777" w:rsidR="00CD5DE9" w:rsidRPr="00A067E0" w:rsidRDefault="00CD5DE9" w:rsidP="00CD5DE9">
            <w:pPr>
              <w:jc w:val="center"/>
              <w:rPr>
                <w:rFonts w:ascii="Times New Roman" w:hAnsi="Times New Roman" w:cs="Times New Roman"/>
                <w:sz w:val="18"/>
                <w:szCs w:val="18"/>
              </w:rPr>
            </w:pPr>
          </w:p>
        </w:tc>
        <w:tc>
          <w:tcPr>
            <w:tcW w:w="990" w:type="dxa"/>
          </w:tcPr>
          <w:p w14:paraId="4B5EC441" w14:textId="77777777" w:rsidR="00CD5DE9" w:rsidRPr="00A067E0" w:rsidRDefault="00CD5DE9" w:rsidP="00CD5DE9">
            <w:pPr>
              <w:jc w:val="center"/>
              <w:rPr>
                <w:rFonts w:ascii="Times New Roman" w:hAnsi="Times New Roman" w:cs="Times New Roman"/>
                <w:sz w:val="18"/>
                <w:szCs w:val="18"/>
              </w:rPr>
            </w:pPr>
          </w:p>
        </w:tc>
        <w:tc>
          <w:tcPr>
            <w:tcW w:w="720" w:type="dxa"/>
          </w:tcPr>
          <w:p w14:paraId="0D9BCC34" w14:textId="77777777" w:rsidR="00CD5DE9" w:rsidRPr="00A067E0" w:rsidRDefault="00CD5DE9" w:rsidP="00CD5DE9">
            <w:pPr>
              <w:jc w:val="center"/>
              <w:rPr>
                <w:rFonts w:ascii="Times New Roman" w:hAnsi="Times New Roman" w:cs="Times New Roman"/>
                <w:sz w:val="18"/>
                <w:szCs w:val="18"/>
              </w:rPr>
            </w:pPr>
          </w:p>
        </w:tc>
        <w:tc>
          <w:tcPr>
            <w:tcW w:w="900" w:type="dxa"/>
          </w:tcPr>
          <w:p w14:paraId="2CF5B185" w14:textId="77777777" w:rsidR="00CD5DE9" w:rsidRPr="00A067E0" w:rsidRDefault="00CD5DE9" w:rsidP="00CD5DE9">
            <w:pPr>
              <w:jc w:val="center"/>
              <w:rPr>
                <w:rFonts w:ascii="Times New Roman" w:hAnsi="Times New Roman" w:cs="Times New Roman"/>
                <w:sz w:val="18"/>
                <w:szCs w:val="18"/>
              </w:rPr>
            </w:pPr>
          </w:p>
        </w:tc>
        <w:tc>
          <w:tcPr>
            <w:tcW w:w="810" w:type="dxa"/>
          </w:tcPr>
          <w:p w14:paraId="68A811DB" w14:textId="77777777" w:rsidR="00CD5DE9" w:rsidRPr="00A067E0" w:rsidRDefault="00CD5DE9" w:rsidP="00CD5DE9">
            <w:pPr>
              <w:jc w:val="center"/>
              <w:rPr>
                <w:rFonts w:ascii="Times New Roman" w:hAnsi="Times New Roman" w:cs="Times New Roman"/>
                <w:sz w:val="18"/>
                <w:szCs w:val="18"/>
              </w:rPr>
            </w:pPr>
          </w:p>
        </w:tc>
        <w:tc>
          <w:tcPr>
            <w:tcW w:w="810" w:type="dxa"/>
          </w:tcPr>
          <w:p w14:paraId="12C1F6E6" w14:textId="77777777" w:rsidR="00CD5DE9" w:rsidRPr="00A067E0" w:rsidRDefault="00CD5DE9" w:rsidP="00CD5DE9">
            <w:pPr>
              <w:jc w:val="center"/>
              <w:rPr>
                <w:rFonts w:ascii="Times New Roman" w:hAnsi="Times New Roman" w:cs="Times New Roman"/>
                <w:sz w:val="18"/>
                <w:szCs w:val="18"/>
              </w:rPr>
            </w:pPr>
          </w:p>
        </w:tc>
        <w:tc>
          <w:tcPr>
            <w:tcW w:w="900" w:type="dxa"/>
          </w:tcPr>
          <w:p w14:paraId="36297E18" w14:textId="77777777" w:rsidR="00CD5DE9" w:rsidRPr="00A067E0" w:rsidRDefault="00CD5DE9" w:rsidP="00CD5DE9">
            <w:pPr>
              <w:jc w:val="center"/>
              <w:rPr>
                <w:rFonts w:ascii="Times New Roman" w:hAnsi="Times New Roman" w:cs="Times New Roman"/>
                <w:sz w:val="18"/>
                <w:szCs w:val="18"/>
              </w:rPr>
            </w:pPr>
          </w:p>
        </w:tc>
        <w:tc>
          <w:tcPr>
            <w:tcW w:w="990" w:type="dxa"/>
          </w:tcPr>
          <w:p w14:paraId="70D71C7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76BA81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81D6B3A" w14:textId="77777777" w:rsidR="00CD5DE9" w:rsidRPr="00C53B9A" w:rsidRDefault="00CD5DE9" w:rsidP="00CD5DE9">
            <w:pPr>
              <w:jc w:val="center"/>
              <w:rPr>
                <w:rFonts w:ascii="Times New Roman" w:hAnsi="Times New Roman" w:cs="Times New Roman"/>
                <w:sz w:val="24"/>
                <w:szCs w:val="24"/>
              </w:rPr>
            </w:pPr>
          </w:p>
        </w:tc>
      </w:tr>
      <w:tr w:rsidR="00CD5DE9" w14:paraId="22CD7A7C" w14:textId="77777777" w:rsidTr="00CD5DE9">
        <w:tc>
          <w:tcPr>
            <w:tcW w:w="535" w:type="dxa"/>
          </w:tcPr>
          <w:p w14:paraId="51D5F2F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10</w:t>
            </w:r>
          </w:p>
        </w:tc>
        <w:tc>
          <w:tcPr>
            <w:tcW w:w="900" w:type="dxa"/>
          </w:tcPr>
          <w:p w14:paraId="17D6A3AE" w14:textId="77777777" w:rsidR="00CD5DE9" w:rsidRPr="00A067E0" w:rsidRDefault="00CD5DE9" w:rsidP="00CD5DE9">
            <w:pPr>
              <w:jc w:val="center"/>
              <w:rPr>
                <w:rFonts w:ascii="Times New Roman" w:hAnsi="Times New Roman" w:cs="Times New Roman"/>
                <w:sz w:val="18"/>
                <w:szCs w:val="18"/>
              </w:rPr>
            </w:pPr>
          </w:p>
        </w:tc>
        <w:tc>
          <w:tcPr>
            <w:tcW w:w="990" w:type="dxa"/>
          </w:tcPr>
          <w:p w14:paraId="20521BA9" w14:textId="77777777" w:rsidR="00CD5DE9" w:rsidRPr="00A067E0" w:rsidRDefault="00CD5DE9" w:rsidP="00CD5DE9">
            <w:pPr>
              <w:jc w:val="center"/>
              <w:rPr>
                <w:rFonts w:ascii="Times New Roman" w:hAnsi="Times New Roman" w:cs="Times New Roman"/>
                <w:sz w:val="18"/>
                <w:szCs w:val="18"/>
              </w:rPr>
            </w:pPr>
          </w:p>
        </w:tc>
        <w:tc>
          <w:tcPr>
            <w:tcW w:w="990" w:type="dxa"/>
          </w:tcPr>
          <w:p w14:paraId="08FBE6E2" w14:textId="77777777" w:rsidR="00CD5DE9" w:rsidRPr="00A067E0" w:rsidRDefault="00CD5DE9" w:rsidP="00CD5DE9">
            <w:pPr>
              <w:jc w:val="center"/>
              <w:rPr>
                <w:rFonts w:ascii="Times New Roman" w:hAnsi="Times New Roman" w:cs="Times New Roman"/>
                <w:sz w:val="18"/>
                <w:szCs w:val="18"/>
              </w:rPr>
            </w:pPr>
          </w:p>
        </w:tc>
        <w:tc>
          <w:tcPr>
            <w:tcW w:w="720" w:type="dxa"/>
          </w:tcPr>
          <w:p w14:paraId="42D52054" w14:textId="77777777" w:rsidR="00CD5DE9" w:rsidRPr="00A067E0" w:rsidRDefault="00CD5DE9" w:rsidP="00CD5DE9">
            <w:pPr>
              <w:jc w:val="center"/>
              <w:rPr>
                <w:rFonts w:ascii="Times New Roman" w:hAnsi="Times New Roman" w:cs="Times New Roman"/>
                <w:sz w:val="18"/>
                <w:szCs w:val="18"/>
              </w:rPr>
            </w:pPr>
          </w:p>
        </w:tc>
        <w:tc>
          <w:tcPr>
            <w:tcW w:w="900" w:type="dxa"/>
          </w:tcPr>
          <w:p w14:paraId="05460126" w14:textId="77777777" w:rsidR="00CD5DE9" w:rsidRPr="00A067E0" w:rsidRDefault="00CD5DE9" w:rsidP="00CD5DE9">
            <w:pPr>
              <w:jc w:val="center"/>
              <w:rPr>
                <w:rFonts w:ascii="Times New Roman" w:hAnsi="Times New Roman" w:cs="Times New Roman"/>
                <w:sz w:val="18"/>
                <w:szCs w:val="18"/>
              </w:rPr>
            </w:pPr>
          </w:p>
        </w:tc>
        <w:tc>
          <w:tcPr>
            <w:tcW w:w="810" w:type="dxa"/>
          </w:tcPr>
          <w:p w14:paraId="69A6BEFB" w14:textId="77777777" w:rsidR="00CD5DE9" w:rsidRPr="00A067E0" w:rsidRDefault="00CD5DE9" w:rsidP="00CD5DE9">
            <w:pPr>
              <w:jc w:val="center"/>
              <w:rPr>
                <w:rFonts w:ascii="Times New Roman" w:hAnsi="Times New Roman" w:cs="Times New Roman"/>
                <w:sz w:val="18"/>
                <w:szCs w:val="18"/>
              </w:rPr>
            </w:pPr>
          </w:p>
        </w:tc>
        <w:tc>
          <w:tcPr>
            <w:tcW w:w="810" w:type="dxa"/>
          </w:tcPr>
          <w:p w14:paraId="3CF99B85" w14:textId="77777777" w:rsidR="00CD5DE9" w:rsidRPr="00A067E0" w:rsidRDefault="00CD5DE9" w:rsidP="00CD5DE9">
            <w:pPr>
              <w:jc w:val="center"/>
              <w:rPr>
                <w:rFonts w:ascii="Times New Roman" w:hAnsi="Times New Roman" w:cs="Times New Roman"/>
                <w:sz w:val="18"/>
                <w:szCs w:val="18"/>
              </w:rPr>
            </w:pPr>
          </w:p>
        </w:tc>
        <w:tc>
          <w:tcPr>
            <w:tcW w:w="900" w:type="dxa"/>
          </w:tcPr>
          <w:p w14:paraId="4ED00C37" w14:textId="77777777" w:rsidR="00CD5DE9" w:rsidRPr="00A067E0" w:rsidRDefault="00CD5DE9" w:rsidP="00CD5DE9">
            <w:pPr>
              <w:jc w:val="center"/>
              <w:rPr>
                <w:rFonts w:ascii="Times New Roman" w:hAnsi="Times New Roman" w:cs="Times New Roman"/>
                <w:sz w:val="18"/>
                <w:szCs w:val="18"/>
              </w:rPr>
            </w:pPr>
          </w:p>
        </w:tc>
        <w:tc>
          <w:tcPr>
            <w:tcW w:w="990" w:type="dxa"/>
          </w:tcPr>
          <w:p w14:paraId="1E717E1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2FEDF3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6C731C8" w14:textId="77777777" w:rsidR="00CD5DE9" w:rsidRPr="00C53B9A" w:rsidRDefault="00CD5DE9" w:rsidP="00CD5DE9">
            <w:pPr>
              <w:jc w:val="center"/>
              <w:rPr>
                <w:rFonts w:ascii="Times New Roman" w:hAnsi="Times New Roman" w:cs="Times New Roman"/>
                <w:sz w:val="24"/>
                <w:szCs w:val="24"/>
              </w:rPr>
            </w:pPr>
          </w:p>
        </w:tc>
      </w:tr>
      <w:tr w:rsidR="00CD5DE9" w14:paraId="01C4057E" w14:textId="77777777" w:rsidTr="00CD5DE9">
        <w:tc>
          <w:tcPr>
            <w:tcW w:w="535" w:type="dxa"/>
          </w:tcPr>
          <w:p w14:paraId="3FE0B3B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11</w:t>
            </w:r>
          </w:p>
        </w:tc>
        <w:tc>
          <w:tcPr>
            <w:tcW w:w="900" w:type="dxa"/>
          </w:tcPr>
          <w:p w14:paraId="2A5A50ED" w14:textId="77777777" w:rsidR="00CD5DE9" w:rsidRPr="00A067E0" w:rsidRDefault="00CD5DE9" w:rsidP="00CD5DE9">
            <w:pPr>
              <w:jc w:val="center"/>
              <w:rPr>
                <w:rFonts w:ascii="Times New Roman" w:hAnsi="Times New Roman" w:cs="Times New Roman"/>
                <w:sz w:val="18"/>
                <w:szCs w:val="18"/>
              </w:rPr>
            </w:pPr>
          </w:p>
        </w:tc>
        <w:tc>
          <w:tcPr>
            <w:tcW w:w="990" w:type="dxa"/>
          </w:tcPr>
          <w:p w14:paraId="65DF5821" w14:textId="77777777" w:rsidR="00CD5DE9" w:rsidRPr="00A067E0" w:rsidRDefault="00CD5DE9" w:rsidP="00CD5DE9">
            <w:pPr>
              <w:jc w:val="center"/>
              <w:rPr>
                <w:rFonts w:ascii="Times New Roman" w:hAnsi="Times New Roman" w:cs="Times New Roman"/>
                <w:sz w:val="18"/>
                <w:szCs w:val="18"/>
              </w:rPr>
            </w:pPr>
          </w:p>
        </w:tc>
        <w:tc>
          <w:tcPr>
            <w:tcW w:w="990" w:type="dxa"/>
          </w:tcPr>
          <w:p w14:paraId="4444E77E" w14:textId="77777777" w:rsidR="00CD5DE9" w:rsidRPr="00A067E0" w:rsidRDefault="00CD5DE9" w:rsidP="00CD5DE9">
            <w:pPr>
              <w:jc w:val="center"/>
              <w:rPr>
                <w:rFonts w:ascii="Times New Roman" w:hAnsi="Times New Roman" w:cs="Times New Roman"/>
                <w:sz w:val="18"/>
                <w:szCs w:val="18"/>
              </w:rPr>
            </w:pPr>
          </w:p>
        </w:tc>
        <w:tc>
          <w:tcPr>
            <w:tcW w:w="720" w:type="dxa"/>
          </w:tcPr>
          <w:p w14:paraId="2271B021" w14:textId="77777777" w:rsidR="00CD5DE9" w:rsidRPr="00A067E0" w:rsidRDefault="00CD5DE9" w:rsidP="00CD5DE9">
            <w:pPr>
              <w:jc w:val="center"/>
              <w:rPr>
                <w:rFonts w:ascii="Times New Roman" w:hAnsi="Times New Roman" w:cs="Times New Roman"/>
                <w:sz w:val="18"/>
                <w:szCs w:val="18"/>
              </w:rPr>
            </w:pPr>
          </w:p>
        </w:tc>
        <w:tc>
          <w:tcPr>
            <w:tcW w:w="900" w:type="dxa"/>
          </w:tcPr>
          <w:p w14:paraId="7E7EB647" w14:textId="77777777" w:rsidR="00CD5DE9" w:rsidRPr="00A067E0" w:rsidRDefault="00CD5DE9" w:rsidP="00CD5DE9">
            <w:pPr>
              <w:jc w:val="center"/>
              <w:rPr>
                <w:rFonts w:ascii="Times New Roman" w:hAnsi="Times New Roman" w:cs="Times New Roman"/>
                <w:sz w:val="18"/>
                <w:szCs w:val="18"/>
              </w:rPr>
            </w:pPr>
          </w:p>
        </w:tc>
        <w:tc>
          <w:tcPr>
            <w:tcW w:w="810" w:type="dxa"/>
          </w:tcPr>
          <w:p w14:paraId="5E23CF42" w14:textId="77777777" w:rsidR="00CD5DE9" w:rsidRPr="00A067E0" w:rsidRDefault="00CD5DE9" w:rsidP="00CD5DE9">
            <w:pPr>
              <w:jc w:val="center"/>
              <w:rPr>
                <w:rFonts w:ascii="Times New Roman" w:hAnsi="Times New Roman" w:cs="Times New Roman"/>
                <w:sz w:val="18"/>
                <w:szCs w:val="18"/>
              </w:rPr>
            </w:pPr>
          </w:p>
        </w:tc>
        <w:tc>
          <w:tcPr>
            <w:tcW w:w="810" w:type="dxa"/>
          </w:tcPr>
          <w:p w14:paraId="1ED2EE6C" w14:textId="77777777" w:rsidR="00CD5DE9" w:rsidRPr="00A067E0" w:rsidRDefault="00CD5DE9" w:rsidP="00CD5DE9">
            <w:pPr>
              <w:jc w:val="center"/>
              <w:rPr>
                <w:rFonts w:ascii="Times New Roman" w:hAnsi="Times New Roman" w:cs="Times New Roman"/>
                <w:sz w:val="18"/>
                <w:szCs w:val="18"/>
              </w:rPr>
            </w:pPr>
          </w:p>
        </w:tc>
        <w:tc>
          <w:tcPr>
            <w:tcW w:w="900" w:type="dxa"/>
          </w:tcPr>
          <w:p w14:paraId="1D1157BD" w14:textId="77777777" w:rsidR="00CD5DE9" w:rsidRPr="00A067E0" w:rsidRDefault="00CD5DE9" w:rsidP="00CD5DE9">
            <w:pPr>
              <w:jc w:val="center"/>
              <w:rPr>
                <w:rFonts w:ascii="Times New Roman" w:hAnsi="Times New Roman" w:cs="Times New Roman"/>
                <w:sz w:val="18"/>
                <w:szCs w:val="18"/>
              </w:rPr>
            </w:pPr>
          </w:p>
        </w:tc>
        <w:tc>
          <w:tcPr>
            <w:tcW w:w="990" w:type="dxa"/>
          </w:tcPr>
          <w:p w14:paraId="3D5FB179"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B28313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FF41484" w14:textId="77777777" w:rsidR="00CD5DE9" w:rsidRPr="00C53B9A" w:rsidRDefault="00CD5DE9" w:rsidP="00CD5DE9">
            <w:pPr>
              <w:jc w:val="center"/>
              <w:rPr>
                <w:rFonts w:ascii="Times New Roman" w:hAnsi="Times New Roman" w:cs="Times New Roman"/>
                <w:sz w:val="24"/>
                <w:szCs w:val="24"/>
              </w:rPr>
            </w:pPr>
          </w:p>
        </w:tc>
      </w:tr>
      <w:tr w:rsidR="00CD5DE9" w14:paraId="1F1948FE" w14:textId="77777777" w:rsidTr="00CD5DE9">
        <w:tc>
          <w:tcPr>
            <w:tcW w:w="535" w:type="dxa"/>
          </w:tcPr>
          <w:p w14:paraId="581357D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12</w:t>
            </w:r>
          </w:p>
        </w:tc>
        <w:tc>
          <w:tcPr>
            <w:tcW w:w="900" w:type="dxa"/>
          </w:tcPr>
          <w:p w14:paraId="791E8FC0" w14:textId="77777777" w:rsidR="00CD5DE9" w:rsidRPr="00A067E0" w:rsidRDefault="00CD5DE9" w:rsidP="00CD5DE9">
            <w:pPr>
              <w:jc w:val="center"/>
              <w:rPr>
                <w:rFonts w:ascii="Times New Roman" w:hAnsi="Times New Roman" w:cs="Times New Roman"/>
                <w:sz w:val="18"/>
                <w:szCs w:val="18"/>
              </w:rPr>
            </w:pPr>
          </w:p>
        </w:tc>
        <w:tc>
          <w:tcPr>
            <w:tcW w:w="990" w:type="dxa"/>
          </w:tcPr>
          <w:p w14:paraId="247DC11F" w14:textId="77777777" w:rsidR="00CD5DE9" w:rsidRPr="00A067E0" w:rsidRDefault="00CD5DE9" w:rsidP="00CD5DE9">
            <w:pPr>
              <w:jc w:val="center"/>
              <w:rPr>
                <w:rFonts w:ascii="Times New Roman" w:hAnsi="Times New Roman" w:cs="Times New Roman"/>
                <w:sz w:val="18"/>
                <w:szCs w:val="18"/>
              </w:rPr>
            </w:pPr>
          </w:p>
        </w:tc>
        <w:tc>
          <w:tcPr>
            <w:tcW w:w="990" w:type="dxa"/>
          </w:tcPr>
          <w:p w14:paraId="07668C38" w14:textId="77777777" w:rsidR="00CD5DE9" w:rsidRPr="00A067E0" w:rsidRDefault="00CD5DE9" w:rsidP="00CD5DE9">
            <w:pPr>
              <w:jc w:val="center"/>
              <w:rPr>
                <w:rFonts w:ascii="Times New Roman" w:hAnsi="Times New Roman" w:cs="Times New Roman"/>
                <w:sz w:val="18"/>
                <w:szCs w:val="18"/>
              </w:rPr>
            </w:pPr>
          </w:p>
        </w:tc>
        <w:tc>
          <w:tcPr>
            <w:tcW w:w="720" w:type="dxa"/>
          </w:tcPr>
          <w:p w14:paraId="041DFE8A" w14:textId="77777777" w:rsidR="00CD5DE9" w:rsidRPr="00A067E0" w:rsidRDefault="00CD5DE9" w:rsidP="00CD5DE9">
            <w:pPr>
              <w:jc w:val="center"/>
              <w:rPr>
                <w:rFonts w:ascii="Times New Roman" w:hAnsi="Times New Roman" w:cs="Times New Roman"/>
                <w:sz w:val="18"/>
                <w:szCs w:val="18"/>
              </w:rPr>
            </w:pPr>
          </w:p>
        </w:tc>
        <w:tc>
          <w:tcPr>
            <w:tcW w:w="900" w:type="dxa"/>
          </w:tcPr>
          <w:p w14:paraId="0DBA9E78" w14:textId="77777777" w:rsidR="00CD5DE9" w:rsidRPr="00A067E0" w:rsidRDefault="00CD5DE9" w:rsidP="00CD5DE9">
            <w:pPr>
              <w:jc w:val="center"/>
              <w:rPr>
                <w:rFonts w:ascii="Times New Roman" w:hAnsi="Times New Roman" w:cs="Times New Roman"/>
                <w:sz w:val="18"/>
                <w:szCs w:val="18"/>
              </w:rPr>
            </w:pPr>
          </w:p>
        </w:tc>
        <w:tc>
          <w:tcPr>
            <w:tcW w:w="810" w:type="dxa"/>
          </w:tcPr>
          <w:p w14:paraId="4B5E2D1F" w14:textId="77777777" w:rsidR="00CD5DE9" w:rsidRPr="00A067E0" w:rsidRDefault="00CD5DE9" w:rsidP="00CD5DE9">
            <w:pPr>
              <w:jc w:val="center"/>
              <w:rPr>
                <w:rFonts w:ascii="Times New Roman" w:hAnsi="Times New Roman" w:cs="Times New Roman"/>
                <w:sz w:val="18"/>
                <w:szCs w:val="18"/>
              </w:rPr>
            </w:pPr>
          </w:p>
        </w:tc>
        <w:tc>
          <w:tcPr>
            <w:tcW w:w="810" w:type="dxa"/>
          </w:tcPr>
          <w:p w14:paraId="76F5DBB2" w14:textId="77777777" w:rsidR="00CD5DE9" w:rsidRPr="00A067E0" w:rsidRDefault="00CD5DE9" w:rsidP="00CD5DE9">
            <w:pPr>
              <w:jc w:val="center"/>
              <w:rPr>
                <w:rFonts w:ascii="Times New Roman" w:hAnsi="Times New Roman" w:cs="Times New Roman"/>
                <w:sz w:val="18"/>
                <w:szCs w:val="18"/>
              </w:rPr>
            </w:pPr>
          </w:p>
        </w:tc>
        <w:tc>
          <w:tcPr>
            <w:tcW w:w="900" w:type="dxa"/>
          </w:tcPr>
          <w:p w14:paraId="50FA28E9" w14:textId="77777777" w:rsidR="00CD5DE9" w:rsidRPr="00A067E0" w:rsidRDefault="00CD5DE9" w:rsidP="00CD5DE9">
            <w:pPr>
              <w:jc w:val="center"/>
              <w:rPr>
                <w:rFonts w:ascii="Times New Roman" w:hAnsi="Times New Roman" w:cs="Times New Roman"/>
                <w:sz w:val="18"/>
                <w:szCs w:val="18"/>
              </w:rPr>
            </w:pPr>
          </w:p>
        </w:tc>
        <w:tc>
          <w:tcPr>
            <w:tcW w:w="990" w:type="dxa"/>
          </w:tcPr>
          <w:p w14:paraId="28004631" w14:textId="77777777" w:rsidR="00CD5DE9" w:rsidRPr="00C53B9A" w:rsidRDefault="00CD5DE9" w:rsidP="00CD5DE9">
            <w:pPr>
              <w:jc w:val="center"/>
              <w:rPr>
                <w:rFonts w:ascii="Times New Roman" w:hAnsi="Times New Roman" w:cs="Times New Roman"/>
                <w:sz w:val="24"/>
                <w:szCs w:val="24"/>
              </w:rPr>
            </w:pPr>
            <w:r w:rsidRPr="006459A7">
              <w:rPr>
                <w:rFonts w:asciiTheme="majorHAnsi" w:hAnsiTheme="majorHAnsi" w:cstheme="majorHAnsi"/>
              </w:rPr>
              <w:t>X</w:t>
            </w:r>
          </w:p>
        </w:tc>
        <w:tc>
          <w:tcPr>
            <w:tcW w:w="540" w:type="dxa"/>
            <w:shd w:val="clear" w:color="auto" w:fill="D9D9D9" w:themeFill="background1" w:themeFillShade="D9"/>
          </w:tcPr>
          <w:p w14:paraId="2D918D9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3F1676B" w14:textId="77777777" w:rsidR="00CD5DE9" w:rsidRPr="00C53B9A" w:rsidRDefault="00CD5DE9" w:rsidP="00CD5DE9">
            <w:pPr>
              <w:jc w:val="center"/>
              <w:rPr>
                <w:rFonts w:ascii="Times New Roman" w:hAnsi="Times New Roman" w:cs="Times New Roman"/>
                <w:sz w:val="24"/>
                <w:szCs w:val="24"/>
              </w:rPr>
            </w:pPr>
          </w:p>
        </w:tc>
      </w:tr>
      <w:tr w:rsidR="00CD5DE9" w14:paraId="3DB22203" w14:textId="77777777" w:rsidTr="00CD5DE9">
        <w:tc>
          <w:tcPr>
            <w:tcW w:w="535" w:type="dxa"/>
          </w:tcPr>
          <w:p w14:paraId="2811F8F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13</w:t>
            </w:r>
          </w:p>
        </w:tc>
        <w:tc>
          <w:tcPr>
            <w:tcW w:w="900" w:type="dxa"/>
          </w:tcPr>
          <w:p w14:paraId="5487DFA9" w14:textId="77777777" w:rsidR="00CD5DE9" w:rsidRPr="00A067E0" w:rsidRDefault="00CD5DE9" w:rsidP="00CD5DE9">
            <w:pPr>
              <w:jc w:val="center"/>
              <w:rPr>
                <w:rFonts w:ascii="Times New Roman" w:hAnsi="Times New Roman" w:cs="Times New Roman"/>
                <w:sz w:val="18"/>
                <w:szCs w:val="18"/>
              </w:rPr>
            </w:pPr>
          </w:p>
        </w:tc>
        <w:tc>
          <w:tcPr>
            <w:tcW w:w="990" w:type="dxa"/>
          </w:tcPr>
          <w:p w14:paraId="7B9C3361" w14:textId="77777777" w:rsidR="00CD5DE9" w:rsidRPr="00A067E0" w:rsidRDefault="00CD5DE9" w:rsidP="00CD5DE9">
            <w:pPr>
              <w:jc w:val="center"/>
              <w:rPr>
                <w:rFonts w:ascii="Times New Roman" w:hAnsi="Times New Roman" w:cs="Times New Roman"/>
                <w:sz w:val="18"/>
                <w:szCs w:val="18"/>
              </w:rPr>
            </w:pPr>
          </w:p>
        </w:tc>
        <w:tc>
          <w:tcPr>
            <w:tcW w:w="990" w:type="dxa"/>
          </w:tcPr>
          <w:p w14:paraId="326BFA0A" w14:textId="77777777" w:rsidR="00CD5DE9" w:rsidRPr="00A067E0" w:rsidRDefault="00CD5DE9" w:rsidP="00CD5DE9">
            <w:pPr>
              <w:jc w:val="center"/>
              <w:rPr>
                <w:rFonts w:ascii="Times New Roman" w:hAnsi="Times New Roman" w:cs="Times New Roman"/>
                <w:sz w:val="18"/>
                <w:szCs w:val="18"/>
              </w:rPr>
            </w:pPr>
          </w:p>
        </w:tc>
        <w:tc>
          <w:tcPr>
            <w:tcW w:w="720" w:type="dxa"/>
          </w:tcPr>
          <w:p w14:paraId="73641763" w14:textId="77777777" w:rsidR="00CD5DE9" w:rsidRPr="00A067E0" w:rsidRDefault="00CD5DE9" w:rsidP="00CD5DE9">
            <w:pPr>
              <w:jc w:val="center"/>
              <w:rPr>
                <w:rFonts w:ascii="Times New Roman" w:hAnsi="Times New Roman" w:cs="Times New Roman"/>
                <w:sz w:val="18"/>
                <w:szCs w:val="18"/>
              </w:rPr>
            </w:pPr>
          </w:p>
        </w:tc>
        <w:tc>
          <w:tcPr>
            <w:tcW w:w="900" w:type="dxa"/>
          </w:tcPr>
          <w:p w14:paraId="61E23549" w14:textId="77777777" w:rsidR="00CD5DE9" w:rsidRPr="00A067E0" w:rsidRDefault="00CD5DE9" w:rsidP="00CD5DE9">
            <w:pPr>
              <w:jc w:val="center"/>
              <w:rPr>
                <w:rFonts w:ascii="Times New Roman" w:hAnsi="Times New Roman" w:cs="Times New Roman"/>
                <w:sz w:val="18"/>
                <w:szCs w:val="18"/>
              </w:rPr>
            </w:pPr>
          </w:p>
        </w:tc>
        <w:tc>
          <w:tcPr>
            <w:tcW w:w="810" w:type="dxa"/>
          </w:tcPr>
          <w:p w14:paraId="3E232955" w14:textId="77777777" w:rsidR="00CD5DE9" w:rsidRPr="00A067E0" w:rsidRDefault="00CD5DE9" w:rsidP="00CD5DE9">
            <w:pPr>
              <w:jc w:val="center"/>
              <w:rPr>
                <w:rFonts w:ascii="Times New Roman" w:hAnsi="Times New Roman" w:cs="Times New Roman"/>
                <w:sz w:val="18"/>
                <w:szCs w:val="18"/>
              </w:rPr>
            </w:pPr>
          </w:p>
        </w:tc>
        <w:tc>
          <w:tcPr>
            <w:tcW w:w="810" w:type="dxa"/>
          </w:tcPr>
          <w:p w14:paraId="65F5665D" w14:textId="77777777" w:rsidR="00CD5DE9" w:rsidRPr="00A067E0" w:rsidRDefault="00CD5DE9" w:rsidP="00CD5DE9">
            <w:pPr>
              <w:jc w:val="center"/>
              <w:rPr>
                <w:rFonts w:ascii="Times New Roman" w:hAnsi="Times New Roman" w:cs="Times New Roman"/>
                <w:sz w:val="18"/>
                <w:szCs w:val="18"/>
              </w:rPr>
            </w:pPr>
          </w:p>
        </w:tc>
        <w:tc>
          <w:tcPr>
            <w:tcW w:w="900" w:type="dxa"/>
          </w:tcPr>
          <w:p w14:paraId="1264D860" w14:textId="77777777" w:rsidR="00CD5DE9" w:rsidRPr="00A067E0" w:rsidRDefault="00CD5DE9" w:rsidP="00CD5DE9">
            <w:pPr>
              <w:jc w:val="center"/>
              <w:rPr>
                <w:rFonts w:ascii="Times New Roman" w:hAnsi="Times New Roman" w:cs="Times New Roman"/>
                <w:sz w:val="18"/>
                <w:szCs w:val="18"/>
              </w:rPr>
            </w:pPr>
          </w:p>
        </w:tc>
        <w:tc>
          <w:tcPr>
            <w:tcW w:w="990" w:type="dxa"/>
          </w:tcPr>
          <w:p w14:paraId="41CDA58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9531C6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47593C0" w14:textId="77777777" w:rsidR="00CD5DE9" w:rsidRPr="00C53B9A" w:rsidRDefault="00CD5DE9" w:rsidP="00CD5DE9">
            <w:pPr>
              <w:jc w:val="center"/>
              <w:rPr>
                <w:rFonts w:ascii="Times New Roman" w:hAnsi="Times New Roman" w:cs="Times New Roman"/>
                <w:sz w:val="24"/>
                <w:szCs w:val="24"/>
              </w:rPr>
            </w:pPr>
          </w:p>
        </w:tc>
      </w:tr>
      <w:tr w:rsidR="00CD5DE9" w14:paraId="63A0AB33" w14:textId="77777777" w:rsidTr="00CD5DE9">
        <w:tc>
          <w:tcPr>
            <w:tcW w:w="535" w:type="dxa"/>
          </w:tcPr>
          <w:p w14:paraId="75CFB13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14</w:t>
            </w:r>
          </w:p>
        </w:tc>
        <w:tc>
          <w:tcPr>
            <w:tcW w:w="900" w:type="dxa"/>
          </w:tcPr>
          <w:p w14:paraId="3BCD986A" w14:textId="77777777" w:rsidR="00CD5DE9" w:rsidRPr="00A067E0" w:rsidRDefault="00CD5DE9" w:rsidP="00CD5DE9">
            <w:pPr>
              <w:jc w:val="center"/>
              <w:rPr>
                <w:rFonts w:ascii="Times New Roman" w:hAnsi="Times New Roman" w:cs="Times New Roman"/>
                <w:sz w:val="18"/>
                <w:szCs w:val="18"/>
              </w:rPr>
            </w:pPr>
          </w:p>
        </w:tc>
        <w:tc>
          <w:tcPr>
            <w:tcW w:w="990" w:type="dxa"/>
          </w:tcPr>
          <w:p w14:paraId="595CFED6" w14:textId="77777777" w:rsidR="00CD5DE9" w:rsidRPr="00A067E0" w:rsidRDefault="00CD5DE9" w:rsidP="00CD5DE9">
            <w:pPr>
              <w:jc w:val="center"/>
              <w:rPr>
                <w:rFonts w:ascii="Times New Roman" w:hAnsi="Times New Roman" w:cs="Times New Roman"/>
                <w:sz w:val="18"/>
                <w:szCs w:val="18"/>
              </w:rPr>
            </w:pPr>
          </w:p>
        </w:tc>
        <w:tc>
          <w:tcPr>
            <w:tcW w:w="990" w:type="dxa"/>
          </w:tcPr>
          <w:p w14:paraId="5FA939E6" w14:textId="77777777" w:rsidR="00CD5DE9" w:rsidRPr="00A067E0" w:rsidRDefault="00CD5DE9" w:rsidP="00CD5DE9">
            <w:pPr>
              <w:jc w:val="center"/>
              <w:rPr>
                <w:rFonts w:ascii="Times New Roman" w:hAnsi="Times New Roman" w:cs="Times New Roman"/>
                <w:sz w:val="18"/>
                <w:szCs w:val="18"/>
              </w:rPr>
            </w:pPr>
          </w:p>
        </w:tc>
        <w:tc>
          <w:tcPr>
            <w:tcW w:w="720" w:type="dxa"/>
          </w:tcPr>
          <w:p w14:paraId="7A1F0471" w14:textId="77777777" w:rsidR="00CD5DE9" w:rsidRPr="00A067E0" w:rsidRDefault="00CD5DE9" w:rsidP="00CD5DE9">
            <w:pPr>
              <w:jc w:val="center"/>
              <w:rPr>
                <w:rFonts w:ascii="Times New Roman" w:hAnsi="Times New Roman" w:cs="Times New Roman"/>
                <w:sz w:val="18"/>
                <w:szCs w:val="18"/>
              </w:rPr>
            </w:pPr>
          </w:p>
        </w:tc>
        <w:tc>
          <w:tcPr>
            <w:tcW w:w="900" w:type="dxa"/>
          </w:tcPr>
          <w:p w14:paraId="12FA65BB" w14:textId="77777777" w:rsidR="00CD5DE9" w:rsidRPr="00A067E0" w:rsidRDefault="00CD5DE9" w:rsidP="00CD5DE9">
            <w:pPr>
              <w:jc w:val="center"/>
              <w:rPr>
                <w:rFonts w:ascii="Times New Roman" w:hAnsi="Times New Roman" w:cs="Times New Roman"/>
                <w:sz w:val="18"/>
                <w:szCs w:val="18"/>
              </w:rPr>
            </w:pPr>
          </w:p>
        </w:tc>
        <w:tc>
          <w:tcPr>
            <w:tcW w:w="810" w:type="dxa"/>
          </w:tcPr>
          <w:p w14:paraId="2B1D6205" w14:textId="77777777" w:rsidR="00CD5DE9" w:rsidRPr="00A067E0" w:rsidRDefault="00CD5DE9" w:rsidP="00CD5DE9">
            <w:pPr>
              <w:jc w:val="center"/>
              <w:rPr>
                <w:rFonts w:ascii="Times New Roman" w:hAnsi="Times New Roman" w:cs="Times New Roman"/>
                <w:sz w:val="18"/>
                <w:szCs w:val="18"/>
              </w:rPr>
            </w:pPr>
          </w:p>
        </w:tc>
        <w:tc>
          <w:tcPr>
            <w:tcW w:w="810" w:type="dxa"/>
          </w:tcPr>
          <w:p w14:paraId="21461E4E" w14:textId="77777777" w:rsidR="00CD5DE9" w:rsidRPr="00A067E0" w:rsidRDefault="00CD5DE9" w:rsidP="00CD5DE9">
            <w:pPr>
              <w:jc w:val="center"/>
              <w:rPr>
                <w:rFonts w:ascii="Times New Roman" w:hAnsi="Times New Roman" w:cs="Times New Roman"/>
                <w:sz w:val="18"/>
                <w:szCs w:val="18"/>
              </w:rPr>
            </w:pPr>
          </w:p>
        </w:tc>
        <w:tc>
          <w:tcPr>
            <w:tcW w:w="900" w:type="dxa"/>
          </w:tcPr>
          <w:p w14:paraId="1A054A90" w14:textId="77777777" w:rsidR="00CD5DE9" w:rsidRPr="00A067E0" w:rsidRDefault="00CD5DE9" w:rsidP="00CD5DE9">
            <w:pPr>
              <w:jc w:val="center"/>
              <w:rPr>
                <w:rFonts w:ascii="Times New Roman" w:hAnsi="Times New Roman" w:cs="Times New Roman"/>
                <w:sz w:val="18"/>
                <w:szCs w:val="18"/>
              </w:rPr>
            </w:pPr>
          </w:p>
        </w:tc>
        <w:tc>
          <w:tcPr>
            <w:tcW w:w="990" w:type="dxa"/>
          </w:tcPr>
          <w:p w14:paraId="580A40F1" w14:textId="77777777" w:rsidR="00CD5DE9" w:rsidRPr="00C53B9A" w:rsidRDefault="00CD5DE9" w:rsidP="00CD5DE9">
            <w:pPr>
              <w:jc w:val="center"/>
              <w:rPr>
                <w:rFonts w:ascii="Times New Roman" w:hAnsi="Times New Roman" w:cs="Times New Roman"/>
                <w:sz w:val="24"/>
                <w:szCs w:val="24"/>
              </w:rPr>
            </w:pPr>
            <w:r w:rsidRPr="006459A7">
              <w:rPr>
                <w:rFonts w:asciiTheme="majorHAnsi" w:hAnsiTheme="majorHAnsi" w:cstheme="majorHAnsi"/>
              </w:rPr>
              <w:t>X</w:t>
            </w:r>
          </w:p>
        </w:tc>
        <w:tc>
          <w:tcPr>
            <w:tcW w:w="540" w:type="dxa"/>
            <w:shd w:val="clear" w:color="auto" w:fill="D9D9D9" w:themeFill="background1" w:themeFillShade="D9"/>
          </w:tcPr>
          <w:p w14:paraId="1C6A341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15D4EB1" w14:textId="77777777" w:rsidR="00CD5DE9" w:rsidRPr="00C53B9A" w:rsidRDefault="00CD5DE9" w:rsidP="00CD5DE9">
            <w:pPr>
              <w:jc w:val="center"/>
              <w:rPr>
                <w:rFonts w:ascii="Times New Roman" w:hAnsi="Times New Roman" w:cs="Times New Roman"/>
                <w:sz w:val="24"/>
                <w:szCs w:val="24"/>
              </w:rPr>
            </w:pPr>
            <w:r w:rsidRPr="006459A7">
              <w:rPr>
                <w:rFonts w:asciiTheme="majorHAnsi" w:hAnsiTheme="majorHAnsi" w:cstheme="majorHAnsi"/>
              </w:rPr>
              <w:t>X</w:t>
            </w:r>
          </w:p>
        </w:tc>
      </w:tr>
      <w:tr w:rsidR="00CD5DE9" w14:paraId="1D70F9A2" w14:textId="77777777" w:rsidTr="00CD5DE9">
        <w:tc>
          <w:tcPr>
            <w:tcW w:w="535" w:type="dxa"/>
          </w:tcPr>
          <w:p w14:paraId="25D4A7A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15</w:t>
            </w:r>
          </w:p>
        </w:tc>
        <w:tc>
          <w:tcPr>
            <w:tcW w:w="900" w:type="dxa"/>
          </w:tcPr>
          <w:p w14:paraId="6A2FBF1A" w14:textId="77777777" w:rsidR="00CD5DE9" w:rsidRPr="00A067E0" w:rsidRDefault="00CD5DE9" w:rsidP="00CD5DE9">
            <w:pPr>
              <w:jc w:val="center"/>
              <w:rPr>
                <w:rFonts w:ascii="Times New Roman" w:hAnsi="Times New Roman" w:cs="Times New Roman"/>
                <w:sz w:val="18"/>
                <w:szCs w:val="18"/>
              </w:rPr>
            </w:pPr>
          </w:p>
        </w:tc>
        <w:tc>
          <w:tcPr>
            <w:tcW w:w="990" w:type="dxa"/>
          </w:tcPr>
          <w:p w14:paraId="44C32CB3" w14:textId="77777777" w:rsidR="00CD5DE9" w:rsidRPr="00A067E0" w:rsidRDefault="00CD5DE9" w:rsidP="00CD5DE9">
            <w:pPr>
              <w:jc w:val="center"/>
              <w:rPr>
                <w:rFonts w:ascii="Times New Roman" w:hAnsi="Times New Roman" w:cs="Times New Roman"/>
                <w:sz w:val="18"/>
                <w:szCs w:val="18"/>
              </w:rPr>
            </w:pPr>
          </w:p>
        </w:tc>
        <w:tc>
          <w:tcPr>
            <w:tcW w:w="990" w:type="dxa"/>
          </w:tcPr>
          <w:p w14:paraId="0E96AA38" w14:textId="77777777" w:rsidR="00CD5DE9" w:rsidRPr="00A067E0" w:rsidRDefault="00CD5DE9" w:rsidP="00CD5DE9">
            <w:pPr>
              <w:jc w:val="center"/>
              <w:rPr>
                <w:rFonts w:ascii="Times New Roman" w:hAnsi="Times New Roman" w:cs="Times New Roman"/>
                <w:sz w:val="18"/>
                <w:szCs w:val="18"/>
              </w:rPr>
            </w:pPr>
          </w:p>
        </w:tc>
        <w:tc>
          <w:tcPr>
            <w:tcW w:w="720" w:type="dxa"/>
          </w:tcPr>
          <w:p w14:paraId="450CDBFE" w14:textId="77777777" w:rsidR="00CD5DE9" w:rsidRPr="00A067E0" w:rsidRDefault="00CD5DE9" w:rsidP="00CD5DE9">
            <w:pPr>
              <w:jc w:val="center"/>
              <w:rPr>
                <w:rFonts w:ascii="Times New Roman" w:hAnsi="Times New Roman" w:cs="Times New Roman"/>
                <w:sz w:val="18"/>
                <w:szCs w:val="18"/>
              </w:rPr>
            </w:pPr>
          </w:p>
        </w:tc>
        <w:tc>
          <w:tcPr>
            <w:tcW w:w="900" w:type="dxa"/>
          </w:tcPr>
          <w:p w14:paraId="19607B37" w14:textId="77777777" w:rsidR="00CD5DE9" w:rsidRPr="00A067E0" w:rsidRDefault="00CD5DE9" w:rsidP="00CD5DE9">
            <w:pPr>
              <w:jc w:val="center"/>
              <w:rPr>
                <w:rFonts w:ascii="Times New Roman" w:hAnsi="Times New Roman" w:cs="Times New Roman"/>
                <w:sz w:val="18"/>
                <w:szCs w:val="18"/>
              </w:rPr>
            </w:pPr>
          </w:p>
        </w:tc>
        <w:tc>
          <w:tcPr>
            <w:tcW w:w="810" w:type="dxa"/>
          </w:tcPr>
          <w:p w14:paraId="25639B96" w14:textId="77777777" w:rsidR="00CD5DE9" w:rsidRPr="00A067E0" w:rsidRDefault="00CD5DE9" w:rsidP="00CD5DE9">
            <w:pPr>
              <w:jc w:val="center"/>
              <w:rPr>
                <w:rFonts w:ascii="Times New Roman" w:hAnsi="Times New Roman" w:cs="Times New Roman"/>
                <w:sz w:val="18"/>
                <w:szCs w:val="18"/>
              </w:rPr>
            </w:pPr>
          </w:p>
        </w:tc>
        <w:tc>
          <w:tcPr>
            <w:tcW w:w="810" w:type="dxa"/>
          </w:tcPr>
          <w:p w14:paraId="7954A294" w14:textId="77777777" w:rsidR="00CD5DE9" w:rsidRPr="00A067E0" w:rsidRDefault="00CD5DE9" w:rsidP="00CD5DE9">
            <w:pPr>
              <w:jc w:val="center"/>
              <w:rPr>
                <w:rFonts w:ascii="Times New Roman" w:hAnsi="Times New Roman" w:cs="Times New Roman"/>
                <w:sz w:val="18"/>
                <w:szCs w:val="18"/>
              </w:rPr>
            </w:pPr>
          </w:p>
        </w:tc>
        <w:tc>
          <w:tcPr>
            <w:tcW w:w="900" w:type="dxa"/>
          </w:tcPr>
          <w:p w14:paraId="3EEE06D8" w14:textId="77777777" w:rsidR="00CD5DE9" w:rsidRPr="00A067E0" w:rsidRDefault="00CD5DE9" w:rsidP="00CD5DE9">
            <w:pPr>
              <w:jc w:val="center"/>
              <w:rPr>
                <w:rFonts w:ascii="Times New Roman" w:hAnsi="Times New Roman" w:cs="Times New Roman"/>
                <w:sz w:val="18"/>
                <w:szCs w:val="18"/>
              </w:rPr>
            </w:pPr>
          </w:p>
        </w:tc>
        <w:tc>
          <w:tcPr>
            <w:tcW w:w="990" w:type="dxa"/>
          </w:tcPr>
          <w:p w14:paraId="4C8968B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E82B23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6FC7068" w14:textId="77777777" w:rsidR="00CD5DE9" w:rsidRPr="00C53B9A" w:rsidRDefault="00CD5DE9" w:rsidP="00CD5DE9">
            <w:pPr>
              <w:jc w:val="center"/>
              <w:rPr>
                <w:rFonts w:ascii="Times New Roman" w:hAnsi="Times New Roman" w:cs="Times New Roman"/>
                <w:sz w:val="24"/>
                <w:szCs w:val="24"/>
              </w:rPr>
            </w:pPr>
          </w:p>
        </w:tc>
      </w:tr>
      <w:tr w:rsidR="00CD5DE9" w14:paraId="1435DEB8" w14:textId="77777777" w:rsidTr="00CD5DE9">
        <w:tc>
          <w:tcPr>
            <w:tcW w:w="535" w:type="dxa"/>
          </w:tcPr>
          <w:p w14:paraId="12258A0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16</w:t>
            </w:r>
          </w:p>
        </w:tc>
        <w:tc>
          <w:tcPr>
            <w:tcW w:w="900" w:type="dxa"/>
          </w:tcPr>
          <w:p w14:paraId="452C0D26" w14:textId="77777777" w:rsidR="00CD5DE9" w:rsidRPr="00A067E0" w:rsidRDefault="00CD5DE9" w:rsidP="00CD5DE9">
            <w:pPr>
              <w:jc w:val="center"/>
              <w:rPr>
                <w:rFonts w:ascii="Times New Roman" w:hAnsi="Times New Roman" w:cs="Times New Roman"/>
                <w:sz w:val="18"/>
                <w:szCs w:val="18"/>
              </w:rPr>
            </w:pPr>
          </w:p>
        </w:tc>
        <w:tc>
          <w:tcPr>
            <w:tcW w:w="990" w:type="dxa"/>
          </w:tcPr>
          <w:p w14:paraId="46013AE7" w14:textId="77777777" w:rsidR="00CD5DE9" w:rsidRPr="00A067E0" w:rsidRDefault="00CD5DE9" w:rsidP="00CD5DE9">
            <w:pPr>
              <w:jc w:val="center"/>
              <w:rPr>
                <w:rFonts w:ascii="Times New Roman" w:hAnsi="Times New Roman" w:cs="Times New Roman"/>
                <w:sz w:val="18"/>
                <w:szCs w:val="18"/>
              </w:rPr>
            </w:pPr>
          </w:p>
        </w:tc>
        <w:tc>
          <w:tcPr>
            <w:tcW w:w="990" w:type="dxa"/>
          </w:tcPr>
          <w:p w14:paraId="383D906D" w14:textId="77777777" w:rsidR="00CD5DE9" w:rsidRPr="00A067E0" w:rsidRDefault="00CD5DE9" w:rsidP="00CD5DE9">
            <w:pPr>
              <w:jc w:val="center"/>
              <w:rPr>
                <w:rFonts w:ascii="Times New Roman" w:hAnsi="Times New Roman" w:cs="Times New Roman"/>
                <w:sz w:val="18"/>
                <w:szCs w:val="18"/>
              </w:rPr>
            </w:pPr>
          </w:p>
        </w:tc>
        <w:tc>
          <w:tcPr>
            <w:tcW w:w="720" w:type="dxa"/>
          </w:tcPr>
          <w:p w14:paraId="2CDA7DA4" w14:textId="77777777" w:rsidR="00CD5DE9" w:rsidRPr="00A067E0" w:rsidRDefault="00CD5DE9" w:rsidP="00CD5DE9">
            <w:pPr>
              <w:jc w:val="center"/>
              <w:rPr>
                <w:rFonts w:ascii="Times New Roman" w:hAnsi="Times New Roman" w:cs="Times New Roman"/>
                <w:sz w:val="18"/>
                <w:szCs w:val="18"/>
              </w:rPr>
            </w:pPr>
          </w:p>
        </w:tc>
        <w:tc>
          <w:tcPr>
            <w:tcW w:w="900" w:type="dxa"/>
          </w:tcPr>
          <w:p w14:paraId="5512C076" w14:textId="77777777" w:rsidR="00CD5DE9" w:rsidRPr="00A067E0" w:rsidRDefault="00CD5DE9" w:rsidP="00CD5DE9">
            <w:pPr>
              <w:jc w:val="center"/>
              <w:rPr>
                <w:rFonts w:ascii="Times New Roman" w:hAnsi="Times New Roman" w:cs="Times New Roman"/>
                <w:sz w:val="18"/>
                <w:szCs w:val="18"/>
              </w:rPr>
            </w:pPr>
          </w:p>
        </w:tc>
        <w:tc>
          <w:tcPr>
            <w:tcW w:w="810" w:type="dxa"/>
          </w:tcPr>
          <w:p w14:paraId="4B6E5E6F" w14:textId="77777777" w:rsidR="00CD5DE9" w:rsidRPr="00A067E0" w:rsidRDefault="00CD5DE9" w:rsidP="00CD5DE9">
            <w:pPr>
              <w:jc w:val="center"/>
              <w:rPr>
                <w:rFonts w:ascii="Times New Roman" w:hAnsi="Times New Roman" w:cs="Times New Roman"/>
                <w:sz w:val="18"/>
                <w:szCs w:val="18"/>
              </w:rPr>
            </w:pPr>
          </w:p>
        </w:tc>
        <w:tc>
          <w:tcPr>
            <w:tcW w:w="810" w:type="dxa"/>
          </w:tcPr>
          <w:p w14:paraId="6429B3EB" w14:textId="77777777" w:rsidR="00CD5DE9" w:rsidRPr="00A067E0" w:rsidRDefault="00CD5DE9" w:rsidP="00CD5DE9">
            <w:pPr>
              <w:jc w:val="center"/>
              <w:rPr>
                <w:rFonts w:ascii="Times New Roman" w:hAnsi="Times New Roman" w:cs="Times New Roman"/>
                <w:sz w:val="18"/>
                <w:szCs w:val="18"/>
              </w:rPr>
            </w:pPr>
          </w:p>
        </w:tc>
        <w:tc>
          <w:tcPr>
            <w:tcW w:w="900" w:type="dxa"/>
          </w:tcPr>
          <w:p w14:paraId="2EE83848" w14:textId="77777777" w:rsidR="00CD5DE9" w:rsidRPr="00A067E0" w:rsidRDefault="00CD5DE9" w:rsidP="00CD5DE9">
            <w:pPr>
              <w:jc w:val="center"/>
              <w:rPr>
                <w:rFonts w:ascii="Times New Roman" w:hAnsi="Times New Roman" w:cs="Times New Roman"/>
                <w:sz w:val="18"/>
                <w:szCs w:val="18"/>
              </w:rPr>
            </w:pPr>
          </w:p>
        </w:tc>
        <w:tc>
          <w:tcPr>
            <w:tcW w:w="990" w:type="dxa"/>
          </w:tcPr>
          <w:p w14:paraId="1DC3E9F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FF2767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3B7FB71" w14:textId="77777777" w:rsidR="00CD5DE9" w:rsidRPr="00C53B9A" w:rsidRDefault="00CD5DE9" w:rsidP="00CD5DE9">
            <w:pPr>
              <w:jc w:val="center"/>
              <w:rPr>
                <w:rFonts w:ascii="Times New Roman" w:hAnsi="Times New Roman" w:cs="Times New Roman"/>
                <w:sz w:val="24"/>
                <w:szCs w:val="24"/>
              </w:rPr>
            </w:pPr>
          </w:p>
        </w:tc>
      </w:tr>
      <w:tr w:rsidR="00CD5DE9" w14:paraId="3A414A72" w14:textId="77777777" w:rsidTr="00CD5DE9">
        <w:tc>
          <w:tcPr>
            <w:tcW w:w="535" w:type="dxa"/>
          </w:tcPr>
          <w:p w14:paraId="71ADE2F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17</w:t>
            </w:r>
          </w:p>
        </w:tc>
        <w:tc>
          <w:tcPr>
            <w:tcW w:w="900" w:type="dxa"/>
          </w:tcPr>
          <w:p w14:paraId="36E887A1" w14:textId="77777777" w:rsidR="00CD5DE9" w:rsidRPr="00A067E0" w:rsidRDefault="00CD5DE9" w:rsidP="00CD5DE9">
            <w:pPr>
              <w:jc w:val="center"/>
              <w:rPr>
                <w:rFonts w:ascii="Times New Roman" w:hAnsi="Times New Roman" w:cs="Times New Roman"/>
                <w:sz w:val="18"/>
                <w:szCs w:val="18"/>
              </w:rPr>
            </w:pPr>
          </w:p>
        </w:tc>
        <w:tc>
          <w:tcPr>
            <w:tcW w:w="990" w:type="dxa"/>
          </w:tcPr>
          <w:p w14:paraId="11A7EF00" w14:textId="77777777" w:rsidR="00CD5DE9" w:rsidRPr="00A067E0" w:rsidRDefault="00CD5DE9" w:rsidP="00CD5DE9">
            <w:pPr>
              <w:jc w:val="center"/>
              <w:rPr>
                <w:rFonts w:ascii="Times New Roman" w:hAnsi="Times New Roman" w:cs="Times New Roman"/>
                <w:sz w:val="18"/>
                <w:szCs w:val="18"/>
              </w:rPr>
            </w:pPr>
          </w:p>
        </w:tc>
        <w:tc>
          <w:tcPr>
            <w:tcW w:w="990" w:type="dxa"/>
          </w:tcPr>
          <w:p w14:paraId="72889FB9" w14:textId="77777777" w:rsidR="00CD5DE9" w:rsidRPr="00A067E0" w:rsidRDefault="00CD5DE9" w:rsidP="00CD5DE9">
            <w:pPr>
              <w:jc w:val="center"/>
              <w:rPr>
                <w:rFonts w:ascii="Times New Roman" w:hAnsi="Times New Roman" w:cs="Times New Roman"/>
                <w:sz w:val="18"/>
                <w:szCs w:val="18"/>
              </w:rPr>
            </w:pPr>
          </w:p>
        </w:tc>
        <w:tc>
          <w:tcPr>
            <w:tcW w:w="720" w:type="dxa"/>
          </w:tcPr>
          <w:p w14:paraId="7E647C68" w14:textId="77777777" w:rsidR="00CD5DE9" w:rsidRPr="00A067E0" w:rsidRDefault="00CD5DE9" w:rsidP="00CD5DE9">
            <w:pPr>
              <w:jc w:val="center"/>
              <w:rPr>
                <w:rFonts w:ascii="Times New Roman" w:hAnsi="Times New Roman" w:cs="Times New Roman"/>
                <w:sz w:val="18"/>
                <w:szCs w:val="18"/>
              </w:rPr>
            </w:pPr>
          </w:p>
        </w:tc>
        <w:tc>
          <w:tcPr>
            <w:tcW w:w="900" w:type="dxa"/>
          </w:tcPr>
          <w:p w14:paraId="700599E4" w14:textId="77777777" w:rsidR="00CD5DE9" w:rsidRPr="00A067E0" w:rsidRDefault="00CD5DE9" w:rsidP="00CD5DE9">
            <w:pPr>
              <w:jc w:val="center"/>
              <w:rPr>
                <w:rFonts w:ascii="Times New Roman" w:hAnsi="Times New Roman" w:cs="Times New Roman"/>
                <w:sz w:val="18"/>
                <w:szCs w:val="18"/>
              </w:rPr>
            </w:pPr>
          </w:p>
        </w:tc>
        <w:tc>
          <w:tcPr>
            <w:tcW w:w="810" w:type="dxa"/>
          </w:tcPr>
          <w:p w14:paraId="21EDA043" w14:textId="77777777" w:rsidR="00CD5DE9" w:rsidRPr="00A067E0" w:rsidRDefault="00CD5DE9" w:rsidP="00CD5DE9">
            <w:pPr>
              <w:jc w:val="center"/>
              <w:rPr>
                <w:rFonts w:ascii="Times New Roman" w:hAnsi="Times New Roman" w:cs="Times New Roman"/>
                <w:sz w:val="18"/>
                <w:szCs w:val="18"/>
              </w:rPr>
            </w:pPr>
          </w:p>
        </w:tc>
        <w:tc>
          <w:tcPr>
            <w:tcW w:w="810" w:type="dxa"/>
          </w:tcPr>
          <w:p w14:paraId="3429FB7D" w14:textId="77777777" w:rsidR="00CD5DE9" w:rsidRPr="00A067E0" w:rsidRDefault="00CD5DE9" w:rsidP="00CD5DE9">
            <w:pPr>
              <w:jc w:val="center"/>
              <w:rPr>
                <w:rFonts w:ascii="Times New Roman" w:hAnsi="Times New Roman" w:cs="Times New Roman"/>
                <w:sz w:val="18"/>
                <w:szCs w:val="18"/>
              </w:rPr>
            </w:pPr>
          </w:p>
        </w:tc>
        <w:tc>
          <w:tcPr>
            <w:tcW w:w="900" w:type="dxa"/>
          </w:tcPr>
          <w:p w14:paraId="49A1B962" w14:textId="77777777" w:rsidR="00CD5DE9" w:rsidRPr="00A067E0" w:rsidRDefault="00CD5DE9" w:rsidP="00CD5DE9">
            <w:pPr>
              <w:jc w:val="center"/>
              <w:rPr>
                <w:rFonts w:ascii="Times New Roman" w:hAnsi="Times New Roman" w:cs="Times New Roman"/>
                <w:sz w:val="18"/>
                <w:szCs w:val="18"/>
              </w:rPr>
            </w:pPr>
          </w:p>
        </w:tc>
        <w:tc>
          <w:tcPr>
            <w:tcW w:w="990" w:type="dxa"/>
          </w:tcPr>
          <w:p w14:paraId="5C51CFAC" w14:textId="77777777" w:rsidR="00CD5DE9" w:rsidRPr="00A067E0" w:rsidRDefault="00CD5DE9" w:rsidP="00CD5DE9">
            <w:pPr>
              <w:jc w:val="center"/>
              <w:rPr>
                <w:rFonts w:ascii="Times New Roman" w:hAnsi="Times New Roman" w:cs="Times New Roman"/>
                <w:sz w:val="18"/>
                <w:szCs w:val="18"/>
              </w:rPr>
            </w:pPr>
            <w:r w:rsidRPr="006459A7">
              <w:rPr>
                <w:rFonts w:asciiTheme="majorHAnsi" w:hAnsiTheme="majorHAnsi" w:cstheme="majorHAnsi"/>
              </w:rPr>
              <w:t>X</w:t>
            </w:r>
          </w:p>
        </w:tc>
        <w:tc>
          <w:tcPr>
            <w:tcW w:w="540" w:type="dxa"/>
            <w:shd w:val="clear" w:color="auto" w:fill="D9D9D9" w:themeFill="background1" w:themeFillShade="D9"/>
          </w:tcPr>
          <w:p w14:paraId="4998E8F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A2EA374" w14:textId="77777777" w:rsidR="00CD5DE9" w:rsidRPr="00C53B9A" w:rsidRDefault="00CD5DE9" w:rsidP="00CD5DE9">
            <w:pPr>
              <w:jc w:val="center"/>
              <w:rPr>
                <w:rFonts w:ascii="Times New Roman" w:hAnsi="Times New Roman" w:cs="Times New Roman"/>
                <w:sz w:val="24"/>
                <w:szCs w:val="24"/>
              </w:rPr>
            </w:pPr>
          </w:p>
        </w:tc>
      </w:tr>
      <w:tr w:rsidR="00CD5DE9" w14:paraId="647B08EF" w14:textId="77777777" w:rsidTr="00CD5DE9">
        <w:tc>
          <w:tcPr>
            <w:tcW w:w="535" w:type="dxa"/>
          </w:tcPr>
          <w:p w14:paraId="75D1BED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18</w:t>
            </w:r>
          </w:p>
        </w:tc>
        <w:tc>
          <w:tcPr>
            <w:tcW w:w="900" w:type="dxa"/>
          </w:tcPr>
          <w:p w14:paraId="0A925C1A" w14:textId="77777777" w:rsidR="00CD5DE9" w:rsidRPr="00A067E0" w:rsidRDefault="00CD5DE9" w:rsidP="00CD5DE9">
            <w:pPr>
              <w:jc w:val="center"/>
              <w:rPr>
                <w:rFonts w:ascii="Times New Roman" w:hAnsi="Times New Roman" w:cs="Times New Roman"/>
                <w:sz w:val="18"/>
                <w:szCs w:val="18"/>
              </w:rPr>
            </w:pPr>
          </w:p>
        </w:tc>
        <w:tc>
          <w:tcPr>
            <w:tcW w:w="990" w:type="dxa"/>
          </w:tcPr>
          <w:p w14:paraId="2BE414CF" w14:textId="77777777" w:rsidR="00CD5DE9" w:rsidRPr="00A067E0" w:rsidRDefault="00CD5DE9" w:rsidP="00CD5DE9">
            <w:pPr>
              <w:jc w:val="center"/>
              <w:rPr>
                <w:rFonts w:ascii="Times New Roman" w:hAnsi="Times New Roman" w:cs="Times New Roman"/>
                <w:sz w:val="18"/>
                <w:szCs w:val="18"/>
              </w:rPr>
            </w:pPr>
          </w:p>
        </w:tc>
        <w:tc>
          <w:tcPr>
            <w:tcW w:w="990" w:type="dxa"/>
          </w:tcPr>
          <w:p w14:paraId="67FF07FD" w14:textId="77777777" w:rsidR="00CD5DE9" w:rsidRPr="00A067E0" w:rsidRDefault="00CD5DE9" w:rsidP="00CD5DE9">
            <w:pPr>
              <w:jc w:val="center"/>
              <w:rPr>
                <w:rFonts w:ascii="Times New Roman" w:hAnsi="Times New Roman" w:cs="Times New Roman"/>
                <w:sz w:val="18"/>
                <w:szCs w:val="18"/>
              </w:rPr>
            </w:pPr>
          </w:p>
        </w:tc>
        <w:tc>
          <w:tcPr>
            <w:tcW w:w="720" w:type="dxa"/>
          </w:tcPr>
          <w:p w14:paraId="3DE256FE" w14:textId="77777777" w:rsidR="00CD5DE9" w:rsidRPr="00A067E0" w:rsidRDefault="00CD5DE9" w:rsidP="00CD5DE9">
            <w:pPr>
              <w:jc w:val="center"/>
              <w:rPr>
                <w:rFonts w:ascii="Times New Roman" w:hAnsi="Times New Roman" w:cs="Times New Roman"/>
                <w:sz w:val="18"/>
                <w:szCs w:val="18"/>
              </w:rPr>
            </w:pPr>
          </w:p>
        </w:tc>
        <w:tc>
          <w:tcPr>
            <w:tcW w:w="900" w:type="dxa"/>
          </w:tcPr>
          <w:p w14:paraId="2F301F33" w14:textId="77777777" w:rsidR="00CD5DE9" w:rsidRPr="00A067E0" w:rsidRDefault="00CD5DE9" w:rsidP="00CD5DE9">
            <w:pPr>
              <w:jc w:val="center"/>
              <w:rPr>
                <w:rFonts w:ascii="Times New Roman" w:hAnsi="Times New Roman" w:cs="Times New Roman"/>
                <w:sz w:val="18"/>
                <w:szCs w:val="18"/>
              </w:rPr>
            </w:pPr>
          </w:p>
        </w:tc>
        <w:tc>
          <w:tcPr>
            <w:tcW w:w="810" w:type="dxa"/>
          </w:tcPr>
          <w:p w14:paraId="6429A198" w14:textId="77777777" w:rsidR="00CD5DE9" w:rsidRPr="00A067E0" w:rsidRDefault="00CD5DE9" w:rsidP="00CD5DE9">
            <w:pPr>
              <w:jc w:val="center"/>
              <w:rPr>
                <w:rFonts w:ascii="Times New Roman" w:hAnsi="Times New Roman" w:cs="Times New Roman"/>
                <w:sz w:val="18"/>
                <w:szCs w:val="18"/>
              </w:rPr>
            </w:pPr>
          </w:p>
        </w:tc>
        <w:tc>
          <w:tcPr>
            <w:tcW w:w="810" w:type="dxa"/>
          </w:tcPr>
          <w:p w14:paraId="2C293BA8" w14:textId="77777777" w:rsidR="00CD5DE9" w:rsidRPr="00A067E0" w:rsidRDefault="00CD5DE9" w:rsidP="00CD5DE9">
            <w:pPr>
              <w:jc w:val="center"/>
              <w:rPr>
                <w:rFonts w:ascii="Times New Roman" w:hAnsi="Times New Roman" w:cs="Times New Roman"/>
                <w:sz w:val="18"/>
                <w:szCs w:val="18"/>
              </w:rPr>
            </w:pPr>
          </w:p>
        </w:tc>
        <w:tc>
          <w:tcPr>
            <w:tcW w:w="900" w:type="dxa"/>
          </w:tcPr>
          <w:p w14:paraId="44E2640A" w14:textId="77777777" w:rsidR="00CD5DE9" w:rsidRPr="00A067E0" w:rsidRDefault="00CD5DE9" w:rsidP="00CD5DE9">
            <w:pPr>
              <w:jc w:val="center"/>
              <w:rPr>
                <w:rFonts w:ascii="Times New Roman" w:hAnsi="Times New Roman" w:cs="Times New Roman"/>
                <w:sz w:val="18"/>
                <w:szCs w:val="18"/>
              </w:rPr>
            </w:pPr>
          </w:p>
        </w:tc>
        <w:tc>
          <w:tcPr>
            <w:tcW w:w="990" w:type="dxa"/>
          </w:tcPr>
          <w:p w14:paraId="3C249C7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39349F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48A30B3" w14:textId="77777777" w:rsidR="00CD5DE9" w:rsidRPr="00C53B9A" w:rsidRDefault="00CD5DE9" w:rsidP="00CD5DE9">
            <w:pPr>
              <w:jc w:val="center"/>
              <w:rPr>
                <w:rFonts w:ascii="Times New Roman" w:hAnsi="Times New Roman" w:cs="Times New Roman"/>
                <w:sz w:val="24"/>
                <w:szCs w:val="24"/>
              </w:rPr>
            </w:pPr>
          </w:p>
        </w:tc>
      </w:tr>
      <w:tr w:rsidR="00CD5DE9" w14:paraId="358C7518" w14:textId="77777777" w:rsidTr="00CD5DE9">
        <w:tc>
          <w:tcPr>
            <w:tcW w:w="535" w:type="dxa"/>
          </w:tcPr>
          <w:p w14:paraId="5F12A4B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19</w:t>
            </w:r>
          </w:p>
        </w:tc>
        <w:tc>
          <w:tcPr>
            <w:tcW w:w="900" w:type="dxa"/>
          </w:tcPr>
          <w:p w14:paraId="69461643" w14:textId="77777777" w:rsidR="00CD5DE9" w:rsidRPr="00A067E0" w:rsidRDefault="00CD5DE9" w:rsidP="00CD5DE9">
            <w:pPr>
              <w:jc w:val="center"/>
              <w:rPr>
                <w:rFonts w:ascii="Times New Roman" w:hAnsi="Times New Roman" w:cs="Times New Roman"/>
                <w:sz w:val="18"/>
                <w:szCs w:val="18"/>
              </w:rPr>
            </w:pPr>
          </w:p>
        </w:tc>
        <w:tc>
          <w:tcPr>
            <w:tcW w:w="990" w:type="dxa"/>
          </w:tcPr>
          <w:p w14:paraId="40D0E600" w14:textId="77777777" w:rsidR="00CD5DE9" w:rsidRPr="00A067E0" w:rsidRDefault="00CD5DE9" w:rsidP="00CD5DE9">
            <w:pPr>
              <w:jc w:val="center"/>
              <w:rPr>
                <w:rFonts w:ascii="Times New Roman" w:hAnsi="Times New Roman" w:cs="Times New Roman"/>
                <w:sz w:val="18"/>
                <w:szCs w:val="18"/>
              </w:rPr>
            </w:pPr>
          </w:p>
        </w:tc>
        <w:tc>
          <w:tcPr>
            <w:tcW w:w="990" w:type="dxa"/>
          </w:tcPr>
          <w:p w14:paraId="291469CA" w14:textId="77777777" w:rsidR="00CD5DE9" w:rsidRPr="00A067E0" w:rsidRDefault="00CD5DE9" w:rsidP="00CD5DE9">
            <w:pPr>
              <w:jc w:val="center"/>
              <w:rPr>
                <w:rFonts w:ascii="Times New Roman" w:hAnsi="Times New Roman" w:cs="Times New Roman"/>
                <w:sz w:val="18"/>
                <w:szCs w:val="18"/>
              </w:rPr>
            </w:pPr>
          </w:p>
        </w:tc>
        <w:tc>
          <w:tcPr>
            <w:tcW w:w="720" w:type="dxa"/>
          </w:tcPr>
          <w:p w14:paraId="0F2B316B" w14:textId="77777777" w:rsidR="00CD5DE9" w:rsidRPr="00A067E0" w:rsidRDefault="00CD5DE9" w:rsidP="00CD5DE9">
            <w:pPr>
              <w:jc w:val="center"/>
              <w:rPr>
                <w:rFonts w:ascii="Times New Roman" w:hAnsi="Times New Roman" w:cs="Times New Roman"/>
                <w:sz w:val="18"/>
                <w:szCs w:val="18"/>
              </w:rPr>
            </w:pPr>
          </w:p>
        </w:tc>
        <w:tc>
          <w:tcPr>
            <w:tcW w:w="900" w:type="dxa"/>
          </w:tcPr>
          <w:p w14:paraId="071390D8" w14:textId="77777777" w:rsidR="00CD5DE9" w:rsidRPr="00A067E0" w:rsidRDefault="00CD5DE9" w:rsidP="00CD5DE9">
            <w:pPr>
              <w:jc w:val="center"/>
              <w:rPr>
                <w:rFonts w:ascii="Times New Roman" w:hAnsi="Times New Roman" w:cs="Times New Roman"/>
                <w:sz w:val="18"/>
                <w:szCs w:val="18"/>
              </w:rPr>
            </w:pPr>
          </w:p>
        </w:tc>
        <w:tc>
          <w:tcPr>
            <w:tcW w:w="810" w:type="dxa"/>
          </w:tcPr>
          <w:p w14:paraId="14A86013" w14:textId="77777777" w:rsidR="00CD5DE9" w:rsidRPr="00A067E0" w:rsidRDefault="00CD5DE9" w:rsidP="00CD5DE9">
            <w:pPr>
              <w:jc w:val="center"/>
              <w:rPr>
                <w:rFonts w:ascii="Times New Roman" w:hAnsi="Times New Roman" w:cs="Times New Roman"/>
                <w:sz w:val="18"/>
                <w:szCs w:val="18"/>
              </w:rPr>
            </w:pPr>
          </w:p>
        </w:tc>
        <w:tc>
          <w:tcPr>
            <w:tcW w:w="810" w:type="dxa"/>
          </w:tcPr>
          <w:p w14:paraId="1A7A75D2" w14:textId="77777777" w:rsidR="00CD5DE9" w:rsidRPr="00A067E0" w:rsidRDefault="00CD5DE9" w:rsidP="00CD5DE9">
            <w:pPr>
              <w:jc w:val="center"/>
              <w:rPr>
                <w:rFonts w:ascii="Times New Roman" w:hAnsi="Times New Roman" w:cs="Times New Roman"/>
                <w:sz w:val="18"/>
                <w:szCs w:val="18"/>
              </w:rPr>
            </w:pPr>
          </w:p>
        </w:tc>
        <w:tc>
          <w:tcPr>
            <w:tcW w:w="900" w:type="dxa"/>
          </w:tcPr>
          <w:p w14:paraId="6706C69D" w14:textId="77777777" w:rsidR="00CD5DE9" w:rsidRPr="00A067E0" w:rsidRDefault="00CD5DE9" w:rsidP="00CD5DE9">
            <w:pPr>
              <w:jc w:val="center"/>
              <w:rPr>
                <w:rFonts w:ascii="Times New Roman" w:hAnsi="Times New Roman" w:cs="Times New Roman"/>
                <w:sz w:val="18"/>
                <w:szCs w:val="18"/>
              </w:rPr>
            </w:pPr>
          </w:p>
        </w:tc>
        <w:tc>
          <w:tcPr>
            <w:tcW w:w="990" w:type="dxa"/>
          </w:tcPr>
          <w:p w14:paraId="09FE604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EBF9B0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7ABD163" w14:textId="77777777" w:rsidR="00CD5DE9" w:rsidRPr="00C53B9A" w:rsidRDefault="00CD5DE9" w:rsidP="00CD5DE9">
            <w:pPr>
              <w:jc w:val="center"/>
              <w:rPr>
                <w:rFonts w:ascii="Times New Roman" w:hAnsi="Times New Roman" w:cs="Times New Roman"/>
                <w:sz w:val="24"/>
                <w:szCs w:val="24"/>
              </w:rPr>
            </w:pPr>
          </w:p>
        </w:tc>
      </w:tr>
      <w:tr w:rsidR="00CD5DE9" w14:paraId="04C762CD" w14:textId="77777777" w:rsidTr="00CD5DE9">
        <w:tc>
          <w:tcPr>
            <w:tcW w:w="535" w:type="dxa"/>
          </w:tcPr>
          <w:p w14:paraId="6874E10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20</w:t>
            </w:r>
          </w:p>
        </w:tc>
        <w:tc>
          <w:tcPr>
            <w:tcW w:w="900" w:type="dxa"/>
          </w:tcPr>
          <w:p w14:paraId="66EA8690" w14:textId="77777777" w:rsidR="00CD5DE9" w:rsidRPr="00A067E0" w:rsidRDefault="00CD5DE9" w:rsidP="00CD5DE9">
            <w:pPr>
              <w:jc w:val="center"/>
              <w:rPr>
                <w:rFonts w:ascii="Times New Roman" w:hAnsi="Times New Roman" w:cs="Times New Roman"/>
                <w:sz w:val="18"/>
                <w:szCs w:val="18"/>
              </w:rPr>
            </w:pPr>
          </w:p>
        </w:tc>
        <w:tc>
          <w:tcPr>
            <w:tcW w:w="990" w:type="dxa"/>
          </w:tcPr>
          <w:p w14:paraId="4E393028" w14:textId="77777777" w:rsidR="00CD5DE9" w:rsidRPr="00A067E0" w:rsidRDefault="00CD5DE9" w:rsidP="00CD5DE9">
            <w:pPr>
              <w:jc w:val="center"/>
              <w:rPr>
                <w:rFonts w:ascii="Times New Roman" w:hAnsi="Times New Roman" w:cs="Times New Roman"/>
                <w:sz w:val="18"/>
                <w:szCs w:val="18"/>
              </w:rPr>
            </w:pPr>
          </w:p>
        </w:tc>
        <w:tc>
          <w:tcPr>
            <w:tcW w:w="990" w:type="dxa"/>
          </w:tcPr>
          <w:p w14:paraId="02F95350" w14:textId="77777777" w:rsidR="00CD5DE9" w:rsidRPr="00A067E0" w:rsidRDefault="00CD5DE9" w:rsidP="00CD5DE9">
            <w:pPr>
              <w:jc w:val="center"/>
              <w:rPr>
                <w:rFonts w:ascii="Times New Roman" w:hAnsi="Times New Roman" w:cs="Times New Roman"/>
                <w:sz w:val="18"/>
                <w:szCs w:val="18"/>
              </w:rPr>
            </w:pPr>
          </w:p>
        </w:tc>
        <w:tc>
          <w:tcPr>
            <w:tcW w:w="720" w:type="dxa"/>
          </w:tcPr>
          <w:p w14:paraId="31FDE34E" w14:textId="77777777" w:rsidR="00CD5DE9" w:rsidRPr="00A067E0" w:rsidRDefault="00CD5DE9" w:rsidP="00CD5DE9">
            <w:pPr>
              <w:jc w:val="center"/>
              <w:rPr>
                <w:rFonts w:ascii="Times New Roman" w:hAnsi="Times New Roman" w:cs="Times New Roman"/>
                <w:sz w:val="18"/>
                <w:szCs w:val="18"/>
              </w:rPr>
            </w:pPr>
          </w:p>
        </w:tc>
        <w:tc>
          <w:tcPr>
            <w:tcW w:w="900" w:type="dxa"/>
          </w:tcPr>
          <w:p w14:paraId="7405E680" w14:textId="77777777" w:rsidR="00CD5DE9" w:rsidRPr="00A067E0" w:rsidRDefault="00CD5DE9" w:rsidP="00CD5DE9">
            <w:pPr>
              <w:jc w:val="center"/>
              <w:rPr>
                <w:rFonts w:ascii="Times New Roman" w:hAnsi="Times New Roman" w:cs="Times New Roman"/>
                <w:sz w:val="18"/>
                <w:szCs w:val="18"/>
              </w:rPr>
            </w:pPr>
          </w:p>
        </w:tc>
        <w:tc>
          <w:tcPr>
            <w:tcW w:w="810" w:type="dxa"/>
          </w:tcPr>
          <w:p w14:paraId="2168B211" w14:textId="77777777" w:rsidR="00CD5DE9" w:rsidRPr="00A067E0" w:rsidRDefault="00CD5DE9" w:rsidP="00CD5DE9">
            <w:pPr>
              <w:jc w:val="center"/>
              <w:rPr>
                <w:rFonts w:ascii="Times New Roman" w:hAnsi="Times New Roman" w:cs="Times New Roman"/>
                <w:sz w:val="18"/>
                <w:szCs w:val="18"/>
              </w:rPr>
            </w:pPr>
          </w:p>
        </w:tc>
        <w:tc>
          <w:tcPr>
            <w:tcW w:w="810" w:type="dxa"/>
          </w:tcPr>
          <w:p w14:paraId="4883E980" w14:textId="77777777" w:rsidR="00CD5DE9" w:rsidRPr="00A067E0" w:rsidRDefault="00CD5DE9" w:rsidP="00CD5DE9">
            <w:pPr>
              <w:jc w:val="center"/>
              <w:rPr>
                <w:rFonts w:ascii="Times New Roman" w:hAnsi="Times New Roman" w:cs="Times New Roman"/>
                <w:sz w:val="18"/>
                <w:szCs w:val="18"/>
              </w:rPr>
            </w:pPr>
          </w:p>
        </w:tc>
        <w:tc>
          <w:tcPr>
            <w:tcW w:w="900" w:type="dxa"/>
          </w:tcPr>
          <w:p w14:paraId="07A1BD9A" w14:textId="77777777" w:rsidR="00CD5DE9" w:rsidRPr="00A067E0" w:rsidRDefault="00CD5DE9" w:rsidP="00CD5DE9">
            <w:pPr>
              <w:jc w:val="center"/>
              <w:rPr>
                <w:rFonts w:ascii="Times New Roman" w:hAnsi="Times New Roman" w:cs="Times New Roman"/>
                <w:sz w:val="18"/>
                <w:szCs w:val="18"/>
              </w:rPr>
            </w:pPr>
          </w:p>
        </w:tc>
        <w:tc>
          <w:tcPr>
            <w:tcW w:w="990" w:type="dxa"/>
          </w:tcPr>
          <w:p w14:paraId="62F3783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157A37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A26924E" w14:textId="77777777" w:rsidR="00CD5DE9" w:rsidRPr="00C53B9A" w:rsidRDefault="00CD5DE9" w:rsidP="00CD5DE9">
            <w:pPr>
              <w:jc w:val="center"/>
              <w:rPr>
                <w:rFonts w:ascii="Times New Roman" w:hAnsi="Times New Roman" w:cs="Times New Roman"/>
                <w:sz w:val="24"/>
                <w:szCs w:val="24"/>
              </w:rPr>
            </w:pPr>
          </w:p>
        </w:tc>
      </w:tr>
      <w:tr w:rsidR="00CD5DE9" w14:paraId="71EDE106" w14:textId="77777777" w:rsidTr="00CD5DE9">
        <w:tc>
          <w:tcPr>
            <w:tcW w:w="535" w:type="dxa"/>
          </w:tcPr>
          <w:p w14:paraId="7026093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21</w:t>
            </w:r>
          </w:p>
        </w:tc>
        <w:tc>
          <w:tcPr>
            <w:tcW w:w="900" w:type="dxa"/>
          </w:tcPr>
          <w:p w14:paraId="7E3D8741" w14:textId="77777777" w:rsidR="00CD5DE9" w:rsidRPr="00A067E0" w:rsidRDefault="00CD5DE9" w:rsidP="00CD5DE9">
            <w:pPr>
              <w:jc w:val="center"/>
              <w:rPr>
                <w:rFonts w:ascii="Times New Roman" w:hAnsi="Times New Roman" w:cs="Times New Roman"/>
                <w:sz w:val="18"/>
                <w:szCs w:val="18"/>
              </w:rPr>
            </w:pPr>
          </w:p>
        </w:tc>
        <w:tc>
          <w:tcPr>
            <w:tcW w:w="990" w:type="dxa"/>
          </w:tcPr>
          <w:p w14:paraId="197AD302" w14:textId="77777777" w:rsidR="00CD5DE9" w:rsidRPr="00A067E0" w:rsidRDefault="00CD5DE9" w:rsidP="00CD5DE9">
            <w:pPr>
              <w:jc w:val="center"/>
              <w:rPr>
                <w:rFonts w:ascii="Times New Roman" w:hAnsi="Times New Roman" w:cs="Times New Roman"/>
                <w:sz w:val="18"/>
                <w:szCs w:val="18"/>
              </w:rPr>
            </w:pPr>
          </w:p>
        </w:tc>
        <w:tc>
          <w:tcPr>
            <w:tcW w:w="990" w:type="dxa"/>
          </w:tcPr>
          <w:p w14:paraId="17FDBA16" w14:textId="77777777" w:rsidR="00CD5DE9" w:rsidRPr="00A067E0" w:rsidRDefault="00CD5DE9" w:rsidP="00CD5DE9">
            <w:pPr>
              <w:jc w:val="center"/>
              <w:rPr>
                <w:rFonts w:ascii="Times New Roman" w:hAnsi="Times New Roman" w:cs="Times New Roman"/>
                <w:sz w:val="18"/>
                <w:szCs w:val="18"/>
              </w:rPr>
            </w:pPr>
          </w:p>
        </w:tc>
        <w:tc>
          <w:tcPr>
            <w:tcW w:w="720" w:type="dxa"/>
          </w:tcPr>
          <w:p w14:paraId="7BD8A6F8" w14:textId="77777777" w:rsidR="00CD5DE9" w:rsidRPr="00A067E0" w:rsidRDefault="00CD5DE9" w:rsidP="00CD5DE9">
            <w:pPr>
              <w:jc w:val="center"/>
              <w:rPr>
                <w:rFonts w:ascii="Times New Roman" w:hAnsi="Times New Roman" w:cs="Times New Roman"/>
                <w:sz w:val="18"/>
                <w:szCs w:val="18"/>
              </w:rPr>
            </w:pPr>
          </w:p>
        </w:tc>
        <w:tc>
          <w:tcPr>
            <w:tcW w:w="900" w:type="dxa"/>
          </w:tcPr>
          <w:p w14:paraId="418A7526" w14:textId="77777777" w:rsidR="00CD5DE9" w:rsidRPr="00A067E0" w:rsidRDefault="00CD5DE9" w:rsidP="00CD5DE9">
            <w:pPr>
              <w:jc w:val="center"/>
              <w:rPr>
                <w:rFonts w:ascii="Times New Roman" w:hAnsi="Times New Roman" w:cs="Times New Roman"/>
                <w:sz w:val="18"/>
                <w:szCs w:val="18"/>
              </w:rPr>
            </w:pPr>
          </w:p>
        </w:tc>
        <w:tc>
          <w:tcPr>
            <w:tcW w:w="810" w:type="dxa"/>
          </w:tcPr>
          <w:p w14:paraId="77BD12C9" w14:textId="77777777" w:rsidR="00CD5DE9" w:rsidRPr="00A067E0" w:rsidRDefault="00CD5DE9" w:rsidP="00CD5DE9">
            <w:pPr>
              <w:jc w:val="center"/>
              <w:rPr>
                <w:rFonts w:ascii="Times New Roman" w:hAnsi="Times New Roman" w:cs="Times New Roman"/>
                <w:sz w:val="18"/>
                <w:szCs w:val="18"/>
              </w:rPr>
            </w:pPr>
          </w:p>
        </w:tc>
        <w:tc>
          <w:tcPr>
            <w:tcW w:w="810" w:type="dxa"/>
          </w:tcPr>
          <w:p w14:paraId="2B869D03" w14:textId="77777777" w:rsidR="00CD5DE9" w:rsidRPr="00A067E0" w:rsidRDefault="00CD5DE9" w:rsidP="00CD5DE9">
            <w:pPr>
              <w:jc w:val="center"/>
              <w:rPr>
                <w:rFonts w:ascii="Times New Roman" w:hAnsi="Times New Roman" w:cs="Times New Roman"/>
                <w:sz w:val="18"/>
                <w:szCs w:val="18"/>
              </w:rPr>
            </w:pPr>
          </w:p>
        </w:tc>
        <w:tc>
          <w:tcPr>
            <w:tcW w:w="900" w:type="dxa"/>
          </w:tcPr>
          <w:p w14:paraId="66423675" w14:textId="77777777" w:rsidR="00CD5DE9" w:rsidRPr="00A067E0" w:rsidRDefault="00CD5DE9" w:rsidP="00CD5DE9">
            <w:pPr>
              <w:jc w:val="center"/>
              <w:rPr>
                <w:rFonts w:ascii="Times New Roman" w:hAnsi="Times New Roman" w:cs="Times New Roman"/>
                <w:sz w:val="18"/>
                <w:szCs w:val="18"/>
              </w:rPr>
            </w:pPr>
          </w:p>
        </w:tc>
        <w:tc>
          <w:tcPr>
            <w:tcW w:w="990" w:type="dxa"/>
          </w:tcPr>
          <w:p w14:paraId="1530137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06700A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A914416" w14:textId="77777777" w:rsidR="00CD5DE9" w:rsidRPr="00C53B9A" w:rsidRDefault="00CD5DE9" w:rsidP="00CD5DE9">
            <w:pPr>
              <w:jc w:val="center"/>
              <w:rPr>
                <w:rFonts w:ascii="Times New Roman" w:hAnsi="Times New Roman" w:cs="Times New Roman"/>
                <w:sz w:val="24"/>
                <w:szCs w:val="24"/>
              </w:rPr>
            </w:pPr>
          </w:p>
        </w:tc>
      </w:tr>
      <w:tr w:rsidR="00CD5DE9" w14:paraId="013118B4" w14:textId="77777777" w:rsidTr="00CD5DE9">
        <w:tc>
          <w:tcPr>
            <w:tcW w:w="535" w:type="dxa"/>
          </w:tcPr>
          <w:p w14:paraId="4DDE85A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22</w:t>
            </w:r>
          </w:p>
        </w:tc>
        <w:tc>
          <w:tcPr>
            <w:tcW w:w="900" w:type="dxa"/>
          </w:tcPr>
          <w:p w14:paraId="6CB98BC3" w14:textId="77777777" w:rsidR="00CD5DE9" w:rsidRPr="00A067E0" w:rsidRDefault="00CD5DE9" w:rsidP="00CD5DE9">
            <w:pPr>
              <w:jc w:val="center"/>
              <w:rPr>
                <w:rFonts w:ascii="Times New Roman" w:hAnsi="Times New Roman" w:cs="Times New Roman"/>
                <w:sz w:val="18"/>
                <w:szCs w:val="18"/>
              </w:rPr>
            </w:pPr>
          </w:p>
        </w:tc>
        <w:tc>
          <w:tcPr>
            <w:tcW w:w="990" w:type="dxa"/>
          </w:tcPr>
          <w:p w14:paraId="2533B7F8" w14:textId="77777777" w:rsidR="00CD5DE9" w:rsidRPr="00A067E0" w:rsidRDefault="00CD5DE9" w:rsidP="00CD5DE9">
            <w:pPr>
              <w:jc w:val="center"/>
              <w:rPr>
                <w:rFonts w:ascii="Times New Roman" w:hAnsi="Times New Roman" w:cs="Times New Roman"/>
                <w:sz w:val="18"/>
                <w:szCs w:val="18"/>
              </w:rPr>
            </w:pPr>
          </w:p>
        </w:tc>
        <w:tc>
          <w:tcPr>
            <w:tcW w:w="990" w:type="dxa"/>
          </w:tcPr>
          <w:p w14:paraId="4C256FF2" w14:textId="77777777" w:rsidR="00CD5DE9" w:rsidRPr="00A067E0" w:rsidRDefault="00CD5DE9" w:rsidP="00CD5DE9">
            <w:pPr>
              <w:jc w:val="center"/>
              <w:rPr>
                <w:rFonts w:ascii="Times New Roman" w:hAnsi="Times New Roman" w:cs="Times New Roman"/>
                <w:sz w:val="18"/>
                <w:szCs w:val="18"/>
              </w:rPr>
            </w:pPr>
          </w:p>
        </w:tc>
        <w:tc>
          <w:tcPr>
            <w:tcW w:w="720" w:type="dxa"/>
          </w:tcPr>
          <w:p w14:paraId="5344825C" w14:textId="77777777" w:rsidR="00CD5DE9" w:rsidRPr="00A067E0" w:rsidRDefault="00CD5DE9" w:rsidP="00CD5DE9">
            <w:pPr>
              <w:jc w:val="center"/>
              <w:rPr>
                <w:rFonts w:ascii="Times New Roman" w:hAnsi="Times New Roman" w:cs="Times New Roman"/>
                <w:sz w:val="18"/>
                <w:szCs w:val="18"/>
              </w:rPr>
            </w:pPr>
          </w:p>
        </w:tc>
        <w:tc>
          <w:tcPr>
            <w:tcW w:w="900" w:type="dxa"/>
          </w:tcPr>
          <w:p w14:paraId="0649EF66" w14:textId="77777777" w:rsidR="00CD5DE9" w:rsidRPr="00A067E0" w:rsidRDefault="00CD5DE9" w:rsidP="00CD5DE9">
            <w:pPr>
              <w:jc w:val="center"/>
              <w:rPr>
                <w:rFonts w:ascii="Times New Roman" w:hAnsi="Times New Roman" w:cs="Times New Roman"/>
                <w:sz w:val="18"/>
                <w:szCs w:val="18"/>
              </w:rPr>
            </w:pPr>
          </w:p>
        </w:tc>
        <w:tc>
          <w:tcPr>
            <w:tcW w:w="810" w:type="dxa"/>
          </w:tcPr>
          <w:p w14:paraId="5D71C5B7" w14:textId="77777777" w:rsidR="00CD5DE9" w:rsidRPr="00A067E0" w:rsidRDefault="00CD5DE9" w:rsidP="00CD5DE9">
            <w:pPr>
              <w:jc w:val="center"/>
              <w:rPr>
                <w:rFonts w:ascii="Times New Roman" w:hAnsi="Times New Roman" w:cs="Times New Roman"/>
                <w:sz w:val="18"/>
                <w:szCs w:val="18"/>
              </w:rPr>
            </w:pPr>
          </w:p>
        </w:tc>
        <w:tc>
          <w:tcPr>
            <w:tcW w:w="810" w:type="dxa"/>
          </w:tcPr>
          <w:p w14:paraId="70BAD704" w14:textId="77777777" w:rsidR="00CD5DE9" w:rsidRPr="00A067E0" w:rsidRDefault="00CD5DE9" w:rsidP="00CD5DE9">
            <w:pPr>
              <w:jc w:val="center"/>
              <w:rPr>
                <w:rFonts w:ascii="Times New Roman" w:hAnsi="Times New Roman" w:cs="Times New Roman"/>
                <w:sz w:val="18"/>
                <w:szCs w:val="18"/>
              </w:rPr>
            </w:pPr>
          </w:p>
        </w:tc>
        <w:tc>
          <w:tcPr>
            <w:tcW w:w="900" w:type="dxa"/>
          </w:tcPr>
          <w:p w14:paraId="4AD7B6FA" w14:textId="77777777" w:rsidR="00CD5DE9" w:rsidRPr="00A067E0" w:rsidRDefault="00CD5DE9" w:rsidP="00CD5DE9">
            <w:pPr>
              <w:jc w:val="center"/>
              <w:rPr>
                <w:rFonts w:ascii="Times New Roman" w:hAnsi="Times New Roman" w:cs="Times New Roman"/>
                <w:sz w:val="18"/>
                <w:szCs w:val="18"/>
              </w:rPr>
            </w:pPr>
          </w:p>
        </w:tc>
        <w:tc>
          <w:tcPr>
            <w:tcW w:w="990" w:type="dxa"/>
          </w:tcPr>
          <w:p w14:paraId="50937ED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575FF2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AC98CF2" w14:textId="77777777" w:rsidR="00CD5DE9" w:rsidRPr="00C53B9A" w:rsidRDefault="00CD5DE9" w:rsidP="00CD5DE9">
            <w:pPr>
              <w:jc w:val="center"/>
              <w:rPr>
                <w:rFonts w:ascii="Times New Roman" w:hAnsi="Times New Roman" w:cs="Times New Roman"/>
                <w:sz w:val="24"/>
                <w:szCs w:val="24"/>
              </w:rPr>
            </w:pPr>
          </w:p>
        </w:tc>
      </w:tr>
      <w:tr w:rsidR="00CD5DE9" w14:paraId="469CDFD4" w14:textId="77777777" w:rsidTr="00CD5DE9">
        <w:tc>
          <w:tcPr>
            <w:tcW w:w="535" w:type="dxa"/>
          </w:tcPr>
          <w:p w14:paraId="538D5D5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23</w:t>
            </w:r>
          </w:p>
        </w:tc>
        <w:tc>
          <w:tcPr>
            <w:tcW w:w="900" w:type="dxa"/>
          </w:tcPr>
          <w:p w14:paraId="7143F740" w14:textId="77777777" w:rsidR="00CD5DE9" w:rsidRPr="00A067E0" w:rsidRDefault="00CD5DE9" w:rsidP="00CD5DE9">
            <w:pPr>
              <w:jc w:val="center"/>
              <w:rPr>
                <w:rFonts w:ascii="Times New Roman" w:hAnsi="Times New Roman" w:cs="Times New Roman"/>
                <w:sz w:val="18"/>
                <w:szCs w:val="18"/>
              </w:rPr>
            </w:pPr>
          </w:p>
        </w:tc>
        <w:tc>
          <w:tcPr>
            <w:tcW w:w="990" w:type="dxa"/>
          </w:tcPr>
          <w:p w14:paraId="57715393" w14:textId="77777777" w:rsidR="00CD5DE9" w:rsidRPr="00A067E0" w:rsidRDefault="00CD5DE9" w:rsidP="00CD5DE9">
            <w:pPr>
              <w:jc w:val="center"/>
              <w:rPr>
                <w:rFonts w:ascii="Times New Roman" w:hAnsi="Times New Roman" w:cs="Times New Roman"/>
                <w:sz w:val="18"/>
                <w:szCs w:val="18"/>
              </w:rPr>
            </w:pPr>
          </w:p>
        </w:tc>
        <w:tc>
          <w:tcPr>
            <w:tcW w:w="990" w:type="dxa"/>
          </w:tcPr>
          <w:p w14:paraId="31A01C06" w14:textId="77777777" w:rsidR="00CD5DE9" w:rsidRPr="00A067E0" w:rsidRDefault="00CD5DE9" w:rsidP="00CD5DE9">
            <w:pPr>
              <w:jc w:val="center"/>
              <w:rPr>
                <w:rFonts w:ascii="Times New Roman" w:hAnsi="Times New Roman" w:cs="Times New Roman"/>
                <w:sz w:val="18"/>
                <w:szCs w:val="18"/>
              </w:rPr>
            </w:pPr>
          </w:p>
        </w:tc>
        <w:tc>
          <w:tcPr>
            <w:tcW w:w="720" w:type="dxa"/>
          </w:tcPr>
          <w:p w14:paraId="665FE20D" w14:textId="77777777" w:rsidR="00CD5DE9" w:rsidRPr="00A067E0" w:rsidRDefault="00CD5DE9" w:rsidP="00CD5DE9">
            <w:pPr>
              <w:jc w:val="center"/>
              <w:rPr>
                <w:rFonts w:ascii="Times New Roman" w:hAnsi="Times New Roman" w:cs="Times New Roman"/>
                <w:sz w:val="18"/>
                <w:szCs w:val="18"/>
              </w:rPr>
            </w:pPr>
          </w:p>
        </w:tc>
        <w:tc>
          <w:tcPr>
            <w:tcW w:w="900" w:type="dxa"/>
          </w:tcPr>
          <w:p w14:paraId="076FFEB1" w14:textId="77777777" w:rsidR="00CD5DE9" w:rsidRPr="00A067E0" w:rsidRDefault="00CD5DE9" w:rsidP="00CD5DE9">
            <w:pPr>
              <w:jc w:val="center"/>
              <w:rPr>
                <w:rFonts w:ascii="Times New Roman" w:hAnsi="Times New Roman" w:cs="Times New Roman"/>
                <w:sz w:val="18"/>
                <w:szCs w:val="18"/>
              </w:rPr>
            </w:pPr>
          </w:p>
        </w:tc>
        <w:tc>
          <w:tcPr>
            <w:tcW w:w="810" w:type="dxa"/>
          </w:tcPr>
          <w:p w14:paraId="6E8A8A57" w14:textId="77777777" w:rsidR="00CD5DE9" w:rsidRPr="00A067E0" w:rsidRDefault="00CD5DE9" w:rsidP="00CD5DE9">
            <w:pPr>
              <w:jc w:val="center"/>
              <w:rPr>
                <w:rFonts w:ascii="Times New Roman" w:hAnsi="Times New Roman" w:cs="Times New Roman"/>
                <w:sz w:val="18"/>
                <w:szCs w:val="18"/>
              </w:rPr>
            </w:pPr>
          </w:p>
        </w:tc>
        <w:tc>
          <w:tcPr>
            <w:tcW w:w="810" w:type="dxa"/>
          </w:tcPr>
          <w:p w14:paraId="53EA14BB" w14:textId="77777777" w:rsidR="00CD5DE9" w:rsidRPr="00A067E0" w:rsidRDefault="00CD5DE9" w:rsidP="00CD5DE9">
            <w:pPr>
              <w:jc w:val="center"/>
              <w:rPr>
                <w:rFonts w:ascii="Times New Roman" w:hAnsi="Times New Roman" w:cs="Times New Roman"/>
                <w:sz w:val="18"/>
                <w:szCs w:val="18"/>
              </w:rPr>
            </w:pPr>
          </w:p>
        </w:tc>
        <w:tc>
          <w:tcPr>
            <w:tcW w:w="900" w:type="dxa"/>
          </w:tcPr>
          <w:p w14:paraId="562A1DC7" w14:textId="77777777" w:rsidR="00CD5DE9" w:rsidRPr="00A067E0" w:rsidRDefault="00CD5DE9" w:rsidP="00CD5DE9">
            <w:pPr>
              <w:jc w:val="center"/>
              <w:rPr>
                <w:rFonts w:ascii="Times New Roman" w:hAnsi="Times New Roman" w:cs="Times New Roman"/>
                <w:sz w:val="18"/>
                <w:szCs w:val="18"/>
              </w:rPr>
            </w:pPr>
          </w:p>
        </w:tc>
        <w:tc>
          <w:tcPr>
            <w:tcW w:w="990" w:type="dxa"/>
          </w:tcPr>
          <w:p w14:paraId="28C53EF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20CBA1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D4B8E3F" w14:textId="77777777" w:rsidR="00CD5DE9" w:rsidRPr="00C53B9A" w:rsidRDefault="00CD5DE9" w:rsidP="00CD5DE9">
            <w:pPr>
              <w:jc w:val="center"/>
              <w:rPr>
                <w:rFonts w:ascii="Times New Roman" w:hAnsi="Times New Roman" w:cs="Times New Roman"/>
                <w:sz w:val="24"/>
                <w:szCs w:val="24"/>
              </w:rPr>
            </w:pPr>
          </w:p>
        </w:tc>
      </w:tr>
      <w:tr w:rsidR="00CD5DE9" w14:paraId="4D160AEE" w14:textId="77777777" w:rsidTr="00CD5DE9">
        <w:tc>
          <w:tcPr>
            <w:tcW w:w="535" w:type="dxa"/>
          </w:tcPr>
          <w:p w14:paraId="0B4392C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24</w:t>
            </w:r>
          </w:p>
        </w:tc>
        <w:tc>
          <w:tcPr>
            <w:tcW w:w="900" w:type="dxa"/>
          </w:tcPr>
          <w:p w14:paraId="3A635A3A" w14:textId="77777777" w:rsidR="00CD5DE9" w:rsidRPr="00A067E0" w:rsidRDefault="00CD5DE9" w:rsidP="00CD5DE9">
            <w:pPr>
              <w:jc w:val="center"/>
              <w:rPr>
                <w:rFonts w:ascii="Times New Roman" w:hAnsi="Times New Roman" w:cs="Times New Roman"/>
                <w:sz w:val="18"/>
                <w:szCs w:val="18"/>
              </w:rPr>
            </w:pPr>
          </w:p>
        </w:tc>
        <w:tc>
          <w:tcPr>
            <w:tcW w:w="990" w:type="dxa"/>
          </w:tcPr>
          <w:p w14:paraId="10892CCE" w14:textId="77777777" w:rsidR="00CD5DE9" w:rsidRPr="00A067E0" w:rsidRDefault="00CD5DE9" w:rsidP="00CD5DE9">
            <w:pPr>
              <w:jc w:val="center"/>
              <w:rPr>
                <w:rFonts w:ascii="Times New Roman" w:hAnsi="Times New Roman" w:cs="Times New Roman"/>
                <w:sz w:val="18"/>
                <w:szCs w:val="18"/>
              </w:rPr>
            </w:pPr>
          </w:p>
        </w:tc>
        <w:tc>
          <w:tcPr>
            <w:tcW w:w="990" w:type="dxa"/>
          </w:tcPr>
          <w:p w14:paraId="7988841E" w14:textId="77777777" w:rsidR="00CD5DE9" w:rsidRPr="00A067E0" w:rsidRDefault="00CD5DE9" w:rsidP="00CD5DE9">
            <w:pPr>
              <w:jc w:val="center"/>
              <w:rPr>
                <w:rFonts w:ascii="Times New Roman" w:hAnsi="Times New Roman" w:cs="Times New Roman"/>
                <w:sz w:val="18"/>
                <w:szCs w:val="18"/>
              </w:rPr>
            </w:pPr>
          </w:p>
        </w:tc>
        <w:tc>
          <w:tcPr>
            <w:tcW w:w="720" w:type="dxa"/>
          </w:tcPr>
          <w:p w14:paraId="05417654" w14:textId="77777777" w:rsidR="00CD5DE9" w:rsidRPr="00A067E0" w:rsidRDefault="00CD5DE9" w:rsidP="00CD5DE9">
            <w:pPr>
              <w:jc w:val="center"/>
              <w:rPr>
                <w:rFonts w:ascii="Times New Roman" w:hAnsi="Times New Roman" w:cs="Times New Roman"/>
                <w:sz w:val="18"/>
                <w:szCs w:val="18"/>
              </w:rPr>
            </w:pPr>
          </w:p>
        </w:tc>
        <w:tc>
          <w:tcPr>
            <w:tcW w:w="900" w:type="dxa"/>
          </w:tcPr>
          <w:p w14:paraId="3B6518B5" w14:textId="77777777" w:rsidR="00CD5DE9" w:rsidRPr="00A067E0" w:rsidRDefault="00CD5DE9" w:rsidP="00CD5DE9">
            <w:pPr>
              <w:jc w:val="center"/>
              <w:rPr>
                <w:rFonts w:ascii="Times New Roman" w:hAnsi="Times New Roman" w:cs="Times New Roman"/>
                <w:sz w:val="18"/>
                <w:szCs w:val="18"/>
              </w:rPr>
            </w:pPr>
          </w:p>
        </w:tc>
        <w:tc>
          <w:tcPr>
            <w:tcW w:w="810" w:type="dxa"/>
          </w:tcPr>
          <w:p w14:paraId="3071A754" w14:textId="77777777" w:rsidR="00CD5DE9" w:rsidRPr="00A067E0" w:rsidRDefault="00CD5DE9" w:rsidP="00CD5DE9">
            <w:pPr>
              <w:jc w:val="center"/>
              <w:rPr>
                <w:rFonts w:ascii="Times New Roman" w:hAnsi="Times New Roman" w:cs="Times New Roman"/>
                <w:sz w:val="18"/>
                <w:szCs w:val="18"/>
              </w:rPr>
            </w:pPr>
          </w:p>
        </w:tc>
        <w:tc>
          <w:tcPr>
            <w:tcW w:w="810" w:type="dxa"/>
          </w:tcPr>
          <w:p w14:paraId="132D179C" w14:textId="77777777" w:rsidR="00CD5DE9" w:rsidRPr="00A067E0" w:rsidRDefault="00CD5DE9" w:rsidP="00CD5DE9">
            <w:pPr>
              <w:jc w:val="center"/>
              <w:rPr>
                <w:rFonts w:ascii="Times New Roman" w:hAnsi="Times New Roman" w:cs="Times New Roman"/>
                <w:sz w:val="18"/>
                <w:szCs w:val="18"/>
              </w:rPr>
            </w:pPr>
          </w:p>
        </w:tc>
        <w:tc>
          <w:tcPr>
            <w:tcW w:w="900" w:type="dxa"/>
          </w:tcPr>
          <w:p w14:paraId="43EF8A32" w14:textId="77777777" w:rsidR="00CD5DE9" w:rsidRPr="00A067E0" w:rsidRDefault="00CD5DE9" w:rsidP="00CD5DE9">
            <w:pPr>
              <w:jc w:val="center"/>
              <w:rPr>
                <w:rFonts w:ascii="Times New Roman" w:hAnsi="Times New Roman" w:cs="Times New Roman"/>
                <w:sz w:val="18"/>
                <w:szCs w:val="18"/>
              </w:rPr>
            </w:pPr>
          </w:p>
        </w:tc>
        <w:tc>
          <w:tcPr>
            <w:tcW w:w="990" w:type="dxa"/>
          </w:tcPr>
          <w:p w14:paraId="579587C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E87323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39F308B" w14:textId="77777777" w:rsidR="00CD5DE9" w:rsidRPr="00C53B9A" w:rsidRDefault="00CD5DE9" w:rsidP="00CD5DE9">
            <w:pPr>
              <w:jc w:val="center"/>
              <w:rPr>
                <w:rFonts w:ascii="Times New Roman" w:hAnsi="Times New Roman" w:cs="Times New Roman"/>
                <w:sz w:val="24"/>
                <w:szCs w:val="24"/>
              </w:rPr>
            </w:pPr>
            <w:r w:rsidRPr="006459A7">
              <w:rPr>
                <w:rFonts w:asciiTheme="majorHAnsi" w:hAnsiTheme="majorHAnsi" w:cstheme="majorHAnsi"/>
              </w:rPr>
              <w:t>X</w:t>
            </w:r>
          </w:p>
        </w:tc>
      </w:tr>
      <w:tr w:rsidR="00CD5DE9" w14:paraId="69108D79" w14:textId="77777777" w:rsidTr="00CD5DE9">
        <w:tc>
          <w:tcPr>
            <w:tcW w:w="535" w:type="dxa"/>
          </w:tcPr>
          <w:p w14:paraId="61AE1C6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25</w:t>
            </w:r>
          </w:p>
        </w:tc>
        <w:tc>
          <w:tcPr>
            <w:tcW w:w="900" w:type="dxa"/>
          </w:tcPr>
          <w:p w14:paraId="6F84BAB7" w14:textId="77777777" w:rsidR="00CD5DE9" w:rsidRPr="00A067E0" w:rsidRDefault="00CD5DE9" w:rsidP="00CD5DE9">
            <w:pPr>
              <w:jc w:val="center"/>
              <w:rPr>
                <w:rFonts w:ascii="Times New Roman" w:hAnsi="Times New Roman" w:cs="Times New Roman"/>
                <w:sz w:val="18"/>
                <w:szCs w:val="18"/>
              </w:rPr>
            </w:pPr>
          </w:p>
        </w:tc>
        <w:tc>
          <w:tcPr>
            <w:tcW w:w="990" w:type="dxa"/>
          </w:tcPr>
          <w:p w14:paraId="51FBDEC3" w14:textId="77777777" w:rsidR="00CD5DE9" w:rsidRPr="00A067E0" w:rsidRDefault="00CD5DE9" w:rsidP="00CD5DE9">
            <w:pPr>
              <w:jc w:val="center"/>
              <w:rPr>
                <w:rFonts w:ascii="Times New Roman" w:hAnsi="Times New Roman" w:cs="Times New Roman"/>
                <w:sz w:val="18"/>
                <w:szCs w:val="18"/>
              </w:rPr>
            </w:pPr>
          </w:p>
        </w:tc>
        <w:tc>
          <w:tcPr>
            <w:tcW w:w="990" w:type="dxa"/>
          </w:tcPr>
          <w:p w14:paraId="469DC86A" w14:textId="77777777" w:rsidR="00CD5DE9" w:rsidRPr="00A067E0" w:rsidRDefault="00CD5DE9" w:rsidP="00CD5DE9">
            <w:pPr>
              <w:jc w:val="center"/>
              <w:rPr>
                <w:rFonts w:ascii="Times New Roman" w:hAnsi="Times New Roman" w:cs="Times New Roman"/>
                <w:sz w:val="18"/>
                <w:szCs w:val="18"/>
              </w:rPr>
            </w:pPr>
          </w:p>
        </w:tc>
        <w:tc>
          <w:tcPr>
            <w:tcW w:w="720" w:type="dxa"/>
          </w:tcPr>
          <w:p w14:paraId="2E1E61BA" w14:textId="77777777" w:rsidR="00CD5DE9" w:rsidRPr="00A067E0" w:rsidRDefault="00CD5DE9" w:rsidP="00CD5DE9">
            <w:pPr>
              <w:jc w:val="center"/>
              <w:rPr>
                <w:rFonts w:ascii="Times New Roman" w:hAnsi="Times New Roman" w:cs="Times New Roman"/>
                <w:sz w:val="18"/>
                <w:szCs w:val="18"/>
              </w:rPr>
            </w:pPr>
          </w:p>
        </w:tc>
        <w:tc>
          <w:tcPr>
            <w:tcW w:w="900" w:type="dxa"/>
          </w:tcPr>
          <w:p w14:paraId="5E97E087" w14:textId="77777777" w:rsidR="00CD5DE9" w:rsidRPr="00A067E0" w:rsidRDefault="00CD5DE9" w:rsidP="00CD5DE9">
            <w:pPr>
              <w:jc w:val="center"/>
              <w:rPr>
                <w:rFonts w:ascii="Times New Roman" w:hAnsi="Times New Roman" w:cs="Times New Roman"/>
                <w:sz w:val="18"/>
                <w:szCs w:val="18"/>
              </w:rPr>
            </w:pPr>
          </w:p>
        </w:tc>
        <w:tc>
          <w:tcPr>
            <w:tcW w:w="810" w:type="dxa"/>
          </w:tcPr>
          <w:p w14:paraId="038D9195"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810" w:type="dxa"/>
          </w:tcPr>
          <w:p w14:paraId="6916C23D" w14:textId="77777777" w:rsidR="00CD5DE9" w:rsidRPr="00A067E0" w:rsidRDefault="00CD5DE9" w:rsidP="00CD5DE9">
            <w:pPr>
              <w:jc w:val="center"/>
              <w:rPr>
                <w:rFonts w:ascii="Times New Roman" w:hAnsi="Times New Roman" w:cs="Times New Roman"/>
                <w:sz w:val="18"/>
                <w:szCs w:val="18"/>
              </w:rPr>
            </w:pPr>
          </w:p>
        </w:tc>
        <w:tc>
          <w:tcPr>
            <w:tcW w:w="900" w:type="dxa"/>
          </w:tcPr>
          <w:p w14:paraId="29269872" w14:textId="77777777" w:rsidR="00CD5DE9" w:rsidRPr="00A067E0" w:rsidRDefault="00CD5DE9" w:rsidP="00CD5DE9">
            <w:pPr>
              <w:jc w:val="center"/>
              <w:rPr>
                <w:rFonts w:ascii="Times New Roman" w:hAnsi="Times New Roman" w:cs="Times New Roman"/>
                <w:sz w:val="18"/>
                <w:szCs w:val="18"/>
              </w:rPr>
            </w:pPr>
          </w:p>
        </w:tc>
        <w:tc>
          <w:tcPr>
            <w:tcW w:w="990" w:type="dxa"/>
          </w:tcPr>
          <w:p w14:paraId="48B311AC"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540" w:type="dxa"/>
            <w:shd w:val="clear" w:color="auto" w:fill="D9D9D9" w:themeFill="background1" w:themeFillShade="D9"/>
          </w:tcPr>
          <w:p w14:paraId="18B9DF8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DC13B66" w14:textId="77777777" w:rsidR="00CD5DE9" w:rsidRPr="00C53B9A" w:rsidRDefault="00CD5DE9" w:rsidP="00CD5DE9">
            <w:pPr>
              <w:jc w:val="center"/>
              <w:rPr>
                <w:rFonts w:ascii="Times New Roman" w:hAnsi="Times New Roman" w:cs="Times New Roman"/>
                <w:sz w:val="24"/>
                <w:szCs w:val="24"/>
              </w:rPr>
            </w:pPr>
          </w:p>
        </w:tc>
      </w:tr>
      <w:tr w:rsidR="00CD5DE9" w14:paraId="0BAFCA0D" w14:textId="77777777" w:rsidTr="00CD5DE9">
        <w:tc>
          <w:tcPr>
            <w:tcW w:w="535" w:type="dxa"/>
          </w:tcPr>
          <w:p w14:paraId="3B10377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26</w:t>
            </w:r>
          </w:p>
        </w:tc>
        <w:tc>
          <w:tcPr>
            <w:tcW w:w="900" w:type="dxa"/>
          </w:tcPr>
          <w:p w14:paraId="782DC31F" w14:textId="77777777" w:rsidR="00CD5DE9" w:rsidRPr="00A067E0" w:rsidRDefault="00CD5DE9" w:rsidP="00CD5DE9">
            <w:pPr>
              <w:jc w:val="center"/>
              <w:rPr>
                <w:rFonts w:ascii="Times New Roman" w:hAnsi="Times New Roman" w:cs="Times New Roman"/>
                <w:sz w:val="18"/>
                <w:szCs w:val="18"/>
              </w:rPr>
            </w:pPr>
          </w:p>
        </w:tc>
        <w:tc>
          <w:tcPr>
            <w:tcW w:w="990" w:type="dxa"/>
          </w:tcPr>
          <w:p w14:paraId="0EA3811D" w14:textId="77777777" w:rsidR="00CD5DE9" w:rsidRPr="00A067E0" w:rsidRDefault="00CD5DE9" w:rsidP="00CD5DE9">
            <w:pPr>
              <w:jc w:val="center"/>
              <w:rPr>
                <w:rFonts w:ascii="Times New Roman" w:hAnsi="Times New Roman" w:cs="Times New Roman"/>
                <w:sz w:val="18"/>
                <w:szCs w:val="18"/>
              </w:rPr>
            </w:pPr>
          </w:p>
        </w:tc>
        <w:tc>
          <w:tcPr>
            <w:tcW w:w="990" w:type="dxa"/>
          </w:tcPr>
          <w:p w14:paraId="319CEAF6" w14:textId="77777777" w:rsidR="00CD5DE9" w:rsidRPr="00A067E0" w:rsidRDefault="00CD5DE9" w:rsidP="00CD5DE9">
            <w:pPr>
              <w:jc w:val="center"/>
              <w:rPr>
                <w:rFonts w:ascii="Times New Roman" w:hAnsi="Times New Roman" w:cs="Times New Roman"/>
                <w:sz w:val="18"/>
                <w:szCs w:val="18"/>
              </w:rPr>
            </w:pPr>
          </w:p>
        </w:tc>
        <w:tc>
          <w:tcPr>
            <w:tcW w:w="720" w:type="dxa"/>
          </w:tcPr>
          <w:p w14:paraId="6BEEA666" w14:textId="77777777" w:rsidR="00CD5DE9" w:rsidRPr="00A067E0" w:rsidRDefault="00CD5DE9" w:rsidP="00CD5DE9">
            <w:pPr>
              <w:jc w:val="center"/>
              <w:rPr>
                <w:rFonts w:ascii="Times New Roman" w:hAnsi="Times New Roman" w:cs="Times New Roman"/>
                <w:sz w:val="18"/>
                <w:szCs w:val="18"/>
              </w:rPr>
            </w:pPr>
          </w:p>
        </w:tc>
        <w:tc>
          <w:tcPr>
            <w:tcW w:w="900" w:type="dxa"/>
          </w:tcPr>
          <w:p w14:paraId="3D727863" w14:textId="77777777" w:rsidR="00CD5DE9" w:rsidRPr="00A067E0" w:rsidRDefault="00CD5DE9" w:rsidP="00CD5DE9">
            <w:pPr>
              <w:jc w:val="center"/>
              <w:rPr>
                <w:rFonts w:ascii="Times New Roman" w:hAnsi="Times New Roman" w:cs="Times New Roman"/>
                <w:sz w:val="18"/>
                <w:szCs w:val="18"/>
              </w:rPr>
            </w:pPr>
          </w:p>
        </w:tc>
        <w:tc>
          <w:tcPr>
            <w:tcW w:w="810" w:type="dxa"/>
          </w:tcPr>
          <w:p w14:paraId="6B814601" w14:textId="77777777" w:rsidR="00CD5DE9" w:rsidRPr="00A067E0" w:rsidRDefault="00CD5DE9" w:rsidP="00CD5DE9">
            <w:pPr>
              <w:jc w:val="center"/>
              <w:rPr>
                <w:rFonts w:ascii="Times New Roman" w:hAnsi="Times New Roman" w:cs="Times New Roman"/>
                <w:sz w:val="18"/>
                <w:szCs w:val="18"/>
              </w:rPr>
            </w:pPr>
          </w:p>
        </w:tc>
        <w:tc>
          <w:tcPr>
            <w:tcW w:w="810" w:type="dxa"/>
          </w:tcPr>
          <w:p w14:paraId="59677E9C" w14:textId="77777777" w:rsidR="00CD5DE9" w:rsidRPr="00A067E0" w:rsidRDefault="00CD5DE9" w:rsidP="00CD5DE9">
            <w:pPr>
              <w:jc w:val="center"/>
              <w:rPr>
                <w:rFonts w:ascii="Times New Roman" w:hAnsi="Times New Roman" w:cs="Times New Roman"/>
                <w:sz w:val="18"/>
                <w:szCs w:val="18"/>
              </w:rPr>
            </w:pPr>
          </w:p>
        </w:tc>
        <w:tc>
          <w:tcPr>
            <w:tcW w:w="900" w:type="dxa"/>
          </w:tcPr>
          <w:p w14:paraId="72711663" w14:textId="77777777" w:rsidR="00CD5DE9" w:rsidRPr="00A067E0" w:rsidRDefault="00CD5DE9" w:rsidP="00CD5DE9">
            <w:pPr>
              <w:jc w:val="center"/>
              <w:rPr>
                <w:rFonts w:ascii="Times New Roman" w:hAnsi="Times New Roman" w:cs="Times New Roman"/>
                <w:sz w:val="18"/>
                <w:szCs w:val="18"/>
              </w:rPr>
            </w:pPr>
          </w:p>
        </w:tc>
        <w:tc>
          <w:tcPr>
            <w:tcW w:w="990" w:type="dxa"/>
          </w:tcPr>
          <w:p w14:paraId="7774CD7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6FC72F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DD2D12F" w14:textId="77777777" w:rsidR="00CD5DE9" w:rsidRPr="00C53B9A" w:rsidRDefault="00CD5DE9" w:rsidP="00CD5DE9">
            <w:pPr>
              <w:jc w:val="center"/>
              <w:rPr>
                <w:rFonts w:ascii="Times New Roman" w:hAnsi="Times New Roman" w:cs="Times New Roman"/>
                <w:sz w:val="24"/>
                <w:szCs w:val="24"/>
              </w:rPr>
            </w:pPr>
          </w:p>
        </w:tc>
      </w:tr>
      <w:tr w:rsidR="00CD5DE9" w14:paraId="323E773A" w14:textId="77777777" w:rsidTr="00CD5DE9">
        <w:tc>
          <w:tcPr>
            <w:tcW w:w="535" w:type="dxa"/>
          </w:tcPr>
          <w:p w14:paraId="71E6FD4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27</w:t>
            </w:r>
          </w:p>
        </w:tc>
        <w:tc>
          <w:tcPr>
            <w:tcW w:w="900" w:type="dxa"/>
          </w:tcPr>
          <w:p w14:paraId="458EB115" w14:textId="77777777" w:rsidR="00CD5DE9" w:rsidRPr="00A067E0" w:rsidRDefault="00CD5DE9" w:rsidP="00CD5DE9">
            <w:pPr>
              <w:jc w:val="center"/>
              <w:rPr>
                <w:rFonts w:ascii="Times New Roman" w:hAnsi="Times New Roman" w:cs="Times New Roman"/>
                <w:sz w:val="18"/>
                <w:szCs w:val="18"/>
              </w:rPr>
            </w:pPr>
          </w:p>
        </w:tc>
        <w:tc>
          <w:tcPr>
            <w:tcW w:w="990" w:type="dxa"/>
          </w:tcPr>
          <w:p w14:paraId="0E2C3FE2" w14:textId="77777777" w:rsidR="00CD5DE9" w:rsidRPr="00A067E0" w:rsidRDefault="00CD5DE9" w:rsidP="00CD5DE9">
            <w:pPr>
              <w:jc w:val="center"/>
              <w:rPr>
                <w:rFonts w:ascii="Times New Roman" w:hAnsi="Times New Roman" w:cs="Times New Roman"/>
                <w:sz w:val="18"/>
                <w:szCs w:val="18"/>
              </w:rPr>
            </w:pPr>
          </w:p>
        </w:tc>
        <w:tc>
          <w:tcPr>
            <w:tcW w:w="990" w:type="dxa"/>
          </w:tcPr>
          <w:p w14:paraId="529B7EFE" w14:textId="77777777" w:rsidR="00CD5DE9" w:rsidRPr="00A067E0" w:rsidRDefault="00CD5DE9" w:rsidP="00CD5DE9">
            <w:pPr>
              <w:jc w:val="center"/>
              <w:rPr>
                <w:rFonts w:ascii="Times New Roman" w:hAnsi="Times New Roman" w:cs="Times New Roman"/>
                <w:sz w:val="18"/>
                <w:szCs w:val="18"/>
              </w:rPr>
            </w:pPr>
          </w:p>
        </w:tc>
        <w:tc>
          <w:tcPr>
            <w:tcW w:w="720" w:type="dxa"/>
          </w:tcPr>
          <w:p w14:paraId="3263B176" w14:textId="77777777" w:rsidR="00CD5DE9" w:rsidRPr="00A067E0" w:rsidRDefault="00CD5DE9" w:rsidP="00CD5DE9">
            <w:pPr>
              <w:jc w:val="center"/>
              <w:rPr>
                <w:rFonts w:ascii="Times New Roman" w:hAnsi="Times New Roman" w:cs="Times New Roman"/>
                <w:sz w:val="18"/>
                <w:szCs w:val="18"/>
              </w:rPr>
            </w:pPr>
          </w:p>
        </w:tc>
        <w:tc>
          <w:tcPr>
            <w:tcW w:w="900" w:type="dxa"/>
          </w:tcPr>
          <w:p w14:paraId="359BD7E1" w14:textId="77777777" w:rsidR="00CD5DE9" w:rsidRPr="00A067E0" w:rsidRDefault="00CD5DE9" w:rsidP="00CD5DE9">
            <w:pPr>
              <w:jc w:val="center"/>
              <w:rPr>
                <w:rFonts w:ascii="Times New Roman" w:hAnsi="Times New Roman" w:cs="Times New Roman"/>
                <w:sz w:val="18"/>
                <w:szCs w:val="18"/>
              </w:rPr>
            </w:pPr>
          </w:p>
        </w:tc>
        <w:tc>
          <w:tcPr>
            <w:tcW w:w="810" w:type="dxa"/>
          </w:tcPr>
          <w:p w14:paraId="36B5AEAD" w14:textId="77777777" w:rsidR="00CD5DE9" w:rsidRPr="00A067E0" w:rsidRDefault="00CD5DE9" w:rsidP="00CD5DE9">
            <w:pPr>
              <w:jc w:val="center"/>
              <w:rPr>
                <w:rFonts w:ascii="Times New Roman" w:hAnsi="Times New Roman" w:cs="Times New Roman"/>
                <w:sz w:val="18"/>
                <w:szCs w:val="18"/>
              </w:rPr>
            </w:pPr>
          </w:p>
        </w:tc>
        <w:tc>
          <w:tcPr>
            <w:tcW w:w="810" w:type="dxa"/>
          </w:tcPr>
          <w:p w14:paraId="72FAF7D0" w14:textId="77777777" w:rsidR="00CD5DE9" w:rsidRPr="00A067E0" w:rsidRDefault="00CD5DE9" w:rsidP="00CD5DE9">
            <w:pPr>
              <w:jc w:val="center"/>
              <w:rPr>
                <w:rFonts w:ascii="Times New Roman" w:hAnsi="Times New Roman" w:cs="Times New Roman"/>
                <w:sz w:val="18"/>
                <w:szCs w:val="18"/>
              </w:rPr>
            </w:pPr>
          </w:p>
        </w:tc>
        <w:tc>
          <w:tcPr>
            <w:tcW w:w="900" w:type="dxa"/>
          </w:tcPr>
          <w:p w14:paraId="2101E605" w14:textId="77777777" w:rsidR="00CD5DE9" w:rsidRPr="00A067E0" w:rsidRDefault="00CD5DE9" w:rsidP="00CD5DE9">
            <w:pPr>
              <w:jc w:val="center"/>
              <w:rPr>
                <w:rFonts w:ascii="Times New Roman" w:hAnsi="Times New Roman" w:cs="Times New Roman"/>
                <w:sz w:val="18"/>
                <w:szCs w:val="18"/>
              </w:rPr>
            </w:pPr>
          </w:p>
        </w:tc>
        <w:tc>
          <w:tcPr>
            <w:tcW w:w="990" w:type="dxa"/>
          </w:tcPr>
          <w:p w14:paraId="60E2003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9302DB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857254B" w14:textId="77777777" w:rsidR="00CD5DE9" w:rsidRPr="00C53B9A" w:rsidRDefault="00CD5DE9" w:rsidP="00CD5DE9">
            <w:pPr>
              <w:jc w:val="center"/>
              <w:rPr>
                <w:rFonts w:ascii="Times New Roman" w:hAnsi="Times New Roman" w:cs="Times New Roman"/>
                <w:sz w:val="24"/>
                <w:szCs w:val="24"/>
              </w:rPr>
            </w:pPr>
          </w:p>
        </w:tc>
      </w:tr>
      <w:tr w:rsidR="00CD5DE9" w14:paraId="182DB341" w14:textId="77777777" w:rsidTr="00CD5DE9">
        <w:tc>
          <w:tcPr>
            <w:tcW w:w="535" w:type="dxa"/>
          </w:tcPr>
          <w:p w14:paraId="2170C2C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28</w:t>
            </w:r>
          </w:p>
        </w:tc>
        <w:tc>
          <w:tcPr>
            <w:tcW w:w="900" w:type="dxa"/>
          </w:tcPr>
          <w:p w14:paraId="7DEC92BF" w14:textId="77777777" w:rsidR="00CD5DE9" w:rsidRPr="00A067E0" w:rsidRDefault="00CD5DE9" w:rsidP="00CD5DE9">
            <w:pPr>
              <w:jc w:val="center"/>
              <w:rPr>
                <w:rFonts w:ascii="Times New Roman" w:hAnsi="Times New Roman" w:cs="Times New Roman"/>
                <w:sz w:val="18"/>
                <w:szCs w:val="18"/>
              </w:rPr>
            </w:pPr>
          </w:p>
        </w:tc>
        <w:tc>
          <w:tcPr>
            <w:tcW w:w="990" w:type="dxa"/>
          </w:tcPr>
          <w:p w14:paraId="77C69668" w14:textId="77777777" w:rsidR="00CD5DE9" w:rsidRPr="00A067E0" w:rsidRDefault="00CD5DE9" w:rsidP="00CD5DE9">
            <w:pPr>
              <w:jc w:val="center"/>
              <w:rPr>
                <w:rFonts w:ascii="Times New Roman" w:hAnsi="Times New Roman" w:cs="Times New Roman"/>
                <w:sz w:val="18"/>
                <w:szCs w:val="18"/>
              </w:rPr>
            </w:pPr>
          </w:p>
        </w:tc>
        <w:tc>
          <w:tcPr>
            <w:tcW w:w="990" w:type="dxa"/>
          </w:tcPr>
          <w:p w14:paraId="1884F8B6" w14:textId="77777777" w:rsidR="00CD5DE9" w:rsidRPr="00A067E0" w:rsidRDefault="00CD5DE9" w:rsidP="00CD5DE9">
            <w:pPr>
              <w:jc w:val="center"/>
              <w:rPr>
                <w:rFonts w:ascii="Times New Roman" w:hAnsi="Times New Roman" w:cs="Times New Roman"/>
                <w:sz w:val="18"/>
                <w:szCs w:val="18"/>
              </w:rPr>
            </w:pPr>
          </w:p>
        </w:tc>
        <w:tc>
          <w:tcPr>
            <w:tcW w:w="720" w:type="dxa"/>
          </w:tcPr>
          <w:p w14:paraId="40462B5E" w14:textId="77777777" w:rsidR="00CD5DE9" w:rsidRPr="00A067E0" w:rsidRDefault="00CD5DE9" w:rsidP="00CD5DE9">
            <w:pPr>
              <w:jc w:val="center"/>
              <w:rPr>
                <w:rFonts w:ascii="Times New Roman" w:hAnsi="Times New Roman" w:cs="Times New Roman"/>
                <w:sz w:val="18"/>
                <w:szCs w:val="18"/>
              </w:rPr>
            </w:pPr>
          </w:p>
        </w:tc>
        <w:tc>
          <w:tcPr>
            <w:tcW w:w="900" w:type="dxa"/>
          </w:tcPr>
          <w:p w14:paraId="5EFA9967" w14:textId="77777777" w:rsidR="00CD5DE9" w:rsidRPr="00A067E0" w:rsidRDefault="00CD5DE9" w:rsidP="00CD5DE9">
            <w:pPr>
              <w:jc w:val="center"/>
              <w:rPr>
                <w:rFonts w:ascii="Times New Roman" w:hAnsi="Times New Roman" w:cs="Times New Roman"/>
                <w:sz w:val="18"/>
                <w:szCs w:val="18"/>
              </w:rPr>
            </w:pPr>
          </w:p>
        </w:tc>
        <w:tc>
          <w:tcPr>
            <w:tcW w:w="810" w:type="dxa"/>
          </w:tcPr>
          <w:p w14:paraId="4EDBDF9B" w14:textId="77777777" w:rsidR="00CD5DE9" w:rsidRPr="00A067E0" w:rsidRDefault="00CD5DE9" w:rsidP="00CD5DE9">
            <w:pPr>
              <w:jc w:val="center"/>
              <w:rPr>
                <w:rFonts w:ascii="Times New Roman" w:hAnsi="Times New Roman" w:cs="Times New Roman"/>
                <w:sz w:val="18"/>
                <w:szCs w:val="18"/>
              </w:rPr>
            </w:pPr>
          </w:p>
        </w:tc>
        <w:tc>
          <w:tcPr>
            <w:tcW w:w="810" w:type="dxa"/>
          </w:tcPr>
          <w:p w14:paraId="641E1952" w14:textId="77777777" w:rsidR="00CD5DE9" w:rsidRPr="00A067E0" w:rsidRDefault="00CD5DE9" w:rsidP="00CD5DE9">
            <w:pPr>
              <w:jc w:val="center"/>
              <w:rPr>
                <w:rFonts w:ascii="Times New Roman" w:hAnsi="Times New Roman" w:cs="Times New Roman"/>
                <w:sz w:val="18"/>
                <w:szCs w:val="18"/>
              </w:rPr>
            </w:pPr>
          </w:p>
        </w:tc>
        <w:tc>
          <w:tcPr>
            <w:tcW w:w="900" w:type="dxa"/>
          </w:tcPr>
          <w:p w14:paraId="71BE3AB9" w14:textId="77777777" w:rsidR="00CD5DE9" w:rsidRPr="00A067E0" w:rsidRDefault="00CD5DE9" w:rsidP="00CD5DE9">
            <w:pPr>
              <w:jc w:val="center"/>
              <w:rPr>
                <w:rFonts w:ascii="Times New Roman" w:hAnsi="Times New Roman" w:cs="Times New Roman"/>
                <w:sz w:val="18"/>
                <w:szCs w:val="18"/>
              </w:rPr>
            </w:pPr>
          </w:p>
        </w:tc>
        <w:tc>
          <w:tcPr>
            <w:tcW w:w="990" w:type="dxa"/>
          </w:tcPr>
          <w:p w14:paraId="29DFC68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8D0756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033A42A" w14:textId="77777777" w:rsidR="00CD5DE9" w:rsidRPr="00C53B9A" w:rsidRDefault="00CD5DE9" w:rsidP="00CD5DE9">
            <w:pPr>
              <w:jc w:val="center"/>
              <w:rPr>
                <w:rFonts w:ascii="Times New Roman" w:hAnsi="Times New Roman" w:cs="Times New Roman"/>
                <w:sz w:val="24"/>
                <w:szCs w:val="24"/>
              </w:rPr>
            </w:pPr>
          </w:p>
        </w:tc>
      </w:tr>
      <w:tr w:rsidR="00CD5DE9" w14:paraId="2E22D848" w14:textId="77777777" w:rsidTr="00CD5DE9">
        <w:tc>
          <w:tcPr>
            <w:tcW w:w="535" w:type="dxa"/>
          </w:tcPr>
          <w:p w14:paraId="2C428FD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29</w:t>
            </w:r>
          </w:p>
        </w:tc>
        <w:tc>
          <w:tcPr>
            <w:tcW w:w="900" w:type="dxa"/>
          </w:tcPr>
          <w:p w14:paraId="10951309" w14:textId="77777777" w:rsidR="00CD5DE9" w:rsidRPr="00A067E0" w:rsidRDefault="00CD5DE9" w:rsidP="00CD5DE9">
            <w:pPr>
              <w:jc w:val="center"/>
              <w:rPr>
                <w:rFonts w:ascii="Times New Roman" w:hAnsi="Times New Roman" w:cs="Times New Roman"/>
                <w:sz w:val="18"/>
                <w:szCs w:val="18"/>
              </w:rPr>
            </w:pPr>
          </w:p>
        </w:tc>
        <w:tc>
          <w:tcPr>
            <w:tcW w:w="990" w:type="dxa"/>
          </w:tcPr>
          <w:p w14:paraId="4207F146" w14:textId="77777777" w:rsidR="00CD5DE9" w:rsidRPr="00A067E0" w:rsidRDefault="00CD5DE9" w:rsidP="00CD5DE9">
            <w:pPr>
              <w:jc w:val="center"/>
              <w:rPr>
                <w:rFonts w:ascii="Times New Roman" w:hAnsi="Times New Roman" w:cs="Times New Roman"/>
                <w:sz w:val="18"/>
                <w:szCs w:val="18"/>
              </w:rPr>
            </w:pPr>
          </w:p>
        </w:tc>
        <w:tc>
          <w:tcPr>
            <w:tcW w:w="990" w:type="dxa"/>
          </w:tcPr>
          <w:p w14:paraId="45BFDC54" w14:textId="77777777" w:rsidR="00CD5DE9" w:rsidRPr="00A067E0" w:rsidRDefault="00CD5DE9" w:rsidP="00CD5DE9">
            <w:pPr>
              <w:jc w:val="center"/>
              <w:rPr>
                <w:rFonts w:ascii="Times New Roman" w:hAnsi="Times New Roman" w:cs="Times New Roman"/>
                <w:sz w:val="18"/>
                <w:szCs w:val="18"/>
              </w:rPr>
            </w:pPr>
          </w:p>
        </w:tc>
        <w:tc>
          <w:tcPr>
            <w:tcW w:w="720" w:type="dxa"/>
          </w:tcPr>
          <w:p w14:paraId="6C744A72" w14:textId="77777777" w:rsidR="00CD5DE9" w:rsidRPr="00A067E0" w:rsidRDefault="00CD5DE9" w:rsidP="00CD5DE9">
            <w:pPr>
              <w:jc w:val="center"/>
              <w:rPr>
                <w:rFonts w:ascii="Times New Roman" w:hAnsi="Times New Roman" w:cs="Times New Roman"/>
                <w:sz w:val="18"/>
                <w:szCs w:val="18"/>
              </w:rPr>
            </w:pPr>
          </w:p>
        </w:tc>
        <w:tc>
          <w:tcPr>
            <w:tcW w:w="900" w:type="dxa"/>
          </w:tcPr>
          <w:p w14:paraId="4458DFA4" w14:textId="77777777" w:rsidR="00CD5DE9" w:rsidRPr="00A067E0" w:rsidRDefault="00CD5DE9" w:rsidP="00CD5DE9">
            <w:pPr>
              <w:jc w:val="center"/>
              <w:rPr>
                <w:rFonts w:ascii="Times New Roman" w:hAnsi="Times New Roman" w:cs="Times New Roman"/>
                <w:sz w:val="18"/>
                <w:szCs w:val="18"/>
              </w:rPr>
            </w:pPr>
          </w:p>
        </w:tc>
        <w:tc>
          <w:tcPr>
            <w:tcW w:w="810" w:type="dxa"/>
          </w:tcPr>
          <w:p w14:paraId="20886388" w14:textId="77777777" w:rsidR="00CD5DE9" w:rsidRPr="00A067E0" w:rsidRDefault="00CD5DE9" w:rsidP="00CD5DE9">
            <w:pPr>
              <w:jc w:val="center"/>
              <w:rPr>
                <w:rFonts w:ascii="Times New Roman" w:hAnsi="Times New Roman" w:cs="Times New Roman"/>
                <w:sz w:val="18"/>
                <w:szCs w:val="18"/>
              </w:rPr>
            </w:pPr>
          </w:p>
        </w:tc>
        <w:tc>
          <w:tcPr>
            <w:tcW w:w="810" w:type="dxa"/>
          </w:tcPr>
          <w:p w14:paraId="2B5F20CA" w14:textId="77777777" w:rsidR="00CD5DE9" w:rsidRPr="00A067E0" w:rsidRDefault="00CD5DE9" w:rsidP="00CD5DE9">
            <w:pPr>
              <w:jc w:val="center"/>
              <w:rPr>
                <w:rFonts w:ascii="Times New Roman" w:hAnsi="Times New Roman" w:cs="Times New Roman"/>
                <w:sz w:val="18"/>
                <w:szCs w:val="18"/>
              </w:rPr>
            </w:pPr>
          </w:p>
        </w:tc>
        <w:tc>
          <w:tcPr>
            <w:tcW w:w="900" w:type="dxa"/>
          </w:tcPr>
          <w:p w14:paraId="7B79AAB0" w14:textId="77777777" w:rsidR="00CD5DE9" w:rsidRPr="00A067E0" w:rsidRDefault="00CD5DE9" w:rsidP="00CD5DE9">
            <w:pPr>
              <w:jc w:val="center"/>
              <w:rPr>
                <w:rFonts w:ascii="Times New Roman" w:hAnsi="Times New Roman" w:cs="Times New Roman"/>
                <w:sz w:val="18"/>
                <w:szCs w:val="18"/>
              </w:rPr>
            </w:pPr>
          </w:p>
        </w:tc>
        <w:tc>
          <w:tcPr>
            <w:tcW w:w="990" w:type="dxa"/>
          </w:tcPr>
          <w:p w14:paraId="059622D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BC26F9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D3FA828" w14:textId="77777777" w:rsidR="00CD5DE9" w:rsidRPr="00C53B9A" w:rsidRDefault="00CD5DE9" w:rsidP="00CD5DE9">
            <w:pPr>
              <w:jc w:val="center"/>
              <w:rPr>
                <w:rFonts w:ascii="Times New Roman" w:hAnsi="Times New Roman" w:cs="Times New Roman"/>
                <w:sz w:val="24"/>
                <w:szCs w:val="24"/>
              </w:rPr>
            </w:pPr>
          </w:p>
        </w:tc>
      </w:tr>
      <w:tr w:rsidR="00CD5DE9" w14:paraId="078A80D1" w14:textId="77777777" w:rsidTr="00CD5DE9">
        <w:tc>
          <w:tcPr>
            <w:tcW w:w="535" w:type="dxa"/>
          </w:tcPr>
          <w:p w14:paraId="09CFFC2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30</w:t>
            </w:r>
          </w:p>
        </w:tc>
        <w:tc>
          <w:tcPr>
            <w:tcW w:w="900" w:type="dxa"/>
          </w:tcPr>
          <w:p w14:paraId="0B092E47" w14:textId="77777777" w:rsidR="00CD5DE9" w:rsidRPr="00A067E0" w:rsidRDefault="00CD5DE9" w:rsidP="00CD5DE9">
            <w:pPr>
              <w:jc w:val="center"/>
              <w:rPr>
                <w:rFonts w:ascii="Times New Roman" w:hAnsi="Times New Roman" w:cs="Times New Roman"/>
                <w:sz w:val="18"/>
                <w:szCs w:val="18"/>
              </w:rPr>
            </w:pPr>
          </w:p>
        </w:tc>
        <w:tc>
          <w:tcPr>
            <w:tcW w:w="990" w:type="dxa"/>
          </w:tcPr>
          <w:p w14:paraId="7A40FF8E" w14:textId="77777777" w:rsidR="00CD5DE9" w:rsidRPr="00A067E0" w:rsidRDefault="00CD5DE9" w:rsidP="00CD5DE9">
            <w:pPr>
              <w:jc w:val="center"/>
              <w:rPr>
                <w:rFonts w:ascii="Times New Roman" w:hAnsi="Times New Roman" w:cs="Times New Roman"/>
                <w:sz w:val="18"/>
                <w:szCs w:val="18"/>
              </w:rPr>
            </w:pPr>
          </w:p>
        </w:tc>
        <w:tc>
          <w:tcPr>
            <w:tcW w:w="990" w:type="dxa"/>
          </w:tcPr>
          <w:p w14:paraId="2A98D968" w14:textId="77777777" w:rsidR="00CD5DE9" w:rsidRPr="00A067E0" w:rsidRDefault="00CD5DE9" w:rsidP="00CD5DE9">
            <w:pPr>
              <w:jc w:val="center"/>
              <w:rPr>
                <w:rFonts w:ascii="Times New Roman" w:hAnsi="Times New Roman" w:cs="Times New Roman"/>
                <w:sz w:val="18"/>
                <w:szCs w:val="18"/>
              </w:rPr>
            </w:pPr>
          </w:p>
        </w:tc>
        <w:tc>
          <w:tcPr>
            <w:tcW w:w="720" w:type="dxa"/>
          </w:tcPr>
          <w:p w14:paraId="44D93722" w14:textId="77777777" w:rsidR="00CD5DE9" w:rsidRPr="00A067E0" w:rsidRDefault="00CD5DE9" w:rsidP="00CD5DE9">
            <w:pPr>
              <w:jc w:val="center"/>
              <w:rPr>
                <w:rFonts w:ascii="Times New Roman" w:hAnsi="Times New Roman" w:cs="Times New Roman"/>
                <w:sz w:val="18"/>
                <w:szCs w:val="18"/>
              </w:rPr>
            </w:pPr>
          </w:p>
        </w:tc>
        <w:tc>
          <w:tcPr>
            <w:tcW w:w="900" w:type="dxa"/>
          </w:tcPr>
          <w:p w14:paraId="5C24F0B6" w14:textId="77777777" w:rsidR="00CD5DE9" w:rsidRPr="00A067E0" w:rsidRDefault="00CD5DE9" w:rsidP="00CD5DE9">
            <w:pPr>
              <w:jc w:val="center"/>
              <w:rPr>
                <w:rFonts w:ascii="Times New Roman" w:hAnsi="Times New Roman" w:cs="Times New Roman"/>
                <w:sz w:val="18"/>
                <w:szCs w:val="18"/>
              </w:rPr>
            </w:pPr>
          </w:p>
        </w:tc>
        <w:tc>
          <w:tcPr>
            <w:tcW w:w="810" w:type="dxa"/>
          </w:tcPr>
          <w:p w14:paraId="10335C66" w14:textId="77777777" w:rsidR="00CD5DE9" w:rsidRPr="00A067E0" w:rsidRDefault="00CD5DE9" w:rsidP="00CD5DE9">
            <w:pPr>
              <w:jc w:val="center"/>
              <w:rPr>
                <w:rFonts w:ascii="Times New Roman" w:hAnsi="Times New Roman" w:cs="Times New Roman"/>
                <w:sz w:val="18"/>
                <w:szCs w:val="18"/>
              </w:rPr>
            </w:pPr>
          </w:p>
        </w:tc>
        <w:tc>
          <w:tcPr>
            <w:tcW w:w="810" w:type="dxa"/>
          </w:tcPr>
          <w:p w14:paraId="1D6C6636" w14:textId="77777777" w:rsidR="00CD5DE9" w:rsidRPr="00A067E0" w:rsidRDefault="00CD5DE9" w:rsidP="00CD5DE9">
            <w:pPr>
              <w:jc w:val="center"/>
              <w:rPr>
                <w:rFonts w:ascii="Times New Roman" w:hAnsi="Times New Roman" w:cs="Times New Roman"/>
                <w:sz w:val="18"/>
                <w:szCs w:val="18"/>
              </w:rPr>
            </w:pPr>
          </w:p>
        </w:tc>
        <w:tc>
          <w:tcPr>
            <w:tcW w:w="900" w:type="dxa"/>
          </w:tcPr>
          <w:p w14:paraId="6299DF16" w14:textId="77777777" w:rsidR="00CD5DE9" w:rsidRPr="00A067E0" w:rsidRDefault="00CD5DE9" w:rsidP="00CD5DE9">
            <w:pPr>
              <w:jc w:val="center"/>
              <w:rPr>
                <w:rFonts w:ascii="Times New Roman" w:hAnsi="Times New Roman" w:cs="Times New Roman"/>
                <w:sz w:val="18"/>
                <w:szCs w:val="18"/>
              </w:rPr>
            </w:pPr>
          </w:p>
        </w:tc>
        <w:tc>
          <w:tcPr>
            <w:tcW w:w="990" w:type="dxa"/>
          </w:tcPr>
          <w:p w14:paraId="4410350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CCFCFF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B6A494B" w14:textId="77777777" w:rsidR="00CD5DE9" w:rsidRPr="00C53B9A" w:rsidRDefault="00CD5DE9" w:rsidP="00CD5DE9">
            <w:pPr>
              <w:jc w:val="center"/>
              <w:rPr>
                <w:rFonts w:ascii="Times New Roman" w:hAnsi="Times New Roman" w:cs="Times New Roman"/>
                <w:sz w:val="24"/>
                <w:szCs w:val="24"/>
              </w:rPr>
            </w:pPr>
          </w:p>
        </w:tc>
      </w:tr>
      <w:tr w:rsidR="00CD5DE9" w14:paraId="6AA4D685" w14:textId="77777777" w:rsidTr="00CD5DE9">
        <w:tc>
          <w:tcPr>
            <w:tcW w:w="535" w:type="dxa"/>
          </w:tcPr>
          <w:p w14:paraId="677C78B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31</w:t>
            </w:r>
          </w:p>
        </w:tc>
        <w:tc>
          <w:tcPr>
            <w:tcW w:w="900" w:type="dxa"/>
          </w:tcPr>
          <w:p w14:paraId="2D30C7F3" w14:textId="77777777" w:rsidR="00CD5DE9" w:rsidRPr="00A067E0" w:rsidRDefault="00CD5DE9" w:rsidP="00CD5DE9">
            <w:pPr>
              <w:jc w:val="center"/>
              <w:rPr>
                <w:rFonts w:ascii="Times New Roman" w:hAnsi="Times New Roman" w:cs="Times New Roman"/>
                <w:sz w:val="18"/>
                <w:szCs w:val="18"/>
              </w:rPr>
            </w:pPr>
          </w:p>
        </w:tc>
        <w:tc>
          <w:tcPr>
            <w:tcW w:w="990" w:type="dxa"/>
          </w:tcPr>
          <w:p w14:paraId="43736E39" w14:textId="77777777" w:rsidR="00CD5DE9" w:rsidRPr="00A067E0" w:rsidRDefault="00CD5DE9" w:rsidP="00CD5DE9">
            <w:pPr>
              <w:jc w:val="center"/>
              <w:rPr>
                <w:rFonts w:ascii="Times New Roman" w:hAnsi="Times New Roman" w:cs="Times New Roman"/>
                <w:sz w:val="18"/>
                <w:szCs w:val="18"/>
              </w:rPr>
            </w:pPr>
          </w:p>
        </w:tc>
        <w:tc>
          <w:tcPr>
            <w:tcW w:w="990" w:type="dxa"/>
          </w:tcPr>
          <w:p w14:paraId="3E585C58" w14:textId="77777777" w:rsidR="00CD5DE9" w:rsidRPr="00A067E0" w:rsidRDefault="00CD5DE9" w:rsidP="00CD5DE9">
            <w:pPr>
              <w:jc w:val="center"/>
              <w:rPr>
                <w:rFonts w:ascii="Times New Roman" w:hAnsi="Times New Roman" w:cs="Times New Roman"/>
                <w:sz w:val="18"/>
                <w:szCs w:val="18"/>
              </w:rPr>
            </w:pPr>
          </w:p>
        </w:tc>
        <w:tc>
          <w:tcPr>
            <w:tcW w:w="720" w:type="dxa"/>
          </w:tcPr>
          <w:p w14:paraId="5EDB7B6D" w14:textId="77777777" w:rsidR="00CD5DE9" w:rsidRPr="00A067E0" w:rsidRDefault="00CD5DE9" w:rsidP="00CD5DE9">
            <w:pPr>
              <w:jc w:val="center"/>
              <w:rPr>
                <w:rFonts w:ascii="Times New Roman" w:hAnsi="Times New Roman" w:cs="Times New Roman"/>
                <w:sz w:val="18"/>
                <w:szCs w:val="18"/>
              </w:rPr>
            </w:pPr>
          </w:p>
        </w:tc>
        <w:tc>
          <w:tcPr>
            <w:tcW w:w="900" w:type="dxa"/>
          </w:tcPr>
          <w:p w14:paraId="251AEE2C" w14:textId="77777777" w:rsidR="00CD5DE9" w:rsidRPr="00A067E0" w:rsidRDefault="00CD5DE9" w:rsidP="00CD5DE9">
            <w:pPr>
              <w:jc w:val="center"/>
              <w:rPr>
                <w:rFonts w:ascii="Times New Roman" w:hAnsi="Times New Roman" w:cs="Times New Roman"/>
                <w:sz w:val="18"/>
                <w:szCs w:val="18"/>
              </w:rPr>
            </w:pPr>
          </w:p>
        </w:tc>
        <w:tc>
          <w:tcPr>
            <w:tcW w:w="810" w:type="dxa"/>
          </w:tcPr>
          <w:p w14:paraId="152FE534" w14:textId="77777777" w:rsidR="00CD5DE9" w:rsidRPr="00A067E0" w:rsidRDefault="00CD5DE9" w:rsidP="00CD5DE9">
            <w:pPr>
              <w:jc w:val="center"/>
              <w:rPr>
                <w:rFonts w:ascii="Times New Roman" w:hAnsi="Times New Roman" w:cs="Times New Roman"/>
                <w:sz w:val="18"/>
                <w:szCs w:val="18"/>
              </w:rPr>
            </w:pPr>
          </w:p>
        </w:tc>
        <w:tc>
          <w:tcPr>
            <w:tcW w:w="810" w:type="dxa"/>
          </w:tcPr>
          <w:p w14:paraId="6978BFD9" w14:textId="77777777" w:rsidR="00CD5DE9" w:rsidRPr="00A067E0" w:rsidRDefault="00CD5DE9" w:rsidP="00CD5DE9">
            <w:pPr>
              <w:jc w:val="center"/>
              <w:rPr>
                <w:rFonts w:ascii="Times New Roman" w:hAnsi="Times New Roman" w:cs="Times New Roman"/>
                <w:sz w:val="18"/>
                <w:szCs w:val="18"/>
              </w:rPr>
            </w:pPr>
          </w:p>
        </w:tc>
        <w:tc>
          <w:tcPr>
            <w:tcW w:w="900" w:type="dxa"/>
          </w:tcPr>
          <w:p w14:paraId="5864DE5E" w14:textId="77777777" w:rsidR="00CD5DE9" w:rsidRPr="00A067E0" w:rsidRDefault="00CD5DE9" w:rsidP="00CD5DE9">
            <w:pPr>
              <w:jc w:val="center"/>
              <w:rPr>
                <w:rFonts w:ascii="Times New Roman" w:hAnsi="Times New Roman" w:cs="Times New Roman"/>
                <w:sz w:val="18"/>
                <w:szCs w:val="18"/>
              </w:rPr>
            </w:pPr>
          </w:p>
        </w:tc>
        <w:tc>
          <w:tcPr>
            <w:tcW w:w="990" w:type="dxa"/>
          </w:tcPr>
          <w:p w14:paraId="30B3A3A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699050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763619E" w14:textId="77777777" w:rsidR="00CD5DE9" w:rsidRPr="00C53B9A" w:rsidRDefault="00CD5DE9" w:rsidP="00CD5DE9">
            <w:pPr>
              <w:jc w:val="center"/>
              <w:rPr>
                <w:rFonts w:ascii="Times New Roman" w:hAnsi="Times New Roman" w:cs="Times New Roman"/>
                <w:sz w:val="24"/>
                <w:szCs w:val="24"/>
              </w:rPr>
            </w:pPr>
          </w:p>
        </w:tc>
      </w:tr>
      <w:tr w:rsidR="00CD5DE9" w14:paraId="5660B59F" w14:textId="77777777" w:rsidTr="00CD5DE9">
        <w:tc>
          <w:tcPr>
            <w:tcW w:w="535" w:type="dxa"/>
          </w:tcPr>
          <w:p w14:paraId="50C68A4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32</w:t>
            </w:r>
          </w:p>
        </w:tc>
        <w:tc>
          <w:tcPr>
            <w:tcW w:w="900" w:type="dxa"/>
          </w:tcPr>
          <w:p w14:paraId="6BB39716" w14:textId="77777777" w:rsidR="00CD5DE9" w:rsidRPr="00A067E0" w:rsidRDefault="00CD5DE9" w:rsidP="00CD5DE9">
            <w:pPr>
              <w:jc w:val="center"/>
              <w:rPr>
                <w:rFonts w:ascii="Times New Roman" w:hAnsi="Times New Roman" w:cs="Times New Roman"/>
                <w:sz w:val="18"/>
                <w:szCs w:val="18"/>
              </w:rPr>
            </w:pPr>
          </w:p>
        </w:tc>
        <w:tc>
          <w:tcPr>
            <w:tcW w:w="990" w:type="dxa"/>
          </w:tcPr>
          <w:p w14:paraId="63B82A44" w14:textId="77777777" w:rsidR="00CD5DE9" w:rsidRPr="00A067E0" w:rsidRDefault="00CD5DE9" w:rsidP="00CD5DE9">
            <w:pPr>
              <w:jc w:val="center"/>
              <w:rPr>
                <w:rFonts w:ascii="Times New Roman" w:hAnsi="Times New Roman" w:cs="Times New Roman"/>
                <w:sz w:val="18"/>
                <w:szCs w:val="18"/>
              </w:rPr>
            </w:pPr>
          </w:p>
        </w:tc>
        <w:tc>
          <w:tcPr>
            <w:tcW w:w="990" w:type="dxa"/>
          </w:tcPr>
          <w:p w14:paraId="2B3A5589" w14:textId="77777777" w:rsidR="00CD5DE9" w:rsidRPr="00A067E0" w:rsidRDefault="00CD5DE9" w:rsidP="00CD5DE9">
            <w:pPr>
              <w:jc w:val="center"/>
              <w:rPr>
                <w:rFonts w:ascii="Times New Roman" w:hAnsi="Times New Roman" w:cs="Times New Roman"/>
                <w:sz w:val="18"/>
                <w:szCs w:val="18"/>
              </w:rPr>
            </w:pPr>
          </w:p>
        </w:tc>
        <w:tc>
          <w:tcPr>
            <w:tcW w:w="720" w:type="dxa"/>
          </w:tcPr>
          <w:p w14:paraId="77F032A5" w14:textId="77777777" w:rsidR="00CD5DE9" w:rsidRPr="00A067E0" w:rsidRDefault="00CD5DE9" w:rsidP="00CD5DE9">
            <w:pPr>
              <w:jc w:val="center"/>
              <w:rPr>
                <w:rFonts w:ascii="Times New Roman" w:hAnsi="Times New Roman" w:cs="Times New Roman"/>
                <w:sz w:val="18"/>
                <w:szCs w:val="18"/>
              </w:rPr>
            </w:pPr>
          </w:p>
        </w:tc>
        <w:tc>
          <w:tcPr>
            <w:tcW w:w="900" w:type="dxa"/>
          </w:tcPr>
          <w:p w14:paraId="54D3E7E4" w14:textId="77777777" w:rsidR="00CD5DE9" w:rsidRPr="00A067E0" w:rsidRDefault="00CD5DE9" w:rsidP="00CD5DE9">
            <w:pPr>
              <w:jc w:val="center"/>
              <w:rPr>
                <w:rFonts w:ascii="Times New Roman" w:hAnsi="Times New Roman" w:cs="Times New Roman"/>
                <w:sz w:val="18"/>
                <w:szCs w:val="18"/>
              </w:rPr>
            </w:pPr>
          </w:p>
        </w:tc>
        <w:tc>
          <w:tcPr>
            <w:tcW w:w="810" w:type="dxa"/>
          </w:tcPr>
          <w:p w14:paraId="6073EAB8" w14:textId="77777777" w:rsidR="00CD5DE9" w:rsidRPr="00A067E0" w:rsidRDefault="00CD5DE9" w:rsidP="00CD5DE9">
            <w:pPr>
              <w:jc w:val="center"/>
              <w:rPr>
                <w:rFonts w:ascii="Times New Roman" w:hAnsi="Times New Roman" w:cs="Times New Roman"/>
                <w:sz w:val="18"/>
                <w:szCs w:val="18"/>
              </w:rPr>
            </w:pPr>
          </w:p>
        </w:tc>
        <w:tc>
          <w:tcPr>
            <w:tcW w:w="810" w:type="dxa"/>
          </w:tcPr>
          <w:p w14:paraId="5A008D54" w14:textId="77777777" w:rsidR="00CD5DE9" w:rsidRPr="00A067E0" w:rsidRDefault="00CD5DE9" w:rsidP="00CD5DE9">
            <w:pPr>
              <w:jc w:val="center"/>
              <w:rPr>
                <w:rFonts w:ascii="Times New Roman" w:hAnsi="Times New Roman" w:cs="Times New Roman"/>
                <w:sz w:val="18"/>
                <w:szCs w:val="18"/>
              </w:rPr>
            </w:pPr>
          </w:p>
        </w:tc>
        <w:tc>
          <w:tcPr>
            <w:tcW w:w="900" w:type="dxa"/>
          </w:tcPr>
          <w:p w14:paraId="623AAC5A" w14:textId="77777777" w:rsidR="00CD5DE9" w:rsidRPr="00A067E0" w:rsidRDefault="00CD5DE9" w:rsidP="00CD5DE9">
            <w:pPr>
              <w:jc w:val="center"/>
              <w:rPr>
                <w:rFonts w:ascii="Times New Roman" w:hAnsi="Times New Roman" w:cs="Times New Roman"/>
                <w:sz w:val="18"/>
                <w:szCs w:val="18"/>
              </w:rPr>
            </w:pPr>
          </w:p>
        </w:tc>
        <w:tc>
          <w:tcPr>
            <w:tcW w:w="990" w:type="dxa"/>
          </w:tcPr>
          <w:p w14:paraId="7FF2D48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1D13FF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38F2A8F" w14:textId="77777777" w:rsidR="00CD5DE9" w:rsidRPr="00C53B9A" w:rsidRDefault="00CD5DE9" w:rsidP="00CD5DE9">
            <w:pPr>
              <w:jc w:val="center"/>
              <w:rPr>
                <w:rFonts w:ascii="Times New Roman" w:hAnsi="Times New Roman" w:cs="Times New Roman"/>
                <w:sz w:val="24"/>
                <w:szCs w:val="24"/>
              </w:rPr>
            </w:pPr>
            <w:r w:rsidRPr="006459A7">
              <w:rPr>
                <w:rFonts w:asciiTheme="majorHAnsi" w:hAnsiTheme="majorHAnsi" w:cstheme="majorHAnsi"/>
                <w:sz w:val="24"/>
                <w:szCs w:val="24"/>
              </w:rPr>
              <w:t>X</w:t>
            </w:r>
          </w:p>
        </w:tc>
      </w:tr>
      <w:tr w:rsidR="00CD5DE9" w14:paraId="5449B72C" w14:textId="77777777" w:rsidTr="00CD5DE9">
        <w:tc>
          <w:tcPr>
            <w:tcW w:w="535" w:type="dxa"/>
          </w:tcPr>
          <w:p w14:paraId="5724706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33</w:t>
            </w:r>
          </w:p>
        </w:tc>
        <w:tc>
          <w:tcPr>
            <w:tcW w:w="900" w:type="dxa"/>
          </w:tcPr>
          <w:p w14:paraId="2BF8D884" w14:textId="77777777" w:rsidR="00CD5DE9" w:rsidRPr="00A067E0" w:rsidRDefault="00CD5DE9" w:rsidP="00CD5DE9">
            <w:pPr>
              <w:jc w:val="center"/>
              <w:rPr>
                <w:rFonts w:ascii="Times New Roman" w:hAnsi="Times New Roman" w:cs="Times New Roman"/>
                <w:sz w:val="18"/>
                <w:szCs w:val="18"/>
              </w:rPr>
            </w:pPr>
          </w:p>
        </w:tc>
        <w:tc>
          <w:tcPr>
            <w:tcW w:w="990" w:type="dxa"/>
          </w:tcPr>
          <w:p w14:paraId="0497032B" w14:textId="77777777" w:rsidR="00CD5DE9" w:rsidRPr="00A067E0" w:rsidRDefault="00CD5DE9" w:rsidP="00CD5DE9">
            <w:pPr>
              <w:jc w:val="center"/>
              <w:rPr>
                <w:rFonts w:ascii="Times New Roman" w:hAnsi="Times New Roman" w:cs="Times New Roman"/>
                <w:sz w:val="18"/>
                <w:szCs w:val="18"/>
              </w:rPr>
            </w:pPr>
          </w:p>
        </w:tc>
        <w:tc>
          <w:tcPr>
            <w:tcW w:w="990" w:type="dxa"/>
          </w:tcPr>
          <w:p w14:paraId="3061397A" w14:textId="77777777" w:rsidR="00CD5DE9" w:rsidRPr="00A067E0" w:rsidRDefault="00CD5DE9" w:rsidP="00CD5DE9">
            <w:pPr>
              <w:jc w:val="center"/>
              <w:rPr>
                <w:rFonts w:ascii="Times New Roman" w:hAnsi="Times New Roman" w:cs="Times New Roman"/>
                <w:sz w:val="18"/>
                <w:szCs w:val="18"/>
              </w:rPr>
            </w:pPr>
          </w:p>
        </w:tc>
        <w:tc>
          <w:tcPr>
            <w:tcW w:w="720" w:type="dxa"/>
          </w:tcPr>
          <w:p w14:paraId="1CE6C148" w14:textId="77777777" w:rsidR="00CD5DE9" w:rsidRPr="00A067E0" w:rsidRDefault="00CD5DE9" w:rsidP="00CD5DE9">
            <w:pPr>
              <w:jc w:val="center"/>
              <w:rPr>
                <w:rFonts w:ascii="Times New Roman" w:hAnsi="Times New Roman" w:cs="Times New Roman"/>
                <w:sz w:val="18"/>
                <w:szCs w:val="18"/>
              </w:rPr>
            </w:pPr>
          </w:p>
        </w:tc>
        <w:tc>
          <w:tcPr>
            <w:tcW w:w="900" w:type="dxa"/>
          </w:tcPr>
          <w:p w14:paraId="5B91B754" w14:textId="77777777" w:rsidR="00CD5DE9" w:rsidRPr="00A067E0" w:rsidRDefault="00CD5DE9" w:rsidP="00CD5DE9">
            <w:pPr>
              <w:jc w:val="center"/>
              <w:rPr>
                <w:rFonts w:ascii="Times New Roman" w:hAnsi="Times New Roman" w:cs="Times New Roman"/>
                <w:sz w:val="18"/>
                <w:szCs w:val="18"/>
              </w:rPr>
            </w:pPr>
          </w:p>
        </w:tc>
        <w:tc>
          <w:tcPr>
            <w:tcW w:w="810" w:type="dxa"/>
          </w:tcPr>
          <w:p w14:paraId="0032F8FF" w14:textId="77777777" w:rsidR="00CD5DE9" w:rsidRPr="00A067E0" w:rsidRDefault="00CD5DE9" w:rsidP="00CD5DE9">
            <w:pPr>
              <w:jc w:val="center"/>
              <w:rPr>
                <w:rFonts w:ascii="Times New Roman" w:hAnsi="Times New Roman" w:cs="Times New Roman"/>
                <w:sz w:val="18"/>
                <w:szCs w:val="18"/>
              </w:rPr>
            </w:pPr>
          </w:p>
        </w:tc>
        <w:tc>
          <w:tcPr>
            <w:tcW w:w="810" w:type="dxa"/>
          </w:tcPr>
          <w:p w14:paraId="3E86FC32" w14:textId="77777777" w:rsidR="00CD5DE9" w:rsidRPr="00A067E0" w:rsidRDefault="00CD5DE9" w:rsidP="00CD5DE9">
            <w:pPr>
              <w:jc w:val="center"/>
              <w:rPr>
                <w:rFonts w:ascii="Times New Roman" w:hAnsi="Times New Roman" w:cs="Times New Roman"/>
                <w:sz w:val="18"/>
                <w:szCs w:val="18"/>
              </w:rPr>
            </w:pPr>
          </w:p>
        </w:tc>
        <w:tc>
          <w:tcPr>
            <w:tcW w:w="900" w:type="dxa"/>
          </w:tcPr>
          <w:p w14:paraId="5B85CE6D" w14:textId="77777777" w:rsidR="00CD5DE9" w:rsidRPr="00A067E0" w:rsidRDefault="00CD5DE9" w:rsidP="00CD5DE9">
            <w:pPr>
              <w:jc w:val="center"/>
              <w:rPr>
                <w:rFonts w:ascii="Times New Roman" w:hAnsi="Times New Roman" w:cs="Times New Roman"/>
                <w:sz w:val="18"/>
                <w:szCs w:val="18"/>
              </w:rPr>
            </w:pPr>
          </w:p>
        </w:tc>
        <w:tc>
          <w:tcPr>
            <w:tcW w:w="990" w:type="dxa"/>
          </w:tcPr>
          <w:p w14:paraId="374CFFA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F9155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1B3A83B" w14:textId="77777777" w:rsidR="00CD5DE9" w:rsidRPr="00C53B9A" w:rsidRDefault="00CD5DE9" w:rsidP="00CD5DE9">
            <w:pPr>
              <w:jc w:val="center"/>
              <w:rPr>
                <w:rFonts w:ascii="Times New Roman" w:hAnsi="Times New Roman" w:cs="Times New Roman"/>
                <w:sz w:val="24"/>
                <w:szCs w:val="24"/>
              </w:rPr>
            </w:pPr>
          </w:p>
        </w:tc>
      </w:tr>
      <w:tr w:rsidR="00CD5DE9" w14:paraId="4C542C73" w14:textId="77777777" w:rsidTr="00CD5DE9">
        <w:tc>
          <w:tcPr>
            <w:tcW w:w="535" w:type="dxa"/>
          </w:tcPr>
          <w:p w14:paraId="2B0507B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34</w:t>
            </w:r>
          </w:p>
        </w:tc>
        <w:tc>
          <w:tcPr>
            <w:tcW w:w="900" w:type="dxa"/>
          </w:tcPr>
          <w:p w14:paraId="7B061DE5" w14:textId="77777777" w:rsidR="00CD5DE9" w:rsidRPr="00A067E0" w:rsidRDefault="00CD5DE9" w:rsidP="00CD5DE9">
            <w:pPr>
              <w:jc w:val="center"/>
              <w:rPr>
                <w:rFonts w:ascii="Times New Roman" w:hAnsi="Times New Roman" w:cs="Times New Roman"/>
                <w:sz w:val="18"/>
                <w:szCs w:val="18"/>
              </w:rPr>
            </w:pPr>
          </w:p>
        </w:tc>
        <w:tc>
          <w:tcPr>
            <w:tcW w:w="990" w:type="dxa"/>
          </w:tcPr>
          <w:p w14:paraId="34B5C44A" w14:textId="77777777" w:rsidR="00CD5DE9" w:rsidRPr="00A067E0" w:rsidRDefault="00CD5DE9" w:rsidP="00CD5DE9">
            <w:pPr>
              <w:jc w:val="center"/>
              <w:rPr>
                <w:rFonts w:ascii="Times New Roman" w:hAnsi="Times New Roman" w:cs="Times New Roman"/>
                <w:sz w:val="18"/>
                <w:szCs w:val="18"/>
              </w:rPr>
            </w:pPr>
          </w:p>
        </w:tc>
        <w:tc>
          <w:tcPr>
            <w:tcW w:w="990" w:type="dxa"/>
          </w:tcPr>
          <w:p w14:paraId="3C382C84" w14:textId="77777777" w:rsidR="00CD5DE9" w:rsidRPr="00A067E0" w:rsidRDefault="00CD5DE9" w:rsidP="00CD5DE9">
            <w:pPr>
              <w:jc w:val="center"/>
              <w:rPr>
                <w:rFonts w:ascii="Times New Roman" w:hAnsi="Times New Roman" w:cs="Times New Roman"/>
                <w:sz w:val="18"/>
                <w:szCs w:val="18"/>
              </w:rPr>
            </w:pPr>
          </w:p>
        </w:tc>
        <w:tc>
          <w:tcPr>
            <w:tcW w:w="720" w:type="dxa"/>
          </w:tcPr>
          <w:p w14:paraId="5210916E" w14:textId="77777777" w:rsidR="00CD5DE9" w:rsidRPr="00A067E0" w:rsidRDefault="00CD5DE9" w:rsidP="00CD5DE9">
            <w:pPr>
              <w:jc w:val="center"/>
              <w:rPr>
                <w:rFonts w:ascii="Times New Roman" w:hAnsi="Times New Roman" w:cs="Times New Roman"/>
                <w:sz w:val="18"/>
                <w:szCs w:val="18"/>
              </w:rPr>
            </w:pPr>
          </w:p>
        </w:tc>
        <w:tc>
          <w:tcPr>
            <w:tcW w:w="900" w:type="dxa"/>
          </w:tcPr>
          <w:p w14:paraId="60A7FBC1" w14:textId="77777777" w:rsidR="00CD5DE9" w:rsidRPr="00A067E0" w:rsidRDefault="00CD5DE9" w:rsidP="00CD5DE9">
            <w:pPr>
              <w:jc w:val="center"/>
              <w:rPr>
                <w:rFonts w:ascii="Times New Roman" w:hAnsi="Times New Roman" w:cs="Times New Roman"/>
                <w:sz w:val="18"/>
                <w:szCs w:val="18"/>
              </w:rPr>
            </w:pPr>
          </w:p>
        </w:tc>
        <w:tc>
          <w:tcPr>
            <w:tcW w:w="810" w:type="dxa"/>
          </w:tcPr>
          <w:p w14:paraId="2772104E" w14:textId="77777777" w:rsidR="00CD5DE9" w:rsidRPr="00A067E0" w:rsidRDefault="00CD5DE9" w:rsidP="00CD5DE9">
            <w:pPr>
              <w:jc w:val="center"/>
              <w:rPr>
                <w:rFonts w:ascii="Times New Roman" w:hAnsi="Times New Roman" w:cs="Times New Roman"/>
                <w:sz w:val="18"/>
                <w:szCs w:val="18"/>
              </w:rPr>
            </w:pPr>
          </w:p>
        </w:tc>
        <w:tc>
          <w:tcPr>
            <w:tcW w:w="810" w:type="dxa"/>
          </w:tcPr>
          <w:p w14:paraId="5DE8371B" w14:textId="77777777" w:rsidR="00CD5DE9" w:rsidRPr="00A067E0" w:rsidRDefault="00CD5DE9" w:rsidP="00CD5DE9">
            <w:pPr>
              <w:jc w:val="center"/>
              <w:rPr>
                <w:rFonts w:ascii="Times New Roman" w:hAnsi="Times New Roman" w:cs="Times New Roman"/>
                <w:sz w:val="18"/>
                <w:szCs w:val="18"/>
              </w:rPr>
            </w:pPr>
          </w:p>
        </w:tc>
        <w:tc>
          <w:tcPr>
            <w:tcW w:w="900" w:type="dxa"/>
          </w:tcPr>
          <w:p w14:paraId="3096FE8C" w14:textId="77777777" w:rsidR="00CD5DE9" w:rsidRPr="00A067E0" w:rsidRDefault="00CD5DE9" w:rsidP="00CD5DE9">
            <w:pPr>
              <w:jc w:val="center"/>
              <w:rPr>
                <w:rFonts w:ascii="Times New Roman" w:hAnsi="Times New Roman" w:cs="Times New Roman"/>
                <w:sz w:val="18"/>
                <w:szCs w:val="18"/>
              </w:rPr>
            </w:pPr>
          </w:p>
        </w:tc>
        <w:tc>
          <w:tcPr>
            <w:tcW w:w="990" w:type="dxa"/>
          </w:tcPr>
          <w:p w14:paraId="2BAFFE6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9BE879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D644FBF" w14:textId="77777777" w:rsidR="00CD5DE9" w:rsidRPr="00C53B9A" w:rsidRDefault="00CD5DE9" w:rsidP="00CD5DE9">
            <w:pPr>
              <w:jc w:val="center"/>
              <w:rPr>
                <w:rFonts w:ascii="Times New Roman" w:hAnsi="Times New Roman" w:cs="Times New Roman"/>
                <w:sz w:val="24"/>
                <w:szCs w:val="24"/>
              </w:rPr>
            </w:pPr>
          </w:p>
        </w:tc>
      </w:tr>
      <w:tr w:rsidR="00CD5DE9" w14:paraId="64792C6A" w14:textId="77777777" w:rsidTr="00CD5DE9">
        <w:tc>
          <w:tcPr>
            <w:tcW w:w="535" w:type="dxa"/>
          </w:tcPr>
          <w:p w14:paraId="543A1E5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35</w:t>
            </w:r>
          </w:p>
        </w:tc>
        <w:tc>
          <w:tcPr>
            <w:tcW w:w="900" w:type="dxa"/>
          </w:tcPr>
          <w:p w14:paraId="54AB5615" w14:textId="77777777" w:rsidR="00CD5DE9" w:rsidRPr="00A067E0" w:rsidRDefault="00CD5DE9" w:rsidP="00CD5DE9">
            <w:pPr>
              <w:jc w:val="center"/>
              <w:rPr>
                <w:rFonts w:ascii="Times New Roman" w:hAnsi="Times New Roman" w:cs="Times New Roman"/>
                <w:sz w:val="18"/>
                <w:szCs w:val="18"/>
              </w:rPr>
            </w:pPr>
          </w:p>
        </w:tc>
        <w:tc>
          <w:tcPr>
            <w:tcW w:w="990" w:type="dxa"/>
          </w:tcPr>
          <w:p w14:paraId="4C125957" w14:textId="77777777" w:rsidR="00CD5DE9" w:rsidRPr="00A067E0" w:rsidRDefault="00CD5DE9" w:rsidP="00CD5DE9">
            <w:pPr>
              <w:jc w:val="center"/>
              <w:rPr>
                <w:rFonts w:ascii="Times New Roman" w:hAnsi="Times New Roman" w:cs="Times New Roman"/>
                <w:sz w:val="18"/>
                <w:szCs w:val="18"/>
              </w:rPr>
            </w:pPr>
          </w:p>
        </w:tc>
        <w:tc>
          <w:tcPr>
            <w:tcW w:w="990" w:type="dxa"/>
          </w:tcPr>
          <w:p w14:paraId="76FA4627" w14:textId="77777777" w:rsidR="00CD5DE9" w:rsidRPr="00A067E0" w:rsidRDefault="00CD5DE9" w:rsidP="00CD5DE9">
            <w:pPr>
              <w:jc w:val="center"/>
              <w:rPr>
                <w:rFonts w:ascii="Times New Roman" w:hAnsi="Times New Roman" w:cs="Times New Roman"/>
                <w:sz w:val="18"/>
                <w:szCs w:val="18"/>
              </w:rPr>
            </w:pPr>
          </w:p>
        </w:tc>
        <w:tc>
          <w:tcPr>
            <w:tcW w:w="720" w:type="dxa"/>
          </w:tcPr>
          <w:p w14:paraId="7A62476B" w14:textId="77777777" w:rsidR="00CD5DE9" w:rsidRPr="00A067E0" w:rsidRDefault="00CD5DE9" w:rsidP="00CD5DE9">
            <w:pPr>
              <w:jc w:val="center"/>
              <w:rPr>
                <w:rFonts w:ascii="Times New Roman" w:hAnsi="Times New Roman" w:cs="Times New Roman"/>
                <w:sz w:val="18"/>
                <w:szCs w:val="18"/>
              </w:rPr>
            </w:pPr>
          </w:p>
        </w:tc>
        <w:tc>
          <w:tcPr>
            <w:tcW w:w="900" w:type="dxa"/>
          </w:tcPr>
          <w:p w14:paraId="275ABA73" w14:textId="77777777" w:rsidR="00CD5DE9" w:rsidRPr="00A067E0" w:rsidRDefault="00CD5DE9" w:rsidP="00CD5DE9">
            <w:pPr>
              <w:jc w:val="center"/>
              <w:rPr>
                <w:rFonts w:ascii="Times New Roman" w:hAnsi="Times New Roman" w:cs="Times New Roman"/>
                <w:sz w:val="18"/>
                <w:szCs w:val="18"/>
              </w:rPr>
            </w:pPr>
          </w:p>
        </w:tc>
        <w:tc>
          <w:tcPr>
            <w:tcW w:w="810" w:type="dxa"/>
          </w:tcPr>
          <w:p w14:paraId="5EAF9AE1" w14:textId="77777777" w:rsidR="00CD5DE9" w:rsidRPr="00A067E0" w:rsidRDefault="00CD5DE9" w:rsidP="00CD5DE9">
            <w:pPr>
              <w:jc w:val="center"/>
              <w:rPr>
                <w:rFonts w:ascii="Times New Roman" w:hAnsi="Times New Roman" w:cs="Times New Roman"/>
                <w:sz w:val="18"/>
                <w:szCs w:val="18"/>
              </w:rPr>
            </w:pPr>
          </w:p>
        </w:tc>
        <w:tc>
          <w:tcPr>
            <w:tcW w:w="810" w:type="dxa"/>
          </w:tcPr>
          <w:p w14:paraId="11D5800F" w14:textId="77777777" w:rsidR="00CD5DE9" w:rsidRPr="00A067E0" w:rsidRDefault="00CD5DE9" w:rsidP="00CD5DE9">
            <w:pPr>
              <w:jc w:val="center"/>
              <w:rPr>
                <w:rFonts w:ascii="Times New Roman" w:hAnsi="Times New Roman" w:cs="Times New Roman"/>
                <w:sz w:val="18"/>
                <w:szCs w:val="18"/>
              </w:rPr>
            </w:pPr>
          </w:p>
        </w:tc>
        <w:tc>
          <w:tcPr>
            <w:tcW w:w="900" w:type="dxa"/>
          </w:tcPr>
          <w:p w14:paraId="469E7C84" w14:textId="77777777" w:rsidR="00CD5DE9" w:rsidRPr="00A067E0" w:rsidRDefault="00CD5DE9" w:rsidP="00CD5DE9">
            <w:pPr>
              <w:jc w:val="center"/>
              <w:rPr>
                <w:rFonts w:ascii="Times New Roman" w:hAnsi="Times New Roman" w:cs="Times New Roman"/>
                <w:sz w:val="18"/>
                <w:szCs w:val="18"/>
              </w:rPr>
            </w:pPr>
          </w:p>
        </w:tc>
        <w:tc>
          <w:tcPr>
            <w:tcW w:w="990" w:type="dxa"/>
          </w:tcPr>
          <w:p w14:paraId="491BAF37"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540" w:type="dxa"/>
            <w:shd w:val="clear" w:color="auto" w:fill="D9D9D9" w:themeFill="background1" w:themeFillShade="D9"/>
          </w:tcPr>
          <w:p w14:paraId="461DB3F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C8DBC2E" w14:textId="77777777" w:rsidR="00CD5DE9" w:rsidRPr="00C53B9A" w:rsidRDefault="00CD5DE9" w:rsidP="00CD5DE9">
            <w:pPr>
              <w:jc w:val="center"/>
              <w:rPr>
                <w:rFonts w:ascii="Times New Roman" w:hAnsi="Times New Roman" w:cs="Times New Roman"/>
                <w:sz w:val="24"/>
                <w:szCs w:val="24"/>
              </w:rPr>
            </w:pPr>
          </w:p>
        </w:tc>
      </w:tr>
      <w:tr w:rsidR="00CD5DE9" w14:paraId="19A9FD31" w14:textId="77777777" w:rsidTr="00CD5DE9">
        <w:tc>
          <w:tcPr>
            <w:tcW w:w="535" w:type="dxa"/>
          </w:tcPr>
          <w:p w14:paraId="17A9DA8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36</w:t>
            </w:r>
          </w:p>
        </w:tc>
        <w:tc>
          <w:tcPr>
            <w:tcW w:w="900" w:type="dxa"/>
          </w:tcPr>
          <w:p w14:paraId="6A30C507" w14:textId="77777777" w:rsidR="00CD5DE9" w:rsidRPr="00A067E0" w:rsidRDefault="00CD5DE9" w:rsidP="00CD5DE9">
            <w:pPr>
              <w:jc w:val="center"/>
              <w:rPr>
                <w:rFonts w:ascii="Times New Roman" w:hAnsi="Times New Roman" w:cs="Times New Roman"/>
                <w:sz w:val="18"/>
                <w:szCs w:val="18"/>
              </w:rPr>
            </w:pPr>
          </w:p>
        </w:tc>
        <w:tc>
          <w:tcPr>
            <w:tcW w:w="990" w:type="dxa"/>
          </w:tcPr>
          <w:p w14:paraId="6C039DE5" w14:textId="77777777" w:rsidR="00CD5DE9" w:rsidRPr="00A067E0" w:rsidRDefault="00CD5DE9" w:rsidP="00CD5DE9">
            <w:pPr>
              <w:jc w:val="center"/>
              <w:rPr>
                <w:rFonts w:ascii="Times New Roman" w:hAnsi="Times New Roman" w:cs="Times New Roman"/>
                <w:sz w:val="18"/>
                <w:szCs w:val="18"/>
              </w:rPr>
            </w:pPr>
          </w:p>
        </w:tc>
        <w:tc>
          <w:tcPr>
            <w:tcW w:w="990" w:type="dxa"/>
          </w:tcPr>
          <w:p w14:paraId="61CD39CC" w14:textId="77777777" w:rsidR="00CD5DE9" w:rsidRPr="00A067E0" w:rsidRDefault="00CD5DE9" w:rsidP="00CD5DE9">
            <w:pPr>
              <w:jc w:val="center"/>
              <w:rPr>
                <w:rFonts w:ascii="Times New Roman" w:hAnsi="Times New Roman" w:cs="Times New Roman"/>
                <w:sz w:val="18"/>
                <w:szCs w:val="18"/>
              </w:rPr>
            </w:pPr>
          </w:p>
        </w:tc>
        <w:tc>
          <w:tcPr>
            <w:tcW w:w="720" w:type="dxa"/>
          </w:tcPr>
          <w:p w14:paraId="192F3E9F" w14:textId="77777777" w:rsidR="00CD5DE9" w:rsidRPr="00A067E0" w:rsidRDefault="00CD5DE9" w:rsidP="00CD5DE9">
            <w:pPr>
              <w:jc w:val="center"/>
              <w:rPr>
                <w:rFonts w:ascii="Times New Roman" w:hAnsi="Times New Roman" w:cs="Times New Roman"/>
                <w:sz w:val="18"/>
                <w:szCs w:val="18"/>
              </w:rPr>
            </w:pPr>
          </w:p>
        </w:tc>
        <w:tc>
          <w:tcPr>
            <w:tcW w:w="900" w:type="dxa"/>
          </w:tcPr>
          <w:p w14:paraId="448228BC" w14:textId="77777777" w:rsidR="00CD5DE9" w:rsidRPr="00A067E0" w:rsidRDefault="00CD5DE9" w:rsidP="00CD5DE9">
            <w:pPr>
              <w:jc w:val="center"/>
              <w:rPr>
                <w:rFonts w:ascii="Times New Roman" w:hAnsi="Times New Roman" w:cs="Times New Roman"/>
                <w:sz w:val="18"/>
                <w:szCs w:val="18"/>
              </w:rPr>
            </w:pPr>
          </w:p>
        </w:tc>
        <w:tc>
          <w:tcPr>
            <w:tcW w:w="810" w:type="dxa"/>
          </w:tcPr>
          <w:p w14:paraId="50619F5E" w14:textId="77777777" w:rsidR="00CD5DE9" w:rsidRPr="00A067E0" w:rsidRDefault="00CD5DE9" w:rsidP="00CD5DE9">
            <w:pPr>
              <w:jc w:val="center"/>
              <w:rPr>
                <w:rFonts w:ascii="Times New Roman" w:hAnsi="Times New Roman" w:cs="Times New Roman"/>
                <w:sz w:val="18"/>
                <w:szCs w:val="18"/>
              </w:rPr>
            </w:pPr>
          </w:p>
        </w:tc>
        <w:tc>
          <w:tcPr>
            <w:tcW w:w="810" w:type="dxa"/>
          </w:tcPr>
          <w:p w14:paraId="4C2BC8A4" w14:textId="77777777" w:rsidR="00CD5DE9" w:rsidRPr="00A067E0" w:rsidRDefault="00CD5DE9" w:rsidP="00CD5DE9">
            <w:pPr>
              <w:jc w:val="center"/>
              <w:rPr>
                <w:rFonts w:ascii="Times New Roman" w:hAnsi="Times New Roman" w:cs="Times New Roman"/>
                <w:sz w:val="18"/>
                <w:szCs w:val="18"/>
              </w:rPr>
            </w:pPr>
          </w:p>
        </w:tc>
        <w:tc>
          <w:tcPr>
            <w:tcW w:w="900" w:type="dxa"/>
          </w:tcPr>
          <w:p w14:paraId="46BD2035" w14:textId="77777777" w:rsidR="00CD5DE9" w:rsidRPr="00A067E0" w:rsidRDefault="00CD5DE9" w:rsidP="00CD5DE9">
            <w:pPr>
              <w:jc w:val="center"/>
              <w:rPr>
                <w:rFonts w:ascii="Times New Roman" w:hAnsi="Times New Roman" w:cs="Times New Roman"/>
                <w:sz w:val="18"/>
                <w:szCs w:val="18"/>
              </w:rPr>
            </w:pPr>
          </w:p>
        </w:tc>
        <w:tc>
          <w:tcPr>
            <w:tcW w:w="990" w:type="dxa"/>
          </w:tcPr>
          <w:p w14:paraId="608968E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28AED2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6B85BE3" w14:textId="77777777" w:rsidR="00CD5DE9" w:rsidRPr="00C53B9A" w:rsidRDefault="00CD5DE9" w:rsidP="00CD5DE9">
            <w:pPr>
              <w:jc w:val="center"/>
              <w:rPr>
                <w:rFonts w:ascii="Times New Roman" w:hAnsi="Times New Roman" w:cs="Times New Roman"/>
                <w:sz w:val="24"/>
                <w:szCs w:val="24"/>
              </w:rPr>
            </w:pPr>
          </w:p>
        </w:tc>
      </w:tr>
      <w:tr w:rsidR="00CD5DE9" w14:paraId="63E15DD8" w14:textId="77777777" w:rsidTr="00CD5DE9">
        <w:tc>
          <w:tcPr>
            <w:tcW w:w="535" w:type="dxa"/>
          </w:tcPr>
          <w:p w14:paraId="2962FFA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37</w:t>
            </w:r>
          </w:p>
        </w:tc>
        <w:tc>
          <w:tcPr>
            <w:tcW w:w="900" w:type="dxa"/>
          </w:tcPr>
          <w:p w14:paraId="55F705CE" w14:textId="77777777" w:rsidR="00CD5DE9" w:rsidRPr="00A067E0" w:rsidRDefault="00CD5DE9" w:rsidP="00CD5DE9">
            <w:pPr>
              <w:jc w:val="center"/>
              <w:rPr>
                <w:rFonts w:ascii="Times New Roman" w:hAnsi="Times New Roman" w:cs="Times New Roman"/>
                <w:sz w:val="18"/>
                <w:szCs w:val="18"/>
              </w:rPr>
            </w:pPr>
          </w:p>
        </w:tc>
        <w:tc>
          <w:tcPr>
            <w:tcW w:w="990" w:type="dxa"/>
          </w:tcPr>
          <w:p w14:paraId="00A6A301" w14:textId="77777777" w:rsidR="00CD5DE9" w:rsidRPr="00A067E0" w:rsidRDefault="00CD5DE9" w:rsidP="00CD5DE9">
            <w:pPr>
              <w:jc w:val="center"/>
              <w:rPr>
                <w:rFonts w:ascii="Times New Roman" w:hAnsi="Times New Roman" w:cs="Times New Roman"/>
                <w:sz w:val="18"/>
                <w:szCs w:val="18"/>
              </w:rPr>
            </w:pPr>
          </w:p>
        </w:tc>
        <w:tc>
          <w:tcPr>
            <w:tcW w:w="990" w:type="dxa"/>
          </w:tcPr>
          <w:p w14:paraId="13C817CF" w14:textId="77777777" w:rsidR="00CD5DE9" w:rsidRPr="00A067E0" w:rsidRDefault="00CD5DE9" w:rsidP="00CD5DE9">
            <w:pPr>
              <w:jc w:val="center"/>
              <w:rPr>
                <w:rFonts w:ascii="Times New Roman" w:hAnsi="Times New Roman" w:cs="Times New Roman"/>
                <w:sz w:val="18"/>
                <w:szCs w:val="18"/>
              </w:rPr>
            </w:pPr>
          </w:p>
        </w:tc>
        <w:tc>
          <w:tcPr>
            <w:tcW w:w="720" w:type="dxa"/>
          </w:tcPr>
          <w:p w14:paraId="7E462DBF" w14:textId="77777777" w:rsidR="00CD5DE9" w:rsidRPr="00A067E0" w:rsidRDefault="00CD5DE9" w:rsidP="00CD5DE9">
            <w:pPr>
              <w:jc w:val="center"/>
              <w:rPr>
                <w:rFonts w:ascii="Times New Roman" w:hAnsi="Times New Roman" w:cs="Times New Roman"/>
                <w:sz w:val="18"/>
                <w:szCs w:val="18"/>
              </w:rPr>
            </w:pPr>
          </w:p>
        </w:tc>
        <w:tc>
          <w:tcPr>
            <w:tcW w:w="900" w:type="dxa"/>
          </w:tcPr>
          <w:p w14:paraId="65560403" w14:textId="77777777" w:rsidR="00CD5DE9" w:rsidRPr="00A067E0" w:rsidRDefault="00CD5DE9" w:rsidP="00CD5DE9">
            <w:pPr>
              <w:jc w:val="center"/>
              <w:rPr>
                <w:rFonts w:ascii="Times New Roman" w:hAnsi="Times New Roman" w:cs="Times New Roman"/>
                <w:sz w:val="18"/>
                <w:szCs w:val="18"/>
              </w:rPr>
            </w:pPr>
          </w:p>
        </w:tc>
        <w:tc>
          <w:tcPr>
            <w:tcW w:w="810" w:type="dxa"/>
          </w:tcPr>
          <w:p w14:paraId="2FE4E6D8" w14:textId="77777777" w:rsidR="00CD5DE9" w:rsidRPr="00A067E0" w:rsidRDefault="00CD5DE9" w:rsidP="00CD5DE9">
            <w:pPr>
              <w:jc w:val="center"/>
              <w:rPr>
                <w:rFonts w:ascii="Times New Roman" w:hAnsi="Times New Roman" w:cs="Times New Roman"/>
                <w:sz w:val="18"/>
                <w:szCs w:val="18"/>
              </w:rPr>
            </w:pPr>
          </w:p>
        </w:tc>
        <w:tc>
          <w:tcPr>
            <w:tcW w:w="810" w:type="dxa"/>
          </w:tcPr>
          <w:p w14:paraId="7B78BAB1" w14:textId="77777777" w:rsidR="00CD5DE9" w:rsidRPr="00A067E0" w:rsidRDefault="00CD5DE9" w:rsidP="00CD5DE9">
            <w:pPr>
              <w:jc w:val="center"/>
              <w:rPr>
                <w:rFonts w:ascii="Times New Roman" w:hAnsi="Times New Roman" w:cs="Times New Roman"/>
                <w:sz w:val="18"/>
                <w:szCs w:val="18"/>
              </w:rPr>
            </w:pPr>
          </w:p>
        </w:tc>
        <w:tc>
          <w:tcPr>
            <w:tcW w:w="900" w:type="dxa"/>
          </w:tcPr>
          <w:p w14:paraId="619F0A6A" w14:textId="77777777" w:rsidR="00CD5DE9" w:rsidRPr="00A067E0" w:rsidRDefault="00CD5DE9" w:rsidP="00CD5DE9">
            <w:pPr>
              <w:jc w:val="center"/>
              <w:rPr>
                <w:rFonts w:ascii="Times New Roman" w:hAnsi="Times New Roman" w:cs="Times New Roman"/>
                <w:sz w:val="18"/>
                <w:szCs w:val="18"/>
              </w:rPr>
            </w:pPr>
          </w:p>
        </w:tc>
        <w:tc>
          <w:tcPr>
            <w:tcW w:w="990" w:type="dxa"/>
          </w:tcPr>
          <w:p w14:paraId="2D5F76E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262239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9FC01E4" w14:textId="77777777" w:rsidR="00CD5DE9" w:rsidRPr="00C53B9A" w:rsidRDefault="00CD5DE9" w:rsidP="00CD5DE9">
            <w:pPr>
              <w:jc w:val="center"/>
              <w:rPr>
                <w:rFonts w:ascii="Times New Roman" w:hAnsi="Times New Roman" w:cs="Times New Roman"/>
                <w:sz w:val="24"/>
                <w:szCs w:val="24"/>
              </w:rPr>
            </w:pPr>
          </w:p>
        </w:tc>
      </w:tr>
      <w:tr w:rsidR="00CD5DE9" w14:paraId="542E95F3" w14:textId="77777777" w:rsidTr="00CD5DE9">
        <w:tc>
          <w:tcPr>
            <w:tcW w:w="535" w:type="dxa"/>
          </w:tcPr>
          <w:p w14:paraId="57DA156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38</w:t>
            </w:r>
          </w:p>
        </w:tc>
        <w:tc>
          <w:tcPr>
            <w:tcW w:w="900" w:type="dxa"/>
          </w:tcPr>
          <w:p w14:paraId="647362B6" w14:textId="77777777" w:rsidR="00CD5DE9" w:rsidRPr="00A067E0" w:rsidRDefault="00CD5DE9" w:rsidP="00CD5DE9">
            <w:pPr>
              <w:jc w:val="center"/>
              <w:rPr>
                <w:rFonts w:ascii="Times New Roman" w:hAnsi="Times New Roman" w:cs="Times New Roman"/>
                <w:sz w:val="18"/>
                <w:szCs w:val="18"/>
              </w:rPr>
            </w:pPr>
          </w:p>
        </w:tc>
        <w:tc>
          <w:tcPr>
            <w:tcW w:w="990" w:type="dxa"/>
          </w:tcPr>
          <w:p w14:paraId="399EC19A" w14:textId="77777777" w:rsidR="00CD5DE9" w:rsidRPr="00A067E0" w:rsidRDefault="00CD5DE9" w:rsidP="00CD5DE9">
            <w:pPr>
              <w:jc w:val="center"/>
              <w:rPr>
                <w:rFonts w:ascii="Times New Roman" w:hAnsi="Times New Roman" w:cs="Times New Roman"/>
                <w:sz w:val="18"/>
                <w:szCs w:val="18"/>
              </w:rPr>
            </w:pPr>
          </w:p>
        </w:tc>
        <w:tc>
          <w:tcPr>
            <w:tcW w:w="990" w:type="dxa"/>
          </w:tcPr>
          <w:p w14:paraId="1A75F07D" w14:textId="77777777" w:rsidR="00CD5DE9" w:rsidRPr="00A067E0" w:rsidRDefault="00CD5DE9" w:rsidP="00CD5DE9">
            <w:pPr>
              <w:jc w:val="center"/>
              <w:rPr>
                <w:rFonts w:ascii="Times New Roman" w:hAnsi="Times New Roman" w:cs="Times New Roman"/>
                <w:sz w:val="18"/>
                <w:szCs w:val="18"/>
              </w:rPr>
            </w:pPr>
          </w:p>
        </w:tc>
        <w:tc>
          <w:tcPr>
            <w:tcW w:w="720" w:type="dxa"/>
          </w:tcPr>
          <w:p w14:paraId="3997A016" w14:textId="77777777" w:rsidR="00CD5DE9" w:rsidRPr="00A067E0" w:rsidRDefault="00CD5DE9" w:rsidP="00CD5DE9">
            <w:pPr>
              <w:jc w:val="center"/>
              <w:rPr>
                <w:rFonts w:ascii="Times New Roman" w:hAnsi="Times New Roman" w:cs="Times New Roman"/>
                <w:sz w:val="18"/>
                <w:szCs w:val="18"/>
              </w:rPr>
            </w:pPr>
          </w:p>
        </w:tc>
        <w:tc>
          <w:tcPr>
            <w:tcW w:w="900" w:type="dxa"/>
          </w:tcPr>
          <w:p w14:paraId="08E53A12" w14:textId="77777777" w:rsidR="00CD5DE9" w:rsidRPr="00A067E0" w:rsidRDefault="00CD5DE9" w:rsidP="00CD5DE9">
            <w:pPr>
              <w:jc w:val="center"/>
              <w:rPr>
                <w:rFonts w:ascii="Times New Roman" w:hAnsi="Times New Roman" w:cs="Times New Roman"/>
                <w:sz w:val="18"/>
                <w:szCs w:val="18"/>
              </w:rPr>
            </w:pPr>
          </w:p>
        </w:tc>
        <w:tc>
          <w:tcPr>
            <w:tcW w:w="810" w:type="dxa"/>
          </w:tcPr>
          <w:p w14:paraId="5CF1825A" w14:textId="77777777" w:rsidR="00CD5DE9" w:rsidRPr="00A067E0" w:rsidRDefault="00CD5DE9" w:rsidP="00CD5DE9">
            <w:pPr>
              <w:jc w:val="center"/>
              <w:rPr>
                <w:rFonts w:ascii="Times New Roman" w:hAnsi="Times New Roman" w:cs="Times New Roman"/>
                <w:sz w:val="18"/>
                <w:szCs w:val="18"/>
              </w:rPr>
            </w:pPr>
          </w:p>
        </w:tc>
        <w:tc>
          <w:tcPr>
            <w:tcW w:w="810" w:type="dxa"/>
          </w:tcPr>
          <w:p w14:paraId="3822B147" w14:textId="77777777" w:rsidR="00CD5DE9" w:rsidRPr="00A067E0" w:rsidRDefault="00CD5DE9" w:rsidP="00CD5DE9">
            <w:pPr>
              <w:jc w:val="center"/>
              <w:rPr>
                <w:rFonts w:ascii="Times New Roman" w:hAnsi="Times New Roman" w:cs="Times New Roman"/>
                <w:sz w:val="18"/>
                <w:szCs w:val="18"/>
              </w:rPr>
            </w:pPr>
          </w:p>
        </w:tc>
        <w:tc>
          <w:tcPr>
            <w:tcW w:w="900" w:type="dxa"/>
          </w:tcPr>
          <w:p w14:paraId="25F7D0EE" w14:textId="77777777" w:rsidR="00CD5DE9" w:rsidRPr="00A067E0" w:rsidRDefault="00CD5DE9" w:rsidP="00CD5DE9">
            <w:pPr>
              <w:jc w:val="center"/>
              <w:rPr>
                <w:rFonts w:ascii="Times New Roman" w:hAnsi="Times New Roman" w:cs="Times New Roman"/>
                <w:sz w:val="18"/>
                <w:szCs w:val="18"/>
              </w:rPr>
            </w:pPr>
          </w:p>
        </w:tc>
        <w:tc>
          <w:tcPr>
            <w:tcW w:w="990" w:type="dxa"/>
          </w:tcPr>
          <w:p w14:paraId="2F16EFA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DF4FEE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AE311CC" w14:textId="77777777" w:rsidR="00CD5DE9" w:rsidRPr="00C53B9A" w:rsidRDefault="00CD5DE9" w:rsidP="00CD5DE9">
            <w:pPr>
              <w:jc w:val="center"/>
              <w:rPr>
                <w:rFonts w:ascii="Times New Roman" w:hAnsi="Times New Roman" w:cs="Times New Roman"/>
                <w:sz w:val="24"/>
                <w:szCs w:val="24"/>
              </w:rPr>
            </w:pPr>
          </w:p>
        </w:tc>
      </w:tr>
      <w:tr w:rsidR="00CD5DE9" w14:paraId="3BBE7F3F" w14:textId="77777777" w:rsidTr="00CD5DE9">
        <w:tc>
          <w:tcPr>
            <w:tcW w:w="535" w:type="dxa"/>
          </w:tcPr>
          <w:p w14:paraId="1A3B7920" w14:textId="77777777" w:rsidR="00CD5DE9" w:rsidRPr="00C53B9A" w:rsidRDefault="00CD5DE9" w:rsidP="00CD5DE9">
            <w:pPr>
              <w:jc w:val="center"/>
              <w:rPr>
                <w:rFonts w:ascii="Times New Roman" w:hAnsi="Times New Roman" w:cs="Times New Roman"/>
                <w:sz w:val="24"/>
                <w:szCs w:val="24"/>
              </w:rPr>
            </w:pPr>
          </w:p>
        </w:tc>
        <w:tc>
          <w:tcPr>
            <w:tcW w:w="900" w:type="dxa"/>
          </w:tcPr>
          <w:p w14:paraId="76A27F0A" w14:textId="77777777" w:rsidR="00CD5DE9" w:rsidRPr="00A067E0" w:rsidRDefault="00CD5DE9" w:rsidP="00CD5DE9">
            <w:pPr>
              <w:jc w:val="center"/>
              <w:rPr>
                <w:rFonts w:ascii="Times New Roman" w:hAnsi="Times New Roman" w:cs="Times New Roman"/>
                <w:sz w:val="18"/>
                <w:szCs w:val="18"/>
              </w:rPr>
            </w:pPr>
            <w:r w:rsidRPr="00A030CB">
              <w:rPr>
                <w:sz w:val="14"/>
                <w:szCs w:val="14"/>
              </w:rPr>
              <w:t>Autonomy</w:t>
            </w:r>
          </w:p>
        </w:tc>
        <w:tc>
          <w:tcPr>
            <w:tcW w:w="990" w:type="dxa"/>
          </w:tcPr>
          <w:p w14:paraId="52F0883C" w14:textId="77777777" w:rsidR="00CD5DE9" w:rsidRPr="00A067E0" w:rsidRDefault="00CD5DE9" w:rsidP="00CD5DE9">
            <w:pPr>
              <w:jc w:val="center"/>
              <w:rPr>
                <w:rFonts w:ascii="Times New Roman" w:hAnsi="Times New Roman" w:cs="Times New Roman"/>
                <w:sz w:val="18"/>
                <w:szCs w:val="18"/>
              </w:rPr>
            </w:pPr>
            <w:r w:rsidRPr="00A030CB">
              <w:rPr>
                <w:sz w:val="14"/>
                <w:szCs w:val="14"/>
              </w:rPr>
              <w:t>Relatedness</w:t>
            </w:r>
          </w:p>
        </w:tc>
        <w:tc>
          <w:tcPr>
            <w:tcW w:w="990" w:type="dxa"/>
          </w:tcPr>
          <w:p w14:paraId="70A74B52" w14:textId="77777777" w:rsidR="00CD5DE9" w:rsidRPr="00A067E0" w:rsidRDefault="00CD5DE9" w:rsidP="00CD5DE9">
            <w:pPr>
              <w:jc w:val="center"/>
              <w:rPr>
                <w:rFonts w:ascii="Times New Roman" w:hAnsi="Times New Roman" w:cs="Times New Roman"/>
                <w:sz w:val="18"/>
                <w:szCs w:val="18"/>
              </w:rPr>
            </w:pPr>
            <w:r w:rsidRPr="00A030CB">
              <w:rPr>
                <w:sz w:val="14"/>
                <w:szCs w:val="14"/>
              </w:rPr>
              <w:t>Competence</w:t>
            </w:r>
          </w:p>
        </w:tc>
        <w:tc>
          <w:tcPr>
            <w:tcW w:w="720" w:type="dxa"/>
          </w:tcPr>
          <w:p w14:paraId="5D018DB6" w14:textId="77777777" w:rsidR="00CD5DE9" w:rsidRPr="00A067E0" w:rsidRDefault="00CD5DE9" w:rsidP="00CD5DE9">
            <w:pPr>
              <w:jc w:val="center"/>
              <w:rPr>
                <w:rFonts w:ascii="Times New Roman" w:hAnsi="Times New Roman" w:cs="Times New Roman"/>
                <w:sz w:val="18"/>
                <w:szCs w:val="18"/>
              </w:rPr>
            </w:pPr>
            <w:r w:rsidRPr="00A030CB">
              <w:rPr>
                <w:sz w:val="14"/>
                <w:szCs w:val="14"/>
              </w:rPr>
              <w:t>Efficacy</w:t>
            </w:r>
          </w:p>
        </w:tc>
        <w:tc>
          <w:tcPr>
            <w:tcW w:w="900" w:type="dxa"/>
          </w:tcPr>
          <w:p w14:paraId="1FA661F3" w14:textId="77777777" w:rsidR="00CD5DE9" w:rsidRPr="00A030CB" w:rsidRDefault="00CD5DE9" w:rsidP="00CD5DE9">
            <w:pPr>
              <w:jc w:val="center"/>
              <w:rPr>
                <w:sz w:val="14"/>
                <w:szCs w:val="14"/>
              </w:rPr>
            </w:pPr>
            <w:r w:rsidRPr="00A030CB">
              <w:rPr>
                <w:sz w:val="14"/>
                <w:szCs w:val="14"/>
              </w:rPr>
              <w:t>Teacher</w:t>
            </w:r>
          </w:p>
          <w:p w14:paraId="4D087128" w14:textId="77777777" w:rsidR="00CD5DE9" w:rsidRPr="00A067E0" w:rsidRDefault="00CD5DE9" w:rsidP="00CD5DE9">
            <w:pPr>
              <w:jc w:val="center"/>
              <w:rPr>
                <w:rFonts w:ascii="Times New Roman" w:hAnsi="Times New Roman" w:cs="Times New Roman"/>
                <w:sz w:val="18"/>
                <w:szCs w:val="18"/>
              </w:rPr>
            </w:pPr>
            <w:r w:rsidRPr="00A030CB">
              <w:rPr>
                <w:sz w:val="14"/>
                <w:szCs w:val="14"/>
              </w:rPr>
              <w:t>Knowledge</w:t>
            </w:r>
          </w:p>
        </w:tc>
        <w:tc>
          <w:tcPr>
            <w:tcW w:w="810" w:type="dxa"/>
          </w:tcPr>
          <w:p w14:paraId="57E9E91E" w14:textId="77777777" w:rsidR="00CD5DE9" w:rsidRPr="00A067E0" w:rsidRDefault="00CD5DE9" w:rsidP="00CD5DE9">
            <w:pPr>
              <w:jc w:val="center"/>
              <w:rPr>
                <w:rFonts w:ascii="Times New Roman" w:hAnsi="Times New Roman" w:cs="Times New Roman"/>
                <w:sz w:val="18"/>
                <w:szCs w:val="18"/>
              </w:rPr>
            </w:pPr>
            <w:r>
              <w:rPr>
                <w:sz w:val="14"/>
                <w:szCs w:val="14"/>
              </w:rPr>
              <w:t>Coaching/Expert Support</w:t>
            </w:r>
          </w:p>
        </w:tc>
        <w:tc>
          <w:tcPr>
            <w:tcW w:w="810" w:type="dxa"/>
          </w:tcPr>
          <w:p w14:paraId="43A0F8B8" w14:textId="77777777" w:rsidR="00CD5DE9" w:rsidRPr="00A067E0" w:rsidRDefault="00CD5DE9" w:rsidP="00CD5DE9">
            <w:pPr>
              <w:jc w:val="center"/>
              <w:rPr>
                <w:rFonts w:ascii="Times New Roman" w:hAnsi="Times New Roman" w:cs="Times New Roman"/>
                <w:sz w:val="18"/>
                <w:szCs w:val="18"/>
              </w:rPr>
            </w:pPr>
            <w:r>
              <w:rPr>
                <w:sz w:val="14"/>
                <w:szCs w:val="14"/>
              </w:rPr>
              <w:t>Extended Time</w:t>
            </w:r>
          </w:p>
        </w:tc>
        <w:tc>
          <w:tcPr>
            <w:tcW w:w="900" w:type="dxa"/>
          </w:tcPr>
          <w:p w14:paraId="11727600"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6F259897" w14:textId="77777777" w:rsidR="00CD5DE9" w:rsidRPr="00A067E0" w:rsidRDefault="00CD5DE9" w:rsidP="00CD5DE9">
            <w:pPr>
              <w:jc w:val="center"/>
              <w:rPr>
                <w:rFonts w:ascii="Times New Roman" w:hAnsi="Times New Roman" w:cs="Times New Roman"/>
                <w:sz w:val="18"/>
                <w:szCs w:val="18"/>
              </w:rPr>
            </w:pPr>
            <w:r>
              <w:rPr>
                <w:sz w:val="14"/>
                <w:szCs w:val="14"/>
              </w:rPr>
              <w:t>Learning</w:t>
            </w:r>
          </w:p>
        </w:tc>
        <w:tc>
          <w:tcPr>
            <w:tcW w:w="990" w:type="dxa"/>
          </w:tcPr>
          <w:p w14:paraId="105BDAB6" w14:textId="77777777" w:rsidR="00CD5DE9" w:rsidRPr="00A067E0" w:rsidRDefault="00CD5DE9" w:rsidP="00CD5DE9">
            <w:pPr>
              <w:jc w:val="cente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2EE2235A"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3473061E"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14:paraId="4840338C" w14:textId="77777777" w:rsidTr="00CD5DE9">
        <w:tc>
          <w:tcPr>
            <w:tcW w:w="535" w:type="dxa"/>
          </w:tcPr>
          <w:p w14:paraId="16245F4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39</w:t>
            </w:r>
          </w:p>
        </w:tc>
        <w:tc>
          <w:tcPr>
            <w:tcW w:w="900" w:type="dxa"/>
          </w:tcPr>
          <w:p w14:paraId="0C678335" w14:textId="77777777" w:rsidR="00CD5DE9" w:rsidRPr="00A067E0" w:rsidRDefault="00CD5DE9" w:rsidP="00CD5DE9">
            <w:pPr>
              <w:jc w:val="center"/>
              <w:rPr>
                <w:rFonts w:ascii="Times New Roman" w:hAnsi="Times New Roman" w:cs="Times New Roman"/>
                <w:sz w:val="18"/>
                <w:szCs w:val="18"/>
              </w:rPr>
            </w:pPr>
          </w:p>
        </w:tc>
        <w:tc>
          <w:tcPr>
            <w:tcW w:w="990" w:type="dxa"/>
          </w:tcPr>
          <w:p w14:paraId="7A213103" w14:textId="77777777" w:rsidR="00CD5DE9" w:rsidRPr="00A067E0" w:rsidRDefault="00CD5DE9" w:rsidP="00CD5DE9">
            <w:pPr>
              <w:jc w:val="center"/>
              <w:rPr>
                <w:rFonts w:ascii="Times New Roman" w:hAnsi="Times New Roman" w:cs="Times New Roman"/>
                <w:sz w:val="18"/>
                <w:szCs w:val="18"/>
              </w:rPr>
            </w:pPr>
          </w:p>
        </w:tc>
        <w:tc>
          <w:tcPr>
            <w:tcW w:w="990" w:type="dxa"/>
          </w:tcPr>
          <w:p w14:paraId="66623919" w14:textId="77777777" w:rsidR="00CD5DE9" w:rsidRPr="00A067E0" w:rsidRDefault="00CD5DE9" w:rsidP="00CD5DE9">
            <w:pPr>
              <w:jc w:val="center"/>
              <w:rPr>
                <w:rFonts w:ascii="Times New Roman" w:hAnsi="Times New Roman" w:cs="Times New Roman"/>
                <w:sz w:val="18"/>
                <w:szCs w:val="18"/>
              </w:rPr>
            </w:pPr>
          </w:p>
        </w:tc>
        <w:tc>
          <w:tcPr>
            <w:tcW w:w="720" w:type="dxa"/>
          </w:tcPr>
          <w:p w14:paraId="61355B68" w14:textId="77777777" w:rsidR="00CD5DE9" w:rsidRPr="00A067E0" w:rsidRDefault="00CD5DE9" w:rsidP="00CD5DE9">
            <w:pPr>
              <w:jc w:val="center"/>
              <w:rPr>
                <w:rFonts w:ascii="Times New Roman" w:hAnsi="Times New Roman" w:cs="Times New Roman"/>
                <w:sz w:val="18"/>
                <w:szCs w:val="18"/>
              </w:rPr>
            </w:pPr>
          </w:p>
        </w:tc>
        <w:tc>
          <w:tcPr>
            <w:tcW w:w="900" w:type="dxa"/>
          </w:tcPr>
          <w:p w14:paraId="57009120" w14:textId="77777777" w:rsidR="00CD5DE9" w:rsidRPr="00A067E0" w:rsidRDefault="00CD5DE9" w:rsidP="00CD5DE9">
            <w:pPr>
              <w:jc w:val="center"/>
              <w:rPr>
                <w:rFonts w:ascii="Times New Roman" w:hAnsi="Times New Roman" w:cs="Times New Roman"/>
                <w:sz w:val="18"/>
                <w:szCs w:val="18"/>
              </w:rPr>
            </w:pPr>
          </w:p>
        </w:tc>
        <w:tc>
          <w:tcPr>
            <w:tcW w:w="810" w:type="dxa"/>
          </w:tcPr>
          <w:p w14:paraId="4BCC6B7D" w14:textId="77777777" w:rsidR="00CD5DE9" w:rsidRPr="00A067E0" w:rsidRDefault="00CD5DE9" w:rsidP="00CD5DE9">
            <w:pPr>
              <w:jc w:val="center"/>
              <w:rPr>
                <w:rFonts w:ascii="Times New Roman" w:hAnsi="Times New Roman" w:cs="Times New Roman"/>
                <w:sz w:val="18"/>
                <w:szCs w:val="18"/>
              </w:rPr>
            </w:pPr>
          </w:p>
        </w:tc>
        <w:tc>
          <w:tcPr>
            <w:tcW w:w="810" w:type="dxa"/>
          </w:tcPr>
          <w:p w14:paraId="7C4485B4" w14:textId="77777777" w:rsidR="00CD5DE9" w:rsidRPr="00A067E0" w:rsidRDefault="00CD5DE9" w:rsidP="00CD5DE9">
            <w:pPr>
              <w:jc w:val="center"/>
              <w:rPr>
                <w:rFonts w:ascii="Times New Roman" w:hAnsi="Times New Roman" w:cs="Times New Roman"/>
                <w:sz w:val="18"/>
                <w:szCs w:val="18"/>
              </w:rPr>
            </w:pPr>
          </w:p>
        </w:tc>
        <w:tc>
          <w:tcPr>
            <w:tcW w:w="900" w:type="dxa"/>
          </w:tcPr>
          <w:p w14:paraId="6BCA4EC9" w14:textId="77777777" w:rsidR="00CD5DE9" w:rsidRPr="00A067E0" w:rsidRDefault="00CD5DE9" w:rsidP="00CD5DE9">
            <w:pPr>
              <w:jc w:val="center"/>
              <w:rPr>
                <w:rFonts w:ascii="Times New Roman" w:hAnsi="Times New Roman" w:cs="Times New Roman"/>
                <w:sz w:val="18"/>
                <w:szCs w:val="18"/>
              </w:rPr>
            </w:pPr>
          </w:p>
        </w:tc>
        <w:tc>
          <w:tcPr>
            <w:tcW w:w="990" w:type="dxa"/>
          </w:tcPr>
          <w:p w14:paraId="4B3D73B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F8D600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DAA45B0"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r>
      <w:tr w:rsidR="00CD5DE9" w14:paraId="27310D3B" w14:textId="77777777" w:rsidTr="00CD5DE9">
        <w:tc>
          <w:tcPr>
            <w:tcW w:w="535" w:type="dxa"/>
          </w:tcPr>
          <w:p w14:paraId="62066E0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40</w:t>
            </w:r>
          </w:p>
        </w:tc>
        <w:tc>
          <w:tcPr>
            <w:tcW w:w="900" w:type="dxa"/>
          </w:tcPr>
          <w:p w14:paraId="2BB8F404" w14:textId="77777777" w:rsidR="00CD5DE9" w:rsidRPr="00A067E0" w:rsidRDefault="00CD5DE9" w:rsidP="00CD5DE9">
            <w:pPr>
              <w:jc w:val="center"/>
              <w:rPr>
                <w:rFonts w:ascii="Times New Roman" w:hAnsi="Times New Roman" w:cs="Times New Roman"/>
                <w:sz w:val="18"/>
                <w:szCs w:val="18"/>
              </w:rPr>
            </w:pPr>
          </w:p>
        </w:tc>
        <w:tc>
          <w:tcPr>
            <w:tcW w:w="990" w:type="dxa"/>
          </w:tcPr>
          <w:p w14:paraId="71760AA0" w14:textId="77777777" w:rsidR="00CD5DE9" w:rsidRPr="00A067E0" w:rsidRDefault="00CD5DE9" w:rsidP="00CD5DE9">
            <w:pPr>
              <w:jc w:val="center"/>
              <w:rPr>
                <w:rFonts w:ascii="Times New Roman" w:hAnsi="Times New Roman" w:cs="Times New Roman"/>
                <w:sz w:val="18"/>
                <w:szCs w:val="18"/>
              </w:rPr>
            </w:pPr>
          </w:p>
        </w:tc>
        <w:tc>
          <w:tcPr>
            <w:tcW w:w="990" w:type="dxa"/>
          </w:tcPr>
          <w:p w14:paraId="58829FC6" w14:textId="77777777" w:rsidR="00CD5DE9" w:rsidRPr="00A067E0" w:rsidRDefault="00CD5DE9" w:rsidP="00CD5DE9">
            <w:pPr>
              <w:jc w:val="center"/>
              <w:rPr>
                <w:rFonts w:ascii="Times New Roman" w:hAnsi="Times New Roman" w:cs="Times New Roman"/>
                <w:sz w:val="18"/>
                <w:szCs w:val="18"/>
              </w:rPr>
            </w:pPr>
          </w:p>
        </w:tc>
        <w:tc>
          <w:tcPr>
            <w:tcW w:w="720" w:type="dxa"/>
          </w:tcPr>
          <w:p w14:paraId="26384E51" w14:textId="77777777" w:rsidR="00CD5DE9" w:rsidRPr="00A067E0" w:rsidRDefault="00CD5DE9" w:rsidP="00CD5DE9">
            <w:pPr>
              <w:jc w:val="center"/>
              <w:rPr>
                <w:rFonts w:ascii="Times New Roman" w:hAnsi="Times New Roman" w:cs="Times New Roman"/>
                <w:sz w:val="18"/>
                <w:szCs w:val="18"/>
              </w:rPr>
            </w:pPr>
          </w:p>
        </w:tc>
        <w:tc>
          <w:tcPr>
            <w:tcW w:w="900" w:type="dxa"/>
          </w:tcPr>
          <w:p w14:paraId="592135AB" w14:textId="77777777" w:rsidR="00CD5DE9" w:rsidRPr="00A067E0" w:rsidRDefault="00CD5DE9" w:rsidP="00CD5DE9">
            <w:pPr>
              <w:jc w:val="center"/>
              <w:rPr>
                <w:rFonts w:ascii="Times New Roman" w:hAnsi="Times New Roman" w:cs="Times New Roman"/>
                <w:sz w:val="18"/>
                <w:szCs w:val="18"/>
              </w:rPr>
            </w:pPr>
          </w:p>
        </w:tc>
        <w:tc>
          <w:tcPr>
            <w:tcW w:w="810" w:type="dxa"/>
          </w:tcPr>
          <w:p w14:paraId="6A14BC75" w14:textId="77777777" w:rsidR="00CD5DE9" w:rsidRPr="00A067E0" w:rsidRDefault="00CD5DE9" w:rsidP="00CD5DE9">
            <w:pPr>
              <w:jc w:val="center"/>
              <w:rPr>
                <w:rFonts w:ascii="Times New Roman" w:hAnsi="Times New Roman" w:cs="Times New Roman"/>
                <w:sz w:val="18"/>
                <w:szCs w:val="18"/>
              </w:rPr>
            </w:pPr>
          </w:p>
        </w:tc>
        <w:tc>
          <w:tcPr>
            <w:tcW w:w="810" w:type="dxa"/>
          </w:tcPr>
          <w:p w14:paraId="388EBE74" w14:textId="77777777" w:rsidR="00CD5DE9" w:rsidRPr="00A067E0" w:rsidRDefault="00CD5DE9" w:rsidP="00CD5DE9">
            <w:pPr>
              <w:jc w:val="center"/>
              <w:rPr>
                <w:rFonts w:ascii="Times New Roman" w:hAnsi="Times New Roman" w:cs="Times New Roman"/>
                <w:sz w:val="18"/>
                <w:szCs w:val="18"/>
              </w:rPr>
            </w:pPr>
          </w:p>
        </w:tc>
        <w:tc>
          <w:tcPr>
            <w:tcW w:w="900" w:type="dxa"/>
          </w:tcPr>
          <w:p w14:paraId="572D3BD6" w14:textId="77777777" w:rsidR="00CD5DE9" w:rsidRPr="00A067E0" w:rsidRDefault="00CD5DE9" w:rsidP="00CD5DE9">
            <w:pPr>
              <w:jc w:val="center"/>
              <w:rPr>
                <w:rFonts w:ascii="Times New Roman" w:hAnsi="Times New Roman" w:cs="Times New Roman"/>
                <w:sz w:val="18"/>
                <w:szCs w:val="18"/>
              </w:rPr>
            </w:pPr>
          </w:p>
        </w:tc>
        <w:tc>
          <w:tcPr>
            <w:tcW w:w="990" w:type="dxa"/>
          </w:tcPr>
          <w:p w14:paraId="7D5D567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0CABEE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D0AECF2" w14:textId="77777777" w:rsidR="00CD5DE9" w:rsidRPr="00C53B9A" w:rsidRDefault="00CD5DE9" w:rsidP="00CD5DE9">
            <w:pPr>
              <w:jc w:val="center"/>
              <w:rPr>
                <w:rFonts w:ascii="Times New Roman" w:hAnsi="Times New Roman" w:cs="Times New Roman"/>
                <w:sz w:val="24"/>
                <w:szCs w:val="24"/>
              </w:rPr>
            </w:pPr>
          </w:p>
        </w:tc>
      </w:tr>
      <w:tr w:rsidR="00CD5DE9" w14:paraId="443B3384" w14:textId="77777777" w:rsidTr="00CD5DE9">
        <w:tc>
          <w:tcPr>
            <w:tcW w:w="535" w:type="dxa"/>
          </w:tcPr>
          <w:p w14:paraId="1FD5657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41</w:t>
            </w:r>
          </w:p>
        </w:tc>
        <w:tc>
          <w:tcPr>
            <w:tcW w:w="900" w:type="dxa"/>
          </w:tcPr>
          <w:p w14:paraId="58A2D961" w14:textId="77777777" w:rsidR="00CD5DE9" w:rsidRPr="00A067E0" w:rsidRDefault="00CD5DE9" w:rsidP="00CD5DE9">
            <w:pPr>
              <w:jc w:val="center"/>
              <w:rPr>
                <w:rFonts w:ascii="Times New Roman" w:hAnsi="Times New Roman" w:cs="Times New Roman"/>
                <w:sz w:val="18"/>
                <w:szCs w:val="18"/>
              </w:rPr>
            </w:pPr>
          </w:p>
        </w:tc>
        <w:tc>
          <w:tcPr>
            <w:tcW w:w="990" w:type="dxa"/>
          </w:tcPr>
          <w:p w14:paraId="7A7A32D4" w14:textId="77777777" w:rsidR="00CD5DE9" w:rsidRPr="00A067E0" w:rsidRDefault="00CD5DE9" w:rsidP="00CD5DE9">
            <w:pPr>
              <w:jc w:val="center"/>
              <w:rPr>
                <w:rFonts w:ascii="Times New Roman" w:hAnsi="Times New Roman" w:cs="Times New Roman"/>
                <w:sz w:val="18"/>
                <w:szCs w:val="18"/>
              </w:rPr>
            </w:pPr>
          </w:p>
        </w:tc>
        <w:tc>
          <w:tcPr>
            <w:tcW w:w="990" w:type="dxa"/>
          </w:tcPr>
          <w:p w14:paraId="3CFCF1FE" w14:textId="77777777" w:rsidR="00CD5DE9" w:rsidRPr="00A067E0" w:rsidRDefault="00CD5DE9" w:rsidP="00CD5DE9">
            <w:pPr>
              <w:jc w:val="center"/>
              <w:rPr>
                <w:rFonts w:ascii="Times New Roman" w:hAnsi="Times New Roman" w:cs="Times New Roman"/>
                <w:sz w:val="18"/>
                <w:szCs w:val="18"/>
              </w:rPr>
            </w:pPr>
          </w:p>
        </w:tc>
        <w:tc>
          <w:tcPr>
            <w:tcW w:w="720" w:type="dxa"/>
          </w:tcPr>
          <w:p w14:paraId="4EDC643B" w14:textId="77777777" w:rsidR="00CD5DE9" w:rsidRPr="00A067E0" w:rsidRDefault="00CD5DE9" w:rsidP="00CD5DE9">
            <w:pPr>
              <w:jc w:val="center"/>
              <w:rPr>
                <w:rFonts w:ascii="Times New Roman" w:hAnsi="Times New Roman" w:cs="Times New Roman"/>
                <w:sz w:val="18"/>
                <w:szCs w:val="18"/>
              </w:rPr>
            </w:pPr>
          </w:p>
        </w:tc>
        <w:tc>
          <w:tcPr>
            <w:tcW w:w="900" w:type="dxa"/>
          </w:tcPr>
          <w:p w14:paraId="77FE05CB" w14:textId="77777777" w:rsidR="00CD5DE9" w:rsidRPr="00A067E0" w:rsidRDefault="00CD5DE9" w:rsidP="00CD5DE9">
            <w:pPr>
              <w:jc w:val="center"/>
              <w:rPr>
                <w:rFonts w:ascii="Times New Roman" w:hAnsi="Times New Roman" w:cs="Times New Roman"/>
                <w:sz w:val="18"/>
                <w:szCs w:val="18"/>
              </w:rPr>
            </w:pPr>
          </w:p>
        </w:tc>
        <w:tc>
          <w:tcPr>
            <w:tcW w:w="810" w:type="dxa"/>
          </w:tcPr>
          <w:p w14:paraId="67313F32" w14:textId="77777777" w:rsidR="00CD5DE9" w:rsidRPr="00A067E0" w:rsidRDefault="00CD5DE9" w:rsidP="00CD5DE9">
            <w:pPr>
              <w:jc w:val="center"/>
              <w:rPr>
                <w:rFonts w:ascii="Times New Roman" w:hAnsi="Times New Roman" w:cs="Times New Roman"/>
                <w:sz w:val="18"/>
                <w:szCs w:val="18"/>
              </w:rPr>
            </w:pPr>
          </w:p>
        </w:tc>
        <w:tc>
          <w:tcPr>
            <w:tcW w:w="810" w:type="dxa"/>
          </w:tcPr>
          <w:p w14:paraId="67524424" w14:textId="77777777" w:rsidR="00CD5DE9" w:rsidRPr="00A067E0" w:rsidRDefault="00CD5DE9" w:rsidP="00CD5DE9">
            <w:pPr>
              <w:jc w:val="center"/>
              <w:rPr>
                <w:rFonts w:ascii="Times New Roman" w:hAnsi="Times New Roman" w:cs="Times New Roman"/>
                <w:sz w:val="18"/>
                <w:szCs w:val="18"/>
              </w:rPr>
            </w:pPr>
          </w:p>
        </w:tc>
        <w:tc>
          <w:tcPr>
            <w:tcW w:w="900" w:type="dxa"/>
          </w:tcPr>
          <w:p w14:paraId="5A0D1742" w14:textId="77777777" w:rsidR="00CD5DE9" w:rsidRPr="00A067E0" w:rsidRDefault="00CD5DE9" w:rsidP="00CD5DE9">
            <w:pPr>
              <w:jc w:val="center"/>
              <w:rPr>
                <w:rFonts w:ascii="Times New Roman" w:hAnsi="Times New Roman" w:cs="Times New Roman"/>
                <w:sz w:val="18"/>
                <w:szCs w:val="18"/>
              </w:rPr>
            </w:pPr>
          </w:p>
        </w:tc>
        <w:tc>
          <w:tcPr>
            <w:tcW w:w="990" w:type="dxa"/>
          </w:tcPr>
          <w:p w14:paraId="4342145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912635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17A8488" w14:textId="77777777" w:rsidR="00CD5DE9" w:rsidRPr="00C53B9A" w:rsidRDefault="00CD5DE9" w:rsidP="00CD5DE9">
            <w:pPr>
              <w:jc w:val="center"/>
              <w:rPr>
                <w:rFonts w:ascii="Times New Roman" w:hAnsi="Times New Roman" w:cs="Times New Roman"/>
                <w:sz w:val="24"/>
                <w:szCs w:val="24"/>
              </w:rPr>
            </w:pPr>
          </w:p>
        </w:tc>
      </w:tr>
      <w:tr w:rsidR="00CD5DE9" w14:paraId="454C6CB9" w14:textId="77777777" w:rsidTr="00CD5DE9">
        <w:tc>
          <w:tcPr>
            <w:tcW w:w="535" w:type="dxa"/>
          </w:tcPr>
          <w:p w14:paraId="2E342E3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42</w:t>
            </w:r>
          </w:p>
        </w:tc>
        <w:tc>
          <w:tcPr>
            <w:tcW w:w="900" w:type="dxa"/>
          </w:tcPr>
          <w:p w14:paraId="22DCBC1C" w14:textId="77777777" w:rsidR="00CD5DE9" w:rsidRPr="00A067E0" w:rsidRDefault="00CD5DE9" w:rsidP="00CD5DE9">
            <w:pPr>
              <w:jc w:val="center"/>
              <w:rPr>
                <w:rFonts w:ascii="Times New Roman" w:hAnsi="Times New Roman" w:cs="Times New Roman"/>
                <w:sz w:val="18"/>
                <w:szCs w:val="18"/>
              </w:rPr>
            </w:pPr>
          </w:p>
        </w:tc>
        <w:tc>
          <w:tcPr>
            <w:tcW w:w="990" w:type="dxa"/>
          </w:tcPr>
          <w:p w14:paraId="09293B64" w14:textId="77777777" w:rsidR="00CD5DE9" w:rsidRPr="00A067E0" w:rsidRDefault="00CD5DE9" w:rsidP="00CD5DE9">
            <w:pPr>
              <w:jc w:val="center"/>
              <w:rPr>
                <w:rFonts w:ascii="Times New Roman" w:hAnsi="Times New Roman" w:cs="Times New Roman"/>
                <w:sz w:val="18"/>
                <w:szCs w:val="18"/>
              </w:rPr>
            </w:pPr>
          </w:p>
        </w:tc>
        <w:tc>
          <w:tcPr>
            <w:tcW w:w="990" w:type="dxa"/>
          </w:tcPr>
          <w:p w14:paraId="0DD82E2B" w14:textId="77777777" w:rsidR="00CD5DE9" w:rsidRPr="00A067E0" w:rsidRDefault="00CD5DE9" w:rsidP="00CD5DE9">
            <w:pPr>
              <w:jc w:val="center"/>
              <w:rPr>
                <w:rFonts w:ascii="Times New Roman" w:hAnsi="Times New Roman" w:cs="Times New Roman"/>
                <w:sz w:val="18"/>
                <w:szCs w:val="18"/>
              </w:rPr>
            </w:pPr>
          </w:p>
        </w:tc>
        <w:tc>
          <w:tcPr>
            <w:tcW w:w="720" w:type="dxa"/>
          </w:tcPr>
          <w:p w14:paraId="396FDBFF" w14:textId="77777777" w:rsidR="00CD5DE9" w:rsidRPr="00A067E0" w:rsidRDefault="00CD5DE9" w:rsidP="00CD5DE9">
            <w:pPr>
              <w:jc w:val="center"/>
              <w:rPr>
                <w:rFonts w:ascii="Times New Roman" w:hAnsi="Times New Roman" w:cs="Times New Roman"/>
                <w:sz w:val="18"/>
                <w:szCs w:val="18"/>
              </w:rPr>
            </w:pPr>
          </w:p>
        </w:tc>
        <w:tc>
          <w:tcPr>
            <w:tcW w:w="900" w:type="dxa"/>
          </w:tcPr>
          <w:p w14:paraId="13579E34" w14:textId="77777777" w:rsidR="00CD5DE9" w:rsidRPr="00A067E0" w:rsidRDefault="00CD5DE9" w:rsidP="00CD5DE9">
            <w:pPr>
              <w:jc w:val="center"/>
              <w:rPr>
                <w:rFonts w:ascii="Times New Roman" w:hAnsi="Times New Roman" w:cs="Times New Roman"/>
                <w:sz w:val="18"/>
                <w:szCs w:val="18"/>
              </w:rPr>
            </w:pPr>
          </w:p>
        </w:tc>
        <w:tc>
          <w:tcPr>
            <w:tcW w:w="810" w:type="dxa"/>
          </w:tcPr>
          <w:p w14:paraId="235CFF31" w14:textId="77777777" w:rsidR="00CD5DE9" w:rsidRPr="00A067E0" w:rsidRDefault="00CD5DE9" w:rsidP="00CD5DE9">
            <w:pPr>
              <w:jc w:val="center"/>
              <w:rPr>
                <w:rFonts w:ascii="Times New Roman" w:hAnsi="Times New Roman" w:cs="Times New Roman"/>
                <w:sz w:val="18"/>
                <w:szCs w:val="18"/>
              </w:rPr>
            </w:pPr>
          </w:p>
        </w:tc>
        <w:tc>
          <w:tcPr>
            <w:tcW w:w="810" w:type="dxa"/>
          </w:tcPr>
          <w:p w14:paraId="41B6CD86" w14:textId="77777777" w:rsidR="00CD5DE9" w:rsidRPr="00A067E0" w:rsidRDefault="00CD5DE9" w:rsidP="00CD5DE9">
            <w:pPr>
              <w:jc w:val="center"/>
              <w:rPr>
                <w:rFonts w:ascii="Times New Roman" w:hAnsi="Times New Roman" w:cs="Times New Roman"/>
                <w:sz w:val="18"/>
                <w:szCs w:val="18"/>
              </w:rPr>
            </w:pPr>
          </w:p>
        </w:tc>
        <w:tc>
          <w:tcPr>
            <w:tcW w:w="900" w:type="dxa"/>
          </w:tcPr>
          <w:p w14:paraId="1CF7558A" w14:textId="77777777" w:rsidR="00CD5DE9" w:rsidRPr="00A067E0" w:rsidRDefault="00CD5DE9" w:rsidP="00CD5DE9">
            <w:pPr>
              <w:jc w:val="center"/>
              <w:rPr>
                <w:rFonts w:ascii="Times New Roman" w:hAnsi="Times New Roman" w:cs="Times New Roman"/>
                <w:sz w:val="18"/>
                <w:szCs w:val="18"/>
              </w:rPr>
            </w:pPr>
          </w:p>
        </w:tc>
        <w:tc>
          <w:tcPr>
            <w:tcW w:w="990" w:type="dxa"/>
          </w:tcPr>
          <w:p w14:paraId="57994A0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EB9BF8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6F5F889" w14:textId="77777777" w:rsidR="00CD5DE9" w:rsidRPr="00C53B9A" w:rsidRDefault="00CD5DE9" w:rsidP="00CD5DE9">
            <w:pPr>
              <w:jc w:val="center"/>
              <w:rPr>
                <w:rFonts w:ascii="Times New Roman" w:hAnsi="Times New Roman" w:cs="Times New Roman"/>
                <w:sz w:val="24"/>
                <w:szCs w:val="24"/>
              </w:rPr>
            </w:pPr>
          </w:p>
        </w:tc>
      </w:tr>
      <w:tr w:rsidR="00CD5DE9" w14:paraId="0208344D" w14:textId="77777777" w:rsidTr="00CD5DE9">
        <w:tc>
          <w:tcPr>
            <w:tcW w:w="535" w:type="dxa"/>
          </w:tcPr>
          <w:p w14:paraId="1FF3BD9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43</w:t>
            </w:r>
          </w:p>
        </w:tc>
        <w:tc>
          <w:tcPr>
            <w:tcW w:w="900" w:type="dxa"/>
          </w:tcPr>
          <w:p w14:paraId="64BD0F2A" w14:textId="77777777" w:rsidR="00CD5DE9" w:rsidRPr="00A067E0" w:rsidRDefault="00CD5DE9" w:rsidP="00CD5DE9">
            <w:pPr>
              <w:jc w:val="center"/>
              <w:rPr>
                <w:rFonts w:ascii="Times New Roman" w:hAnsi="Times New Roman" w:cs="Times New Roman"/>
                <w:sz w:val="18"/>
                <w:szCs w:val="18"/>
              </w:rPr>
            </w:pPr>
          </w:p>
        </w:tc>
        <w:tc>
          <w:tcPr>
            <w:tcW w:w="990" w:type="dxa"/>
          </w:tcPr>
          <w:p w14:paraId="43FB98C5"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2620A798" w14:textId="77777777" w:rsidR="00CD5DE9" w:rsidRPr="00A067E0" w:rsidRDefault="00CD5DE9" w:rsidP="00CD5DE9">
            <w:pPr>
              <w:jc w:val="center"/>
              <w:rPr>
                <w:rFonts w:ascii="Times New Roman" w:hAnsi="Times New Roman" w:cs="Times New Roman"/>
                <w:sz w:val="18"/>
                <w:szCs w:val="18"/>
              </w:rPr>
            </w:pPr>
          </w:p>
        </w:tc>
        <w:tc>
          <w:tcPr>
            <w:tcW w:w="720" w:type="dxa"/>
          </w:tcPr>
          <w:p w14:paraId="4DCA2685" w14:textId="77777777" w:rsidR="00CD5DE9" w:rsidRPr="00A067E0" w:rsidRDefault="00CD5DE9" w:rsidP="00CD5DE9">
            <w:pPr>
              <w:jc w:val="center"/>
              <w:rPr>
                <w:rFonts w:ascii="Times New Roman" w:hAnsi="Times New Roman" w:cs="Times New Roman"/>
                <w:sz w:val="18"/>
                <w:szCs w:val="18"/>
              </w:rPr>
            </w:pPr>
          </w:p>
        </w:tc>
        <w:tc>
          <w:tcPr>
            <w:tcW w:w="900" w:type="dxa"/>
          </w:tcPr>
          <w:p w14:paraId="5F348DE9" w14:textId="77777777" w:rsidR="00CD5DE9" w:rsidRPr="00A067E0" w:rsidRDefault="00CD5DE9" w:rsidP="00CD5DE9">
            <w:pPr>
              <w:jc w:val="center"/>
              <w:rPr>
                <w:rFonts w:ascii="Times New Roman" w:hAnsi="Times New Roman" w:cs="Times New Roman"/>
                <w:sz w:val="18"/>
                <w:szCs w:val="18"/>
              </w:rPr>
            </w:pPr>
          </w:p>
        </w:tc>
        <w:tc>
          <w:tcPr>
            <w:tcW w:w="810" w:type="dxa"/>
          </w:tcPr>
          <w:p w14:paraId="7E351C6D" w14:textId="77777777" w:rsidR="00CD5DE9" w:rsidRPr="00A067E0" w:rsidRDefault="00CD5DE9" w:rsidP="00CD5DE9">
            <w:pPr>
              <w:jc w:val="center"/>
              <w:rPr>
                <w:rFonts w:ascii="Times New Roman" w:hAnsi="Times New Roman" w:cs="Times New Roman"/>
                <w:sz w:val="18"/>
                <w:szCs w:val="18"/>
              </w:rPr>
            </w:pPr>
          </w:p>
        </w:tc>
        <w:tc>
          <w:tcPr>
            <w:tcW w:w="810" w:type="dxa"/>
          </w:tcPr>
          <w:p w14:paraId="56907A4E" w14:textId="77777777" w:rsidR="00CD5DE9" w:rsidRPr="00A067E0" w:rsidRDefault="00CD5DE9" w:rsidP="00CD5DE9">
            <w:pPr>
              <w:jc w:val="center"/>
              <w:rPr>
                <w:rFonts w:ascii="Times New Roman" w:hAnsi="Times New Roman" w:cs="Times New Roman"/>
                <w:sz w:val="18"/>
                <w:szCs w:val="18"/>
              </w:rPr>
            </w:pPr>
          </w:p>
        </w:tc>
        <w:tc>
          <w:tcPr>
            <w:tcW w:w="900" w:type="dxa"/>
          </w:tcPr>
          <w:p w14:paraId="7FB0F426" w14:textId="77777777" w:rsidR="00CD5DE9" w:rsidRPr="00A067E0" w:rsidRDefault="00CD5DE9" w:rsidP="00CD5DE9">
            <w:pPr>
              <w:jc w:val="center"/>
              <w:rPr>
                <w:rFonts w:ascii="Times New Roman" w:hAnsi="Times New Roman" w:cs="Times New Roman"/>
                <w:sz w:val="18"/>
                <w:szCs w:val="18"/>
              </w:rPr>
            </w:pPr>
          </w:p>
        </w:tc>
        <w:tc>
          <w:tcPr>
            <w:tcW w:w="990" w:type="dxa"/>
          </w:tcPr>
          <w:p w14:paraId="429352A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8D6025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525B11B" w14:textId="77777777" w:rsidR="00CD5DE9" w:rsidRPr="00C53B9A" w:rsidRDefault="00CD5DE9" w:rsidP="00CD5DE9">
            <w:pPr>
              <w:jc w:val="center"/>
              <w:rPr>
                <w:rFonts w:ascii="Times New Roman" w:hAnsi="Times New Roman" w:cs="Times New Roman"/>
                <w:sz w:val="24"/>
                <w:szCs w:val="24"/>
              </w:rPr>
            </w:pPr>
          </w:p>
        </w:tc>
      </w:tr>
      <w:tr w:rsidR="00CD5DE9" w14:paraId="5BB5FCE0" w14:textId="77777777" w:rsidTr="00CD5DE9">
        <w:tc>
          <w:tcPr>
            <w:tcW w:w="535" w:type="dxa"/>
          </w:tcPr>
          <w:p w14:paraId="0FCB192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44</w:t>
            </w:r>
          </w:p>
        </w:tc>
        <w:tc>
          <w:tcPr>
            <w:tcW w:w="900" w:type="dxa"/>
          </w:tcPr>
          <w:p w14:paraId="7D8FF8CE" w14:textId="77777777" w:rsidR="00CD5DE9" w:rsidRPr="00A067E0" w:rsidRDefault="00CD5DE9" w:rsidP="00CD5DE9">
            <w:pPr>
              <w:jc w:val="center"/>
              <w:rPr>
                <w:rFonts w:ascii="Times New Roman" w:hAnsi="Times New Roman" w:cs="Times New Roman"/>
                <w:sz w:val="18"/>
                <w:szCs w:val="18"/>
              </w:rPr>
            </w:pPr>
          </w:p>
        </w:tc>
        <w:tc>
          <w:tcPr>
            <w:tcW w:w="990" w:type="dxa"/>
          </w:tcPr>
          <w:p w14:paraId="1748E44F" w14:textId="77777777" w:rsidR="00CD5DE9" w:rsidRPr="00A067E0" w:rsidRDefault="00CD5DE9" w:rsidP="00CD5DE9">
            <w:pPr>
              <w:jc w:val="center"/>
              <w:rPr>
                <w:rFonts w:ascii="Times New Roman" w:hAnsi="Times New Roman" w:cs="Times New Roman"/>
                <w:sz w:val="18"/>
                <w:szCs w:val="18"/>
              </w:rPr>
            </w:pPr>
          </w:p>
        </w:tc>
        <w:tc>
          <w:tcPr>
            <w:tcW w:w="990" w:type="dxa"/>
          </w:tcPr>
          <w:p w14:paraId="626B6CB6" w14:textId="77777777" w:rsidR="00CD5DE9" w:rsidRPr="00A067E0" w:rsidRDefault="00CD5DE9" w:rsidP="00CD5DE9">
            <w:pPr>
              <w:jc w:val="center"/>
              <w:rPr>
                <w:rFonts w:ascii="Times New Roman" w:hAnsi="Times New Roman" w:cs="Times New Roman"/>
                <w:sz w:val="18"/>
                <w:szCs w:val="18"/>
              </w:rPr>
            </w:pPr>
          </w:p>
        </w:tc>
        <w:tc>
          <w:tcPr>
            <w:tcW w:w="720" w:type="dxa"/>
          </w:tcPr>
          <w:p w14:paraId="4E365CEE" w14:textId="77777777" w:rsidR="00CD5DE9" w:rsidRPr="00A067E0" w:rsidRDefault="00CD5DE9" w:rsidP="00CD5DE9">
            <w:pPr>
              <w:jc w:val="center"/>
              <w:rPr>
                <w:rFonts w:ascii="Times New Roman" w:hAnsi="Times New Roman" w:cs="Times New Roman"/>
                <w:sz w:val="18"/>
                <w:szCs w:val="18"/>
              </w:rPr>
            </w:pPr>
          </w:p>
        </w:tc>
        <w:tc>
          <w:tcPr>
            <w:tcW w:w="900" w:type="dxa"/>
          </w:tcPr>
          <w:p w14:paraId="1697F5FF" w14:textId="77777777" w:rsidR="00CD5DE9" w:rsidRPr="00A067E0" w:rsidRDefault="00CD5DE9" w:rsidP="00CD5DE9">
            <w:pPr>
              <w:jc w:val="center"/>
              <w:rPr>
                <w:rFonts w:ascii="Times New Roman" w:hAnsi="Times New Roman" w:cs="Times New Roman"/>
                <w:sz w:val="18"/>
                <w:szCs w:val="18"/>
              </w:rPr>
            </w:pPr>
          </w:p>
        </w:tc>
        <w:tc>
          <w:tcPr>
            <w:tcW w:w="810" w:type="dxa"/>
          </w:tcPr>
          <w:p w14:paraId="5EC501D0" w14:textId="77777777" w:rsidR="00CD5DE9" w:rsidRPr="00A067E0" w:rsidRDefault="00CD5DE9" w:rsidP="00CD5DE9">
            <w:pPr>
              <w:jc w:val="center"/>
              <w:rPr>
                <w:rFonts w:ascii="Times New Roman" w:hAnsi="Times New Roman" w:cs="Times New Roman"/>
                <w:sz w:val="18"/>
                <w:szCs w:val="18"/>
              </w:rPr>
            </w:pPr>
          </w:p>
        </w:tc>
        <w:tc>
          <w:tcPr>
            <w:tcW w:w="810" w:type="dxa"/>
          </w:tcPr>
          <w:p w14:paraId="46E38205" w14:textId="77777777" w:rsidR="00CD5DE9" w:rsidRPr="00A067E0" w:rsidRDefault="00CD5DE9" w:rsidP="00CD5DE9">
            <w:pPr>
              <w:jc w:val="center"/>
              <w:rPr>
                <w:rFonts w:ascii="Times New Roman" w:hAnsi="Times New Roman" w:cs="Times New Roman"/>
                <w:sz w:val="18"/>
                <w:szCs w:val="18"/>
              </w:rPr>
            </w:pPr>
          </w:p>
        </w:tc>
        <w:tc>
          <w:tcPr>
            <w:tcW w:w="900" w:type="dxa"/>
          </w:tcPr>
          <w:p w14:paraId="20FFE484" w14:textId="77777777" w:rsidR="00CD5DE9" w:rsidRPr="00A067E0" w:rsidRDefault="00CD5DE9" w:rsidP="00CD5DE9">
            <w:pPr>
              <w:jc w:val="center"/>
              <w:rPr>
                <w:rFonts w:ascii="Times New Roman" w:hAnsi="Times New Roman" w:cs="Times New Roman"/>
                <w:sz w:val="18"/>
                <w:szCs w:val="18"/>
              </w:rPr>
            </w:pPr>
          </w:p>
        </w:tc>
        <w:tc>
          <w:tcPr>
            <w:tcW w:w="990" w:type="dxa"/>
          </w:tcPr>
          <w:p w14:paraId="13EE689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C2FD52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2121B82" w14:textId="77777777" w:rsidR="00CD5DE9" w:rsidRPr="00C53B9A" w:rsidRDefault="00CD5DE9" w:rsidP="00CD5DE9">
            <w:pPr>
              <w:jc w:val="center"/>
              <w:rPr>
                <w:rFonts w:ascii="Times New Roman" w:hAnsi="Times New Roman" w:cs="Times New Roman"/>
                <w:sz w:val="24"/>
                <w:szCs w:val="24"/>
              </w:rPr>
            </w:pPr>
          </w:p>
        </w:tc>
      </w:tr>
      <w:tr w:rsidR="00CD5DE9" w14:paraId="66981FAE" w14:textId="77777777" w:rsidTr="00CD5DE9">
        <w:tc>
          <w:tcPr>
            <w:tcW w:w="535" w:type="dxa"/>
          </w:tcPr>
          <w:p w14:paraId="6FB3157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45</w:t>
            </w:r>
          </w:p>
        </w:tc>
        <w:tc>
          <w:tcPr>
            <w:tcW w:w="900" w:type="dxa"/>
          </w:tcPr>
          <w:p w14:paraId="444C1668" w14:textId="77777777" w:rsidR="00CD5DE9" w:rsidRPr="00C53B9A" w:rsidRDefault="00CD5DE9" w:rsidP="00CD5DE9">
            <w:pPr>
              <w:jc w:val="center"/>
              <w:rPr>
                <w:rFonts w:ascii="Times New Roman" w:hAnsi="Times New Roman" w:cs="Times New Roman"/>
                <w:sz w:val="24"/>
                <w:szCs w:val="24"/>
              </w:rPr>
            </w:pPr>
          </w:p>
        </w:tc>
        <w:tc>
          <w:tcPr>
            <w:tcW w:w="990" w:type="dxa"/>
          </w:tcPr>
          <w:p w14:paraId="36045E09" w14:textId="77777777" w:rsidR="00CD5DE9" w:rsidRPr="00CF1AAB" w:rsidRDefault="00CD5DE9" w:rsidP="00CD5DE9">
            <w:pPr>
              <w:jc w:val="center"/>
              <w:rPr>
                <w:rFonts w:asciiTheme="majorHAnsi" w:hAnsiTheme="majorHAnsi" w:cstheme="majorHAnsi"/>
              </w:rPr>
            </w:pPr>
          </w:p>
        </w:tc>
        <w:tc>
          <w:tcPr>
            <w:tcW w:w="990" w:type="dxa"/>
          </w:tcPr>
          <w:p w14:paraId="60985955" w14:textId="77777777" w:rsidR="00CD5DE9" w:rsidRPr="00CF1AAB" w:rsidRDefault="00CD5DE9" w:rsidP="00CD5DE9">
            <w:pPr>
              <w:jc w:val="center"/>
              <w:rPr>
                <w:rFonts w:asciiTheme="majorHAnsi" w:hAnsiTheme="majorHAnsi" w:cstheme="majorHAnsi"/>
              </w:rPr>
            </w:pPr>
          </w:p>
        </w:tc>
        <w:tc>
          <w:tcPr>
            <w:tcW w:w="720" w:type="dxa"/>
          </w:tcPr>
          <w:p w14:paraId="4FA7F875" w14:textId="77777777" w:rsidR="00CD5DE9" w:rsidRPr="00CF1AAB" w:rsidRDefault="00CD5DE9" w:rsidP="00CD5DE9">
            <w:pPr>
              <w:jc w:val="center"/>
              <w:rPr>
                <w:rFonts w:ascii="Times New Roman" w:hAnsi="Times New Roman" w:cs="Times New Roman"/>
              </w:rPr>
            </w:pPr>
          </w:p>
        </w:tc>
        <w:tc>
          <w:tcPr>
            <w:tcW w:w="900" w:type="dxa"/>
          </w:tcPr>
          <w:p w14:paraId="79F36D87" w14:textId="77777777" w:rsidR="00CD5DE9" w:rsidRPr="00CF1AAB" w:rsidRDefault="00CD5DE9" w:rsidP="00CD5DE9">
            <w:pPr>
              <w:jc w:val="center"/>
              <w:rPr>
                <w:rFonts w:ascii="Times New Roman" w:hAnsi="Times New Roman" w:cs="Times New Roman"/>
              </w:rPr>
            </w:pPr>
          </w:p>
        </w:tc>
        <w:tc>
          <w:tcPr>
            <w:tcW w:w="810" w:type="dxa"/>
          </w:tcPr>
          <w:p w14:paraId="0ABDC9C2" w14:textId="77777777" w:rsidR="00CD5DE9" w:rsidRPr="00CF1AAB" w:rsidRDefault="00CD5DE9" w:rsidP="00CD5DE9">
            <w:pPr>
              <w:jc w:val="center"/>
              <w:rPr>
                <w:rFonts w:ascii="Times New Roman" w:hAnsi="Times New Roman" w:cs="Times New Roman"/>
              </w:rPr>
            </w:pPr>
          </w:p>
        </w:tc>
        <w:tc>
          <w:tcPr>
            <w:tcW w:w="810" w:type="dxa"/>
          </w:tcPr>
          <w:p w14:paraId="2DF1D8BE" w14:textId="77777777" w:rsidR="00CD5DE9" w:rsidRPr="00CF1AAB" w:rsidRDefault="00CD5DE9" w:rsidP="00CD5DE9">
            <w:pPr>
              <w:jc w:val="center"/>
              <w:rPr>
                <w:rFonts w:ascii="Times New Roman" w:hAnsi="Times New Roman" w:cs="Times New Roman"/>
              </w:rPr>
            </w:pPr>
          </w:p>
        </w:tc>
        <w:tc>
          <w:tcPr>
            <w:tcW w:w="900" w:type="dxa"/>
          </w:tcPr>
          <w:p w14:paraId="3214AC85" w14:textId="77777777" w:rsidR="00CD5DE9" w:rsidRPr="00CF1AAB" w:rsidRDefault="00CD5DE9" w:rsidP="00CD5DE9">
            <w:pPr>
              <w:jc w:val="center"/>
              <w:rPr>
                <w:rFonts w:ascii="Times New Roman" w:hAnsi="Times New Roman" w:cs="Times New Roman"/>
              </w:rPr>
            </w:pPr>
          </w:p>
        </w:tc>
        <w:tc>
          <w:tcPr>
            <w:tcW w:w="990" w:type="dxa"/>
          </w:tcPr>
          <w:p w14:paraId="5E2B2655" w14:textId="77777777" w:rsidR="00CD5DE9" w:rsidRPr="00CF1AAB" w:rsidRDefault="00CD5DE9" w:rsidP="00CD5DE9">
            <w:pPr>
              <w:jc w:val="center"/>
              <w:rPr>
                <w:rFonts w:asciiTheme="majorHAnsi" w:hAnsiTheme="majorHAnsi" w:cstheme="majorHAnsi"/>
              </w:rPr>
            </w:pPr>
          </w:p>
        </w:tc>
        <w:tc>
          <w:tcPr>
            <w:tcW w:w="540" w:type="dxa"/>
            <w:shd w:val="clear" w:color="auto" w:fill="D9D9D9" w:themeFill="background1" w:themeFillShade="D9"/>
          </w:tcPr>
          <w:p w14:paraId="386A77AD" w14:textId="77777777" w:rsidR="00CD5DE9" w:rsidRPr="00CF1AAB" w:rsidRDefault="00CD5DE9" w:rsidP="00CD5DE9">
            <w:pPr>
              <w:jc w:val="center"/>
              <w:rPr>
                <w:rFonts w:ascii="Times New Roman" w:hAnsi="Times New Roman" w:cs="Times New Roman"/>
              </w:rPr>
            </w:pPr>
          </w:p>
        </w:tc>
        <w:tc>
          <w:tcPr>
            <w:tcW w:w="720" w:type="dxa"/>
            <w:shd w:val="clear" w:color="auto" w:fill="D9D9D9" w:themeFill="background1" w:themeFillShade="D9"/>
          </w:tcPr>
          <w:p w14:paraId="677DF7CB" w14:textId="77777777" w:rsidR="00CD5DE9" w:rsidRPr="00CF1AAB" w:rsidRDefault="00CD5DE9" w:rsidP="00CD5DE9">
            <w:pPr>
              <w:jc w:val="center"/>
              <w:rPr>
                <w:rFonts w:ascii="Times New Roman" w:hAnsi="Times New Roman" w:cs="Times New Roman"/>
              </w:rPr>
            </w:pPr>
          </w:p>
        </w:tc>
      </w:tr>
      <w:tr w:rsidR="00CD5DE9" w14:paraId="4A130CF2" w14:textId="77777777" w:rsidTr="00CD5DE9">
        <w:tc>
          <w:tcPr>
            <w:tcW w:w="535" w:type="dxa"/>
          </w:tcPr>
          <w:p w14:paraId="7504367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46</w:t>
            </w:r>
          </w:p>
        </w:tc>
        <w:tc>
          <w:tcPr>
            <w:tcW w:w="900" w:type="dxa"/>
          </w:tcPr>
          <w:p w14:paraId="3DAB6946" w14:textId="77777777" w:rsidR="00CD5DE9" w:rsidRPr="00A067E0" w:rsidRDefault="00CD5DE9" w:rsidP="00CD5DE9">
            <w:pPr>
              <w:jc w:val="center"/>
              <w:rPr>
                <w:rFonts w:ascii="Times New Roman" w:hAnsi="Times New Roman" w:cs="Times New Roman"/>
                <w:sz w:val="18"/>
                <w:szCs w:val="18"/>
              </w:rPr>
            </w:pPr>
          </w:p>
        </w:tc>
        <w:tc>
          <w:tcPr>
            <w:tcW w:w="990" w:type="dxa"/>
          </w:tcPr>
          <w:p w14:paraId="73F272AD" w14:textId="77777777" w:rsidR="00CD5DE9" w:rsidRPr="00A067E0" w:rsidRDefault="00CD5DE9" w:rsidP="00CD5DE9">
            <w:pPr>
              <w:jc w:val="center"/>
              <w:rPr>
                <w:rFonts w:ascii="Times New Roman" w:hAnsi="Times New Roman" w:cs="Times New Roman"/>
                <w:sz w:val="18"/>
                <w:szCs w:val="18"/>
              </w:rPr>
            </w:pPr>
          </w:p>
        </w:tc>
        <w:tc>
          <w:tcPr>
            <w:tcW w:w="990" w:type="dxa"/>
          </w:tcPr>
          <w:p w14:paraId="3726454B" w14:textId="77777777" w:rsidR="00CD5DE9" w:rsidRPr="00A067E0" w:rsidRDefault="00CD5DE9" w:rsidP="00CD5DE9">
            <w:pPr>
              <w:jc w:val="center"/>
              <w:rPr>
                <w:rFonts w:ascii="Times New Roman" w:hAnsi="Times New Roman" w:cs="Times New Roman"/>
                <w:sz w:val="18"/>
                <w:szCs w:val="18"/>
              </w:rPr>
            </w:pPr>
          </w:p>
        </w:tc>
        <w:tc>
          <w:tcPr>
            <w:tcW w:w="720" w:type="dxa"/>
          </w:tcPr>
          <w:p w14:paraId="523D1E32" w14:textId="77777777" w:rsidR="00CD5DE9" w:rsidRPr="00A067E0" w:rsidRDefault="00CD5DE9" w:rsidP="00CD5DE9">
            <w:pPr>
              <w:jc w:val="center"/>
              <w:rPr>
                <w:rFonts w:ascii="Times New Roman" w:hAnsi="Times New Roman" w:cs="Times New Roman"/>
                <w:sz w:val="18"/>
                <w:szCs w:val="18"/>
              </w:rPr>
            </w:pPr>
          </w:p>
        </w:tc>
        <w:tc>
          <w:tcPr>
            <w:tcW w:w="900" w:type="dxa"/>
          </w:tcPr>
          <w:p w14:paraId="0DBC36BD" w14:textId="77777777" w:rsidR="00CD5DE9" w:rsidRPr="00A067E0" w:rsidRDefault="00CD5DE9" w:rsidP="00CD5DE9">
            <w:pPr>
              <w:jc w:val="center"/>
              <w:rPr>
                <w:rFonts w:ascii="Times New Roman" w:hAnsi="Times New Roman" w:cs="Times New Roman"/>
                <w:sz w:val="18"/>
                <w:szCs w:val="18"/>
              </w:rPr>
            </w:pPr>
          </w:p>
        </w:tc>
        <w:tc>
          <w:tcPr>
            <w:tcW w:w="810" w:type="dxa"/>
          </w:tcPr>
          <w:p w14:paraId="088CAA95" w14:textId="77777777" w:rsidR="00CD5DE9" w:rsidRPr="00A067E0" w:rsidRDefault="00CD5DE9" w:rsidP="00CD5DE9">
            <w:pPr>
              <w:jc w:val="center"/>
              <w:rPr>
                <w:rFonts w:ascii="Times New Roman" w:hAnsi="Times New Roman" w:cs="Times New Roman"/>
                <w:sz w:val="18"/>
                <w:szCs w:val="18"/>
              </w:rPr>
            </w:pPr>
          </w:p>
        </w:tc>
        <w:tc>
          <w:tcPr>
            <w:tcW w:w="810" w:type="dxa"/>
          </w:tcPr>
          <w:p w14:paraId="1778D944" w14:textId="77777777" w:rsidR="00CD5DE9" w:rsidRPr="00A067E0" w:rsidRDefault="00CD5DE9" w:rsidP="00CD5DE9">
            <w:pPr>
              <w:jc w:val="center"/>
              <w:rPr>
                <w:rFonts w:ascii="Times New Roman" w:hAnsi="Times New Roman" w:cs="Times New Roman"/>
                <w:sz w:val="18"/>
                <w:szCs w:val="18"/>
              </w:rPr>
            </w:pPr>
          </w:p>
        </w:tc>
        <w:tc>
          <w:tcPr>
            <w:tcW w:w="900" w:type="dxa"/>
          </w:tcPr>
          <w:p w14:paraId="1233D5F4" w14:textId="77777777" w:rsidR="00CD5DE9" w:rsidRPr="00A067E0" w:rsidRDefault="00CD5DE9" w:rsidP="00CD5DE9">
            <w:pPr>
              <w:jc w:val="center"/>
              <w:rPr>
                <w:rFonts w:ascii="Times New Roman" w:hAnsi="Times New Roman" w:cs="Times New Roman"/>
                <w:sz w:val="18"/>
                <w:szCs w:val="18"/>
              </w:rPr>
            </w:pPr>
          </w:p>
        </w:tc>
        <w:tc>
          <w:tcPr>
            <w:tcW w:w="990" w:type="dxa"/>
          </w:tcPr>
          <w:p w14:paraId="69A3B9B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918BE0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53E175C" w14:textId="77777777" w:rsidR="00CD5DE9" w:rsidRPr="00A067E0" w:rsidRDefault="00CD5DE9" w:rsidP="00CD5DE9">
            <w:pPr>
              <w:jc w:val="center"/>
              <w:rPr>
                <w:rFonts w:ascii="Times New Roman" w:hAnsi="Times New Roman" w:cs="Times New Roman"/>
                <w:sz w:val="18"/>
                <w:szCs w:val="18"/>
              </w:rPr>
            </w:pPr>
          </w:p>
        </w:tc>
      </w:tr>
      <w:tr w:rsidR="00CD5DE9" w14:paraId="33C6DE3F" w14:textId="77777777" w:rsidTr="00CD5DE9">
        <w:tc>
          <w:tcPr>
            <w:tcW w:w="535" w:type="dxa"/>
          </w:tcPr>
          <w:p w14:paraId="57E488A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47</w:t>
            </w:r>
          </w:p>
        </w:tc>
        <w:tc>
          <w:tcPr>
            <w:tcW w:w="900" w:type="dxa"/>
          </w:tcPr>
          <w:p w14:paraId="755BB90C" w14:textId="77777777" w:rsidR="00CD5DE9" w:rsidRPr="00A067E0" w:rsidRDefault="00CD5DE9" w:rsidP="00CD5DE9">
            <w:pPr>
              <w:jc w:val="center"/>
              <w:rPr>
                <w:rFonts w:ascii="Times New Roman" w:hAnsi="Times New Roman" w:cs="Times New Roman"/>
                <w:sz w:val="18"/>
                <w:szCs w:val="18"/>
              </w:rPr>
            </w:pPr>
          </w:p>
        </w:tc>
        <w:tc>
          <w:tcPr>
            <w:tcW w:w="990" w:type="dxa"/>
          </w:tcPr>
          <w:p w14:paraId="5AD6F2A6" w14:textId="77777777" w:rsidR="00CD5DE9" w:rsidRPr="00A067E0" w:rsidRDefault="00CD5DE9" w:rsidP="00CD5DE9">
            <w:pPr>
              <w:jc w:val="center"/>
              <w:rPr>
                <w:rFonts w:ascii="Times New Roman" w:hAnsi="Times New Roman" w:cs="Times New Roman"/>
                <w:sz w:val="18"/>
                <w:szCs w:val="18"/>
              </w:rPr>
            </w:pPr>
          </w:p>
        </w:tc>
        <w:tc>
          <w:tcPr>
            <w:tcW w:w="990" w:type="dxa"/>
          </w:tcPr>
          <w:p w14:paraId="0327BCB9" w14:textId="77777777" w:rsidR="00CD5DE9" w:rsidRPr="00A067E0" w:rsidRDefault="00CD5DE9" w:rsidP="00CD5DE9">
            <w:pPr>
              <w:jc w:val="center"/>
              <w:rPr>
                <w:rFonts w:ascii="Times New Roman" w:hAnsi="Times New Roman" w:cs="Times New Roman"/>
                <w:sz w:val="18"/>
                <w:szCs w:val="18"/>
              </w:rPr>
            </w:pPr>
          </w:p>
        </w:tc>
        <w:tc>
          <w:tcPr>
            <w:tcW w:w="720" w:type="dxa"/>
          </w:tcPr>
          <w:p w14:paraId="267FC6B2" w14:textId="77777777" w:rsidR="00CD5DE9" w:rsidRPr="00A067E0" w:rsidRDefault="00CD5DE9" w:rsidP="00CD5DE9">
            <w:pPr>
              <w:jc w:val="center"/>
              <w:rPr>
                <w:rFonts w:ascii="Times New Roman" w:hAnsi="Times New Roman" w:cs="Times New Roman"/>
                <w:sz w:val="18"/>
                <w:szCs w:val="18"/>
              </w:rPr>
            </w:pPr>
          </w:p>
        </w:tc>
        <w:tc>
          <w:tcPr>
            <w:tcW w:w="900" w:type="dxa"/>
          </w:tcPr>
          <w:p w14:paraId="0EF66B11" w14:textId="77777777" w:rsidR="00CD5DE9" w:rsidRPr="00A067E0" w:rsidRDefault="00CD5DE9" w:rsidP="00CD5DE9">
            <w:pPr>
              <w:jc w:val="center"/>
              <w:rPr>
                <w:rFonts w:ascii="Times New Roman" w:hAnsi="Times New Roman" w:cs="Times New Roman"/>
                <w:sz w:val="18"/>
                <w:szCs w:val="18"/>
              </w:rPr>
            </w:pPr>
          </w:p>
        </w:tc>
        <w:tc>
          <w:tcPr>
            <w:tcW w:w="810" w:type="dxa"/>
          </w:tcPr>
          <w:p w14:paraId="1E7631D6" w14:textId="77777777" w:rsidR="00CD5DE9" w:rsidRPr="00A067E0" w:rsidRDefault="00CD5DE9" w:rsidP="00CD5DE9">
            <w:pPr>
              <w:jc w:val="center"/>
              <w:rPr>
                <w:rFonts w:ascii="Times New Roman" w:hAnsi="Times New Roman" w:cs="Times New Roman"/>
                <w:sz w:val="18"/>
                <w:szCs w:val="18"/>
              </w:rPr>
            </w:pPr>
          </w:p>
        </w:tc>
        <w:tc>
          <w:tcPr>
            <w:tcW w:w="810" w:type="dxa"/>
          </w:tcPr>
          <w:p w14:paraId="37629D3C" w14:textId="77777777" w:rsidR="00CD5DE9" w:rsidRPr="00A067E0" w:rsidRDefault="00CD5DE9" w:rsidP="00CD5DE9">
            <w:pPr>
              <w:jc w:val="center"/>
              <w:rPr>
                <w:rFonts w:ascii="Times New Roman" w:hAnsi="Times New Roman" w:cs="Times New Roman"/>
                <w:sz w:val="18"/>
                <w:szCs w:val="18"/>
              </w:rPr>
            </w:pPr>
          </w:p>
        </w:tc>
        <w:tc>
          <w:tcPr>
            <w:tcW w:w="900" w:type="dxa"/>
          </w:tcPr>
          <w:p w14:paraId="5D36CD01" w14:textId="77777777" w:rsidR="00CD5DE9" w:rsidRPr="00A067E0" w:rsidRDefault="00CD5DE9" w:rsidP="00CD5DE9">
            <w:pPr>
              <w:jc w:val="center"/>
              <w:rPr>
                <w:rFonts w:ascii="Times New Roman" w:hAnsi="Times New Roman" w:cs="Times New Roman"/>
                <w:sz w:val="18"/>
                <w:szCs w:val="18"/>
              </w:rPr>
            </w:pPr>
          </w:p>
        </w:tc>
        <w:tc>
          <w:tcPr>
            <w:tcW w:w="990" w:type="dxa"/>
          </w:tcPr>
          <w:p w14:paraId="1A6380C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64FE47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1FDE1A8" w14:textId="77777777" w:rsidR="00CD5DE9" w:rsidRPr="00A067E0" w:rsidRDefault="00CD5DE9" w:rsidP="00CD5DE9">
            <w:pPr>
              <w:jc w:val="center"/>
              <w:rPr>
                <w:rFonts w:ascii="Times New Roman" w:hAnsi="Times New Roman" w:cs="Times New Roman"/>
                <w:sz w:val="18"/>
                <w:szCs w:val="18"/>
              </w:rPr>
            </w:pPr>
          </w:p>
        </w:tc>
      </w:tr>
      <w:tr w:rsidR="00CD5DE9" w14:paraId="30E64BE3" w14:textId="77777777" w:rsidTr="00CD5DE9">
        <w:tc>
          <w:tcPr>
            <w:tcW w:w="535" w:type="dxa"/>
          </w:tcPr>
          <w:p w14:paraId="6F48E63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48</w:t>
            </w:r>
          </w:p>
        </w:tc>
        <w:tc>
          <w:tcPr>
            <w:tcW w:w="900" w:type="dxa"/>
          </w:tcPr>
          <w:p w14:paraId="5AB57359" w14:textId="77777777" w:rsidR="00CD5DE9" w:rsidRPr="00A067E0" w:rsidRDefault="00CD5DE9" w:rsidP="00CD5DE9">
            <w:pPr>
              <w:jc w:val="center"/>
              <w:rPr>
                <w:rFonts w:ascii="Times New Roman" w:hAnsi="Times New Roman" w:cs="Times New Roman"/>
                <w:sz w:val="18"/>
                <w:szCs w:val="18"/>
              </w:rPr>
            </w:pPr>
          </w:p>
        </w:tc>
        <w:tc>
          <w:tcPr>
            <w:tcW w:w="990" w:type="dxa"/>
          </w:tcPr>
          <w:p w14:paraId="7E16F85E" w14:textId="77777777" w:rsidR="00CD5DE9" w:rsidRPr="00A067E0" w:rsidRDefault="00CD5DE9" w:rsidP="00CD5DE9">
            <w:pPr>
              <w:jc w:val="center"/>
              <w:rPr>
                <w:rFonts w:ascii="Times New Roman" w:hAnsi="Times New Roman" w:cs="Times New Roman"/>
                <w:sz w:val="18"/>
                <w:szCs w:val="18"/>
              </w:rPr>
            </w:pPr>
          </w:p>
        </w:tc>
        <w:tc>
          <w:tcPr>
            <w:tcW w:w="990" w:type="dxa"/>
          </w:tcPr>
          <w:p w14:paraId="52432296" w14:textId="77777777" w:rsidR="00CD5DE9" w:rsidRPr="00A067E0" w:rsidRDefault="00CD5DE9" w:rsidP="00CD5DE9">
            <w:pPr>
              <w:jc w:val="center"/>
              <w:rPr>
                <w:rFonts w:ascii="Times New Roman" w:hAnsi="Times New Roman" w:cs="Times New Roman"/>
                <w:sz w:val="18"/>
                <w:szCs w:val="18"/>
              </w:rPr>
            </w:pPr>
          </w:p>
        </w:tc>
        <w:tc>
          <w:tcPr>
            <w:tcW w:w="720" w:type="dxa"/>
          </w:tcPr>
          <w:p w14:paraId="7492B8D1" w14:textId="77777777" w:rsidR="00CD5DE9" w:rsidRPr="00A067E0" w:rsidRDefault="00CD5DE9" w:rsidP="00CD5DE9">
            <w:pPr>
              <w:jc w:val="center"/>
              <w:rPr>
                <w:rFonts w:ascii="Times New Roman" w:hAnsi="Times New Roman" w:cs="Times New Roman"/>
                <w:sz w:val="18"/>
                <w:szCs w:val="18"/>
              </w:rPr>
            </w:pPr>
          </w:p>
        </w:tc>
        <w:tc>
          <w:tcPr>
            <w:tcW w:w="900" w:type="dxa"/>
          </w:tcPr>
          <w:p w14:paraId="3BC93272" w14:textId="77777777" w:rsidR="00CD5DE9" w:rsidRPr="00A067E0" w:rsidRDefault="00CD5DE9" w:rsidP="00CD5DE9">
            <w:pPr>
              <w:jc w:val="center"/>
              <w:rPr>
                <w:rFonts w:ascii="Times New Roman" w:hAnsi="Times New Roman" w:cs="Times New Roman"/>
                <w:sz w:val="18"/>
                <w:szCs w:val="18"/>
              </w:rPr>
            </w:pPr>
          </w:p>
        </w:tc>
        <w:tc>
          <w:tcPr>
            <w:tcW w:w="810" w:type="dxa"/>
          </w:tcPr>
          <w:p w14:paraId="30A11775" w14:textId="77777777" w:rsidR="00CD5DE9" w:rsidRPr="00A067E0" w:rsidRDefault="00CD5DE9" w:rsidP="00CD5DE9">
            <w:pPr>
              <w:jc w:val="center"/>
              <w:rPr>
                <w:rFonts w:ascii="Times New Roman" w:hAnsi="Times New Roman" w:cs="Times New Roman"/>
                <w:sz w:val="18"/>
                <w:szCs w:val="18"/>
              </w:rPr>
            </w:pPr>
          </w:p>
        </w:tc>
        <w:tc>
          <w:tcPr>
            <w:tcW w:w="810" w:type="dxa"/>
          </w:tcPr>
          <w:p w14:paraId="2F0DA764" w14:textId="77777777" w:rsidR="00CD5DE9" w:rsidRPr="00A067E0" w:rsidRDefault="00CD5DE9" w:rsidP="00CD5DE9">
            <w:pPr>
              <w:jc w:val="center"/>
              <w:rPr>
                <w:rFonts w:ascii="Times New Roman" w:hAnsi="Times New Roman" w:cs="Times New Roman"/>
                <w:sz w:val="18"/>
                <w:szCs w:val="18"/>
              </w:rPr>
            </w:pPr>
          </w:p>
        </w:tc>
        <w:tc>
          <w:tcPr>
            <w:tcW w:w="900" w:type="dxa"/>
          </w:tcPr>
          <w:p w14:paraId="39DB7089" w14:textId="77777777" w:rsidR="00CD5DE9" w:rsidRPr="00A067E0" w:rsidRDefault="00CD5DE9" w:rsidP="00CD5DE9">
            <w:pPr>
              <w:jc w:val="center"/>
              <w:rPr>
                <w:rFonts w:ascii="Times New Roman" w:hAnsi="Times New Roman" w:cs="Times New Roman"/>
                <w:sz w:val="18"/>
                <w:szCs w:val="18"/>
              </w:rPr>
            </w:pPr>
          </w:p>
        </w:tc>
        <w:tc>
          <w:tcPr>
            <w:tcW w:w="990" w:type="dxa"/>
          </w:tcPr>
          <w:p w14:paraId="3278FD0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68EE2E8"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12A3CC6E" w14:textId="77777777" w:rsidR="00CD5DE9" w:rsidRPr="00A067E0" w:rsidRDefault="00CD5DE9" w:rsidP="00CD5DE9">
            <w:pPr>
              <w:jc w:val="center"/>
              <w:rPr>
                <w:rFonts w:ascii="Times New Roman" w:hAnsi="Times New Roman" w:cs="Times New Roman"/>
                <w:sz w:val="18"/>
                <w:szCs w:val="18"/>
              </w:rPr>
            </w:pPr>
          </w:p>
        </w:tc>
      </w:tr>
      <w:tr w:rsidR="00CD5DE9" w14:paraId="2C554F74" w14:textId="77777777" w:rsidTr="00CD5DE9">
        <w:tc>
          <w:tcPr>
            <w:tcW w:w="535" w:type="dxa"/>
          </w:tcPr>
          <w:p w14:paraId="0DFA189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49</w:t>
            </w:r>
          </w:p>
        </w:tc>
        <w:tc>
          <w:tcPr>
            <w:tcW w:w="900" w:type="dxa"/>
          </w:tcPr>
          <w:p w14:paraId="4E8DF328" w14:textId="77777777" w:rsidR="00CD5DE9" w:rsidRPr="00A067E0" w:rsidRDefault="00CD5DE9" w:rsidP="00CD5DE9">
            <w:pPr>
              <w:jc w:val="center"/>
              <w:rPr>
                <w:rFonts w:ascii="Times New Roman" w:hAnsi="Times New Roman" w:cs="Times New Roman"/>
                <w:sz w:val="18"/>
                <w:szCs w:val="18"/>
              </w:rPr>
            </w:pPr>
          </w:p>
        </w:tc>
        <w:tc>
          <w:tcPr>
            <w:tcW w:w="990" w:type="dxa"/>
          </w:tcPr>
          <w:p w14:paraId="36B61601" w14:textId="77777777" w:rsidR="00CD5DE9" w:rsidRPr="00A067E0" w:rsidRDefault="00CD5DE9" w:rsidP="00CD5DE9">
            <w:pPr>
              <w:jc w:val="center"/>
              <w:rPr>
                <w:rFonts w:ascii="Times New Roman" w:hAnsi="Times New Roman" w:cs="Times New Roman"/>
                <w:sz w:val="18"/>
                <w:szCs w:val="18"/>
              </w:rPr>
            </w:pPr>
          </w:p>
        </w:tc>
        <w:tc>
          <w:tcPr>
            <w:tcW w:w="990" w:type="dxa"/>
          </w:tcPr>
          <w:p w14:paraId="0277015A" w14:textId="77777777" w:rsidR="00CD5DE9" w:rsidRPr="00A067E0" w:rsidRDefault="00CD5DE9" w:rsidP="00CD5DE9">
            <w:pPr>
              <w:jc w:val="center"/>
              <w:rPr>
                <w:rFonts w:ascii="Times New Roman" w:hAnsi="Times New Roman" w:cs="Times New Roman"/>
                <w:sz w:val="18"/>
                <w:szCs w:val="18"/>
              </w:rPr>
            </w:pPr>
          </w:p>
        </w:tc>
        <w:tc>
          <w:tcPr>
            <w:tcW w:w="720" w:type="dxa"/>
          </w:tcPr>
          <w:p w14:paraId="2A7B9D22" w14:textId="77777777" w:rsidR="00CD5DE9" w:rsidRPr="00A067E0" w:rsidRDefault="00CD5DE9" w:rsidP="00CD5DE9">
            <w:pPr>
              <w:jc w:val="center"/>
              <w:rPr>
                <w:rFonts w:ascii="Times New Roman" w:hAnsi="Times New Roman" w:cs="Times New Roman"/>
                <w:sz w:val="18"/>
                <w:szCs w:val="18"/>
              </w:rPr>
            </w:pPr>
          </w:p>
        </w:tc>
        <w:tc>
          <w:tcPr>
            <w:tcW w:w="900" w:type="dxa"/>
          </w:tcPr>
          <w:p w14:paraId="6347E71C" w14:textId="77777777" w:rsidR="00CD5DE9" w:rsidRPr="00A067E0" w:rsidRDefault="00CD5DE9" w:rsidP="00CD5DE9">
            <w:pPr>
              <w:jc w:val="center"/>
              <w:rPr>
                <w:rFonts w:ascii="Times New Roman" w:hAnsi="Times New Roman" w:cs="Times New Roman"/>
                <w:sz w:val="18"/>
                <w:szCs w:val="18"/>
              </w:rPr>
            </w:pPr>
          </w:p>
        </w:tc>
        <w:tc>
          <w:tcPr>
            <w:tcW w:w="810" w:type="dxa"/>
          </w:tcPr>
          <w:p w14:paraId="587A1222" w14:textId="77777777" w:rsidR="00CD5DE9" w:rsidRPr="00A067E0" w:rsidRDefault="00CD5DE9" w:rsidP="00CD5DE9">
            <w:pPr>
              <w:jc w:val="center"/>
              <w:rPr>
                <w:rFonts w:ascii="Times New Roman" w:hAnsi="Times New Roman" w:cs="Times New Roman"/>
                <w:sz w:val="18"/>
                <w:szCs w:val="18"/>
              </w:rPr>
            </w:pPr>
          </w:p>
        </w:tc>
        <w:tc>
          <w:tcPr>
            <w:tcW w:w="810" w:type="dxa"/>
          </w:tcPr>
          <w:p w14:paraId="5E1690F2" w14:textId="77777777" w:rsidR="00CD5DE9" w:rsidRPr="00A067E0" w:rsidRDefault="00CD5DE9" w:rsidP="00CD5DE9">
            <w:pPr>
              <w:jc w:val="center"/>
              <w:rPr>
                <w:rFonts w:ascii="Times New Roman" w:hAnsi="Times New Roman" w:cs="Times New Roman"/>
                <w:sz w:val="18"/>
                <w:szCs w:val="18"/>
              </w:rPr>
            </w:pPr>
          </w:p>
        </w:tc>
        <w:tc>
          <w:tcPr>
            <w:tcW w:w="900" w:type="dxa"/>
          </w:tcPr>
          <w:p w14:paraId="22C371A7" w14:textId="77777777" w:rsidR="00CD5DE9" w:rsidRPr="00A067E0" w:rsidRDefault="00CD5DE9" w:rsidP="00CD5DE9">
            <w:pPr>
              <w:jc w:val="center"/>
              <w:rPr>
                <w:rFonts w:ascii="Times New Roman" w:hAnsi="Times New Roman" w:cs="Times New Roman"/>
                <w:sz w:val="18"/>
                <w:szCs w:val="18"/>
              </w:rPr>
            </w:pPr>
          </w:p>
        </w:tc>
        <w:tc>
          <w:tcPr>
            <w:tcW w:w="990" w:type="dxa"/>
          </w:tcPr>
          <w:p w14:paraId="3EEBD01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799B8B8"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5F5072E9" w14:textId="77777777" w:rsidR="00CD5DE9" w:rsidRPr="00A067E0" w:rsidRDefault="00CD5DE9" w:rsidP="00CD5DE9">
            <w:pPr>
              <w:jc w:val="center"/>
              <w:rPr>
                <w:rFonts w:ascii="Times New Roman" w:hAnsi="Times New Roman" w:cs="Times New Roman"/>
                <w:sz w:val="18"/>
                <w:szCs w:val="18"/>
              </w:rPr>
            </w:pPr>
          </w:p>
        </w:tc>
      </w:tr>
      <w:tr w:rsidR="00CD5DE9" w14:paraId="19729E91" w14:textId="77777777" w:rsidTr="00CD5DE9">
        <w:tc>
          <w:tcPr>
            <w:tcW w:w="535" w:type="dxa"/>
          </w:tcPr>
          <w:p w14:paraId="5FD5E3D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50</w:t>
            </w:r>
          </w:p>
        </w:tc>
        <w:tc>
          <w:tcPr>
            <w:tcW w:w="900" w:type="dxa"/>
          </w:tcPr>
          <w:p w14:paraId="2B919820" w14:textId="77777777" w:rsidR="00CD5DE9" w:rsidRPr="00A067E0" w:rsidRDefault="00CD5DE9" w:rsidP="00CD5DE9">
            <w:pPr>
              <w:jc w:val="center"/>
              <w:rPr>
                <w:rFonts w:ascii="Times New Roman" w:hAnsi="Times New Roman" w:cs="Times New Roman"/>
                <w:sz w:val="18"/>
                <w:szCs w:val="18"/>
              </w:rPr>
            </w:pPr>
          </w:p>
        </w:tc>
        <w:tc>
          <w:tcPr>
            <w:tcW w:w="990" w:type="dxa"/>
          </w:tcPr>
          <w:p w14:paraId="0B85DD3E" w14:textId="77777777" w:rsidR="00CD5DE9" w:rsidRPr="00A067E0" w:rsidRDefault="00CD5DE9" w:rsidP="00CD5DE9">
            <w:pPr>
              <w:jc w:val="center"/>
              <w:rPr>
                <w:rFonts w:ascii="Times New Roman" w:hAnsi="Times New Roman" w:cs="Times New Roman"/>
                <w:sz w:val="18"/>
                <w:szCs w:val="18"/>
              </w:rPr>
            </w:pPr>
          </w:p>
        </w:tc>
        <w:tc>
          <w:tcPr>
            <w:tcW w:w="990" w:type="dxa"/>
          </w:tcPr>
          <w:p w14:paraId="2985504B" w14:textId="77777777" w:rsidR="00CD5DE9" w:rsidRPr="00A067E0" w:rsidRDefault="00CD5DE9" w:rsidP="00CD5DE9">
            <w:pPr>
              <w:jc w:val="center"/>
              <w:rPr>
                <w:rFonts w:ascii="Times New Roman" w:hAnsi="Times New Roman" w:cs="Times New Roman"/>
                <w:sz w:val="18"/>
                <w:szCs w:val="18"/>
              </w:rPr>
            </w:pPr>
          </w:p>
        </w:tc>
        <w:tc>
          <w:tcPr>
            <w:tcW w:w="720" w:type="dxa"/>
          </w:tcPr>
          <w:p w14:paraId="7A660CA2" w14:textId="77777777" w:rsidR="00CD5DE9" w:rsidRPr="00A067E0" w:rsidRDefault="00CD5DE9" w:rsidP="00CD5DE9">
            <w:pPr>
              <w:jc w:val="center"/>
              <w:rPr>
                <w:rFonts w:ascii="Times New Roman" w:hAnsi="Times New Roman" w:cs="Times New Roman"/>
                <w:sz w:val="18"/>
                <w:szCs w:val="18"/>
              </w:rPr>
            </w:pPr>
          </w:p>
        </w:tc>
        <w:tc>
          <w:tcPr>
            <w:tcW w:w="900" w:type="dxa"/>
          </w:tcPr>
          <w:p w14:paraId="37FF9651" w14:textId="77777777" w:rsidR="00CD5DE9" w:rsidRPr="00A067E0" w:rsidRDefault="00CD5DE9" w:rsidP="00CD5DE9">
            <w:pPr>
              <w:jc w:val="center"/>
              <w:rPr>
                <w:rFonts w:ascii="Times New Roman" w:hAnsi="Times New Roman" w:cs="Times New Roman"/>
                <w:sz w:val="18"/>
                <w:szCs w:val="18"/>
              </w:rPr>
            </w:pPr>
          </w:p>
        </w:tc>
        <w:tc>
          <w:tcPr>
            <w:tcW w:w="810" w:type="dxa"/>
          </w:tcPr>
          <w:p w14:paraId="633677D1" w14:textId="77777777" w:rsidR="00CD5DE9" w:rsidRPr="00A067E0" w:rsidRDefault="00CD5DE9" w:rsidP="00CD5DE9">
            <w:pPr>
              <w:jc w:val="center"/>
              <w:rPr>
                <w:rFonts w:ascii="Times New Roman" w:hAnsi="Times New Roman" w:cs="Times New Roman"/>
                <w:sz w:val="18"/>
                <w:szCs w:val="18"/>
              </w:rPr>
            </w:pPr>
          </w:p>
        </w:tc>
        <w:tc>
          <w:tcPr>
            <w:tcW w:w="810" w:type="dxa"/>
          </w:tcPr>
          <w:p w14:paraId="3B9F7753" w14:textId="77777777" w:rsidR="00CD5DE9" w:rsidRPr="00A067E0" w:rsidRDefault="00CD5DE9" w:rsidP="00CD5DE9">
            <w:pPr>
              <w:jc w:val="center"/>
              <w:rPr>
                <w:rFonts w:ascii="Times New Roman" w:hAnsi="Times New Roman" w:cs="Times New Roman"/>
                <w:sz w:val="18"/>
                <w:szCs w:val="18"/>
              </w:rPr>
            </w:pPr>
          </w:p>
        </w:tc>
        <w:tc>
          <w:tcPr>
            <w:tcW w:w="900" w:type="dxa"/>
          </w:tcPr>
          <w:p w14:paraId="6FB1824B" w14:textId="77777777" w:rsidR="00CD5DE9" w:rsidRPr="00A067E0" w:rsidRDefault="00CD5DE9" w:rsidP="00CD5DE9">
            <w:pPr>
              <w:jc w:val="center"/>
              <w:rPr>
                <w:rFonts w:ascii="Times New Roman" w:hAnsi="Times New Roman" w:cs="Times New Roman"/>
                <w:sz w:val="18"/>
                <w:szCs w:val="18"/>
              </w:rPr>
            </w:pPr>
          </w:p>
        </w:tc>
        <w:tc>
          <w:tcPr>
            <w:tcW w:w="990" w:type="dxa"/>
          </w:tcPr>
          <w:p w14:paraId="07E05A9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5009A6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32FBD01" w14:textId="77777777" w:rsidR="00CD5DE9" w:rsidRPr="00A067E0" w:rsidRDefault="00CD5DE9" w:rsidP="00CD5DE9">
            <w:pPr>
              <w:jc w:val="center"/>
              <w:rPr>
                <w:rFonts w:ascii="Times New Roman" w:hAnsi="Times New Roman" w:cs="Times New Roman"/>
                <w:sz w:val="18"/>
                <w:szCs w:val="18"/>
              </w:rPr>
            </w:pPr>
          </w:p>
        </w:tc>
      </w:tr>
      <w:tr w:rsidR="00CD5DE9" w14:paraId="123D501B" w14:textId="77777777" w:rsidTr="00CD5DE9">
        <w:tc>
          <w:tcPr>
            <w:tcW w:w="535" w:type="dxa"/>
          </w:tcPr>
          <w:p w14:paraId="5D39D3ED"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51</w:t>
            </w:r>
          </w:p>
        </w:tc>
        <w:tc>
          <w:tcPr>
            <w:tcW w:w="900" w:type="dxa"/>
          </w:tcPr>
          <w:p w14:paraId="0E840E3B" w14:textId="77777777" w:rsidR="00CD5DE9" w:rsidRPr="00A067E0" w:rsidRDefault="00CD5DE9" w:rsidP="00CD5DE9">
            <w:pPr>
              <w:jc w:val="center"/>
              <w:rPr>
                <w:rFonts w:ascii="Times New Roman" w:hAnsi="Times New Roman" w:cs="Times New Roman"/>
                <w:sz w:val="18"/>
                <w:szCs w:val="18"/>
              </w:rPr>
            </w:pPr>
          </w:p>
        </w:tc>
        <w:tc>
          <w:tcPr>
            <w:tcW w:w="990" w:type="dxa"/>
          </w:tcPr>
          <w:p w14:paraId="7B22ACD2" w14:textId="77777777" w:rsidR="00CD5DE9" w:rsidRPr="00A067E0" w:rsidRDefault="00CD5DE9" w:rsidP="00CD5DE9">
            <w:pPr>
              <w:jc w:val="center"/>
              <w:rPr>
                <w:rFonts w:ascii="Times New Roman" w:hAnsi="Times New Roman" w:cs="Times New Roman"/>
                <w:sz w:val="18"/>
                <w:szCs w:val="18"/>
              </w:rPr>
            </w:pPr>
          </w:p>
        </w:tc>
        <w:tc>
          <w:tcPr>
            <w:tcW w:w="990" w:type="dxa"/>
          </w:tcPr>
          <w:p w14:paraId="7C4CE7C0" w14:textId="77777777" w:rsidR="00CD5DE9" w:rsidRPr="00A067E0" w:rsidRDefault="00CD5DE9" w:rsidP="00CD5DE9">
            <w:pPr>
              <w:jc w:val="center"/>
              <w:rPr>
                <w:rFonts w:ascii="Times New Roman" w:hAnsi="Times New Roman" w:cs="Times New Roman"/>
                <w:sz w:val="18"/>
                <w:szCs w:val="18"/>
              </w:rPr>
            </w:pPr>
          </w:p>
        </w:tc>
        <w:tc>
          <w:tcPr>
            <w:tcW w:w="720" w:type="dxa"/>
          </w:tcPr>
          <w:p w14:paraId="2D63AD82" w14:textId="77777777" w:rsidR="00CD5DE9" w:rsidRPr="00A067E0" w:rsidRDefault="00CD5DE9" w:rsidP="00CD5DE9">
            <w:pPr>
              <w:jc w:val="center"/>
              <w:rPr>
                <w:rFonts w:ascii="Times New Roman" w:hAnsi="Times New Roman" w:cs="Times New Roman"/>
                <w:sz w:val="18"/>
                <w:szCs w:val="18"/>
              </w:rPr>
            </w:pPr>
          </w:p>
        </w:tc>
        <w:tc>
          <w:tcPr>
            <w:tcW w:w="900" w:type="dxa"/>
          </w:tcPr>
          <w:p w14:paraId="64041856" w14:textId="77777777" w:rsidR="00CD5DE9" w:rsidRPr="00A067E0" w:rsidRDefault="00CD5DE9" w:rsidP="00CD5DE9">
            <w:pPr>
              <w:jc w:val="center"/>
              <w:rPr>
                <w:rFonts w:ascii="Times New Roman" w:hAnsi="Times New Roman" w:cs="Times New Roman"/>
                <w:sz w:val="18"/>
                <w:szCs w:val="18"/>
              </w:rPr>
            </w:pPr>
          </w:p>
        </w:tc>
        <w:tc>
          <w:tcPr>
            <w:tcW w:w="810" w:type="dxa"/>
          </w:tcPr>
          <w:p w14:paraId="0C26795B" w14:textId="77777777" w:rsidR="00CD5DE9" w:rsidRPr="00A067E0" w:rsidRDefault="00CD5DE9" w:rsidP="00CD5DE9">
            <w:pPr>
              <w:jc w:val="center"/>
              <w:rPr>
                <w:rFonts w:ascii="Times New Roman" w:hAnsi="Times New Roman" w:cs="Times New Roman"/>
                <w:sz w:val="18"/>
                <w:szCs w:val="18"/>
              </w:rPr>
            </w:pPr>
          </w:p>
        </w:tc>
        <w:tc>
          <w:tcPr>
            <w:tcW w:w="810" w:type="dxa"/>
          </w:tcPr>
          <w:p w14:paraId="3B0A50EE" w14:textId="77777777" w:rsidR="00CD5DE9" w:rsidRPr="00A067E0" w:rsidRDefault="00CD5DE9" w:rsidP="00CD5DE9">
            <w:pPr>
              <w:jc w:val="center"/>
              <w:rPr>
                <w:rFonts w:ascii="Times New Roman" w:hAnsi="Times New Roman" w:cs="Times New Roman"/>
                <w:sz w:val="18"/>
                <w:szCs w:val="18"/>
              </w:rPr>
            </w:pPr>
          </w:p>
        </w:tc>
        <w:tc>
          <w:tcPr>
            <w:tcW w:w="900" w:type="dxa"/>
          </w:tcPr>
          <w:p w14:paraId="15CF8F22" w14:textId="77777777" w:rsidR="00CD5DE9" w:rsidRPr="00A067E0" w:rsidRDefault="00CD5DE9" w:rsidP="00CD5DE9">
            <w:pPr>
              <w:jc w:val="center"/>
              <w:rPr>
                <w:rFonts w:ascii="Times New Roman" w:hAnsi="Times New Roman" w:cs="Times New Roman"/>
                <w:sz w:val="18"/>
                <w:szCs w:val="18"/>
              </w:rPr>
            </w:pPr>
          </w:p>
        </w:tc>
        <w:tc>
          <w:tcPr>
            <w:tcW w:w="990" w:type="dxa"/>
          </w:tcPr>
          <w:p w14:paraId="56B2C89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3C54BE1"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62FCAB1D" w14:textId="77777777" w:rsidR="00CD5DE9" w:rsidRPr="00A067E0" w:rsidRDefault="00CD5DE9" w:rsidP="00CD5DE9">
            <w:pPr>
              <w:jc w:val="center"/>
              <w:rPr>
                <w:rFonts w:ascii="Times New Roman" w:hAnsi="Times New Roman" w:cs="Times New Roman"/>
                <w:sz w:val="18"/>
                <w:szCs w:val="18"/>
              </w:rPr>
            </w:pPr>
          </w:p>
        </w:tc>
      </w:tr>
      <w:tr w:rsidR="00CD5DE9" w14:paraId="379E0835" w14:textId="77777777" w:rsidTr="00CD5DE9">
        <w:tc>
          <w:tcPr>
            <w:tcW w:w="535" w:type="dxa"/>
          </w:tcPr>
          <w:p w14:paraId="5536C3BF"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52</w:t>
            </w:r>
          </w:p>
        </w:tc>
        <w:tc>
          <w:tcPr>
            <w:tcW w:w="900" w:type="dxa"/>
          </w:tcPr>
          <w:p w14:paraId="3100491C" w14:textId="77777777" w:rsidR="00CD5DE9" w:rsidRPr="00A067E0" w:rsidRDefault="00CD5DE9" w:rsidP="00CD5DE9">
            <w:pPr>
              <w:jc w:val="center"/>
              <w:rPr>
                <w:rFonts w:ascii="Times New Roman" w:hAnsi="Times New Roman" w:cs="Times New Roman"/>
                <w:sz w:val="18"/>
                <w:szCs w:val="18"/>
              </w:rPr>
            </w:pPr>
          </w:p>
        </w:tc>
        <w:tc>
          <w:tcPr>
            <w:tcW w:w="990" w:type="dxa"/>
          </w:tcPr>
          <w:p w14:paraId="73017F06" w14:textId="77777777" w:rsidR="00CD5DE9" w:rsidRPr="00A067E0" w:rsidRDefault="00CD5DE9" w:rsidP="00CD5DE9">
            <w:pPr>
              <w:jc w:val="center"/>
              <w:rPr>
                <w:rFonts w:ascii="Times New Roman" w:hAnsi="Times New Roman" w:cs="Times New Roman"/>
                <w:sz w:val="18"/>
                <w:szCs w:val="18"/>
              </w:rPr>
            </w:pPr>
          </w:p>
        </w:tc>
        <w:tc>
          <w:tcPr>
            <w:tcW w:w="990" w:type="dxa"/>
          </w:tcPr>
          <w:p w14:paraId="1B7310CD" w14:textId="77777777" w:rsidR="00CD5DE9" w:rsidRPr="00A067E0" w:rsidRDefault="00CD5DE9" w:rsidP="00CD5DE9">
            <w:pPr>
              <w:jc w:val="center"/>
              <w:rPr>
                <w:rFonts w:ascii="Times New Roman" w:hAnsi="Times New Roman" w:cs="Times New Roman"/>
                <w:sz w:val="18"/>
                <w:szCs w:val="18"/>
              </w:rPr>
            </w:pPr>
          </w:p>
        </w:tc>
        <w:tc>
          <w:tcPr>
            <w:tcW w:w="720" w:type="dxa"/>
          </w:tcPr>
          <w:p w14:paraId="2858599F" w14:textId="77777777" w:rsidR="00CD5DE9" w:rsidRPr="00A067E0" w:rsidRDefault="00CD5DE9" w:rsidP="00CD5DE9">
            <w:pPr>
              <w:jc w:val="center"/>
              <w:rPr>
                <w:rFonts w:ascii="Times New Roman" w:hAnsi="Times New Roman" w:cs="Times New Roman"/>
                <w:sz w:val="18"/>
                <w:szCs w:val="18"/>
              </w:rPr>
            </w:pPr>
          </w:p>
        </w:tc>
        <w:tc>
          <w:tcPr>
            <w:tcW w:w="900" w:type="dxa"/>
          </w:tcPr>
          <w:p w14:paraId="6072F7BC" w14:textId="77777777" w:rsidR="00CD5DE9" w:rsidRPr="00A067E0" w:rsidRDefault="00CD5DE9" w:rsidP="00CD5DE9">
            <w:pPr>
              <w:jc w:val="center"/>
              <w:rPr>
                <w:rFonts w:ascii="Times New Roman" w:hAnsi="Times New Roman" w:cs="Times New Roman"/>
                <w:sz w:val="18"/>
                <w:szCs w:val="18"/>
              </w:rPr>
            </w:pPr>
          </w:p>
        </w:tc>
        <w:tc>
          <w:tcPr>
            <w:tcW w:w="810" w:type="dxa"/>
          </w:tcPr>
          <w:p w14:paraId="3596D25F" w14:textId="77777777" w:rsidR="00CD5DE9" w:rsidRPr="00A067E0" w:rsidRDefault="00CD5DE9" w:rsidP="00CD5DE9">
            <w:pPr>
              <w:jc w:val="center"/>
              <w:rPr>
                <w:rFonts w:ascii="Times New Roman" w:hAnsi="Times New Roman" w:cs="Times New Roman"/>
                <w:sz w:val="18"/>
                <w:szCs w:val="18"/>
              </w:rPr>
            </w:pPr>
          </w:p>
        </w:tc>
        <w:tc>
          <w:tcPr>
            <w:tcW w:w="810" w:type="dxa"/>
          </w:tcPr>
          <w:p w14:paraId="76114FA4" w14:textId="77777777" w:rsidR="00CD5DE9" w:rsidRPr="00A067E0" w:rsidRDefault="00CD5DE9" w:rsidP="00CD5DE9">
            <w:pPr>
              <w:jc w:val="center"/>
              <w:rPr>
                <w:rFonts w:ascii="Times New Roman" w:hAnsi="Times New Roman" w:cs="Times New Roman"/>
                <w:sz w:val="18"/>
                <w:szCs w:val="18"/>
              </w:rPr>
            </w:pPr>
          </w:p>
        </w:tc>
        <w:tc>
          <w:tcPr>
            <w:tcW w:w="900" w:type="dxa"/>
          </w:tcPr>
          <w:p w14:paraId="11292B36" w14:textId="77777777" w:rsidR="00CD5DE9" w:rsidRPr="00A067E0" w:rsidRDefault="00CD5DE9" w:rsidP="00CD5DE9">
            <w:pPr>
              <w:jc w:val="center"/>
              <w:rPr>
                <w:rFonts w:ascii="Times New Roman" w:hAnsi="Times New Roman" w:cs="Times New Roman"/>
                <w:sz w:val="18"/>
                <w:szCs w:val="18"/>
              </w:rPr>
            </w:pPr>
          </w:p>
        </w:tc>
        <w:tc>
          <w:tcPr>
            <w:tcW w:w="990" w:type="dxa"/>
          </w:tcPr>
          <w:p w14:paraId="736B67F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A81700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2B2FCEE" w14:textId="77777777" w:rsidR="00CD5DE9" w:rsidRPr="00A067E0" w:rsidRDefault="00CD5DE9" w:rsidP="00CD5DE9">
            <w:pPr>
              <w:jc w:val="center"/>
              <w:rPr>
                <w:rFonts w:ascii="Times New Roman" w:hAnsi="Times New Roman" w:cs="Times New Roman"/>
                <w:sz w:val="18"/>
                <w:szCs w:val="18"/>
              </w:rPr>
            </w:pPr>
          </w:p>
        </w:tc>
      </w:tr>
      <w:tr w:rsidR="00CD5DE9" w14:paraId="106F668E" w14:textId="77777777" w:rsidTr="00CD5DE9">
        <w:tc>
          <w:tcPr>
            <w:tcW w:w="535" w:type="dxa"/>
          </w:tcPr>
          <w:p w14:paraId="44ADB99D"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53</w:t>
            </w:r>
          </w:p>
        </w:tc>
        <w:tc>
          <w:tcPr>
            <w:tcW w:w="900" w:type="dxa"/>
          </w:tcPr>
          <w:p w14:paraId="57B68623" w14:textId="77777777" w:rsidR="00CD5DE9" w:rsidRPr="00A067E0" w:rsidRDefault="00CD5DE9" w:rsidP="00CD5DE9">
            <w:pPr>
              <w:rPr>
                <w:rFonts w:ascii="Times New Roman" w:hAnsi="Times New Roman" w:cs="Times New Roman"/>
                <w:sz w:val="18"/>
                <w:szCs w:val="18"/>
              </w:rPr>
            </w:pPr>
          </w:p>
        </w:tc>
        <w:tc>
          <w:tcPr>
            <w:tcW w:w="990" w:type="dxa"/>
          </w:tcPr>
          <w:p w14:paraId="1044DF35" w14:textId="77777777" w:rsidR="00CD5DE9" w:rsidRPr="00A067E0" w:rsidRDefault="00CD5DE9" w:rsidP="00CD5DE9">
            <w:pPr>
              <w:rPr>
                <w:rFonts w:ascii="Times New Roman" w:hAnsi="Times New Roman" w:cs="Times New Roman"/>
                <w:sz w:val="18"/>
                <w:szCs w:val="18"/>
              </w:rPr>
            </w:pPr>
          </w:p>
        </w:tc>
        <w:tc>
          <w:tcPr>
            <w:tcW w:w="990" w:type="dxa"/>
          </w:tcPr>
          <w:p w14:paraId="3D33BCB6" w14:textId="77777777" w:rsidR="00CD5DE9" w:rsidRPr="00A067E0" w:rsidRDefault="00CD5DE9" w:rsidP="00CD5DE9">
            <w:pPr>
              <w:rPr>
                <w:rFonts w:ascii="Times New Roman" w:hAnsi="Times New Roman" w:cs="Times New Roman"/>
                <w:sz w:val="18"/>
                <w:szCs w:val="18"/>
              </w:rPr>
            </w:pPr>
          </w:p>
        </w:tc>
        <w:tc>
          <w:tcPr>
            <w:tcW w:w="720" w:type="dxa"/>
          </w:tcPr>
          <w:p w14:paraId="04DB5E66" w14:textId="77777777" w:rsidR="00CD5DE9" w:rsidRPr="00A067E0" w:rsidRDefault="00CD5DE9" w:rsidP="00CD5DE9">
            <w:pPr>
              <w:rPr>
                <w:rFonts w:ascii="Times New Roman" w:hAnsi="Times New Roman" w:cs="Times New Roman"/>
                <w:sz w:val="18"/>
                <w:szCs w:val="18"/>
              </w:rPr>
            </w:pPr>
          </w:p>
        </w:tc>
        <w:tc>
          <w:tcPr>
            <w:tcW w:w="900" w:type="dxa"/>
          </w:tcPr>
          <w:p w14:paraId="6EC11F15" w14:textId="77777777" w:rsidR="00CD5DE9" w:rsidRPr="00A067E0" w:rsidRDefault="00CD5DE9" w:rsidP="00CD5DE9">
            <w:pPr>
              <w:rPr>
                <w:rFonts w:ascii="Times New Roman" w:hAnsi="Times New Roman" w:cs="Times New Roman"/>
                <w:sz w:val="18"/>
                <w:szCs w:val="18"/>
              </w:rPr>
            </w:pPr>
          </w:p>
        </w:tc>
        <w:tc>
          <w:tcPr>
            <w:tcW w:w="810" w:type="dxa"/>
          </w:tcPr>
          <w:p w14:paraId="01D25308" w14:textId="77777777" w:rsidR="00CD5DE9" w:rsidRPr="00A067E0" w:rsidRDefault="00CD5DE9" w:rsidP="00CD5DE9">
            <w:pPr>
              <w:rPr>
                <w:rFonts w:ascii="Times New Roman" w:hAnsi="Times New Roman" w:cs="Times New Roman"/>
                <w:sz w:val="18"/>
                <w:szCs w:val="18"/>
              </w:rPr>
            </w:pPr>
          </w:p>
        </w:tc>
        <w:tc>
          <w:tcPr>
            <w:tcW w:w="810" w:type="dxa"/>
          </w:tcPr>
          <w:p w14:paraId="7CC80AAE" w14:textId="77777777" w:rsidR="00CD5DE9" w:rsidRPr="00A067E0" w:rsidRDefault="00CD5DE9" w:rsidP="00CD5DE9">
            <w:pPr>
              <w:rPr>
                <w:rFonts w:ascii="Times New Roman" w:hAnsi="Times New Roman" w:cs="Times New Roman"/>
                <w:sz w:val="18"/>
                <w:szCs w:val="18"/>
              </w:rPr>
            </w:pPr>
          </w:p>
        </w:tc>
        <w:tc>
          <w:tcPr>
            <w:tcW w:w="900" w:type="dxa"/>
          </w:tcPr>
          <w:p w14:paraId="214EBEEF" w14:textId="77777777" w:rsidR="00CD5DE9" w:rsidRPr="00A067E0" w:rsidRDefault="00CD5DE9" w:rsidP="00CD5DE9">
            <w:pPr>
              <w:rPr>
                <w:rFonts w:ascii="Times New Roman" w:hAnsi="Times New Roman" w:cs="Times New Roman"/>
                <w:sz w:val="18"/>
                <w:szCs w:val="18"/>
              </w:rPr>
            </w:pPr>
          </w:p>
        </w:tc>
        <w:tc>
          <w:tcPr>
            <w:tcW w:w="990" w:type="dxa"/>
          </w:tcPr>
          <w:p w14:paraId="64FF9BD5"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3D0A1F62"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4862C6BF" w14:textId="77777777" w:rsidR="00CD5DE9" w:rsidRPr="00A067E0" w:rsidRDefault="00CD5DE9" w:rsidP="00CD5DE9">
            <w:pPr>
              <w:rPr>
                <w:rFonts w:ascii="Times New Roman" w:hAnsi="Times New Roman" w:cs="Times New Roman"/>
                <w:sz w:val="18"/>
                <w:szCs w:val="18"/>
              </w:rPr>
            </w:pPr>
          </w:p>
        </w:tc>
      </w:tr>
      <w:tr w:rsidR="00CD5DE9" w14:paraId="409D2A89" w14:textId="77777777" w:rsidTr="00CD5DE9">
        <w:tc>
          <w:tcPr>
            <w:tcW w:w="535" w:type="dxa"/>
          </w:tcPr>
          <w:p w14:paraId="1CBE0EE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54</w:t>
            </w:r>
          </w:p>
        </w:tc>
        <w:tc>
          <w:tcPr>
            <w:tcW w:w="900" w:type="dxa"/>
          </w:tcPr>
          <w:p w14:paraId="424EB266" w14:textId="77777777" w:rsidR="00CD5DE9" w:rsidRPr="00A067E0" w:rsidRDefault="00CD5DE9" w:rsidP="00CD5DE9">
            <w:pPr>
              <w:jc w:val="center"/>
              <w:rPr>
                <w:rFonts w:ascii="Times New Roman" w:hAnsi="Times New Roman" w:cs="Times New Roman"/>
                <w:sz w:val="18"/>
                <w:szCs w:val="18"/>
              </w:rPr>
            </w:pPr>
          </w:p>
        </w:tc>
        <w:tc>
          <w:tcPr>
            <w:tcW w:w="990" w:type="dxa"/>
          </w:tcPr>
          <w:p w14:paraId="601EBDE8" w14:textId="77777777" w:rsidR="00CD5DE9" w:rsidRPr="00A067E0" w:rsidRDefault="00CD5DE9" w:rsidP="00CD5DE9">
            <w:pPr>
              <w:jc w:val="center"/>
              <w:rPr>
                <w:rFonts w:ascii="Times New Roman" w:hAnsi="Times New Roman" w:cs="Times New Roman"/>
                <w:sz w:val="18"/>
                <w:szCs w:val="18"/>
              </w:rPr>
            </w:pPr>
          </w:p>
        </w:tc>
        <w:tc>
          <w:tcPr>
            <w:tcW w:w="990" w:type="dxa"/>
          </w:tcPr>
          <w:p w14:paraId="166858BB" w14:textId="77777777" w:rsidR="00CD5DE9" w:rsidRPr="00A067E0" w:rsidRDefault="00CD5DE9" w:rsidP="00CD5DE9">
            <w:pPr>
              <w:jc w:val="center"/>
              <w:rPr>
                <w:rFonts w:ascii="Times New Roman" w:hAnsi="Times New Roman" w:cs="Times New Roman"/>
                <w:sz w:val="18"/>
                <w:szCs w:val="18"/>
              </w:rPr>
            </w:pPr>
          </w:p>
        </w:tc>
        <w:tc>
          <w:tcPr>
            <w:tcW w:w="720" w:type="dxa"/>
          </w:tcPr>
          <w:p w14:paraId="3C20C38B" w14:textId="77777777" w:rsidR="00CD5DE9" w:rsidRPr="00A067E0" w:rsidRDefault="00CD5DE9" w:rsidP="00CD5DE9">
            <w:pPr>
              <w:jc w:val="center"/>
              <w:rPr>
                <w:rFonts w:ascii="Times New Roman" w:hAnsi="Times New Roman" w:cs="Times New Roman"/>
                <w:sz w:val="18"/>
                <w:szCs w:val="18"/>
              </w:rPr>
            </w:pPr>
          </w:p>
        </w:tc>
        <w:tc>
          <w:tcPr>
            <w:tcW w:w="900" w:type="dxa"/>
          </w:tcPr>
          <w:p w14:paraId="4FFA7B85" w14:textId="77777777" w:rsidR="00CD5DE9" w:rsidRPr="00A067E0" w:rsidRDefault="00CD5DE9" w:rsidP="00CD5DE9">
            <w:pPr>
              <w:jc w:val="center"/>
              <w:rPr>
                <w:rFonts w:ascii="Times New Roman" w:hAnsi="Times New Roman" w:cs="Times New Roman"/>
                <w:sz w:val="18"/>
                <w:szCs w:val="18"/>
              </w:rPr>
            </w:pPr>
          </w:p>
        </w:tc>
        <w:tc>
          <w:tcPr>
            <w:tcW w:w="810" w:type="dxa"/>
          </w:tcPr>
          <w:p w14:paraId="576176DB" w14:textId="77777777" w:rsidR="00CD5DE9" w:rsidRPr="00A067E0" w:rsidRDefault="00CD5DE9" w:rsidP="00CD5DE9">
            <w:pPr>
              <w:jc w:val="center"/>
              <w:rPr>
                <w:rFonts w:ascii="Times New Roman" w:hAnsi="Times New Roman" w:cs="Times New Roman"/>
                <w:sz w:val="18"/>
                <w:szCs w:val="18"/>
              </w:rPr>
            </w:pPr>
          </w:p>
        </w:tc>
        <w:tc>
          <w:tcPr>
            <w:tcW w:w="810" w:type="dxa"/>
          </w:tcPr>
          <w:p w14:paraId="51198BB8" w14:textId="77777777" w:rsidR="00CD5DE9" w:rsidRPr="00A067E0" w:rsidRDefault="00CD5DE9" w:rsidP="00CD5DE9">
            <w:pPr>
              <w:jc w:val="center"/>
              <w:rPr>
                <w:rFonts w:ascii="Times New Roman" w:hAnsi="Times New Roman" w:cs="Times New Roman"/>
                <w:sz w:val="18"/>
                <w:szCs w:val="18"/>
              </w:rPr>
            </w:pPr>
          </w:p>
        </w:tc>
        <w:tc>
          <w:tcPr>
            <w:tcW w:w="900" w:type="dxa"/>
          </w:tcPr>
          <w:p w14:paraId="5C11FBB7" w14:textId="77777777" w:rsidR="00CD5DE9" w:rsidRPr="00A067E0" w:rsidRDefault="00CD5DE9" w:rsidP="00CD5DE9">
            <w:pPr>
              <w:jc w:val="center"/>
              <w:rPr>
                <w:rFonts w:ascii="Times New Roman" w:hAnsi="Times New Roman" w:cs="Times New Roman"/>
                <w:sz w:val="18"/>
                <w:szCs w:val="18"/>
              </w:rPr>
            </w:pPr>
          </w:p>
        </w:tc>
        <w:tc>
          <w:tcPr>
            <w:tcW w:w="990" w:type="dxa"/>
          </w:tcPr>
          <w:p w14:paraId="38F28E9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C5450E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9AF9969" w14:textId="77777777" w:rsidR="00CD5DE9" w:rsidRPr="00A067E0" w:rsidRDefault="00CD5DE9" w:rsidP="00CD5DE9">
            <w:pPr>
              <w:jc w:val="center"/>
              <w:rPr>
                <w:rFonts w:ascii="Times New Roman" w:hAnsi="Times New Roman" w:cs="Times New Roman"/>
                <w:sz w:val="18"/>
                <w:szCs w:val="18"/>
              </w:rPr>
            </w:pPr>
          </w:p>
        </w:tc>
      </w:tr>
      <w:tr w:rsidR="00CD5DE9" w14:paraId="06A00303" w14:textId="77777777" w:rsidTr="00CD5DE9">
        <w:tc>
          <w:tcPr>
            <w:tcW w:w="535" w:type="dxa"/>
          </w:tcPr>
          <w:p w14:paraId="687597F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55</w:t>
            </w:r>
          </w:p>
        </w:tc>
        <w:tc>
          <w:tcPr>
            <w:tcW w:w="900" w:type="dxa"/>
          </w:tcPr>
          <w:p w14:paraId="0254DD65" w14:textId="77777777" w:rsidR="00CD5DE9" w:rsidRPr="00A067E0" w:rsidRDefault="00CD5DE9" w:rsidP="00CD5DE9">
            <w:pPr>
              <w:jc w:val="center"/>
              <w:rPr>
                <w:rFonts w:ascii="Times New Roman" w:hAnsi="Times New Roman" w:cs="Times New Roman"/>
                <w:sz w:val="18"/>
                <w:szCs w:val="18"/>
              </w:rPr>
            </w:pPr>
          </w:p>
        </w:tc>
        <w:tc>
          <w:tcPr>
            <w:tcW w:w="990" w:type="dxa"/>
          </w:tcPr>
          <w:p w14:paraId="0CBE114F" w14:textId="77777777" w:rsidR="00CD5DE9" w:rsidRPr="00A067E0" w:rsidRDefault="00CD5DE9" w:rsidP="00CD5DE9">
            <w:pPr>
              <w:jc w:val="center"/>
              <w:rPr>
                <w:rFonts w:ascii="Times New Roman" w:hAnsi="Times New Roman" w:cs="Times New Roman"/>
                <w:sz w:val="18"/>
                <w:szCs w:val="18"/>
              </w:rPr>
            </w:pPr>
          </w:p>
        </w:tc>
        <w:tc>
          <w:tcPr>
            <w:tcW w:w="990" w:type="dxa"/>
          </w:tcPr>
          <w:p w14:paraId="72AABE38" w14:textId="77777777" w:rsidR="00CD5DE9" w:rsidRPr="00A067E0" w:rsidRDefault="00CD5DE9" w:rsidP="00CD5DE9">
            <w:pPr>
              <w:jc w:val="center"/>
              <w:rPr>
                <w:rFonts w:ascii="Times New Roman" w:hAnsi="Times New Roman" w:cs="Times New Roman"/>
                <w:sz w:val="18"/>
                <w:szCs w:val="18"/>
              </w:rPr>
            </w:pPr>
          </w:p>
        </w:tc>
        <w:tc>
          <w:tcPr>
            <w:tcW w:w="720" w:type="dxa"/>
          </w:tcPr>
          <w:p w14:paraId="1B5055DC" w14:textId="77777777" w:rsidR="00CD5DE9" w:rsidRPr="00A067E0" w:rsidRDefault="00CD5DE9" w:rsidP="00CD5DE9">
            <w:pPr>
              <w:jc w:val="center"/>
              <w:rPr>
                <w:rFonts w:ascii="Times New Roman" w:hAnsi="Times New Roman" w:cs="Times New Roman"/>
                <w:sz w:val="18"/>
                <w:szCs w:val="18"/>
              </w:rPr>
            </w:pPr>
          </w:p>
        </w:tc>
        <w:tc>
          <w:tcPr>
            <w:tcW w:w="900" w:type="dxa"/>
          </w:tcPr>
          <w:p w14:paraId="73FA9649" w14:textId="77777777" w:rsidR="00CD5DE9" w:rsidRPr="00A067E0" w:rsidRDefault="00CD5DE9" w:rsidP="00CD5DE9">
            <w:pPr>
              <w:jc w:val="center"/>
              <w:rPr>
                <w:rFonts w:ascii="Times New Roman" w:hAnsi="Times New Roman" w:cs="Times New Roman"/>
                <w:sz w:val="18"/>
                <w:szCs w:val="18"/>
              </w:rPr>
            </w:pPr>
          </w:p>
        </w:tc>
        <w:tc>
          <w:tcPr>
            <w:tcW w:w="810" w:type="dxa"/>
          </w:tcPr>
          <w:p w14:paraId="6F6465A7" w14:textId="77777777" w:rsidR="00CD5DE9" w:rsidRPr="00A067E0" w:rsidRDefault="00CD5DE9" w:rsidP="00CD5DE9">
            <w:pPr>
              <w:jc w:val="center"/>
              <w:rPr>
                <w:rFonts w:ascii="Times New Roman" w:hAnsi="Times New Roman" w:cs="Times New Roman"/>
                <w:sz w:val="18"/>
                <w:szCs w:val="18"/>
              </w:rPr>
            </w:pPr>
          </w:p>
        </w:tc>
        <w:tc>
          <w:tcPr>
            <w:tcW w:w="810" w:type="dxa"/>
          </w:tcPr>
          <w:p w14:paraId="799CB0AD" w14:textId="77777777" w:rsidR="00CD5DE9" w:rsidRPr="00A067E0" w:rsidRDefault="00CD5DE9" w:rsidP="00CD5DE9">
            <w:pPr>
              <w:jc w:val="center"/>
              <w:rPr>
                <w:rFonts w:ascii="Times New Roman" w:hAnsi="Times New Roman" w:cs="Times New Roman"/>
                <w:sz w:val="18"/>
                <w:szCs w:val="18"/>
              </w:rPr>
            </w:pPr>
          </w:p>
        </w:tc>
        <w:tc>
          <w:tcPr>
            <w:tcW w:w="900" w:type="dxa"/>
          </w:tcPr>
          <w:p w14:paraId="0B32C42D" w14:textId="77777777" w:rsidR="00CD5DE9" w:rsidRPr="00A067E0" w:rsidRDefault="00CD5DE9" w:rsidP="00CD5DE9">
            <w:pPr>
              <w:jc w:val="center"/>
              <w:rPr>
                <w:rFonts w:ascii="Times New Roman" w:hAnsi="Times New Roman" w:cs="Times New Roman"/>
                <w:sz w:val="18"/>
                <w:szCs w:val="18"/>
              </w:rPr>
            </w:pPr>
          </w:p>
        </w:tc>
        <w:tc>
          <w:tcPr>
            <w:tcW w:w="990" w:type="dxa"/>
          </w:tcPr>
          <w:p w14:paraId="359CB86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85B414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FE31B6D" w14:textId="77777777" w:rsidR="00CD5DE9" w:rsidRPr="00A067E0" w:rsidRDefault="00CD5DE9" w:rsidP="00CD5DE9">
            <w:pPr>
              <w:jc w:val="center"/>
              <w:rPr>
                <w:rFonts w:ascii="Times New Roman" w:hAnsi="Times New Roman" w:cs="Times New Roman"/>
                <w:sz w:val="18"/>
                <w:szCs w:val="18"/>
              </w:rPr>
            </w:pPr>
          </w:p>
        </w:tc>
      </w:tr>
      <w:tr w:rsidR="00CD5DE9" w14:paraId="320169CD" w14:textId="77777777" w:rsidTr="00CD5DE9">
        <w:tc>
          <w:tcPr>
            <w:tcW w:w="535" w:type="dxa"/>
          </w:tcPr>
          <w:p w14:paraId="43A0387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56</w:t>
            </w:r>
          </w:p>
        </w:tc>
        <w:tc>
          <w:tcPr>
            <w:tcW w:w="900" w:type="dxa"/>
          </w:tcPr>
          <w:p w14:paraId="74A33E24" w14:textId="77777777" w:rsidR="00CD5DE9" w:rsidRPr="00A067E0" w:rsidRDefault="00CD5DE9" w:rsidP="00CD5DE9">
            <w:pPr>
              <w:jc w:val="center"/>
              <w:rPr>
                <w:rFonts w:ascii="Times New Roman" w:hAnsi="Times New Roman" w:cs="Times New Roman"/>
                <w:sz w:val="18"/>
                <w:szCs w:val="18"/>
              </w:rPr>
            </w:pPr>
          </w:p>
        </w:tc>
        <w:tc>
          <w:tcPr>
            <w:tcW w:w="990" w:type="dxa"/>
          </w:tcPr>
          <w:p w14:paraId="3593D028" w14:textId="77777777" w:rsidR="00CD5DE9" w:rsidRPr="00A067E0" w:rsidRDefault="00CD5DE9" w:rsidP="00CD5DE9">
            <w:pPr>
              <w:jc w:val="center"/>
              <w:rPr>
                <w:rFonts w:ascii="Times New Roman" w:hAnsi="Times New Roman" w:cs="Times New Roman"/>
                <w:sz w:val="18"/>
                <w:szCs w:val="18"/>
              </w:rPr>
            </w:pPr>
          </w:p>
        </w:tc>
        <w:tc>
          <w:tcPr>
            <w:tcW w:w="990" w:type="dxa"/>
          </w:tcPr>
          <w:p w14:paraId="02A569B9" w14:textId="77777777" w:rsidR="00CD5DE9" w:rsidRPr="00A067E0" w:rsidRDefault="00CD5DE9" w:rsidP="00CD5DE9">
            <w:pPr>
              <w:jc w:val="center"/>
              <w:rPr>
                <w:rFonts w:ascii="Times New Roman" w:hAnsi="Times New Roman" w:cs="Times New Roman"/>
                <w:sz w:val="18"/>
                <w:szCs w:val="18"/>
              </w:rPr>
            </w:pPr>
          </w:p>
        </w:tc>
        <w:tc>
          <w:tcPr>
            <w:tcW w:w="720" w:type="dxa"/>
          </w:tcPr>
          <w:p w14:paraId="1ED593DC" w14:textId="77777777" w:rsidR="00CD5DE9" w:rsidRPr="00A067E0" w:rsidRDefault="00CD5DE9" w:rsidP="00CD5DE9">
            <w:pPr>
              <w:jc w:val="center"/>
              <w:rPr>
                <w:rFonts w:ascii="Times New Roman" w:hAnsi="Times New Roman" w:cs="Times New Roman"/>
                <w:sz w:val="18"/>
                <w:szCs w:val="18"/>
              </w:rPr>
            </w:pPr>
          </w:p>
        </w:tc>
        <w:tc>
          <w:tcPr>
            <w:tcW w:w="900" w:type="dxa"/>
          </w:tcPr>
          <w:p w14:paraId="02961481" w14:textId="77777777" w:rsidR="00CD5DE9" w:rsidRPr="00A067E0" w:rsidRDefault="00CD5DE9" w:rsidP="00CD5DE9">
            <w:pPr>
              <w:jc w:val="center"/>
              <w:rPr>
                <w:rFonts w:ascii="Times New Roman" w:hAnsi="Times New Roman" w:cs="Times New Roman"/>
                <w:sz w:val="18"/>
                <w:szCs w:val="18"/>
              </w:rPr>
            </w:pPr>
          </w:p>
        </w:tc>
        <w:tc>
          <w:tcPr>
            <w:tcW w:w="810" w:type="dxa"/>
          </w:tcPr>
          <w:p w14:paraId="529D381C" w14:textId="77777777" w:rsidR="00CD5DE9" w:rsidRPr="00A067E0" w:rsidRDefault="00CD5DE9" w:rsidP="00CD5DE9">
            <w:pPr>
              <w:jc w:val="center"/>
              <w:rPr>
                <w:rFonts w:ascii="Times New Roman" w:hAnsi="Times New Roman" w:cs="Times New Roman"/>
                <w:sz w:val="18"/>
                <w:szCs w:val="18"/>
              </w:rPr>
            </w:pPr>
          </w:p>
        </w:tc>
        <w:tc>
          <w:tcPr>
            <w:tcW w:w="810" w:type="dxa"/>
          </w:tcPr>
          <w:p w14:paraId="747E5A32" w14:textId="77777777" w:rsidR="00CD5DE9" w:rsidRPr="00A067E0" w:rsidRDefault="00CD5DE9" w:rsidP="00CD5DE9">
            <w:pPr>
              <w:jc w:val="center"/>
              <w:rPr>
                <w:rFonts w:ascii="Times New Roman" w:hAnsi="Times New Roman" w:cs="Times New Roman"/>
                <w:sz w:val="18"/>
                <w:szCs w:val="18"/>
              </w:rPr>
            </w:pPr>
          </w:p>
        </w:tc>
        <w:tc>
          <w:tcPr>
            <w:tcW w:w="900" w:type="dxa"/>
          </w:tcPr>
          <w:p w14:paraId="2E5720B5" w14:textId="77777777" w:rsidR="00CD5DE9" w:rsidRPr="00A067E0" w:rsidRDefault="00CD5DE9" w:rsidP="00CD5DE9">
            <w:pPr>
              <w:jc w:val="center"/>
              <w:rPr>
                <w:rFonts w:ascii="Times New Roman" w:hAnsi="Times New Roman" w:cs="Times New Roman"/>
                <w:sz w:val="18"/>
                <w:szCs w:val="18"/>
              </w:rPr>
            </w:pPr>
          </w:p>
        </w:tc>
        <w:tc>
          <w:tcPr>
            <w:tcW w:w="990" w:type="dxa"/>
          </w:tcPr>
          <w:p w14:paraId="5F8E92F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BAA394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C63F6D7" w14:textId="77777777" w:rsidR="00CD5DE9" w:rsidRPr="00A067E0" w:rsidRDefault="00CD5DE9" w:rsidP="00CD5DE9">
            <w:pPr>
              <w:jc w:val="center"/>
              <w:rPr>
                <w:rFonts w:ascii="Times New Roman" w:hAnsi="Times New Roman" w:cs="Times New Roman"/>
                <w:sz w:val="18"/>
                <w:szCs w:val="18"/>
              </w:rPr>
            </w:pPr>
          </w:p>
        </w:tc>
      </w:tr>
      <w:tr w:rsidR="00CD5DE9" w14:paraId="4F6355FE" w14:textId="77777777" w:rsidTr="00CD5DE9">
        <w:tc>
          <w:tcPr>
            <w:tcW w:w="535" w:type="dxa"/>
          </w:tcPr>
          <w:p w14:paraId="7B44B330"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57</w:t>
            </w:r>
          </w:p>
        </w:tc>
        <w:tc>
          <w:tcPr>
            <w:tcW w:w="900" w:type="dxa"/>
          </w:tcPr>
          <w:p w14:paraId="159B30DA" w14:textId="77777777" w:rsidR="00CD5DE9" w:rsidRPr="00A067E0" w:rsidRDefault="00CD5DE9" w:rsidP="00CD5DE9">
            <w:pPr>
              <w:jc w:val="center"/>
              <w:rPr>
                <w:rFonts w:ascii="Times New Roman" w:hAnsi="Times New Roman" w:cs="Times New Roman"/>
                <w:sz w:val="18"/>
                <w:szCs w:val="18"/>
              </w:rPr>
            </w:pPr>
          </w:p>
        </w:tc>
        <w:tc>
          <w:tcPr>
            <w:tcW w:w="990" w:type="dxa"/>
          </w:tcPr>
          <w:p w14:paraId="7DADCAC5" w14:textId="77777777" w:rsidR="00CD5DE9" w:rsidRPr="00A067E0" w:rsidRDefault="00CD5DE9" w:rsidP="00CD5DE9">
            <w:pPr>
              <w:jc w:val="center"/>
              <w:rPr>
                <w:rFonts w:ascii="Times New Roman" w:hAnsi="Times New Roman" w:cs="Times New Roman"/>
                <w:sz w:val="18"/>
                <w:szCs w:val="18"/>
              </w:rPr>
            </w:pPr>
          </w:p>
        </w:tc>
        <w:tc>
          <w:tcPr>
            <w:tcW w:w="990" w:type="dxa"/>
          </w:tcPr>
          <w:p w14:paraId="0F48F4E2" w14:textId="77777777" w:rsidR="00CD5DE9" w:rsidRPr="00A067E0" w:rsidRDefault="00CD5DE9" w:rsidP="00CD5DE9">
            <w:pPr>
              <w:jc w:val="center"/>
              <w:rPr>
                <w:rFonts w:ascii="Times New Roman" w:hAnsi="Times New Roman" w:cs="Times New Roman"/>
                <w:sz w:val="18"/>
                <w:szCs w:val="18"/>
              </w:rPr>
            </w:pPr>
          </w:p>
        </w:tc>
        <w:tc>
          <w:tcPr>
            <w:tcW w:w="720" w:type="dxa"/>
          </w:tcPr>
          <w:p w14:paraId="7CE74BC1" w14:textId="77777777" w:rsidR="00CD5DE9" w:rsidRPr="00A067E0" w:rsidRDefault="00CD5DE9" w:rsidP="00CD5DE9">
            <w:pPr>
              <w:jc w:val="center"/>
              <w:rPr>
                <w:rFonts w:ascii="Times New Roman" w:hAnsi="Times New Roman" w:cs="Times New Roman"/>
                <w:sz w:val="18"/>
                <w:szCs w:val="18"/>
              </w:rPr>
            </w:pPr>
          </w:p>
        </w:tc>
        <w:tc>
          <w:tcPr>
            <w:tcW w:w="900" w:type="dxa"/>
          </w:tcPr>
          <w:p w14:paraId="50521A28" w14:textId="77777777" w:rsidR="00CD5DE9" w:rsidRPr="00A067E0" w:rsidRDefault="00CD5DE9" w:rsidP="00CD5DE9">
            <w:pPr>
              <w:jc w:val="center"/>
              <w:rPr>
                <w:rFonts w:ascii="Times New Roman" w:hAnsi="Times New Roman" w:cs="Times New Roman"/>
                <w:sz w:val="18"/>
                <w:szCs w:val="18"/>
              </w:rPr>
            </w:pPr>
          </w:p>
        </w:tc>
        <w:tc>
          <w:tcPr>
            <w:tcW w:w="810" w:type="dxa"/>
          </w:tcPr>
          <w:p w14:paraId="78C251DC" w14:textId="77777777" w:rsidR="00CD5DE9" w:rsidRPr="00A067E0" w:rsidRDefault="00CD5DE9" w:rsidP="00CD5DE9">
            <w:pPr>
              <w:jc w:val="center"/>
              <w:rPr>
                <w:rFonts w:ascii="Times New Roman" w:hAnsi="Times New Roman" w:cs="Times New Roman"/>
                <w:sz w:val="18"/>
                <w:szCs w:val="18"/>
              </w:rPr>
            </w:pPr>
          </w:p>
        </w:tc>
        <w:tc>
          <w:tcPr>
            <w:tcW w:w="810" w:type="dxa"/>
          </w:tcPr>
          <w:p w14:paraId="51CB6340" w14:textId="77777777" w:rsidR="00CD5DE9" w:rsidRPr="00A067E0" w:rsidRDefault="00CD5DE9" w:rsidP="00CD5DE9">
            <w:pPr>
              <w:jc w:val="center"/>
              <w:rPr>
                <w:rFonts w:ascii="Times New Roman" w:hAnsi="Times New Roman" w:cs="Times New Roman"/>
                <w:sz w:val="18"/>
                <w:szCs w:val="18"/>
              </w:rPr>
            </w:pPr>
          </w:p>
        </w:tc>
        <w:tc>
          <w:tcPr>
            <w:tcW w:w="900" w:type="dxa"/>
          </w:tcPr>
          <w:p w14:paraId="02AB71AF" w14:textId="77777777" w:rsidR="00CD5DE9" w:rsidRPr="00A067E0" w:rsidRDefault="00CD5DE9" w:rsidP="00CD5DE9">
            <w:pPr>
              <w:jc w:val="center"/>
              <w:rPr>
                <w:rFonts w:ascii="Times New Roman" w:hAnsi="Times New Roman" w:cs="Times New Roman"/>
                <w:sz w:val="18"/>
                <w:szCs w:val="18"/>
              </w:rPr>
            </w:pPr>
          </w:p>
        </w:tc>
        <w:tc>
          <w:tcPr>
            <w:tcW w:w="990" w:type="dxa"/>
          </w:tcPr>
          <w:p w14:paraId="0634FB7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9A033F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1F56CFF" w14:textId="77777777" w:rsidR="00CD5DE9" w:rsidRPr="00A067E0" w:rsidRDefault="00CD5DE9" w:rsidP="00CD5DE9">
            <w:pPr>
              <w:jc w:val="center"/>
              <w:rPr>
                <w:rFonts w:ascii="Times New Roman" w:hAnsi="Times New Roman" w:cs="Times New Roman"/>
                <w:sz w:val="18"/>
                <w:szCs w:val="18"/>
              </w:rPr>
            </w:pPr>
          </w:p>
        </w:tc>
      </w:tr>
      <w:tr w:rsidR="00CD5DE9" w14:paraId="2CB844BD" w14:textId="77777777" w:rsidTr="00CD5DE9">
        <w:tc>
          <w:tcPr>
            <w:tcW w:w="535" w:type="dxa"/>
          </w:tcPr>
          <w:p w14:paraId="30E6C592"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58</w:t>
            </w:r>
          </w:p>
        </w:tc>
        <w:tc>
          <w:tcPr>
            <w:tcW w:w="900" w:type="dxa"/>
          </w:tcPr>
          <w:p w14:paraId="203632C8"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5A46D3BC" w14:textId="77777777" w:rsidR="00CD5DE9" w:rsidRPr="00A067E0" w:rsidRDefault="00CD5DE9" w:rsidP="00CD5DE9">
            <w:pPr>
              <w:jc w:val="center"/>
              <w:rPr>
                <w:rFonts w:ascii="Times New Roman" w:hAnsi="Times New Roman" w:cs="Times New Roman"/>
                <w:sz w:val="18"/>
                <w:szCs w:val="18"/>
              </w:rPr>
            </w:pPr>
          </w:p>
        </w:tc>
        <w:tc>
          <w:tcPr>
            <w:tcW w:w="990" w:type="dxa"/>
          </w:tcPr>
          <w:p w14:paraId="6A35AC29" w14:textId="77777777" w:rsidR="00CD5DE9" w:rsidRPr="00A067E0" w:rsidRDefault="00CD5DE9" w:rsidP="00CD5DE9">
            <w:pPr>
              <w:jc w:val="center"/>
              <w:rPr>
                <w:rFonts w:ascii="Times New Roman" w:hAnsi="Times New Roman" w:cs="Times New Roman"/>
                <w:sz w:val="18"/>
                <w:szCs w:val="18"/>
              </w:rPr>
            </w:pPr>
          </w:p>
        </w:tc>
        <w:tc>
          <w:tcPr>
            <w:tcW w:w="720" w:type="dxa"/>
          </w:tcPr>
          <w:p w14:paraId="281A8B12" w14:textId="77777777" w:rsidR="00CD5DE9" w:rsidRPr="00A067E0" w:rsidRDefault="00CD5DE9" w:rsidP="00CD5DE9">
            <w:pPr>
              <w:jc w:val="center"/>
              <w:rPr>
                <w:rFonts w:ascii="Times New Roman" w:hAnsi="Times New Roman" w:cs="Times New Roman"/>
                <w:sz w:val="18"/>
                <w:szCs w:val="18"/>
              </w:rPr>
            </w:pPr>
          </w:p>
        </w:tc>
        <w:tc>
          <w:tcPr>
            <w:tcW w:w="900" w:type="dxa"/>
          </w:tcPr>
          <w:p w14:paraId="1D55F3C7" w14:textId="77777777" w:rsidR="00CD5DE9" w:rsidRPr="00A067E0" w:rsidRDefault="00CD5DE9" w:rsidP="00CD5DE9">
            <w:pPr>
              <w:jc w:val="center"/>
              <w:rPr>
                <w:rFonts w:ascii="Times New Roman" w:hAnsi="Times New Roman" w:cs="Times New Roman"/>
                <w:sz w:val="18"/>
                <w:szCs w:val="18"/>
              </w:rPr>
            </w:pPr>
          </w:p>
        </w:tc>
        <w:tc>
          <w:tcPr>
            <w:tcW w:w="810" w:type="dxa"/>
          </w:tcPr>
          <w:p w14:paraId="0575E2A7" w14:textId="77777777" w:rsidR="00CD5DE9" w:rsidRPr="00A067E0" w:rsidRDefault="00CD5DE9" w:rsidP="00CD5DE9">
            <w:pPr>
              <w:jc w:val="center"/>
              <w:rPr>
                <w:rFonts w:ascii="Times New Roman" w:hAnsi="Times New Roman" w:cs="Times New Roman"/>
                <w:sz w:val="18"/>
                <w:szCs w:val="18"/>
              </w:rPr>
            </w:pPr>
          </w:p>
        </w:tc>
        <w:tc>
          <w:tcPr>
            <w:tcW w:w="810" w:type="dxa"/>
          </w:tcPr>
          <w:p w14:paraId="1684CD7A" w14:textId="77777777" w:rsidR="00CD5DE9" w:rsidRPr="00A067E0" w:rsidRDefault="00CD5DE9" w:rsidP="00CD5DE9">
            <w:pPr>
              <w:jc w:val="center"/>
              <w:rPr>
                <w:rFonts w:ascii="Times New Roman" w:hAnsi="Times New Roman" w:cs="Times New Roman"/>
                <w:sz w:val="18"/>
                <w:szCs w:val="18"/>
              </w:rPr>
            </w:pPr>
          </w:p>
        </w:tc>
        <w:tc>
          <w:tcPr>
            <w:tcW w:w="900" w:type="dxa"/>
          </w:tcPr>
          <w:p w14:paraId="7FCB8C9F" w14:textId="77777777" w:rsidR="00CD5DE9" w:rsidRPr="00A067E0" w:rsidRDefault="00CD5DE9" w:rsidP="00CD5DE9">
            <w:pPr>
              <w:jc w:val="center"/>
              <w:rPr>
                <w:rFonts w:ascii="Times New Roman" w:hAnsi="Times New Roman" w:cs="Times New Roman"/>
                <w:sz w:val="18"/>
                <w:szCs w:val="18"/>
              </w:rPr>
            </w:pPr>
          </w:p>
        </w:tc>
        <w:tc>
          <w:tcPr>
            <w:tcW w:w="990" w:type="dxa"/>
          </w:tcPr>
          <w:p w14:paraId="3EDE9EA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D79664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5558411" w14:textId="77777777" w:rsidR="00CD5DE9" w:rsidRPr="00A067E0" w:rsidRDefault="00CD5DE9" w:rsidP="00CD5DE9">
            <w:pPr>
              <w:jc w:val="center"/>
              <w:rPr>
                <w:rFonts w:ascii="Times New Roman" w:hAnsi="Times New Roman" w:cs="Times New Roman"/>
                <w:sz w:val="18"/>
                <w:szCs w:val="18"/>
              </w:rPr>
            </w:pPr>
          </w:p>
        </w:tc>
      </w:tr>
      <w:tr w:rsidR="00CD5DE9" w14:paraId="4CB841D1" w14:textId="77777777" w:rsidTr="00CD5DE9">
        <w:tc>
          <w:tcPr>
            <w:tcW w:w="535" w:type="dxa"/>
          </w:tcPr>
          <w:p w14:paraId="3431C1DB"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59</w:t>
            </w:r>
          </w:p>
        </w:tc>
        <w:tc>
          <w:tcPr>
            <w:tcW w:w="900" w:type="dxa"/>
          </w:tcPr>
          <w:p w14:paraId="73E6B510" w14:textId="77777777" w:rsidR="00CD5DE9" w:rsidRPr="00A067E0" w:rsidRDefault="00CD5DE9" w:rsidP="00CD5DE9">
            <w:pPr>
              <w:jc w:val="center"/>
              <w:rPr>
                <w:rFonts w:ascii="Times New Roman" w:hAnsi="Times New Roman" w:cs="Times New Roman"/>
                <w:sz w:val="18"/>
                <w:szCs w:val="18"/>
              </w:rPr>
            </w:pPr>
          </w:p>
        </w:tc>
        <w:tc>
          <w:tcPr>
            <w:tcW w:w="990" w:type="dxa"/>
          </w:tcPr>
          <w:p w14:paraId="74BD2417" w14:textId="77777777" w:rsidR="00CD5DE9" w:rsidRPr="00A067E0" w:rsidRDefault="00CD5DE9" w:rsidP="00CD5DE9">
            <w:pPr>
              <w:jc w:val="center"/>
              <w:rPr>
                <w:rFonts w:ascii="Times New Roman" w:hAnsi="Times New Roman" w:cs="Times New Roman"/>
                <w:sz w:val="18"/>
                <w:szCs w:val="18"/>
              </w:rPr>
            </w:pPr>
          </w:p>
        </w:tc>
        <w:tc>
          <w:tcPr>
            <w:tcW w:w="990" w:type="dxa"/>
          </w:tcPr>
          <w:p w14:paraId="171E7B2C" w14:textId="77777777" w:rsidR="00CD5DE9" w:rsidRPr="00A067E0" w:rsidRDefault="00CD5DE9" w:rsidP="00CD5DE9">
            <w:pPr>
              <w:jc w:val="center"/>
              <w:rPr>
                <w:rFonts w:ascii="Times New Roman" w:hAnsi="Times New Roman" w:cs="Times New Roman"/>
                <w:sz w:val="18"/>
                <w:szCs w:val="18"/>
              </w:rPr>
            </w:pPr>
          </w:p>
        </w:tc>
        <w:tc>
          <w:tcPr>
            <w:tcW w:w="720" w:type="dxa"/>
          </w:tcPr>
          <w:p w14:paraId="0768015B" w14:textId="77777777" w:rsidR="00CD5DE9" w:rsidRPr="00A067E0" w:rsidRDefault="00CD5DE9" w:rsidP="00CD5DE9">
            <w:pPr>
              <w:jc w:val="center"/>
              <w:rPr>
                <w:rFonts w:ascii="Times New Roman" w:hAnsi="Times New Roman" w:cs="Times New Roman"/>
                <w:sz w:val="18"/>
                <w:szCs w:val="18"/>
              </w:rPr>
            </w:pPr>
          </w:p>
        </w:tc>
        <w:tc>
          <w:tcPr>
            <w:tcW w:w="900" w:type="dxa"/>
          </w:tcPr>
          <w:p w14:paraId="3C08C6A4" w14:textId="77777777" w:rsidR="00CD5DE9" w:rsidRPr="00A067E0" w:rsidRDefault="00CD5DE9" w:rsidP="00CD5DE9">
            <w:pPr>
              <w:jc w:val="center"/>
              <w:rPr>
                <w:rFonts w:ascii="Times New Roman" w:hAnsi="Times New Roman" w:cs="Times New Roman"/>
                <w:sz w:val="18"/>
                <w:szCs w:val="18"/>
              </w:rPr>
            </w:pPr>
          </w:p>
        </w:tc>
        <w:tc>
          <w:tcPr>
            <w:tcW w:w="810" w:type="dxa"/>
          </w:tcPr>
          <w:p w14:paraId="37B95F77" w14:textId="77777777" w:rsidR="00CD5DE9" w:rsidRPr="00A067E0" w:rsidRDefault="00CD5DE9" w:rsidP="00CD5DE9">
            <w:pPr>
              <w:jc w:val="center"/>
              <w:rPr>
                <w:rFonts w:ascii="Times New Roman" w:hAnsi="Times New Roman" w:cs="Times New Roman"/>
                <w:sz w:val="18"/>
                <w:szCs w:val="18"/>
              </w:rPr>
            </w:pPr>
          </w:p>
        </w:tc>
        <w:tc>
          <w:tcPr>
            <w:tcW w:w="810" w:type="dxa"/>
          </w:tcPr>
          <w:p w14:paraId="5D90228F" w14:textId="77777777" w:rsidR="00CD5DE9" w:rsidRPr="00A067E0" w:rsidRDefault="00CD5DE9" w:rsidP="00CD5DE9">
            <w:pPr>
              <w:jc w:val="center"/>
              <w:rPr>
                <w:rFonts w:ascii="Times New Roman" w:hAnsi="Times New Roman" w:cs="Times New Roman"/>
                <w:sz w:val="18"/>
                <w:szCs w:val="18"/>
              </w:rPr>
            </w:pPr>
          </w:p>
        </w:tc>
        <w:tc>
          <w:tcPr>
            <w:tcW w:w="900" w:type="dxa"/>
          </w:tcPr>
          <w:p w14:paraId="7D8AA8FA" w14:textId="77777777" w:rsidR="00CD5DE9" w:rsidRPr="00A067E0" w:rsidRDefault="00CD5DE9" w:rsidP="00CD5DE9">
            <w:pPr>
              <w:jc w:val="center"/>
              <w:rPr>
                <w:rFonts w:ascii="Times New Roman" w:hAnsi="Times New Roman" w:cs="Times New Roman"/>
                <w:sz w:val="18"/>
                <w:szCs w:val="18"/>
              </w:rPr>
            </w:pPr>
          </w:p>
        </w:tc>
        <w:tc>
          <w:tcPr>
            <w:tcW w:w="990" w:type="dxa"/>
          </w:tcPr>
          <w:p w14:paraId="4B8187A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33D6C2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66A07C1" w14:textId="77777777" w:rsidR="00CD5DE9" w:rsidRPr="00A067E0" w:rsidRDefault="00CD5DE9" w:rsidP="00CD5DE9">
            <w:pPr>
              <w:jc w:val="center"/>
              <w:rPr>
                <w:rFonts w:ascii="Times New Roman" w:hAnsi="Times New Roman" w:cs="Times New Roman"/>
                <w:sz w:val="18"/>
                <w:szCs w:val="18"/>
              </w:rPr>
            </w:pPr>
          </w:p>
        </w:tc>
      </w:tr>
      <w:tr w:rsidR="00CD5DE9" w14:paraId="38B11F2D" w14:textId="77777777" w:rsidTr="00CD5DE9">
        <w:tc>
          <w:tcPr>
            <w:tcW w:w="535" w:type="dxa"/>
          </w:tcPr>
          <w:p w14:paraId="53C1CC6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60</w:t>
            </w:r>
          </w:p>
        </w:tc>
        <w:tc>
          <w:tcPr>
            <w:tcW w:w="900" w:type="dxa"/>
          </w:tcPr>
          <w:p w14:paraId="4CCCB28A" w14:textId="77777777" w:rsidR="00CD5DE9" w:rsidRPr="00A067E0" w:rsidRDefault="00CD5DE9" w:rsidP="00CD5DE9">
            <w:pPr>
              <w:rPr>
                <w:rFonts w:ascii="Times New Roman" w:hAnsi="Times New Roman" w:cs="Times New Roman"/>
                <w:sz w:val="18"/>
                <w:szCs w:val="18"/>
              </w:rPr>
            </w:pPr>
          </w:p>
        </w:tc>
        <w:tc>
          <w:tcPr>
            <w:tcW w:w="990" w:type="dxa"/>
          </w:tcPr>
          <w:p w14:paraId="63EA2768" w14:textId="77777777" w:rsidR="00CD5DE9" w:rsidRPr="00A067E0" w:rsidRDefault="00CD5DE9" w:rsidP="00CD5DE9">
            <w:pPr>
              <w:rPr>
                <w:rFonts w:ascii="Times New Roman" w:hAnsi="Times New Roman" w:cs="Times New Roman"/>
                <w:sz w:val="18"/>
                <w:szCs w:val="18"/>
              </w:rPr>
            </w:pPr>
          </w:p>
        </w:tc>
        <w:tc>
          <w:tcPr>
            <w:tcW w:w="990" w:type="dxa"/>
          </w:tcPr>
          <w:p w14:paraId="28F6A15E" w14:textId="77777777" w:rsidR="00CD5DE9" w:rsidRPr="00A067E0" w:rsidRDefault="00CD5DE9" w:rsidP="00CD5DE9">
            <w:pPr>
              <w:jc w:val="center"/>
              <w:rPr>
                <w:rFonts w:ascii="Times New Roman" w:hAnsi="Times New Roman" w:cs="Times New Roman"/>
                <w:sz w:val="18"/>
                <w:szCs w:val="18"/>
              </w:rPr>
            </w:pPr>
          </w:p>
        </w:tc>
        <w:tc>
          <w:tcPr>
            <w:tcW w:w="720" w:type="dxa"/>
          </w:tcPr>
          <w:p w14:paraId="18994BCC" w14:textId="77777777" w:rsidR="00CD5DE9" w:rsidRPr="00A067E0" w:rsidRDefault="00CD5DE9" w:rsidP="00CD5DE9">
            <w:pPr>
              <w:rPr>
                <w:rFonts w:ascii="Times New Roman" w:hAnsi="Times New Roman" w:cs="Times New Roman"/>
                <w:sz w:val="18"/>
                <w:szCs w:val="18"/>
              </w:rPr>
            </w:pPr>
          </w:p>
        </w:tc>
        <w:tc>
          <w:tcPr>
            <w:tcW w:w="900" w:type="dxa"/>
          </w:tcPr>
          <w:p w14:paraId="4BFD90DF" w14:textId="77777777" w:rsidR="00CD5DE9" w:rsidRPr="00A067E0" w:rsidRDefault="00CD5DE9" w:rsidP="00CD5DE9">
            <w:pPr>
              <w:rPr>
                <w:rFonts w:ascii="Times New Roman" w:hAnsi="Times New Roman" w:cs="Times New Roman"/>
                <w:sz w:val="18"/>
                <w:szCs w:val="18"/>
              </w:rPr>
            </w:pPr>
          </w:p>
        </w:tc>
        <w:tc>
          <w:tcPr>
            <w:tcW w:w="810" w:type="dxa"/>
          </w:tcPr>
          <w:p w14:paraId="59ABAAF4" w14:textId="77777777" w:rsidR="00CD5DE9" w:rsidRPr="00A067E0" w:rsidRDefault="00CD5DE9" w:rsidP="00CD5DE9">
            <w:pPr>
              <w:rPr>
                <w:rFonts w:ascii="Times New Roman" w:hAnsi="Times New Roman" w:cs="Times New Roman"/>
                <w:sz w:val="18"/>
                <w:szCs w:val="18"/>
              </w:rPr>
            </w:pPr>
          </w:p>
        </w:tc>
        <w:tc>
          <w:tcPr>
            <w:tcW w:w="810" w:type="dxa"/>
          </w:tcPr>
          <w:p w14:paraId="29CA3AB8" w14:textId="77777777" w:rsidR="00CD5DE9" w:rsidRPr="00A067E0" w:rsidRDefault="00CD5DE9" w:rsidP="00CD5DE9">
            <w:pPr>
              <w:rPr>
                <w:rFonts w:ascii="Times New Roman" w:hAnsi="Times New Roman" w:cs="Times New Roman"/>
                <w:sz w:val="18"/>
                <w:szCs w:val="18"/>
              </w:rPr>
            </w:pPr>
          </w:p>
        </w:tc>
        <w:tc>
          <w:tcPr>
            <w:tcW w:w="900" w:type="dxa"/>
          </w:tcPr>
          <w:p w14:paraId="4E3B63C8" w14:textId="77777777" w:rsidR="00CD5DE9" w:rsidRPr="00A067E0" w:rsidRDefault="00CD5DE9" w:rsidP="00CD5DE9">
            <w:pPr>
              <w:rPr>
                <w:rFonts w:ascii="Times New Roman" w:hAnsi="Times New Roman" w:cs="Times New Roman"/>
                <w:sz w:val="18"/>
                <w:szCs w:val="18"/>
              </w:rPr>
            </w:pPr>
          </w:p>
        </w:tc>
        <w:tc>
          <w:tcPr>
            <w:tcW w:w="990" w:type="dxa"/>
          </w:tcPr>
          <w:p w14:paraId="576FDFA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9E4B886"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5687F439" w14:textId="77777777" w:rsidR="00CD5DE9" w:rsidRPr="00A067E0" w:rsidRDefault="00CD5DE9" w:rsidP="00CD5DE9">
            <w:pPr>
              <w:rPr>
                <w:rFonts w:ascii="Times New Roman" w:hAnsi="Times New Roman" w:cs="Times New Roman"/>
                <w:sz w:val="18"/>
                <w:szCs w:val="18"/>
              </w:rPr>
            </w:pPr>
          </w:p>
        </w:tc>
      </w:tr>
      <w:tr w:rsidR="00CD5DE9" w14:paraId="2EA40FAD" w14:textId="77777777" w:rsidTr="00CD5DE9">
        <w:tc>
          <w:tcPr>
            <w:tcW w:w="535" w:type="dxa"/>
          </w:tcPr>
          <w:p w14:paraId="7E05CD7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61</w:t>
            </w:r>
          </w:p>
        </w:tc>
        <w:tc>
          <w:tcPr>
            <w:tcW w:w="900" w:type="dxa"/>
          </w:tcPr>
          <w:p w14:paraId="3FA889C7" w14:textId="77777777" w:rsidR="00CD5DE9" w:rsidRPr="00A067E0" w:rsidRDefault="00CD5DE9" w:rsidP="00CD5DE9">
            <w:pPr>
              <w:jc w:val="center"/>
              <w:rPr>
                <w:rFonts w:ascii="Times New Roman" w:hAnsi="Times New Roman" w:cs="Times New Roman"/>
                <w:sz w:val="18"/>
                <w:szCs w:val="18"/>
              </w:rPr>
            </w:pPr>
          </w:p>
        </w:tc>
        <w:tc>
          <w:tcPr>
            <w:tcW w:w="990" w:type="dxa"/>
          </w:tcPr>
          <w:p w14:paraId="3FBA63A5" w14:textId="77777777" w:rsidR="00CD5DE9" w:rsidRPr="00A067E0" w:rsidRDefault="00CD5DE9" w:rsidP="00CD5DE9">
            <w:pPr>
              <w:jc w:val="center"/>
              <w:rPr>
                <w:rFonts w:ascii="Times New Roman" w:hAnsi="Times New Roman" w:cs="Times New Roman"/>
                <w:sz w:val="18"/>
                <w:szCs w:val="18"/>
              </w:rPr>
            </w:pPr>
          </w:p>
        </w:tc>
        <w:tc>
          <w:tcPr>
            <w:tcW w:w="990" w:type="dxa"/>
          </w:tcPr>
          <w:p w14:paraId="6C8D8E4D" w14:textId="77777777" w:rsidR="00CD5DE9" w:rsidRPr="00A067E0" w:rsidRDefault="00CD5DE9" w:rsidP="00CD5DE9">
            <w:pPr>
              <w:jc w:val="center"/>
              <w:rPr>
                <w:rFonts w:ascii="Times New Roman" w:hAnsi="Times New Roman" w:cs="Times New Roman"/>
                <w:sz w:val="18"/>
                <w:szCs w:val="18"/>
              </w:rPr>
            </w:pPr>
          </w:p>
        </w:tc>
        <w:tc>
          <w:tcPr>
            <w:tcW w:w="720" w:type="dxa"/>
          </w:tcPr>
          <w:p w14:paraId="0D990641" w14:textId="77777777" w:rsidR="00CD5DE9" w:rsidRPr="00A067E0" w:rsidRDefault="00CD5DE9" w:rsidP="00CD5DE9">
            <w:pPr>
              <w:jc w:val="center"/>
              <w:rPr>
                <w:rFonts w:ascii="Times New Roman" w:hAnsi="Times New Roman" w:cs="Times New Roman"/>
                <w:sz w:val="18"/>
                <w:szCs w:val="18"/>
              </w:rPr>
            </w:pPr>
          </w:p>
        </w:tc>
        <w:tc>
          <w:tcPr>
            <w:tcW w:w="900" w:type="dxa"/>
          </w:tcPr>
          <w:p w14:paraId="42919CD7" w14:textId="77777777" w:rsidR="00CD5DE9" w:rsidRPr="00A067E0" w:rsidRDefault="00CD5DE9" w:rsidP="00CD5DE9">
            <w:pPr>
              <w:jc w:val="center"/>
              <w:rPr>
                <w:rFonts w:ascii="Times New Roman" w:hAnsi="Times New Roman" w:cs="Times New Roman"/>
                <w:sz w:val="18"/>
                <w:szCs w:val="18"/>
              </w:rPr>
            </w:pPr>
          </w:p>
        </w:tc>
        <w:tc>
          <w:tcPr>
            <w:tcW w:w="810" w:type="dxa"/>
          </w:tcPr>
          <w:p w14:paraId="673ACAE8" w14:textId="77777777" w:rsidR="00CD5DE9" w:rsidRPr="00A067E0" w:rsidRDefault="00CD5DE9" w:rsidP="00CD5DE9">
            <w:pPr>
              <w:jc w:val="center"/>
              <w:rPr>
                <w:rFonts w:ascii="Times New Roman" w:hAnsi="Times New Roman" w:cs="Times New Roman"/>
                <w:sz w:val="18"/>
                <w:szCs w:val="18"/>
              </w:rPr>
            </w:pPr>
          </w:p>
        </w:tc>
        <w:tc>
          <w:tcPr>
            <w:tcW w:w="810" w:type="dxa"/>
          </w:tcPr>
          <w:p w14:paraId="55870836" w14:textId="77777777" w:rsidR="00CD5DE9" w:rsidRPr="00A067E0" w:rsidRDefault="00CD5DE9" w:rsidP="00CD5DE9">
            <w:pPr>
              <w:jc w:val="center"/>
              <w:rPr>
                <w:rFonts w:ascii="Times New Roman" w:hAnsi="Times New Roman" w:cs="Times New Roman"/>
                <w:sz w:val="18"/>
                <w:szCs w:val="18"/>
              </w:rPr>
            </w:pPr>
          </w:p>
        </w:tc>
        <w:tc>
          <w:tcPr>
            <w:tcW w:w="900" w:type="dxa"/>
          </w:tcPr>
          <w:p w14:paraId="3852E8F8" w14:textId="77777777" w:rsidR="00CD5DE9" w:rsidRPr="00A067E0" w:rsidRDefault="00CD5DE9" w:rsidP="00CD5DE9">
            <w:pPr>
              <w:jc w:val="center"/>
              <w:rPr>
                <w:rFonts w:ascii="Times New Roman" w:hAnsi="Times New Roman" w:cs="Times New Roman"/>
                <w:sz w:val="18"/>
                <w:szCs w:val="18"/>
              </w:rPr>
            </w:pPr>
          </w:p>
        </w:tc>
        <w:tc>
          <w:tcPr>
            <w:tcW w:w="990" w:type="dxa"/>
          </w:tcPr>
          <w:p w14:paraId="5FC0346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BA74A1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BD2BCDD" w14:textId="77777777" w:rsidR="00CD5DE9" w:rsidRPr="00A067E0" w:rsidRDefault="00CD5DE9" w:rsidP="00CD5DE9">
            <w:pPr>
              <w:jc w:val="center"/>
              <w:rPr>
                <w:rFonts w:ascii="Times New Roman" w:hAnsi="Times New Roman" w:cs="Times New Roman"/>
                <w:sz w:val="18"/>
                <w:szCs w:val="18"/>
              </w:rPr>
            </w:pPr>
          </w:p>
        </w:tc>
      </w:tr>
      <w:tr w:rsidR="00CD5DE9" w14:paraId="00EC0E64" w14:textId="77777777" w:rsidTr="00CD5DE9">
        <w:tc>
          <w:tcPr>
            <w:tcW w:w="535" w:type="dxa"/>
          </w:tcPr>
          <w:p w14:paraId="66FA2BD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62</w:t>
            </w:r>
          </w:p>
        </w:tc>
        <w:tc>
          <w:tcPr>
            <w:tcW w:w="900" w:type="dxa"/>
          </w:tcPr>
          <w:p w14:paraId="26701E89" w14:textId="77777777" w:rsidR="00CD5DE9" w:rsidRPr="00A067E0" w:rsidRDefault="00CD5DE9" w:rsidP="00CD5DE9">
            <w:pPr>
              <w:jc w:val="center"/>
              <w:rPr>
                <w:rFonts w:ascii="Times New Roman" w:hAnsi="Times New Roman" w:cs="Times New Roman"/>
                <w:sz w:val="18"/>
                <w:szCs w:val="18"/>
              </w:rPr>
            </w:pPr>
          </w:p>
        </w:tc>
        <w:tc>
          <w:tcPr>
            <w:tcW w:w="990" w:type="dxa"/>
          </w:tcPr>
          <w:p w14:paraId="3650424A" w14:textId="77777777" w:rsidR="00CD5DE9" w:rsidRPr="00A067E0" w:rsidRDefault="00CD5DE9" w:rsidP="00CD5DE9">
            <w:pPr>
              <w:jc w:val="center"/>
              <w:rPr>
                <w:rFonts w:ascii="Times New Roman" w:hAnsi="Times New Roman" w:cs="Times New Roman"/>
                <w:sz w:val="18"/>
                <w:szCs w:val="18"/>
              </w:rPr>
            </w:pPr>
          </w:p>
        </w:tc>
        <w:tc>
          <w:tcPr>
            <w:tcW w:w="990" w:type="dxa"/>
          </w:tcPr>
          <w:p w14:paraId="400BE687" w14:textId="77777777" w:rsidR="00CD5DE9" w:rsidRPr="00A067E0" w:rsidRDefault="00CD5DE9" w:rsidP="00CD5DE9">
            <w:pPr>
              <w:jc w:val="center"/>
              <w:rPr>
                <w:rFonts w:ascii="Times New Roman" w:hAnsi="Times New Roman" w:cs="Times New Roman"/>
                <w:sz w:val="18"/>
                <w:szCs w:val="18"/>
              </w:rPr>
            </w:pPr>
          </w:p>
        </w:tc>
        <w:tc>
          <w:tcPr>
            <w:tcW w:w="720" w:type="dxa"/>
          </w:tcPr>
          <w:p w14:paraId="23979420" w14:textId="77777777" w:rsidR="00CD5DE9" w:rsidRPr="00A067E0" w:rsidRDefault="00CD5DE9" w:rsidP="00CD5DE9">
            <w:pPr>
              <w:jc w:val="center"/>
              <w:rPr>
                <w:rFonts w:ascii="Times New Roman" w:hAnsi="Times New Roman" w:cs="Times New Roman"/>
                <w:sz w:val="18"/>
                <w:szCs w:val="18"/>
              </w:rPr>
            </w:pPr>
          </w:p>
        </w:tc>
        <w:tc>
          <w:tcPr>
            <w:tcW w:w="900" w:type="dxa"/>
          </w:tcPr>
          <w:p w14:paraId="091A4341" w14:textId="77777777" w:rsidR="00CD5DE9" w:rsidRPr="00A067E0" w:rsidRDefault="00CD5DE9" w:rsidP="00CD5DE9">
            <w:pPr>
              <w:jc w:val="center"/>
              <w:rPr>
                <w:rFonts w:ascii="Times New Roman" w:hAnsi="Times New Roman" w:cs="Times New Roman"/>
                <w:sz w:val="18"/>
                <w:szCs w:val="18"/>
              </w:rPr>
            </w:pPr>
          </w:p>
        </w:tc>
        <w:tc>
          <w:tcPr>
            <w:tcW w:w="810" w:type="dxa"/>
          </w:tcPr>
          <w:p w14:paraId="4F92CDDC" w14:textId="77777777" w:rsidR="00CD5DE9" w:rsidRPr="00A067E0" w:rsidRDefault="00CD5DE9" w:rsidP="00CD5DE9">
            <w:pPr>
              <w:jc w:val="center"/>
              <w:rPr>
                <w:rFonts w:ascii="Times New Roman" w:hAnsi="Times New Roman" w:cs="Times New Roman"/>
                <w:sz w:val="18"/>
                <w:szCs w:val="18"/>
              </w:rPr>
            </w:pPr>
          </w:p>
        </w:tc>
        <w:tc>
          <w:tcPr>
            <w:tcW w:w="810" w:type="dxa"/>
          </w:tcPr>
          <w:p w14:paraId="4DF04212" w14:textId="77777777" w:rsidR="00CD5DE9" w:rsidRPr="00A067E0" w:rsidRDefault="00CD5DE9" w:rsidP="00CD5DE9">
            <w:pPr>
              <w:jc w:val="center"/>
              <w:rPr>
                <w:rFonts w:ascii="Times New Roman" w:hAnsi="Times New Roman" w:cs="Times New Roman"/>
                <w:sz w:val="18"/>
                <w:szCs w:val="18"/>
              </w:rPr>
            </w:pPr>
          </w:p>
        </w:tc>
        <w:tc>
          <w:tcPr>
            <w:tcW w:w="900" w:type="dxa"/>
          </w:tcPr>
          <w:p w14:paraId="15237B84" w14:textId="77777777" w:rsidR="00CD5DE9" w:rsidRPr="00A067E0" w:rsidRDefault="00CD5DE9" w:rsidP="00CD5DE9">
            <w:pPr>
              <w:jc w:val="center"/>
              <w:rPr>
                <w:rFonts w:ascii="Times New Roman" w:hAnsi="Times New Roman" w:cs="Times New Roman"/>
                <w:sz w:val="18"/>
                <w:szCs w:val="18"/>
              </w:rPr>
            </w:pPr>
          </w:p>
        </w:tc>
        <w:tc>
          <w:tcPr>
            <w:tcW w:w="990" w:type="dxa"/>
          </w:tcPr>
          <w:p w14:paraId="0D463BA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A6BB1E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0943617" w14:textId="77777777" w:rsidR="00CD5DE9" w:rsidRPr="00A067E0" w:rsidRDefault="00CD5DE9" w:rsidP="00CD5DE9">
            <w:pPr>
              <w:jc w:val="center"/>
              <w:rPr>
                <w:rFonts w:ascii="Times New Roman" w:hAnsi="Times New Roman" w:cs="Times New Roman"/>
                <w:sz w:val="18"/>
                <w:szCs w:val="18"/>
              </w:rPr>
            </w:pPr>
          </w:p>
        </w:tc>
      </w:tr>
      <w:tr w:rsidR="00CD5DE9" w14:paraId="307F3E62" w14:textId="77777777" w:rsidTr="00CD5DE9">
        <w:tc>
          <w:tcPr>
            <w:tcW w:w="535" w:type="dxa"/>
          </w:tcPr>
          <w:p w14:paraId="7AF0B385"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63</w:t>
            </w:r>
          </w:p>
        </w:tc>
        <w:tc>
          <w:tcPr>
            <w:tcW w:w="900" w:type="dxa"/>
          </w:tcPr>
          <w:p w14:paraId="7F23E110" w14:textId="77777777" w:rsidR="00CD5DE9" w:rsidRPr="00A067E0" w:rsidRDefault="00CD5DE9" w:rsidP="00CD5DE9">
            <w:pPr>
              <w:jc w:val="center"/>
              <w:rPr>
                <w:rFonts w:ascii="Times New Roman" w:hAnsi="Times New Roman" w:cs="Times New Roman"/>
                <w:sz w:val="18"/>
                <w:szCs w:val="18"/>
              </w:rPr>
            </w:pPr>
          </w:p>
        </w:tc>
        <w:tc>
          <w:tcPr>
            <w:tcW w:w="990" w:type="dxa"/>
          </w:tcPr>
          <w:p w14:paraId="1E7E0FD6" w14:textId="77777777" w:rsidR="00CD5DE9" w:rsidRPr="00A067E0" w:rsidRDefault="00CD5DE9" w:rsidP="00CD5DE9">
            <w:pPr>
              <w:jc w:val="center"/>
              <w:rPr>
                <w:rFonts w:ascii="Times New Roman" w:hAnsi="Times New Roman" w:cs="Times New Roman"/>
                <w:sz w:val="18"/>
                <w:szCs w:val="18"/>
              </w:rPr>
            </w:pPr>
          </w:p>
        </w:tc>
        <w:tc>
          <w:tcPr>
            <w:tcW w:w="990" w:type="dxa"/>
          </w:tcPr>
          <w:p w14:paraId="6532434E" w14:textId="77777777" w:rsidR="00CD5DE9" w:rsidRPr="00A067E0" w:rsidRDefault="00CD5DE9" w:rsidP="00CD5DE9">
            <w:pPr>
              <w:jc w:val="center"/>
              <w:rPr>
                <w:rFonts w:ascii="Times New Roman" w:hAnsi="Times New Roman" w:cs="Times New Roman"/>
                <w:sz w:val="18"/>
                <w:szCs w:val="18"/>
              </w:rPr>
            </w:pPr>
          </w:p>
        </w:tc>
        <w:tc>
          <w:tcPr>
            <w:tcW w:w="720" w:type="dxa"/>
          </w:tcPr>
          <w:p w14:paraId="544CFAE0" w14:textId="77777777" w:rsidR="00CD5DE9" w:rsidRPr="00A067E0" w:rsidRDefault="00CD5DE9" w:rsidP="00CD5DE9">
            <w:pPr>
              <w:jc w:val="center"/>
              <w:rPr>
                <w:rFonts w:ascii="Times New Roman" w:hAnsi="Times New Roman" w:cs="Times New Roman"/>
                <w:sz w:val="18"/>
                <w:szCs w:val="18"/>
              </w:rPr>
            </w:pPr>
          </w:p>
        </w:tc>
        <w:tc>
          <w:tcPr>
            <w:tcW w:w="900" w:type="dxa"/>
          </w:tcPr>
          <w:p w14:paraId="284140AA" w14:textId="77777777" w:rsidR="00CD5DE9" w:rsidRPr="00A067E0" w:rsidRDefault="00CD5DE9" w:rsidP="00CD5DE9">
            <w:pPr>
              <w:jc w:val="center"/>
              <w:rPr>
                <w:rFonts w:ascii="Times New Roman" w:hAnsi="Times New Roman" w:cs="Times New Roman"/>
                <w:sz w:val="18"/>
                <w:szCs w:val="18"/>
              </w:rPr>
            </w:pPr>
          </w:p>
        </w:tc>
        <w:tc>
          <w:tcPr>
            <w:tcW w:w="810" w:type="dxa"/>
          </w:tcPr>
          <w:p w14:paraId="6A5A72B3" w14:textId="77777777" w:rsidR="00CD5DE9" w:rsidRPr="00A067E0" w:rsidRDefault="00CD5DE9" w:rsidP="00CD5DE9">
            <w:pPr>
              <w:jc w:val="center"/>
              <w:rPr>
                <w:rFonts w:ascii="Times New Roman" w:hAnsi="Times New Roman" w:cs="Times New Roman"/>
                <w:sz w:val="18"/>
                <w:szCs w:val="18"/>
              </w:rPr>
            </w:pPr>
          </w:p>
        </w:tc>
        <w:tc>
          <w:tcPr>
            <w:tcW w:w="810" w:type="dxa"/>
          </w:tcPr>
          <w:p w14:paraId="2AEF3F08" w14:textId="77777777" w:rsidR="00CD5DE9" w:rsidRPr="00A067E0" w:rsidRDefault="00CD5DE9" w:rsidP="00CD5DE9">
            <w:pPr>
              <w:jc w:val="center"/>
              <w:rPr>
                <w:rFonts w:ascii="Times New Roman" w:hAnsi="Times New Roman" w:cs="Times New Roman"/>
                <w:sz w:val="18"/>
                <w:szCs w:val="18"/>
              </w:rPr>
            </w:pPr>
          </w:p>
        </w:tc>
        <w:tc>
          <w:tcPr>
            <w:tcW w:w="900" w:type="dxa"/>
          </w:tcPr>
          <w:p w14:paraId="3751CF01" w14:textId="77777777" w:rsidR="00CD5DE9" w:rsidRPr="00A067E0" w:rsidRDefault="00CD5DE9" w:rsidP="00CD5DE9">
            <w:pPr>
              <w:jc w:val="center"/>
              <w:rPr>
                <w:rFonts w:ascii="Times New Roman" w:hAnsi="Times New Roman" w:cs="Times New Roman"/>
                <w:sz w:val="18"/>
                <w:szCs w:val="18"/>
              </w:rPr>
            </w:pPr>
          </w:p>
        </w:tc>
        <w:tc>
          <w:tcPr>
            <w:tcW w:w="990" w:type="dxa"/>
          </w:tcPr>
          <w:p w14:paraId="587F1C9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780A9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B3C39B8" w14:textId="77777777" w:rsidR="00CD5DE9" w:rsidRPr="00A067E0" w:rsidRDefault="00CD5DE9" w:rsidP="00CD5DE9">
            <w:pPr>
              <w:jc w:val="center"/>
              <w:rPr>
                <w:rFonts w:ascii="Times New Roman" w:hAnsi="Times New Roman" w:cs="Times New Roman"/>
                <w:sz w:val="18"/>
                <w:szCs w:val="18"/>
              </w:rPr>
            </w:pPr>
          </w:p>
        </w:tc>
      </w:tr>
      <w:tr w:rsidR="00CD5DE9" w14:paraId="20DBAAC8" w14:textId="77777777" w:rsidTr="00CD5DE9">
        <w:tc>
          <w:tcPr>
            <w:tcW w:w="535" w:type="dxa"/>
          </w:tcPr>
          <w:p w14:paraId="1C88F6B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64</w:t>
            </w:r>
          </w:p>
        </w:tc>
        <w:tc>
          <w:tcPr>
            <w:tcW w:w="900" w:type="dxa"/>
          </w:tcPr>
          <w:p w14:paraId="4D6D9E66" w14:textId="77777777" w:rsidR="00CD5DE9" w:rsidRPr="00A067E0" w:rsidRDefault="00CD5DE9" w:rsidP="00CD5DE9">
            <w:pPr>
              <w:jc w:val="center"/>
              <w:rPr>
                <w:rFonts w:ascii="Times New Roman" w:hAnsi="Times New Roman" w:cs="Times New Roman"/>
                <w:sz w:val="18"/>
                <w:szCs w:val="18"/>
              </w:rPr>
            </w:pPr>
          </w:p>
        </w:tc>
        <w:tc>
          <w:tcPr>
            <w:tcW w:w="990" w:type="dxa"/>
          </w:tcPr>
          <w:p w14:paraId="016299AF" w14:textId="77777777" w:rsidR="00CD5DE9" w:rsidRPr="00A067E0" w:rsidRDefault="00CD5DE9" w:rsidP="00CD5DE9">
            <w:pPr>
              <w:jc w:val="center"/>
              <w:rPr>
                <w:rFonts w:ascii="Times New Roman" w:hAnsi="Times New Roman" w:cs="Times New Roman"/>
                <w:sz w:val="18"/>
                <w:szCs w:val="18"/>
              </w:rPr>
            </w:pPr>
          </w:p>
        </w:tc>
        <w:tc>
          <w:tcPr>
            <w:tcW w:w="990" w:type="dxa"/>
          </w:tcPr>
          <w:p w14:paraId="3EAE6DE5" w14:textId="77777777" w:rsidR="00CD5DE9" w:rsidRPr="00A067E0" w:rsidRDefault="00CD5DE9" w:rsidP="00CD5DE9">
            <w:pPr>
              <w:jc w:val="center"/>
              <w:rPr>
                <w:rFonts w:ascii="Times New Roman" w:hAnsi="Times New Roman" w:cs="Times New Roman"/>
                <w:sz w:val="18"/>
                <w:szCs w:val="18"/>
              </w:rPr>
            </w:pPr>
          </w:p>
        </w:tc>
        <w:tc>
          <w:tcPr>
            <w:tcW w:w="720" w:type="dxa"/>
          </w:tcPr>
          <w:p w14:paraId="44BAC12F" w14:textId="77777777" w:rsidR="00CD5DE9" w:rsidRPr="00A067E0" w:rsidRDefault="00CD5DE9" w:rsidP="00CD5DE9">
            <w:pPr>
              <w:jc w:val="center"/>
              <w:rPr>
                <w:rFonts w:ascii="Times New Roman" w:hAnsi="Times New Roman" w:cs="Times New Roman"/>
                <w:sz w:val="18"/>
                <w:szCs w:val="18"/>
              </w:rPr>
            </w:pPr>
          </w:p>
        </w:tc>
        <w:tc>
          <w:tcPr>
            <w:tcW w:w="900" w:type="dxa"/>
          </w:tcPr>
          <w:p w14:paraId="4B9208F5" w14:textId="77777777" w:rsidR="00CD5DE9" w:rsidRPr="00A067E0" w:rsidRDefault="00CD5DE9" w:rsidP="00CD5DE9">
            <w:pPr>
              <w:jc w:val="center"/>
              <w:rPr>
                <w:rFonts w:ascii="Times New Roman" w:hAnsi="Times New Roman" w:cs="Times New Roman"/>
                <w:sz w:val="18"/>
                <w:szCs w:val="18"/>
              </w:rPr>
            </w:pPr>
          </w:p>
        </w:tc>
        <w:tc>
          <w:tcPr>
            <w:tcW w:w="810" w:type="dxa"/>
          </w:tcPr>
          <w:p w14:paraId="3C6E7386" w14:textId="77777777" w:rsidR="00CD5DE9" w:rsidRPr="00A067E0" w:rsidRDefault="00CD5DE9" w:rsidP="00CD5DE9">
            <w:pPr>
              <w:jc w:val="center"/>
              <w:rPr>
                <w:rFonts w:ascii="Times New Roman" w:hAnsi="Times New Roman" w:cs="Times New Roman"/>
                <w:sz w:val="18"/>
                <w:szCs w:val="18"/>
              </w:rPr>
            </w:pPr>
          </w:p>
        </w:tc>
        <w:tc>
          <w:tcPr>
            <w:tcW w:w="810" w:type="dxa"/>
          </w:tcPr>
          <w:p w14:paraId="7452B152" w14:textId="77777777" w:rsidR="00CD5DE9" w:rsidRPr="00A067E0" w:rsidRDefault="00CD5DE9" w:rsidP="00CD5DE9">
            <w:pPr>
              <w:jc w:val="center"/>
              <w:rPr>
                <w:rFonts w:ascii="Times New Roman" w:hAnsi="Times New Roman" w:cs="Times New Roman"/>
                <w:sz w:val="18"/>
                <w:szCs w:val="18"/>
              </w:rPr>
            </w:pPr>
          </w:p>
        </w:tc>
        <w:tc>
          <w:tcPr>
            <w:tcW w:w="900" w:type="dxa"/>
          </w:tcPr>
          <w:p w14:paraId="2369883C" w14:textId="77777777" w:rsidR="00CD5DE9" w:rsidRPr="00A067E0" w:rsidRDefault="00CD5DE9" w:rsidP="00CD5DE9">
            <w:pPr>
              <w:jc w:val="center"/>
              <w:rPr>
                <w:rFonts w:ascii="Times New Roman" w:hAnsi="Times New Roman" w:cs="Times New Roman"/>
                <w:sz w:val="18"/>
                <w:szCs w:val="18"/>
              </w:rPr>
            </w:pPr>
          </w:p>
        </w:tc>
        <w:tc>
          <w:tcPr>
            <w:tcW w:w="990" w:type="dxa"/>
          </w:tcPr>
          <w:p w14:paraId="229C199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98DE39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360BA66" w14:textId="77777777" w:rsidR="00CD5DE9" w:rsidRPr="00A067E0" w:rsidRDefault="00CD5DE9" w:rsidP="00CD5DE9">
            <w:pPr>
              <w:jc w:val="center"/>
              <w:rPr>
                <w:rFonts w:ascii="Times New Roman" w:hAnsi="Times New Roman" w:cs="Times New Roman"/>
                <w:sz w:val="18"/>
                <w:szCs w:val="18"/>
              </w:rPr>
            </w:pPr>
          </w:p>
        </w:tc>
      </w:tr>
      <w:tr w:rsidR="00CD5DE9" w14:paraId="55C59229" w14:textId="77777777" w:rsidTr="00CD5DE9">
        <w:tc>
          <w:tcPr>
            <w:tcW w:w="535" w:type="dxa"/>
          </w:tcPr>
          <w:p w14:paraId="2633785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65</w:t>
            </w:r>
          </w:p>
        </w:tc>
        <w:tc>
          <w:tcPr>
            <w:tcW w:w="900" w:type="dxa"/>
          </w:tcPr>
          <w:p w14:paraId="1F9BCE70"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374B60B3" w14:textId="77777777" w:rsidR="00CD5DE9" w:rsidRPr="00A067E0" w:rsidRDefault="00CD5DE9" w:rsidP="00CD5DE9">
            <w:pPr>
              <w:jc w:val="center"/>
              <w:rPr>
                <w:rFonts w:ascii="Times New Roman" w:hAnsi="Times New Roman" w:cs="Times New Roman"/>
                <w:sz w:val="18"/>
                <w:szCs w:val="18"/>
              </w:rPr>
            </w:pPr>
          </w:p>
        </w:tc>
        <w:tc>
          <w:tcPr>
            <w:tcW w:w="990" w:type="dxa"/>
          </w:tcPr>
          <w:p w14:paraId="61C98DD7" w14:textId="77777777" w:rsidR="00CD5DE9" w:rsidRPr="00A067E0" w:rsidRDefault="00CD5DE9" w:rsidP="00CD5DE9">
            <w:pPr>
              <w:jc w:val="center"/>
              <w:rPr>
                <w:rFonts w:ascii="Times New Roman" w:hAnsi="Times New Roman" w:cs="Times New Roman"/>
                <w:sz w:val="18"/>
                <w:szCs w:val="18"/>
              </w:rPr>
            </w:pPr>
          </w:p>
        </w:tc>
        <w:tc>
          <w:tcPr>
            <w:tcW w:w="720" w:type="dxa"/>
          </w:tcPr>
          <w:p w14:paraId="0C5350A4" w14:textId="77777777" w:rsidR="00CD5DE9" w:rsidRPr="00A067E0" w:rsidRDefault="00CD5DE9" w:rsidP="00CD5DE9">
            <w:pPr>
              <w:jc w:val="center"/>
              <w:rPr>
                <w:rFonts w:ascii="Times New Roman" w:hAnsi="Times New Roman" w:cs="Times New Roman"/>
                <w:sz w:val="18"/>
                <w:szCs w:val="18"/>
              </w:rPr>
            </w:pPr>
          </w:p>
        </w:tc>
        <w:tc>
          <w:tcPr>
            <w:tcW w:w="900" w:type="dxa"/>
          </w:tcPr>
          <w:p w14:paraId="73496DC1" w14:textId="77777777" w:rsidR="00CD5DE9" w:rsidRPr="00A067E0" w:rsidRDefault="00CD5DE9" w:rsidP="00CD5DE9">
            <w:pPr>
              <w:jc w:val="center"/>
              <w:rPr>
                <w:rFonts w:ascii="Times New Roman" w:hAnsi="Times New Roman" w:cs="Times New Roman"/>
                <w:sz w:val="18"/>
                <w:szCs w:val="18"/>
              </w:rPr>
            </w:pPr>
          </w:p>
        </w:tc>
        <w:tc>
          <w:tcPr>
            <w:tcW w:w="810" w:type="dxa"/>
          </w:tcPr>
          <w:p w14:paraId="63047E92" w14:textId="77777777" w:rsidR="00CD5DE9" w:rsidRPr="00A067E0" w:rsidRDefault="00CD5DE9" w:rsidP="00CD5DE9">
            <w:pPr>
              <w:jc w:val="center"/>
              <w:rPr>
                <w:rFonts w:ascii="Times New Roman" w:hAnsi="Times New Roman" w:cs="Times New Roman"/>
                <w:sz w:val="18"/>
                <w:szCs w:val="18"/>
              </w:rPr>
            </w:pPr>
          </w:p>
        </w:tc>
        <w:tc>
          <w:tcPr>
            <w:tcW w:w="810" w:type="dxa"/>
          </w:tcPr>
          <w:p w14:paraId="3E7891D0" w14:textId="77777777" w:rsidR="00CD5DE9" w:rsidRPr="00A067E0" w:rsidRDefault="00CD5DE9" w:rsidP="00CD5DE9">
            <w:pPr>
              <w:jc w:val="center"/>
              <w:rPr>
                <w:rFonts w:ascii="Times New Roman" w:hAnsi="Times New Roman" w:cs="Times New Roman"/>
                <w:sz w:val="18"/>
                <w:szCs w:val="18"/>
              </w:rPr>
            </w:pPr>
          </w:p>
        </w:tc>
        <w:tc>
          <w:tcPr>
            <w:tcW w:w="900" w:type="dxa"/>
          </w:tcPr>
          <w:p w14:paraId="327EAC2F" w14:textId="77777777" w:rsidR="00CD5DE9" w:rsidRPr="00A067E0" w:rsidRDefault="00CD5DE9" w:rsidP="00CD5DE9">
            <w:pPr>
              <w:jc w:val="center"/>
              <w:rPr>
                <w:rFonts w:ascii="Times New Roman" w:hAnsi="Times New Roman" w:cs="Times New Roman"/>
                <w:sz w:val="18"/>
                <w:szCs w:val="18"/>
              </w:rPr>
            </w:pPr>
          </w:p>
        </w:tc>
        <w:tc>
          <w:tcPr>
            <w:tcW w:w="990" w:type="dxa"/>
          </w:tcPr>
          <w:p w14:paraId="40A055D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20955D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B2E2EC9" w14:textId="77777777" w:rsidR="00CD5DE9" w:rsidRPr="00A067E0" w:rsidRDefault="00CD5DE9" w:rsidP="00CD5DE9">
            <w:pPr>
              <w:jc w:val="center"/>
              <w:rPr>
                <w:rFonts w:ascii="Times New Roman" w:hAnsi="Times New Roman" w:cs="Times New Roman"/>
                <w:sz w:val="18"/>
                <w:szCs w:val="18"/>
              </w:rPr>
            </w:pPr>
          </w:p>
        </w:tc>
      </w:tr>
      <w:tr w:rsidR="00CD5DE9" w14:paraId="17BE7F97" w14:textId="77777777" w:rsidTr="00CD5DE9">
        <w:tc>
          <w:tcPr>
            <w:tcW w:w="535" w:type="dxa"/>
          </w:tcPr>
          <w:p w14:paraId="17851121"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66</w:t>
            </w:r>
          </w:p>
        </w:tc>
        <w:tc>
          <w:tcPr>
            <w:tcW w:w="900" w:type="dxa"/>
          </w:tcPr>
          <w:p w14:paraId="66EED77B" w14:textId="77777777" w:rsidR="00CD5DE9" w:rsidRPr="00A067E0" w:rsidRDefault="00CD5DE9" w:rsidP="00CD5DE9">
            <w:pPr>
              <w:jc w:val="center"/>
              <w:rPr>
                <w:rFonts w:ascii="Times New Roman" w:hAnsi="Times New Roman" w:cs="Times New Roman"/>
                <w:sz w:val="18"/>
                <w:szCs w:val="18"/>
              </w:rPr>
            </w:pPr>
          </w:p>
        </w:tc>
        <w:tc>
          <w:tcPr>
            <w:tcW w:w="990" w:type="dxa"/>
          </w:tcPr>
          <w:p w14:paraId="73CD883C" w14:textId="77777777" w:rsidR="00CD5DE9" w:rsidRPr="00A067E0" w:rsidRDefault="00CD5DE9" w:rsidP="00CD5DE9">
            <w:pPr>
              <w:jc w:val="center"/>
              <w:rPr>
                <w:rFonts w:ascii="Times New Roman" w:hAnsi="Times New Roman" w:cs="Times New Roman"/>
                <w:sz w:val="18"/>
                <w:szCs w:val="18"/>
              </w:rPr>
            </w:pPr>
          </w:p>
        </w:tc>
        <w:tc>
          <w:tcPr>
            <w:tcW w:w="990" w:type="dxa"/>
          </w:tcPr>
          <w:p w14:paraId="2EF05DFC" w14:textId="77777777" w:rsidR="00CD5DE9" w:rsidRPr="00A067E0" w:rsidRDefault="00CD5DE9" w:rsidP="00CD5DE9">
            <w:pPr>
              <w:jc w:val="center"/>
              <w:rPr>
                <w:rFonts w:ascii="Times New Roman" w:hAnsi="Times New Roman" w:cs="Times New Roman"/>
                <w:sz w:val="18"/>
                <w:szCs w:val="18"/>
              </w:rPr>
            </w:pPr>
          </w:p>
        </w:tc>
        <w:tc>
          <w:tcPr>
            <w:tcW w:w="720" w:type="dxa"/>
          </w:tcPr>
          <w:p w14:paraId="56524D82" w14:textId="77777777" w:rsidR="00CD5DE9" w:rsidRPr="00A067E0" w:rsidRDefault="00CD5DE9" w:rsidP="00CD5DE9">
            <w:pPr>
              <w:jc w:val="center"/>
              <w:rPr>
                <w:rFonts w:ascii="Times New Roman" w:hAnsi="Times New Roman" w:cs="Times New Roman"/>
                <w:sz w:val="18"/>
                <w:szCs w:val="18"/>
              </w:rPr>
            </w:pPr>
          </w:p>
        </w:tc>
        <w:tc>
          <w:tcPr>
            <w:tcW w:w="900" w:type="dxa"/>
          </w:tcPr>
          <w:p w14:paraId="2E746093" w14:textId="77777777" w:rsidR="00CD5DE9" w:rsidRPr="00A067E0" w:rsidRDefault="00CD5DE9" w:rsidP="00CD5DE9">
            <w:pPr>
              <w:jc w:val="center"/>
              <w:rPr>
                <w:rFonts w:ascii="Times New Roman" w:hAnsi="Times New Roman" w:cs="Times New Roman"/>
                <w:sz w:val="18"/>
                <w:szCs w:val="18"/>
              </w:rPr>
            </w:pPr>
          </w:p>
        </w:tc>
        <w:tc>
          <w:tcPr>
            <w:tcW w:w="810" w:type="dxa"/>
          </w:tcPr>
          <w:p w14:paraId="41A9B3E8" w14:textId="77777777" w:rsidR="00CD5DE9" w:rsidRPr="00A067E0" w:rsidRDefault="00CD5DE9" w:rsidP="00CD5DE9">
            <w:pPr>
              <w:jc w:val="center"/>
              <w:rPr>
                <w:rFonts w:ascii="Times New Roman" w:hAnsi="Times New Roman" w:cs="Times New Roman"/>
                <w:sz w:val="18"/>
                <w:szCs w:val="18"/>
              </w:rPr>
            </w:pPr>
          </w:p>
        </w:tc>
        <w:tc>
          <w:tcPr>
            <w:tcW w:w="810" w:type="dxa"/>
          </w:tcPr>
          <w:p w14:paraId="26679038" w14:textId="77777777" w:rsidR="00CD5DE9" w:rsidRPr="00A067E0" w:rsidRDefault="00CD5DE9" w:rsidP="00CD5DE9">
            <w:pPr>
              <w:jc w:val="center"/>
              <w:rPr>
                <w:rFonts w:ascii="Times New Roman" w:hAnsi="Times New Roman" w:cs="Times New Roman"/>
                <w:sz w:val="18"/>
                <w:szCs w:val="18"/>
              </w:rPr>
            </w:pPr>
          </w:p>
        </w:tc>
        <w:tc>
          <w:tcPr>
            <w:tcW w:w="900" w:type="dxa"/>
          </w:tcPr>
          <w:p w14:paraId="6E146C03" w14:textId="77777777" w:rsidR="00CD5DE9" w:rsidRPr="00A067E0" w:rsidRDefault="00CD5DE9" w:rsidP="00CD5DE9">
            <w:pPr>
              <w:jc w:val="center"/>
              <w:rPr>
                <w:rFonts w:ascii="Times New Roman" w:hAnsi="Times New Roman" w:cs="Times New Roman"/>
                <w:sz w:val="18"/>
                <w:szCs w:val="18"/>
              </w:rPr>
            </w:pPr>
          </w:p>
        </w:tc>
        <w:tc>
          <w:tcPr>
            <w:tcW w:w="990" w:type="dxa"/>
          </w:tcPr>
          <w:p w14:paraId="2080ADB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39544CA"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107C9DCD" w14:textId="77777777" w:rsidR="00CD5DE9" w:rsidRPr="00A067E0" w:rsidRDefault="00CD5DE9" w:rsidP="00CD5DE9">
            <w:pPr>
              <w:jc w:val="center"/>
              <w:rPr>
                <w:rFonts w:ascii="Times New Roman" w:hAnsi="Times New Roman" w:cs="Times New Roman"/>
                <w:sz w:val="18"/>
                <w:szCs w:val="18"/>
              </w:rPr>
            </w:pPr>
          </w:p>
        </w:tc>
      </w:tr>
      <w:tr w:rsidR="00CD5DE9" w14:paraId="0EA74271" w14:textId="77777777" w:rsidTr="00CD5DE9">
        <w:tc>
          <w:tcPr>
            <w:tcW w:w="535" w:type="dxa"/>
          </w:tcPr>
          <w:p w14:paraId="02318D9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67</w:t>
            </w:r>
          </w:p>
        </w:tc>
        <w:tc>
          <w:tcPr>
            <w:tcW w:w="900" w:type="dxa"/>
          </w:tcPr>
          <w:p w14:paraId="42118324" w14:textId="77777777" w:rsidR="00CD5DE9" w:rsidRPr="00A067E0" w:rsidRDefault="00CD5DE9" w:rsidP="00CD5DE9">
            <w:pPr>
              <w:rPr>
                <w:rFonts w:ascii="Times New Roman" w:hAnsi="Times New Roman" w:cs="Times New Roman"/>
                <w:sz w:val="18"/>
                <w:szCs w:val="18"/>
              </w:rPr>
            </w:pPr>
          </w:p>
        </w:tc>
        <w:tc>
          <w:tcPr>
            <w:tcW w:w="990" w:type="dxa"/>
          </w:tcPr>
          <w:p w14:paraId="34E0D924" w14:textId="77777777" w:rsidR="00CD5DE9" w:rsidRPr="00A067E0" w:rsidRDefault="00CD5DE9" w:rsidP="00CD5DE9">
            <w:pPr>
              <w:rPr>
                <w:rFonts w:ascii="Times New Roman" w:hAnsi="Times New Roman" w:cs="Times New Roman"/>
                <w:sz w:val="18"/>
                <w:szCs w:val="18"/>
              </w:rPr>
            </w:pPr>
          </w:p>
        </w:tc>
        <w:tc>
          <w:tcPr>
            <w:tcW w:w="990" w:type="dxa"/>
          </w:tcPr>
          <w:p w14:paraId="30F71B7C" w14:textId="77777777" w:rsidR="00CD5DE9" w:rsidRPr="00A067E0" w:rsidRDefault="00CD5DE9" w:rsidP="00CD5DE9">
            <w:pPr>
              <w:rPr>
                <w:rFonts w:ascii="Times New Roman" w:hAnsi="Times New Roman" w:cs="Times New Roman"/>
                <w:sz w:val="18"/>
                <w:szCs w:val="18"/>
              </w:rPr>
            </w:pPr>
          </w:p>
        </w:tc>
        <w:tc>
          <w:tcPr>
            <w:tcW w:w="720" w:type="dxa"/>
          </w:tcPr>
          <w:p w14:paraId="12E642FC" w14:textId="77777777" w:rsidR="00CD5DE9" w:rsidRPr="00A067E0" w:rsidRDefault="00CD5DE9" w:rsidP="00CD5DE9">
            <w:pPr>
              <w:rPr>
                <w:rFonts w:ascii="Times New Roman" w:hAnsi="Times New Roman" w:cs="Times New Roman"/>
                <w:sz w:val="18"/>
                <w:szCs w:val="18"/>
              </w:rPr>
            </w:pPr>
          </w:p>
        </w:tc>
        <w:tc>
          <w:tcPr>
            <w:tcW w:w="900" w:type="dxa"/>
          </w:tcPr>
          <w:p w14:paraId="26A47658" w14:textId="77777777" w:rsidR="00CD5DE9" w:rsidRPr="00A067E0" w:rsidRDefault="00CD5DE9" w:rsidP="00CD5DE9">
            <w:pPr>
              <w:rPr>
                <w:rFonts w:ascii="Times New Roman" w:hAnsi="Times New Roman" w:cs="Times New Roman"/>
                <w:sz w:val="18"/>
                <w:szCs w:val="18"/>
              </w:rPr>
            </w:pPr>
          </w:p>
        </w:tc>
        <w:tc>
          <w:tcPr>
            <w:tcW w:w="810" w:type="dxa"/>
          </w:tcPr>
          <w:p w14:paraId="0E5CDBAC" w14:textId="77777777" w:rsidR="00CD5DE9" w:rsidRPr="00A067E0" w:rsidRDefault="00CD5DE9" w:rsidP="00CD5DE9">
            <w:pPr>
              <w:rPr>
                <w:rFonts w:ascii="Times New Roman" w:hAnsi="Times New Roman" w:cs="Times New Roman"/>
                <w:sz w:val="18"/>
                <w:szCs w:val="18"/>
              </w:rPr>
            </w:pPr>
          </w:p>
        </w:tc>
        <w:tc>
          <w:tcPr>
            <w:tcW w:w="810" w:type="dxa"/>
          </w:tcPr>
          <w:p w14:paraId="1B6416D3" w14:textId="77777777" w:rsidR="00CD5DE9" w:rsidRPr="00A067E0" w:rsidRDefault="00CD5DE9" w:rsidP="00CD5DE9">
            <w:pPr>
              <w:rPr>
                <w:rFonts w:ascii="Times New Roman" w:hAnsi="Times New Roman" w:cs="Times New Roman"/>
                <w:sz w:val="18"/>
                <w:szCs w:val="18"/>
              </w:rPr>
            </w:pPr>
          </w:p>
        </w:tc>
        <w:tc>
          <w:tcPr>
            <w:tcW w:w="900" w:type="dxa"/>
          </w:tcPr>
          <w:p w14:paraId="69CC5F1D" w14:textId="77777777" w:rsidR="00CD5DE9" w:rsidRPr="00A067E0" w:rsidRDefault="00CD5DE9" w:rsidP="00CD5DE9">
            <w:pPr>
              <w:rPr>
                <w:rFonts w:ascii="Times New Roman" w:hAnsi="Times New Roman" w:cs="Times New Roman"/>
                <w:sz w:val="18"/>
                <w:szCs w:val="18"/>
              </w:rPr>
            </w:pPr>
          </w:p>
        </w:tc>
        <w:tc>
          <w:tcPr>
            <w:tcW w:w="990" w:type="dxa"/>
          </w:tcPr>
          <w:p w14:paraId="6069B9CB"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53098DEA"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30963CCD" w14:textId="77777777" w:rsidR="00CD5DE9" w:rsidRPr="00A067E0" w:rsidRDefault="00CD5DE9" w:rsidP="00CD5DE9">
            <w:pPr>
              <w:rPr>
                <w:rFonts w:ascii="Times New Roman" w:hAnsi="Times New Roman" w:cs="Times New Roman"/>
                <w:sz w:val="18"/>
                <w:szCs w:val="18"/>
              </w:rPr>
            </w:pPr>
          </w:p>
        </w:tc>
      </w:tr>
      <w:tr w:rsidR="00CD5DE9" w14:paraId="32B4E5AB" w14:textId="77777777" w:rsidTr="00CD5DE9">
        <w:tc>
          <w:tcPr>
            <w:tcW w:w="535" w:type="dxa"/>
          </w:tcPr>
          <w:p w14:paraId="41ACA4D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68</w:t>
            </w:r>
          </w:p>
        </w:tc>
        <w:tc>
          <w:tcPr>
            <w:tcW w:w="900" w:type="dxa"/>
          </w:tcPr>
          <w:p w14:paraId="173CCA5D" w14:textId="77777777" w:rsidR="00CD5DE9" w:rsidRPr="00A067E0" w:rsidRDefault="00CD5DE9" w:rsidP="00CD5DE9">
            <w:pPr>
              <w:jc w:val="center"/>
              <w:rPr>
                <w:rFonts w:ascii="Times New Roman" w:hAnsi="Times New Roman" w:cs="Times New Roman"/>
                <w:sz w:val="18"/>
                <w:szCs w:val="18"/>
              </w:rPr>
            </w:pPr>
          </w:p>
        </w:tc>
        <w:tc>
          <w:tcPr>
            <w:tcW w:w="990" w:type="dxa"/>
          </w:tcPr>
          <w:p w14:paraId="122C07BD" w14:textId="77777777" w:rsidR="00CD5DE9" w:rsidRPr="00A067E0" w:rsidRDefault="00CD5DE9" w:rsidP="00CD5DE9">
            <w:pPr>
              <w:jc w:val="center"/>
              <w:rPr>
                <w:rFonts w:ascii="Times New Roman" w:hAnsi="Times New Roman" w:cs="Times New Roman"/>
                <w:sz w:val="18"/>
                <w:szCs w:val="18"/>
              </w:rPr>
            </w:pPr>
          </w:p>
        </w:tc>
        <w:tc>
          <w:tcPr>
            <w:tcW w:w="990" w:type="dxa"/>
          </w:tcPr>
          <w:p w14:paraId="3E3188BF" w14:textId="77777777" w:rsidR="00CD5DE9" w:rsidRPr="00A067E0" w:rsidRDefault="00CD5DE9" w:rsidP="00CD5DE9">
            <w:pPr>
              <w:jc w:val="center"/>
              <w:rPr>
                <w:rFonts w:ascii="Times New Roman" w:hAnsi="Times New Roman" w:cs="Times New Roman"/>
                <w:sz w:val="18"/>
                <w:szCs w:val="18"/>
              </w:rPr>
            </w:pPr>
          </w:p>
        </w:tc>
        <w:tc>
          <w:tcPr>
            <w:tcW w:w="720" w:type="dxa"/>
          </w:tcPr>
          <w:p w14:paraId="0D57CBE0" w14:textId="77777777" w:rsidR="00CD5DE9" w:rsidRPr="00A067E0" w:rsidRDefault="00CD5DE9" w:rsidP="00CD5DE9">
            <w:pPr>
              <w:jc w:val="center"/>
              <w:rPr>
                <w:rFonts w:ascii="Times New Roman" w:hAnsi="Times New Roman" w:cs="Times New Roman"/>
                <w:sz w:val="18"/>
                <w:szCs w:val="18"/>
              </w:rPr>
            </w:pPr>
          </w:p>
        </w:tc>
        <w:tc>
          <w:tcPr>
            <w:tcW w:w="900" w:type="dxa"/>
          </w:tcPr>
          <w:p w14:paraId="7C350499" w14:textId="77777777" w:rsidR="00CD5DE9" w:rsidRPr="00A067E0" w:rsidRDefault="00CD5DE9" w:rsidP="00CD5DE9">
            <w:pPr>
              <w:jc w:val="center"/>
              <w:rPr>
                <w:rFonts w:ascii="Times New Roman" w:hAnsi="Times New Roman" w:cs="Times New Roman"/>
                <w:sz w:val="18"/>
                <w:szCs w:val="18"/>
              </w:rPr>
            </w:pPr>
          </w:p>
        </w:tc>
        <w:tc>
          <w:tcPr>
            <w:tcW w:w="810" w:type="dxa"/>
          </w:tcPr>
          <w:p w14:paraId="18FE5294" w14:textId="77777777" w:rsidR="00CD5DE9" w:rsidRPr="00A067E0" w:rsidRDefault="00CD5DE9" w:rsidP="00CD5DE9">
            <w:pPr>
              <w:jc w:val="center"/>
              <w:rPr>
                <w:rFonts w:ascii="Times New Roman" w:hAnsi="Times New Roman" w:cs="Times New Roman"/>
                <w:sz w:val="18"/>
                <w:szCs w:val="18"/>
              </w:rPr>
            </w:pPr>
          </w:p>
        </w:tc>
        <w:tc>
          <w:tcPr>
            <w:tcW w:w="810" w:type="dxa"/>
          </w:tcPr>
          <w:p w14:paraId="6FB2A7F1" w14:textId="77777777" w:rsidR="00CD5DE9" w:rsidRPr="00A067E0" w:rsidRDefault="00CD5DE9" w:rsidP="00CD5DE9">
            <w:pPr>
              <w:jc w:val="center"/>
              <w:rPr>
                <w:rFonts w:ascii="Times New Roman" w:hAnsi="Times New Roman" w:cs="Times New Roman"/>
                <w:sz w:val="18"/>
                <w:szCs w:val="18"/>
              </w:rPr>
            </w:pPr>
          </w:p>
        </w:tc>
        <w:tc>
          <w:tcPr>
            <w:tcW w:w="900" w:type="dxa"/>
          </w:tcPr>
          <w:p w14:paraId="33E1C0E3" w14:textId="77777777" w:rsidR="00CD5DE9" w:rsidRPr="00A067E0" w:rsidRDefault="00CD5DE9" w:rsidP="00CD5DE9">
            <w:pPr>
              <w:jc w:val="center"/>
              <w:rPr>
                <w:rFonts w:ascii="Times New Roman" w:hAnsi="Times New Roman" w:cs="Times New Roman"/>
                <w:sz w:val="18"/>
                <w:szCs w:val="18"/>
              </w:rPr>
            </w:pPr>
          </w:p>
        </w:tc>
        <w:tc>
          <w:tcPr>
            <w:tcW w:w="990" w:type="dxa"/>
          </w:tcPr>
          <w:p w14:paraId="76B1938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574FAA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3BFDE03" w14:textId="77777777" w:rsidR="00CD5DE9" w:rsidRPr="00A067E0" w:rsidRDefault="00CD5DE9" w:rsidP="00CD5DE9">
            <w:pPr>
              <w:jc w:val="center"/>
              <w:rPr>
                <w:rFonts w:ascii="Times New Roman" w:hAnsi="Times New Roman" w:cs="Times New Roman"/>
                <w:sz w:val="18"/>
                <w:szCs w:val="18"/>
              </w:rPr>
            </w:pPr>
          </w:p>
        </w:tc>
      </w:tr>
      <w:tr w:rsidR="00CD5DE9" w14:paraId="07A5D1AC" w14:textId="77777777" w:rsidTr="00CD5DE9">
        <w:tc>
          <w:tcPr>
            <w:tcW w:w="535" w:type="dxa"/>
          </w:tcPr>
          <w:p w14:paraId="60DB9D06"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69</w:t>
            </w:r>
          </w:p>
        </w:tc>
        <w:tc>
          <w:tcPr>
            <w:tcW w:w="900" w:type="dxa"/>
          </w:tcPr>
          <w:p w14:paraId="6423C917" w14:textId="77777777" w:rsidR="00CD5DE9" w:rsidRPr="00A067E0" w:rsidRDefault="00CD5DE9" w:rsidP="00CD5DE9">
            <w:pPr>
              <w:jc w:val="center"/>
              <w:rPr>
                <w:rFonts w:ascii="Times New Roman" w:hAnsi="Times New Roman" w:cs="Times New Roman"/>
                <w:sz w:val="18"/>
                <w:szCs w:val="18"/>
              </w:rPr>
            </w:pPr>
          </w:p>
        </w:tc>
        <w:tc>
          <w:tcPr>
            <w:tcW w:w="990" w:type="dxa"/>
          </w:tcPr>
          <w:p w14:paraId="4BE6765C" w14:textId="77777777" w:rsidR="00CD5DE9" w:rsidRPr="00A067E0" w:rsidRDefault="00CD5DE9" w:rsidP="00CD5DE9">
            <w:pPr>
              <w:jc w:val="center"/>
              <w:rPr>
                <w:rFonts w:ascii="Times New Roman" w:hAnsi="Times New Roman" w:cs="Times New Roman"/>
                <w:sz w:val="18"/>
                <w:szCs w:val="18"/>
              </w:rPr>
            </w:pPr>
          </w:p>
        </w:tc>
        <w:tc>
          <w:tcPr>
            <w:tcW w:w="990" w:type="dxa"/>
          </w:tcPr>
          <w:p w14:paraId="63577CB0" w14:textId="77777777" w:rsidR="00CD5DE9" w:rsidRPr="00A067E0" w:rsidRDefault="00CD5DE9" w:rsidP="00CD5DE9">
            <w:pPr>
              <w:jc w:val="center"/>
              <w:rPr>
                <w:rFonts w:ascii="Times New Roman" w:hAnsi="Times New Roman" w:cs="Times New Roman"/>
                <w:sz w:val="18"/>
                <w:szCs w:val="18"/>
              </w:rPr>
            </w:pPr>
          </w:p>
        </w:tc>
        <w:tc>
          <w:tcPr>
            <w:tcW w:w="720" w:type="dxa"/>
          </w:tcPr>
          <w:p w14:paraId="2E5760E7" w14:textId="77777777" w:rsidR="00CD5DE9" w:rsidRPr="00A067E0" w:rsidRDefault="00CD5DE9" w:rsidP="00CD5DE9">
            <w:pPr>
              <w:jc w:val="center"/>
              <w:rPr>
                <w:rFonts w:ascii="Times New Roman" w:hAnsi="Times New Roman" w:cs="Times New Roman"/>
                <w:sz w:val="18"/>
                <w:szCs w:val="18"/>
              </w:rPr>
            </w:pPr>
          </w:p>
        </w:tc>
        <w:tc>
          <w:tcPr>
            <w:tcW w:w="900" w:type="dxa"/>
          </w:tcPr>
          <w:p w14:paraId="692D4626" w14:textId="77777777" w:rsidR="00CD5DE9" w:rsidRPr="00A067E0" w:rsidRDefault="00CD5DE9" w:rsidP="00CD5DE9">
            <w:pPr>
              <w:jc w:val="center"/>
              <w:rPr>
                <w:rFonts w:ascii="Times New Roman" w:hAnsi="Times New Roman" w:cs="Times New Roman"/>
                <w:sz w:val="18"/>
                <w:szCs w:val="18"/>
              </w:rPr>
            </w:pPr>
          </w:p>
        </w:tc>
        <w:tc>
          <w:tcPr>
            <w:tcW w:w="810" w:type="dxa"/>
          </w:tcPr>
          <w:p w14:paraId="08E8FD8B" w14:textId="77777777" w:rsidR="00CD5DE9" w:rsidRPr="00A067E0" w:rsidRDefault="00CD5DE9" w:rsidP="00CD5DE9">
            <w:pPr>
              <w:jc w:val="center"/>
              <w:rPr>
                <w:rFonts w:ascii="Times New Roman" w:hAnsi="Times New Roman" w:cs="Times New Roman"/>
                <w:sz w:val="18"/>
                <w:szCs w:val="18"/>
              </w:rPr>
            </w:pPr>
          </w:p>
        </w:tc>
        <w:tc>
          <w:tcPr>
            <w:tcW w:w="810" w:type="dxa"/>
          </w:tcPr>
          <w:p w14:paraId="6D5379E3" w14:textId="77777777" w:rsidR="00CD5DE9" w:rsidRPr="00A067E0" w:rsidRDefault="00CD5DE9" w:rsidP="00CD5DE9">
            <w:pPr>
              <w:jc w:val="center"/>
              <w:rPr>
                <w:rFonts w:ascii="Times New Roman" w:hAnsi="Times New Roman" w:cs="Times New Roman"/>
                <w:sz w:val="18"/>
                <w:szCs w:val="18"/>
              </w:rPr>
            </w:pPr>
          </w:p>
        </w:tc>
        <w:tc>
          <w:tcPr>
            <w:tcW w:w="900" w:type="dxa"/>
          </w:tcPr>
          <w:p w14:paraId="3677E2BD" w14:textId="77777777" w:rsidR="00CD5DE9" w:rsidRPr="00A067E0" w:rsidRDefault="00CD5DE9" w:rsidP="00CD5DE9">
            <w:pPr>
              <w:jc w:val="center"/>
              <w:rPr>
                <w:rFonts w:ascii="Times New Roman" w:hAnsi="Times New Roman" w:cs="Times New Roman"/>
                <w:sz w:val="18"/>
                <w:szCs w:val="18"/>
              </w:rPr>
            </w:pPr>
          </w:p>
        </w:tc>
        <w:tc>
          <w:tcPr>
            <w:tcW w:w="990" w:type="dxa"/>
          </w:tcPr>
          <w:p w14:paraId="30424E7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AC8207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A923FC8" w14:textId="77777777" w:rsidR="00CD5DE9" w:rsidRPr="00A067E0" w:rsidRDefault="00CD5DE9" w:rsidP="00CD5DE9">
            <w:pPr>
              <w:jc w:val="center"/>
              <w:rPr>
                <w:rFonts w:ascii="Times New Roman" w:hAnsi="Times New Roman" w:cs="Times New Roman"/>
                <w:sz w:val="18"/>
                <w:szCs w:val="18"/>
              </w:rPr>
            </w:pPr>
          </w:p>
        </w:tc>
      </w:tr>
      <w:tr w:rsidR="00CD5DE9" w14:paraId="5887CE56" w14:textId="77777777" w:rsidTr="00CD5DE9">
        <w:tc>
          <w:tcPr>
            <w:tcW w:w="535" w:type="dxa"/>
          </w:tcPr>
          <w:p w14:paraId="7F696A2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70</w:t>
            </w:r>
          </w:p>
        </w:tc>
        <w:tc>
          <w:tcPr>
            <w:tcW w:w="900" w:type="dxa"/>
          </w:tcPr>
          <w:p w14:paraId="0A1B577B" w14:textId="77777777" w:rsidR="00CD5DE9" w:rsidRPr="00A067E0" w:rsidRDefault="00CD5DE9" w:rsidP="00CD5DE9">
            <w:pPr>
              <w:jc w:val="center"/>
              <w:rPr>
                <w:rFonts w:ascii="Times New Roman" w:hAnsi="Times New Roman" w:cs="Times New Roman"/>
                <w:sz w:val="18"/>
                <w:szCs w:val="18"/>
              </w:rPr>
            </w:pPr>
          </w:p>
        </w:tc>
        <w:tc>
          <w:tcPr>
            <w:tcW w:w="990" w:type="dxa"/>
          </w:tcPr>
          <w:p w14:paraId="55F7CB65" w14:textId="77777777" w:rsidR="00CD5DE9" w:rsidRPr="00A067E0" w:rsidRDefault="00CD5DE9" w:rsidP="00CD5DE9">
            <w:pPr>
              <w:jc w:val="center"/>
              <w:rPr>
                <w:rFonts w:ascii="Times New Roman" w:hAnsi="Times New Roman" w:cs="Times New Roman"/>
                <w:sz w:val="18"/>
                <w:szCs w:val="18"/>
              </w:rPr>
            </w:pPr>
          </w:p>
        </w:tc>
        <w:tc>
          <w:tcPr>
            <w:tcW w:w="990" w:type="dxa"/>
          </w:tcPr>
          <w:p w14:paraId="1E42C6FF" w14:textId="77777777" w:rsidR="00CD5DE9" w:rsidRPr="00A067E0" w:rsidRDefault="00CD5DE9" w:rsidP="00CD5DE9">
            <w:pPr>
              <w:jc w:val="center"/>
              <w:rPr>
                <w:rFonts w:ascii="Times New Roman" w:hAnsi="Times New Roman" w:cs="Times New Roman"/>
                <w:sz w:val="18"/>
                <w:szCs w:val="18"/>
              </w:rPr>
            </w:pPr>
          </w:p>
        </w:tc>
        <w:tc>
          <w:tcPr>
            <w:tcW w:w="720" w:type="dxa"/>
          </w:tcPr>
          <w:p w14:paraId="02D8EE4C" w14:textId="77777777" w:rsidR="00CD5DE9" w:rsidRPr="00A067E0" w:rsidRDefault="00CD5DE9" w:rsidP="00CD5DE9">
            <w:pPr>
              <w:jc w:val="center"/>
              <w:rPr>
                <w:rFonts w:ascii="Times New Roman" w:hAnsi="Times New Roman" w:cs="Times New Roman"/>
                <w:sz w:val="18"/>
                <w:szCs w:val="18"/>
              </w:rPr>
            </w:pPr>
          </w:p>
        </w:tc>
        <w:tc>
          <w:tcPr>
            <w:tcW w:w="900" w:type="dxa"/>
          </w:tcPr>
          <w:p w14:paraId="573A7BED" w14:textId="77777777" w:rsidR="00CD5DE9" w:rsidRPr="00A067E0" w:rsidRDefault="00CD5DE9" w:rsidP="00CD5DE9">
            <w:pPr>
              <w:jc w:val="center"/>
              <w:rPr>
                <w:rFonts w:ascii="Times New Roman" w:hAnsi="Times New Roman" w:cs="Times New Roman"/>
                <w:sz w:val="18"/>
                <w:szCs w:val="18"/>
              </w:rPr>
            </w:pPr>
          </w:p>
        </w:tc>
        <w:tc>
          <w:tcPr>
            <w:tcW w:w="810" w:type="dxa"/>
          </w:tcPr>
          <w:p w14:paraId="79B11447" w14:textId="77777777" w:rsidR="00CD5DE9" w:rsidRPr="00A067E0" w:rsidRDefault="00CD5DE9" w:rsidP="00CD5DE9">
            <w:pPr>
              <w:jc w:val="center"/>
              <w:rPr>
                <w:rFonts w:ascii="Times New Roman" w:hAnsi="Times New Roman" w:cs="Times New Roman"/>
                <w:sz w:val="18"/>
                <w:szCs w:val="18"/>
              </w:rPr>
            </w:pPr>
          </w:p>
        </w:tc>
        <w:tc>
          <w:tcPr>
            <w:tcW w:w="810" w:type="dxa"/>
          </w:tcPr>
          <w:p w14:paraId="1963EF31" w14:textId="77777777" w:rsidR="00CD5DE9" w:rsidRPr="00A067E0" w:rsidRDefault="00CD5DE9" w:rsidP="00CD5DE9">
            <w:pPr>
              <w:jc w:val="center"/>
              <w:rPr>
                <w:rFonts w:ascii="Times New Roman" w:hAnsi="Times New Roman" w:cs="Times New Roman"/>
                <w:sz w:val="18"/>
                <w:szCs w:val="18"/>
              </w:rPr>
            </w:pPr>
          </w:p>
        </w:tc>
        <w:tc>
          <w:tcPr>
            <w:tcW w:w="900" w:type="dxa"/>
          </w:tcPr>
          <w:p w14:paraId="29DBE6F8" w14:textId="77777777" w:rsidR="00CD5DE9" w:rsidRPr="00A067E0" w:rsidRDefault="00CD5DE9" w:rsidP="00CD5DE9">
            <w:pPr>
              <w:jc w:val="center"/>
              <w:rPr>
                <w:rFonts w:ascii="Times New Roman" w:hAnsi="Times New Roman" w:cs="Times New Roman"/>
                <w:sz w:val="18"/>
                <w:szCs w:val="18"/>
              </w:rPr>
            </w:pPr>
          </w:p>
        </w:tc>
        <w:tc>
          <w:tcPr>
            <w:tcW w:w="990" w:type="dxa"/>
          </w:tcPr>
          <w:p w14:paraId="74388C7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87178F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4396294" w14:textId="77777777" w:rsidR="00CD5DE9" w:rsidRPr="00A067E0" w:rsidRDefault="00CD5DE9" w:rsidP="00CD5DE9">
            <w:pPr>
              <w:jc w:val="center"/>
              <w:rPr>
                <w:rFonts w:ascii="Times New Roman" w:hAnsi="Times New Roman" w:cs="Times New Roman"/>
                <w:sz w:val="18"/>
                <w:szCs w:val="18"/>
              </w:rPr>
            </w:pPr>
          </w:p>
        </w:tc>
      </w:tr>
      <w:tr w:rsidR="00CD5DE9" w14:paraId="0820D19A" w14:textId="77777777" w:rsidTr="00CD5DE9">
        <w:tc>
          <w:tcPr>
            <w:tcW w:w="535" w:type="dxa"/>
          </w:tcPr>
          <w:p w14:paraId="6D039BC5"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71</w:t>
            </w:r>
          </w:p>
        </w:tc>
        <w:tc>
          <w:tcPr>
            <w:tcW w:w="900" w:type="dxa"/>
          </w:tcPr>
          <w:p w14:paraId="3E7BCF4D" w14:textId="77777777" w:rsidR="00CD5DE9" w:rsidRPr="00A067E0" w:rsidRDefault="00CD5DE9" w:rsidP="00CD5DE9">
            <w:pPr>
              <w:jc w:val="center"/>
              <w:rPr>
                <w:rFonts w:ascii="Times New Roman" w:hAnsi="Times New Roman" w:cs="Times New Roman"/>
                <w:sz w:val="18"/>
                <w:szCs w:val="18"/>
              </w:rPr>
            </w:pPr>
          </w:p>
        </w:tc>
        <w:tc>
          <w:tcPr>
            <w:tcW w:w="990" w:type="dxa"/>
          </w:tcPr>
          <w:p w14:paraId="2ECC84D5" w14:textId="77777777" w:rsidR="00CD5DE9" w:rsidRPr="00A067E0" w:rsidRDefault="00CD5DE9" w:rsidP="00CD5DE9">
            <w:pPr>
              <w:jc w:val="center"/>
              <w:rPr>
                <w:rFonts w:ascii="Times New Roman" w:hAnsi="Times New Roman" w:cs="Times New Roman"/>
                <w:sz w:val="18"/>
                <w:szCs w:val="18"/>
              </w:rPr>
            </w:pPr>
          </w:p>
        </w:tc>
        <w:tc>
          <w:tcPr>
            <w:tcW w:w="990" w:type="dxa"/>
          </w:tcPr>
          <w:p w14:paraId="77109A45" w14:textId="77777777" w:rsidR="00CD5DE9" w:rsidRPr="00A067E0" w:rsidRDefault="00CD5DE9" w:rsidP="00CD5DE9">
            <w:pPr>
              <w:jc w:val="center"/>
              <w:rPr>
                <w:rFonts w:ascii="Times New Roman" w:hAnsi="Times New Roman" w:cs="Times New Roman"/>
                <w:sz w:val="18"/>
                <w:szCs w:val="18"/>
              </w:rPr>
            </w:pPr>
          </w:p>
        </w:tc>
        <w:tc>
          <w:tcPr>
            <w:tcW w:w="720" w:type="dxa"/>
          </w:tcPr>
          <w:p w14:paraId="52FB406D" w14:textId="77777777" w:rsidR="00CD5DE9" w:rsidRPr="00A067E0" w:rsidRDefault="00CD5DE9" w:rsidP="00CD5DE9">
            <w:pPr>
              <w:jc w:val="center"/>
              <w:rPr>
                <w:rFonts w:ascii="Times New Roman" w:hAnsi="Times New Roman" w:cs="Times New Roman"/>
                <w:sz w:val="18"/>
                <w:szCs w:val="18"/>
              </w:rPr>
            </w:pPr>
          </w:p>
        </w:tc>
        <w:tc>
          <w:tcPr>
            <w:tcW w:w="900" w:type="dxa"/>
          </w:tcPr>
          <w:p w14:paraId="0BE37D14" w14:textId="77777777" w:rsidR="00CD5DE9" w:rsidRPr="00A067E0" w:rsidRDefault="00CD5DE9" w:rsidP="00CD5DE9">
            <w:pPr>
              <w:jc w:val="center"/>
              <w:rPr>
                <w:rFonts w:ascii="Times New Roman" w:hAnsi="Times New Roman" w:cs="Times New Roman"/>
                <w:sz w:val="18"/>
                <w:szCs w:val="18"/>
              </w:rPr>
            </w:pPr>
          </w:p>
        </w:tc>
        <w:tc>
          <w:tcPr>
            <w:tcW w:w="810" w:type="dxa"/>
          </w:tcPr>
          <w:p w14:paraId="314215D3" w14:textId="77777777" w:rsidR="00CD5DE9" w:rsidRPr="00A067E0" w:rsidRDefault="00CD5DE9" w:rsidP="00CD5DE9">
            <w:pPr>
              <w:jc w:val="center"/>
              <w:rPr>
                <w:rFonts w:ascii="Times New Roman" w:hAnsi="Times New Roman" w:cs="Times New Roman"/>
                <w:sz w:val="18"/>
                <w:szCs w:val="18"/>
              </w:rPr>
            </w:pPr>
          </w:p>
        </w:tc>
        <w:tc>
          <w:tcPr>
            <w:tcW w:w="810" w:type="dxa"/>
          </w:tcPr>
          <w:p w14:paraId="4F4C03E9" w14:textId="77777777" w:rsidR="00CD5DE9" w:rsidRPr="00A067E0" w:rsidRDefault="00CD5DE9" w:rsidP="00CD5DE9">
            <w:pPr>
              <w:jc w:val="center"/>
              <w:rPr>
                <w:rFonts w:ascii="Times New Roman" w:hAnsi="Times New Roman" w:cs="Times New Roman"/>
                <w:sz w:val="18"/>
                <w:szCs w:val="18"/>
              </w:rPr>
            </w:pPr>
          </w:p>
        </w:tc>
        <w:tc>
          <w:tcPr>
            <w:tcW w:w="900" w:type="dxa"/>
          </w:tcPr>
          <w:p w14:paraId="323EEDB1" w14:textId="77777777" w:rsidR="00CD5DE9" w:rsidRPr="00A067E0" w:rsidRDefault="00CD5DE9" w:rsidP="00CD5DE9">
            <w:pPr>
              <w:jc w:val="center"/>
              <w:rPr>
                <w:rFonts w:ascii="Times New Roman" w:hAnsi="Times New Roman" w:cs="Times New Roman"/>
                <w:sz w:val="18"/>
                <w:szCs w:val="18"/>
              </w:rPr>
            </w:pPr>
          </w:p>
        </w:tc>
        <w:tc>
          <w:tcPr>
            <w:tcW w:w="990" w:type="dxa"/>
          </w:tcPr>
          <w:p w14:paraId="3331764B"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540" w:type="dxa"/>
            <w:shd w:val="clear" w:color="auto" w:fill="D9D9D9" w:themeFill="background1" w:themeFillShade="D9"/>
          </w:tcPr>
          <w:p w14:paraId="0B93F0A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584864B" w14:textId="77777777" w:rsidR="00CD5DE9" w:rsidRPr="00A067E0" w:rsidRDefault="00CD5DE9" w:rsidP="00CD5DE9">
            <w:pPr>
              <w:jc w:val="center"/>
              <w:rPr>
                <w:rFonts w:ascii="Times New Roman" w:hAnsi="Times New Roman" w:cs="Times New Roman"/>
                <w:sz w:val="18"/>
                <w:szCs w:val="18"/>
              </w:rPr>
            </w:pPr>
          </w:p>
        </w:tc>
      </w:tr>
      <w:tr w:rsidR="00CD5DE9" w14:paraId="2023512C" w14:textId="77777777" w:rsidTr="00CD5DE9">
        <w:tc>
          <w:tcPr>
            <w:tcW w:w="535" w:type="dxa"/>
          </w:tcPr>
          <w:p w14:paraId="6E15B910"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72</w:t>
            </w:r>
          </w:p>
        </w:tc>
        <w:tc>
          <w:tcPr>
            <w:tcW w:w="900" w:type="dxa"/>
          </w:tcPr>
          <w:p w14:paraId="52699CE3" w14:textId="77777777" w:rsidR="00CD5DE9" w:rsidRPr="00A067E0" w:rsidRDefault="00CD5DE9" w:rsidP="00CD5DE9">
            <w:pPr>
              <w:jc w:val="center"/>
              <w:rPr>
                <w:rFonts w:ascii="Times New Roman" w:hAnsi="Times New Roman" w:cs="Times New Roman"/>
                <w:sz w:val="18"/>
                <w:szCs w:val="18"/>
              </w:rPr>
            </w:pPr>
          </w:p>
        </w:tc>
        <w:tc>
          <w:tcPr>
            <w:tcW w:w="990" w:type="dxa"/>
          </w:tcPr>
          <w:p w14:paraId="38B496E5" w14:textId="77777777" w:rsidR="00CD5DE9" w:rsidRPr="00A067E0" w:rsidRDefault="00CD5DE9" w:rsidP="00CD5DE9">
            <w:pPr>
              <w:jc w:val="center"/>
              <w:rPr>
                <w:rFonts w:ascii="Times New Roman" w:hAnsi="Times New Roman" w:cs="Times New Roman"/>
                <w:sz w:val="18"/>
                <w:szCs w:val="18"/>
              </w:rPr>
            </w:pPr>
          </w:p>
        </w:tc>
        <w:tc>
          <w:tcPr>
            <w:tcW w:w="990" w:type="dxa"/>
          </w:tcPr>
          <w:p w14:paraId="030D8E49" w14:textId="77777777" w:rsidR="00CD5DE9" w:rsidRPr="00A067E0" w:rsidRDefault="00CD5DE9" w:rsidP="00CD5DE9">
            <w:pPr>
              <w:jc w:val="center"/>
              <w:rPr>
                <w:rFonts w:ascii="Times New Roman" w:hAnsi="Times New Roman" w:cs="Times New Roman"/>
                <w:sz w:val="18"/>
                <w:szCs w:val="18"/>
              </w:rPr>
            </w:pPr>
          </w:p>
        </w:tc>
        <w:tc>
          <w:tcPr>
            <w:tcW w:w="720" w:type="dxa"/>
          </w:tcPr>
          <w:p w14:paraId="3A1837C0" w14:textId="77777777" w:rsidR="00CD5DE9" w:rsidRPr="00A067E0" w:rsidRDefault="00CD5DE9" w:rsidP="00CD5DE9">
            <w:pPr>
              <w:jc w:val="center"/>
              <w:rPr>
                <w:rFonts w:ascii="Times New Roman" w:hAnsi="Times New Roman" w:cs="Times New Roman"/>
                <w:sz w:val="18"/>
                <w:szCs w:val="18"/>
              </w:rPr>
            </w:pPr>
          </w:p>
        </w:tc>
        <w:tc>
          <w:tcPr>
            <w:tcW w:w="900" w:type="dxa"/>
          </w:tcPr>
          <w:p w14:paraId="4E1F8131" w14:textId="77777777" w:rsidR="00CD5DE9" w:rsidRPr="00A067E0" w:rsidRDefault="00CD5DE9" w:rsidP="00CD5DE9">
            <w:pPr>
              <w:jc w:val="center"/>
              <w:rPr>
                <w:rFonts w:ascii="Times New Roman" w:hAnsi="Times New Roman" w:cs="Times New Roman"/>
                <w:sz w:val="18"/>
                <w:szCs w:val="18"/>
              </w:rPr>
            </w:pPr>
          </w:p>
        </w:tc>
        <w:tc>
          <w:tcPr>
            <w:tcW w:w="810" w:type="dxa"/>
          </w:tcPr>
          <w:p w14:paraId="29AC0760" w14:textId="77777777" w:rsidR="00CD5DE9" w:rsidRPr="00A067E0" w:rsidRDefault="00CD5DE9" w:rsidP="00CD5DE9">
            <w:pPr>
              <w:jc w:val="center"/>
              <w:rPr>
                <w:rFonts w:ascii="Times New Roman" w:hAnsi="Times New Roman" w:cs="Times New Roman"/>
                <w:sz w:val="18"/>
                <w:szCs w:val="18"/>
              </w:rPr>
            </w:pPr>
          </w:p>
        </w:tc>
        <w:tc>
          <w:tcPr>
            <w:tcW w:w="810" w:type="dxa"/>
          </w:tcPr>
          <w:p w14:paraId="47A3A7CB" w14:textId="77777777" w:rsidR="00CD5DE9" w:rsidRPr="00A067E0" w:rsidRDefault="00CD5DE9" w:rsidP="00CD5DE9">
            <w:pPr>
              <w:jc w:val="center"/>
              <w:rPr>
                <w:rFonts w:ascii="Times New Roman" w:hAnsi="Times New Roman" w:cs="Times New Roman"/>
                <w:sz w:val="18"/>
                <w:szCs w:val="18"/>
              </w:rPr>
            </w:pPr>
          </w:p>
        </w:tc>
        <w:tc>
          <w:tcPr>
            <w:tcW w:w="900" w:type="dxa"/>
          </w:tcPr>
          <w:p w14:paraId="6C69003E" w14:textId="77777777" w:rsidR="00CD5DE9" w:rsidRPr="00A067E0" w:rsidRDefault="00CD5DE9" w:rsidP="00CD5DE9">
            <w:pPr>
              <w:jc w:val="center"/>
              <w:rPr>
                <w:rFonts w:ascii="Times New Roman" w:hAnsi="Times New Roman" w:cs="Times New Roman"/>
                <w:sz w:val="18"/>
                <w:szCs w:val="18"/>
              </w:rPr>
            </w:pPr>
          </w:p>
        </w:tc>
        <w:tc>
          <w:tcPr>
            <w:tcW w:w="990" w:type="dxa"/>
          </w:tcPr>
          <w:p w14:paraId="133B412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33EA3DE"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52178C7" w14:textId="77777777" w:rsidR="00CD5DE9" w:rsidRPr="00A067E0" w:rsidRDefault="00CD5DE9" w:rsidP="00CD5DE9">
            <w:pPr>
              <w:jc w:val="center"/>
              <w:rPr>
                <w:rFonts w:ascii="Times New Roman" w:hAnsi="Times New Roman" w:cs="Times New Roman"/>
                <w:sz w:val="18"/>
                <w:szCs w:val="18"/>
              </w:rPr>
            </w:pPr>
          </w:p>
        </w:tc>
      </w:tr>
      <w:tr w:rsidR="00CD5DE9" w14:paraId="3E27D0A0" w14:textId="77777777" w:rsidTr="00CD5DE9">
        <w:tc>
          <w:tcPr>
            <w:tcW w:w="535" w:type="dxa"/>
          </w:tcPr>
          <w:p w14:paraId="05EDC79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73</w:t>
            </w:r>
          </w:p>
        </w:tc>
        <w:tc>
          <w:tcPr>
            <w:tcW w:w="900" w:type="dxa"/>
          </w:tcPr>
          <w:p w14:paraId="0E0EFE6B" w14:textId="77777777" w:rsidR="00CD5DE9" w:rsidRPr="00A067E0" w:rsidRDefault="00CD5DE9" w:rsidP="00CD5DE9">
            <w:pPr>
              <w:jc w:val="center"/>
              <w:rPr>
                <w:rFonts w:ascii="Times New Roman" w:hAnsi="Times New Roman" w:cs="Times New Roman"/>
                <w:sz w:val="18"/>
                <w:szCs w:val="18"/>
              </w:rPr>
            </w:pPr>
          </w:p>
        </w:tc>
        <w:tc>
          <w:tcPr>
            <w:tcW w:w="990" w:type="dxa"/>
          </w:tcPr>
          <w:p w14:paraId="70430D6F"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57674EDD" w14:textId="77777777" w:rsidR="00CD5DE9" w:rsidRPr="00A067E0" w:rsidRDefault="00CD5DE9" w:rsidP="00CD5DE9">
            <w:pPr>
              <w:jc w:val="center"/>
              <w:rPr>
                <w:rFonts w:ascii="Times New Roman" w:hAnsi="Times New Roman" w:cs="Times New Roman"/>
                <w:sz w:val="18"/>
                <w:szCs w:val="18"/>
              </w:rPr>
            </w:pPr>
          </w:p>
        </w:tc>
        <w:tc>
          <w:tcPr>
            <w:tcW w:w="720" w:type="dxa"/>
          </w:tcPr>
          <w:p w14:paraId="314951B9" w14:textId="77777777" w:rsidR="00CD5DE9" w:rsidRPr="00A067E0" w:rsidRDefault="00CD5DE9" w:rsidP="00CD5DE9">
            <w:pPr>
              <w:jc w:val="center"/>
              <w:rPr>
                <w:rFonts w:ascii="Times New Roman" w:hAnsi="Times New Roman" w:cs="Times New Roman"/>
                <w:sz w:val="18"/>
                <w:szCs w:val="18"/>
              </w:rPr>
            </w:pPr>
          </w:p>
        </w:tc>
        <w:tc>
          <w:tcPr>
            <w:tcW w:w="900" w:type="dxa"/>
          </w:tcPr>
          <w:p w14:paraId="64D0ED16" w14:textId="77777777" w:rsidR="00CD5DE9" w:rsidRPr="00A067E0" w:rsidRDefault="00CD5DE9" w:rsidP="00CD5DE9">
            <w:pPr>
              <w:jc w:val="center"/>
              <w:rPr>
                <w:rFonts w:ascii="Times New Roman" w:hAnsi="Times New Roman" w:cs="Times New Roman"/>
                <w:sz w:val="18"/>
                <w:szCs w:val="18"/>
              </w:rPr>
            </w:pPr>
          </w:p>
        </w:tc>
        <w:tc>
          <w:tcPr>
            <w:tcW w:w="810" w:type="dxa"/>
          </w:tcPr>
          <w:p w14:paraId="3E245EC0" w14:textId="77777777" w:rsidR="00CD5DE9" w:rsidRPr="00A067E0" w:rsidRDefault="00CD5DE9" w:rsidP="00CD5DE9">
            <w:pPr>
              <w:jc w:val="center"/>
              <w:rPr>
                <w:rFonts w:ascii="Times New Roman" w:hAnsi="Times New Roman" w:cs="Times New Roman"/>
                <w:sz w:val="18"/>
                <w:szCs w:val="18"/>
              </w:rPr>
            </w:pPr>
          </w:p>
        </w:tc>
        <w:tc>
          <w:tcPr>
            <w:tcW w:w="810" w:type="dxa"/>
          </w:tcPr>
          <w:p w14:paraId="1453CBF6" w14:textId="77777777" w:rsidR="00CD5DE9" w:rsidRPr="00A067E0" w:rsidRDefault="00CD5DE9" w:rsidP="00CD5DE9">
            <w:pPr>
              <w:jc w:val="center"/>
              <w:rPr>
                <w:rFonts w:ascii="Times New Roman" w:hAnsi="Times New Roman" w:cs="Times New Roman"/>
                <w:sz w:val="18"/>
                <w:szCs w:val="18"/>
              </w:rPr>
            </w:pPr>
          </w:p>
        </w:tc>
        <w:tc>
          <w:tcPr>
            <w:tcW w:w="900" w:type="dxa"/>
          </w:tcPr>
          <w:p w14:paraId="6DC45888" w14:textId="77777777" w:rsidR="00CD5DE9" w:rsidRPr="00A067E0" w:rsidRDefault="00CD5DE9" w:rsidP="00CD5DE9">
            <w:pPr>
              <w:jc w:val="center"/>
              <w:rPr>
                <w:rFonts w:ascii="Times New Roman" w:hAnsi="Times New Roman" w:cs="Times New Roman"/>
                <w:sz w:val="18"/>
                <w:szCs w:val="18"/>
              </w:rPr>
            </w:pPr>
          </w:p>
        </w:tc>
        <w:tc>
          <w:tcPr>
            <w:tcW w:w="990" w:type="dxa"/>
          </w:tcPr>
          <w:p w14:paraId="20855424"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540" w:type="dxa"/>
            <w:shd w:val="clear" w:color="auto" w:fill="D9D9D9" w:themeFill="background1" w:themeFillShade="D9"/>
          </w:tcPr>
          <w:p w14:paraId="35F9B0E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705A215" w14:textId="77777777" w:rsidR="00CD5DE9" w:rsidRPr="00A067E0" w:rsidRDefault="00CD5DE9" w:rsidP="00CD5DE9">
            <w:pPr>
              <w:jc w:val="center"/>
              <w:rPr>
                <w:rFonts w:ascii="Times New Roman" w:hAnsi="Times New Roman" w:cs="Times New Roman"/>
                <w:sz w:val="18"/>
                <w:szCs w:val="18"/>
              </w:rPr>
            </w:pPr>
          </w:p>
        </w:tc>
      </w:tr>
      <w:tr w:rsidR="00CD5DE9" w14:paraId="79934241" w14:textId="77777777" w:rsidTr="00CD5DE9">
        <w:tc>
          <w:tcPr>
            <w:tcW w:w="535" w:type="dxa"/>
          </w:tcPr>
          <w:p w14:paraId="187B718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74</w:t>
            </w:r>
          </w:p>
        </w:tc>
        <w:tc>
          <w:tcPr>
            <w:tcW w:w="900" w:type="dxa"/>
          </w:tcPr>
          <w:p w14:paraId="52BF14FE" w14:textId="77777777" w:rsidR="00CD5DE9" w:rsidRPr="00A067E0" w:rsidRDefault="00CD5DE9" w:rsidP="00CD5DE9">
            <w:pPr>
              <w:rPr>
                <w:rFonts w:ascii="Times New Roman" w:hAnsi="Times New Roman" w:cs="Times New Roman"/>
                <w:sz w:val="18"/>
                <w:szCs w:val="18"/>
              </w:rPr>
            </w:pPr>
          </w:p>
        </w:tc>
        <w:tc>
          <w:tcPr>
            <w:tcW w:w="990" w:type="dxa"/>
          </w:tcPr>
          <w:p w14:paraId="07954305" w14:textId="77777777" w:rsidR="00CD5DE9" w:rsidRPr="00A067E0" w:rsidRDefault="00CD5DE9" w:rsidP="00CD5DE9">
            <w:pPr>
              <w:rPr>
                <w:rFonts w:ascii="Times New Roman" w:hAnsi="Times New Roman" w:cs="Times New Roman"/>
                <w:sz w:val="18"/>
                <w:szCs w:val="18"/>
              </w:rPr>
            </w:pPr>
          </w:p>
        </w:tc>
        <w:tc>
          <w:tcPr>
            <w:tcW w:w="990" w:type="dxa"/>
          </w:tcPr>
          <w:p w14:paraId="0438DC21" w14:textId="77777777" w:rsidR="00CD5DE9" w:rsidRPr="00A067E0" w:rsidRDefault="00CD5DE9" w:rsidP="00CD5DE9">
            <w:pPr>
              <w:rPr>
                <w:rFonts w:ascii="Times New Roman" w:hAnsi="Times New Roman" w:cs="Times New Roman"/>
                <w:sz w:val="18"/>
                <w:szCs w:val="18"/>
              </w:rPr>
            </w:pPr>
          </w:p>
        </w:tc>
        <w:tc>
          <w:tcPr>
            <w:tcW w:w="720" w:type="dxa"/>
          </w:tcPr>
          <w:p w14:paraId="14619224" w14:textId="77777777" w:rsidR="00CD5DE9" w:rsidRPr="00A067E0" w:rsidRDefault="00CD5DE9" w:rsidP="00CD5DE9">
            <w:pPr>
              <w:rPr>
                <w:rFonts w:ascii="Times New Roman" w:hAnsi="Times New Roman" w:cs="Times New Roman"/>
                <w:sz w:val="18"/>
                <w:szCs w:val="18"/>
              </w:rPr>
            </w:pPr>
          </w:p>
        </w:tc>
        <w:tc>
          <w:tcPr>
            <w:tcW w:w="900" w:type="dxa"/>
          </w:tcPr>
          <w:p w14:paraId="7E3032BC" w14:textId="77777777" w:rsidR="00CD5DE9" w:rsidRPr="00A067E0" w:rsidRDefault="00CD5DE9" w:rsidP="00CD5DE9">
            <w:pPr>
              <w:rPr>
                <w:rFonts w:ascii="Times New Roman" w:hAnsi="Times New Roman" w:cs="Times New Roman"/>
                <w:sz w:val="18"/>
                <w:szCs w:val="18"/>
              </w:rPr>
            </w:pPr>
          </w:p>
        </w:tc>
        <w:tc>
          <w:tcPr>
            <w:tcW w:w="810" w:type="dxa"/>
          </w:tcPr>
          <w:p w14:paraId="1A175753" w14:textId="77777777" w:rsidR="00CD5DE9" w:rsidRPr="00A067E0" w:rsidRDefault="00CD5DE9" w:rsidP="00CD5DE9">
            <w:pPr>
              <w:rPr>
                <w:rFonts w:ascii="Times New Roman" w:hAnsi="Times New Roman" w:cs="Times New Roman"/>
                <w:sz w:val="18"/>
                <w:szCs w:val="18"/>
              </w:rPr>
            </w:pPr>
          </w:p>
        </w:tc>
        <w:tc>
          <w:tcPr>
            <w:tcW w:w="810" w:type="dxa"/>
          </w:tcPr>
          <w:p w14:paraId="0C7DDCE7" w14:textId="77777777" w:rsidR="00CD5DE9" w:rsidRPr="00A067E0" w:rsidRDefault="00CD5DE9" w:rsidP="00CD5DE9">
            <w:pPr>
              <w:rPr>
                <w:rFonts w:ascii="Times New Roman" w:hAnsi="Times New Roman" w:cs="Times New Roman"/>
                <w:sz w:val="18"/>
                <w:szCs w:val="18"/>
              </w:rPr>
            </w:pPr>
          </w:p>
        </w:tc>
        <w:tc>
          <w:tcPr>
            <w:tcW w:w="900" w:type="dxa"/>
          </w:tcPr>
          <w:p w14:paraId="539043E9" w14:textId="77777777" w:rsidR="00CD5DE9" w:rsidRPr="00A067E0" w:rsidRDefault="00CD5DE9" w:rsidP="00CD5DE9">
            <w:pPr>
              <w:rPr>
                <w:rFonts w:ascii="Times New Roman" w:hAnsi="Times New Roman" w:cs="Times New Roman"/>
                <w:sz w:val="18"/>
                <w:szCs w:val="18"/>
              </w:rPr>
            </w:pPr>
          </w:p>
        </w:tc>
        <w:tc>
          <w:tcPr>
            <w:tcW w:w="990" w:type="dxa"/>
          </w:tcPr>
          <w:p w14:paraId="608A321C"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540" w:type="dxa"/>
            <w:shd w:val="clear" w:color="auto" w:fill="D9D9D9" w:themeFill="background1" w:themeFillShade="D9"/>
          </w:tcPr>
          <w:p w14:paraId="30B14EA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D239837" w14:textId="77777777" w:rsidR="00CD5DE9" w:rsidRPr="00A067E0" w:rsidRDefault="00CD5DE9" w:rsidP="00CD5DE9">
            <w:pPr>
              <w:rPr>
                <w:rFonts w:ascii="Times New Roman" w:hAnsi="Times New Roman" w:cs="Times New Roman"/>
                <w:sz w:val="18"/>
                <w:szCs w:val="18"/>
              </w:rPr>
            </w:pPr>
          </w:p>
        </w:tc>
      </w:tr>
      <w:tr w:rsidR="00CD5DE9" w14:paraId="6A0CDD70" w14:textId="77777777" w:rsidTr="00CD5DE9">
        <w:tc>
          <w:tcPr>
            <w:tcW w:w="535" w:type="dxa"/>
          </w:tcPr>
          <w:p w14:paraId="2161B45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75</w:t>
            </w:r>
          </w:p>
        </w:tc>
        <w:tc>
          <w:tcPr>
            <w:tcW w:w="900" w:type="dxa"/>
          </w:tcPr>
          <w:p w14:paraId="3C51649F" w14:textId="77777777" w:rsidR="00CD5DE9" w:rsidRPr="00A067E0" w:rsidRDefault="00CD5DE9" w:rsidP="00CD5DE9">
            <w:pPr>
              <w:jc w:val="center"/>
              <w:rPr>
                <w:rFonts w:ascii="Times New Roman" w:hAnsi="Times New Roman" w:cs="Times New Roman"/>
                <w:sz w:val="18"/>
                <w:szCs w:val="18"/>
              </w:rPr>
            </w:pPr>
          </w:p>
        </w:tc>
        <w:tc>
          <w:tcPr>
            <w:tcW w:w="990" w:type="dxa"/>
          </w:tcPr>
          <w:p w14:paraId="198E05E0" w14:textId="77777777" w:rsidR="00CD5DE9" w:rsidRPr="00A067E0" w:rsidRDefault="00CD5DE9" w:rsidP="00CD5DE9">
            <w:pPr>
              <w:jc w:val="center"/>
              <w:rPr>
                <w:rFonts w:ascii="Times New Roman" w:hAnsi="Times New Roman" w:cs="Times New Roman"/>
                <w:sz w:val="18"/>
                <w:szCs w:val="18"/>
              </w:rPr>
            </w:pPr>
          </w:p>
        </w:tc>
        <w:tc>
          <w:tcPr>
            <w:tcW w:w="990" w:type="dxa"/>
          </w:tcPr>
          <w:p w14:paraId="78841B3E" w14:textId="77777777" w:rsidR="00CD5DE9" w:rsidRPr="00A067E0" w:rsidRDefault="00CD5DE9" w:rsidP="00CD5DE9">
            <w:pPr>
              <w:jc w:val="center"/>
              <w:rPr>
                <w:rFonts w:ascii="Times New Roman" w:hAnsi="Times New Roman" w:cs="Times New Roman"/>
                <w:sz w:val="18"/>
                <w:szCs w:val="18"/>
              </w:rPr>
            </w:pPr>
          </w:p>
        </w:tc>
        <w:tc>
          <w:tcPr>
            <w:tcW w:w="720" w:type="dxa"/>
          </w:tcPr>
          <w:p w14:paraId="7F16148D" w14:textId="77777777" w:rsidR="00CD5DE9" w:rsidRPr="00A067E0" w:rsidRDefault="00CD5DE9" w:rsidP="00CD5DE9">
            <w:pPr>
              <w:jc w:val="center"/>
              <w:rPr>
                <w:rFonts w:ascii="Times New Roman" w:hAnsi="Times New Roman" w:cs="Times New Roman"/>
                <w:sz w:val="18"/>
                <w:szCs w:val="18"/>
              </w:rPr>
            </w:pPr>
          </w:p>
        </w:tc>
        <w:tc>
          <w:tcPr>
            <w:tcW w:w="900" w:type="dxa"/>
          </w:tcPr>
          <w:p w14:paraId="0D1F6F52" w14:textId="77777777" w:rsidR="00CD5DE9" w:rsidRPr="00A067E0" w:rsidRDefault="00CD5DE9" w:rsidP="00CD5DE9">
            <w:pPr>
              <w:jc w:val="center"/>
              <w:rPr>
                <w:rFonts w:ascii="Times New Roman" w:hAnsi="Times New Roman" w:cs="Times New Roman"/>
                <w:sz w:val="18"/>
                <w:szCs w:val="18"/>
              </w:rPr>
            </w:pPr>
          </w:p>
        </w:tc>
        <w:tc>
          <w:tcPr>
            <w:tcW w:w="810" w:type="dxa"/>
          </w:tcPr>
          <w:p w14:paraId="09FE4747" w14:textId="77777777" w:rsidR="00CD5DE9" w:rsidRPr="00A067E0" w:rsidRDefault="00CD5DE9" w:rsidP="00CD5DE9">
            <w:pPr>
              <w:jc w:val="center"/>
              <w:rPr>
                <w:rFonts w:ascii="Times New Roman" w:hAnsi="Times New Roman" w:cs="Times New Roman"/>
                <w:sz w:val="18"/>
                <w:szCs w:val="18"/>
              </w:rPr>
            </w:pPr>
          </w:p>
        </w:tc>
        <w:tc>
          <w:tcPr>
            <w:tcW w:w="810" w:type="dxa"/>
          </w:tcPr>
          <w:p w14:paraId="7B0121E4" w14:textId="77777777" w:rsidR="00CD5DE9" w:rsidRPr="00A067E0" w:rsidRDefault="00CD5DE9" w:rsidP="00CD5DE9">
            <w:pPr>
              <w:jc w:val="center"/>
              <w:rPr>
                <w:rFonts w:ascii="Times New Roman" w:hAnsi="Times New Roman" w:cs="Times New Roman"/>
                <w:sz w:val="18"/>
                <w:szCs w:val="18"/>
              </w:rPr>
            </w:pPr>
          </w:p>
        </w:tc>
        <w:tc>
          <w:tcPr>
            <w:tcW w:w="900" w:type="dxa"/>
          </w:tcPr>
          <w:p w14:paraId="757E2362" w14:textId="77777777" w:rsidR="00CD5DE9" w:rsidRPr="00A067E0" w:rsidRDefault="00CD5DE9" w:rsidP="00CD5DE9">
            <w:pPr>
              <w:jc w:val="center"/>
              <w:rPr>
                <w:rFonts w:ascii="Times New Roman" w:hAnsi="Times New Roman" w:cs="Times New Roman"/>
                <w:sz w:val="18"/>
                <w:szCs w:val="18"/>
              </w:rPr>
            </w:pPr>
          </w:p>
        </w:tc>
        <w:tc>
          <w:tcPr>
            <w:tcW w:w="990" w:type="dxa"/>
          </w:tcPr>
          <w:p w14:paraId="032054A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A5D1DE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15020F3" w14:textId="77777777" w:rsidR="00CD5DE9" w:rsidRPr="00A067E0" w:rsidRDefault="00CD5DE9" w:rsidP="00CD5DE9">
            <w:pPr>
              <w:jc w:val="center"/>
              <w:rPr>
                <w:rFonts w:ascii="Times New Roman" w:hAnsi="Times New Roman" w:cs="Times New Roman"/>
                <w:sz w:val="18"/>
                <w:szCs w:val="18"/>
              </w:rPr>
            </w:pPr>
          </w:p>
        </w:tc>
      </w:tr>
      <w:tr w:rsidR="00CD5DE9" w14:paraId="520F4FEE" w14:textId="77777777" w:rsidTr="00CD5DE9">
        <w:tc>
          <w:tcPr>
            <w:tcW w:w="535" w:type="dxa"/>
          </w:tcPr>
          <w:p w14:paraId="0A97F41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76</w:t>
            </w:r>
          </w:p>
        </w:tc>
        <w:tc>
          <w:tcPr>
            <w:tcW w:w="900" w:type="dxa"/>
          </w:tcPr>
          <w:p w14:paraId="027C8CE0" w14:textId="77777777" w:rsidR="00CD5DE9" w:rsidRPr="00A067E0" w:rsidRDefault="00CD5DE9" w:rsidP="00CD5DE9">
            <w:pPr>
              <w:jc w:val="center"/>
              <w:rPr>
                <w:rFonts w:ascii="Times New Roman" w:hAnsi="Times New Roman" w:cs="Times New Roman"/>
                <w:sz w:val="18"/>
                <w:szCs w:val="18"/>
              </w:rPr>
            </w:pPr>
          </w:p>
        </w:tc>
        <w:tc>
          <w:tcPr>
            <w:tcW w:w="990" w:type="dxa"/>
          </w:tcPr>
          <w:p w14:paraId="7F351169" w14:textId="77777777" w:rsidR="00CD5DE9" w:rsidRPr="00A067E0" w:rsidRDefault="00CD5DE9" w:rsidP="00CD5DE9">
            <w:pPr>
              <w:jc w:val="center"/>
              <w:rPr>
                <w:rFonts w:ascii="Times New Roman" w:hAnsi="Times New Roman" w:cs="Times New Roman"/>
                <w:sz w:val="18"/>
                <w:szCs w:val="18"/>
              </w:rPr>
            </w:pPr>
          </w:p>
        </w:tc>
        <w:tc>
          <w:tcPr>
            <w:tcW w:w="990" w:type="dxa"/>
          </w:tcPr>
          <w:p w14:paraId="31E9F783" w14:textId="77777777" w:rsidR="00CD5DE9" w:rsidRPr="00A067E0" w:rsidRDefault="00CD5DE9" w:rsidP="00CD5DE9">
            <w:pPr>
              <w:jc w:val="center"/>
              <w:rPr>
                <w:rFonts w:ascii="Times New Roman" w:hAnsi="Times New Roman" w:cs="Times New Roman"/>
                <w:sz w:val="18"/>
                <w:szCs w:val="18"/>
              </w:rPr>
            </w:pPr>
          </w:p>
        </w:tc>
        <w:tc>
          <w:tcPr>
            <w:tcW w:w="720" w:type="dxa"/>
          </w:tcPr>
          <w:p w14:paraId="77C92BA3" w14:textId="77777777" w:rsidR="00CD5DE9" w:rsidRPr="00A067E0" w:rsidRDefault="00CD5DE9" w:rsidP="00CD5DE9">
            <w:pPr>
              <w:jc w:val="center"/>
              <w:rPr>
                <w:rFonts w:ascii="Times New Roman" w:hAnsi="Times New Roman" w:cs="Times New Roman"/>
                <w:sz w:val="18"/>
                <w:szCs w:val="18"/>
              </w:rPr>
            </w:pPr>
          </w:p>
        </w:tc>
        <w:tc>
          <w:tcPr>
            <w:tcW w:w="900" w:type="dxa"/>
          </w:tcPr>
          <w:p w14:paraId="7B9BFE41" w14:textId="77777777" w:rsidR="00CD5DE9" w:rsidRPr="00A067E0" w:rsidRDefault="00CD5DE9" w:rsidP="00CD5DE9">
            <w:pPr>
              <w:jc w:val="center"/>
              <w:rPr>
                <w:rFonts w:ascii="Times New Roman" w:hAnsi="Times New Roman" w:cs="Times New Roman"/>
                <w:sz w:val="18"/>
                <w:szCs w:val="18"/>
              </w:rPr>
            </w:pPr>
          </w:p>
        </w:tc>
        <w:tc>
          <w:tcPr>
            <w:tcW w:w="810" w:type="dxa"/>
          </w:tcPr>
          <w:p w14:paraId="2A75EF23" w14:textId="77777777" w:rsidR="00CD5DE9" w:rsidRPr="00A067E0" w:rsidRDefault="00CD5DE9" w:rsidP="00CD5DE9">
            <w:pPr>
              <w:jc w:val="center"/>
              <w:rPr>
                <w:rFonts w:ascii="Times New Roman" w:hAnsi="Times New Roman" w:cs="Times New Roman"/>
                <w:sz w:val="18"/>
                <w:szCs w:val="18"/>
              </w:rPr>
            </w:pPr>
          </w:p>
        </w:tc>
        <w:tc>
          <w:tcPr>
            <w:tcW w:w="810" w:type="dxa"/>
          </w:tcPr>
          <w:p w14:paraId="0963DE5F" w14:textId="77777777" w:rsidR="00CD5DE9" w:rsidRPr="00A067E0" w:rsidRDefault="00CD5DE9" w:rsidP="00CD5DE9">
            <w:pPr>
              <w:jc w:val="center"/>
              <w:rPr>
                <w:rFonts w:ascii="Times New Roman" w:hAnsi="Times New Roman" w:cs="Times New Roman"/>
                <w:sz w:val="18"/>
                <w:szCs w:val="18"/>
              </w:rPr>
            </w:pPr>
          </w:p>
        </w:tc>
        <w:tc>
          <w:tcPr>
            <w:tcW w:w="900" w:type="dxa"/>
          </w:tcPr>
          <w:p w14:paraId="57568F05" w14:textId="77777777" w:rsidR="00CD5DE9" w:rsidRPr="00A067E0" w:rsidRDefault="00CD5DE9" w:rsidP="00CD5DE9">
            <w:pPr>
              <w:jc w:val="center"/>
              <w:rPr>
                <w:rFonts w:ascii="Times New Roman" w:hAnsi="Times New Roman" w:cs="Times New Roman"/>
                <w:sz w:val="18"/>
                <w:szCs w:val="18"/>
              </w:rPr>
            </w:pPr>
          </w:p>
        </w:tc>
        <w:tc>
          <w:tcPr>
            <w:tcW w:w="990" w:type="dxa"/>
          </w:tcPr>
          <w:p w14:paraId="2EB9889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EBAA1B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8D9AEAE" w14:textId="77777777" w:rsidR="00CD5DE9" w:rsidRPr="00A067E0" w:rsidRDefault="00CD5DE9" w:rsidP="00CD5DE9">
            <w:pPr>
              <w:jc w:val="center"/>
              <w:rPr>
                <w:rFonts w:ascii="Times New Roman" w:hAnsi="Times New Roman" w:cs="Times New Roman"/>
                <w:sz w:val="18"/>
                <w:szCs w:val="18"/>
              </w:rPr>
            </w:pPr>
          </w:p>
        </w:tc>
      </w:tr>
      <w:tr w:rsidR="00CD5DE9" w14:paraId="0D0A8714" w14:textId="77777777" w:rsidTr="00CD5DE9">
        <w:tc>
          <w:tcPr>
            <w:tcW w:w="535" w:type="dxa"/>
          </w:tcPr>
          <w:p w14:paraId="307A4E1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77</w:t>
            </w:r>
          </w:p>
        </w:tc>
        <w:tc>
          <w:tcPr>
            <w:tcW w:w="900" w:type="dxa"/>
          </w:tcPr>
          <w:p w14:paraId="5F122F54" w14:textId="77777777" w:rsidR="00CD5DE9" w:rsidRPr="00A067E0" w:rsidRDefault="00CD5DE9" w:rsidP="00CD5DE9">
            <w:pPr>
              <w:jc w:val="center"/>
              <w:rPr>
                <w:rFonts w:ascii="Times New Roman" w:hAnsi="Times New Roman" w:cs="Times New Roman"/>
                <w:sz w:val="18"/>
                <w:szCs w:val="18"/>
              </w:rPr>
            </w:pPr>
          </w:p>
        </w:tc>
        <w:tc>
          <w:tcPr>
            <w:tcW w:w="990" w:type="dxa"/>
          </w:tcPr>
          <w:p w14:paraId="57AE9017" w14:textId="77777777" w:rsidR="00CD5DE9" w:rsidRPr="00A067E0" w:rsidRDefault="00CD5DE9" w:rsidP="00CD5DE9">
            <w:pPr>
              <w:jc w:val="center"/>
              <w:rPr>
                <w:rFonts w:ascii="Times New Roman" w:hAnsi="Times New Roman" w:cs="Times New Roman"/>
                <w:sz w:val="18"/>
                <w:szCs w:val="18"/>
              </w:rPr>
            </w:pPr>
          </w:p>
        </w:tc>
        <w:tc>
          <w:tcPr>
            <w:tcW w:w="990" w:type="dxa"/>
          </w:tcPr>
          <w:p w14:paraId="5EDAB5BE" w14:textId="77777777" w:rsidR="00CD5DE9" w:rsidRPr="00A067E0" w:rsidRDefault="00CD5DE9" w:rsidP="00CD5DE9">
            <w:pPr>
              <w:jc w:val="center"/>
              <w:rPr>
                <w:rFonts w:ascii="Times New Roman" w:hAnsi="Times New Roman" w:cs="Times New Roman"/>
                <w:sz w:val="18"/>
                <w:szCs w:val="18"/>
              </w:rPr>
            </w:pPr>
          </w:p>
        </w:tc>
        <w:tc>
          <w:tcPr>
            <w:tcW w:w="720" w:type="dxa"/>
          </w:tcPr>
          <w:p w14:paraId="077B2FBD" w14:textId="77777777" w:rsidR="00CD5DE9" w:rsidRPr="00A067E0" w:rsidRDefault="00CD5DE9" w:rsidP="00CD5DE9">
            <w:pPr>
              <w:jc w:val="center"/>
              <w:rPr>
                <w:rFonts w:ascii="Times New Roman" w:hAnsi="Times New Roman" w:cs="Times New Roman"/>
                <w:sz w:val="18"/>
                <w:szCs w:val="18"/>
              </w:rPr>
            </w:pPr>
          </w:p>
        </w:tc>
        <w:tc>
          <w:tcPr>
            <w:tcW w:w="900" w:type="dxa"/>
          </w:tcPr>
          <w:p w14:paraId="1BE326DA" w14:textId="77777777" w:rsidR="00CD5DE9" w:rsidRPr="00A067E0" w:rsidRDefault="00CD5DE9" w:rsidP="00CD5DE9">
            <w:pPr>
              <w:jc w:val="center"/>
              <w:rPr>
                <w:rFonts w:ascii="Times New Roman" w:hAnsi="Times New Roman" w:cs="Times New Roman"/>
                <w:sz w:val="18"/>
                <w:szCs w:val="18"/>
              </w:rPr>
            </w:pPr>
          </w:p>
        </w:tc>
        <w:tc>
          <w:tcPr>
            <w:tcW w:w="810" w:type="dxa"/>
          </w:tcPr>
          <w:p w14:paraId="74562DB8" w14:textId="77777777" w:rsidR="00CD5DE9" w:rsidRPr="00A067E0" w:rsidRDefault="00CD5DE9" w:rsidP="00CD5DE9">
            <w:pPr>
              <w:jc w:val="center"/>
              <w:rPr>
                <w:rFonts w:ascii="Times New Roman" w:hAnsi="Times New Roman" w:cs="Times New Roman"/>
                <w:sz w:val="18"/>
                <w:szCs w:val="18"/>
              </w:rPr>
            </w:pPr>
          </w:p>
        </w:tc>
        <w:tc>
          <w:tcPr>
            <w:tcW w:w="810" w:type="dxa"/>
          </w:tcPr>
          <w:p w14:paraId="2924D259" w14:textId="77777777" w:rsidR="00CD5DE9" w:rsidRPr="00A067E0" w:rsidRDefault="00CD5DE9" w:rsidP="00CD5DE9">
            <w:pPr>
              <w:jc w:val="center"/>
              <w:rPr>
                <w:rFonts w:ascii="Times New Roman" w:hAnsi="Times New Roman" w:cs="Times New Roman"/>
                <w:sz w:val="18"/>
                <w:szCs w:val="18"/>
              </w:rPr>
            </w:pPr>
          </w:p>
        </w:tc>
        <w:tc>
          <w:tcPr>
            <w:tcW w:w="900" w:type="dxa"/>
          </w:tcPr>
          <w:p w14:paraId="04A66665" w14:textId="77777777" w:rsidR="00CD5DE9" w:rsidRPr="00A067E0" w:rsidRDefault="00CD5DE9" w:rsidP="00CD5DE9">
            <w:pPr>
              <w:jc w:val="center"/>
              <w:rPr>
                <w:rFonts w:ascii="Times New Roman" w:hAnsi="Times New Roman" w:cs="Times New Roman"/>
                <w:sz w:val="18"/>
                <w:szCs w:val="18"/>
              </w:rPr>
            </w:pPr>
          </w:p>
        </w:tc>
        <w:tc>
          <w:tcPr>
            <w:tcW w:w="990" w:type="dxa"/>
          </w:tcPr>
          <w:p w14:paraId="7EB2DDC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EF3C24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8714901" w14:textId="77777777" w:rsidR="00CD5DE9" w:rsidRPr="00A067E0" w:rsidRDefault="00CD5DE9" w:rsidP="00CD5DE9">
            <w:pPr>
              <w:jc w:val="center"/>
              <w:rPr>
                <w:rFonts w:ascii="Times New Roman" w:hAnsi="Times New Roman" w:cs="Times New Roman"/>
                <w:sz w:val="18"/>
                <w:szCs w:val="18"/>
              </w:rPr>
            </w:pPr>
          </w:p>
        </w:tc>
      </w:tr>
      <w:tr w:rsidR="00CD5DE9" w14:paraId="1307EBF9" w14:textId="77777777" w:rsidTr="00CD5DE9">
        <w:tc>
          <w:tcPr>
            <w:tcW w:w="535" w:type="dxa"/>
          </w:tcPr>
          <w:p w14:paraId="67ECCA5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78</w:t>
            </w:r>
          </w:p>
        </w:tc>
        <w:tc>
          <w:tcPr>
            <w:tcW w:w="900" w:type="dxa"/>
          </w:tcPr>
          <w:p w14:paraId="021ADDF9"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5BC24AAF" w14:textId="77777777" w:rsidR="00CD5DE9" w:rsidRPr="00A067E0" w:rsidRDefault="00CD5DE9" w:rsidP="00CD5DE9">
            <w:pPr>
              <w:jc w:val="center"/>
              <w:rPr>
                <w:rFonts w:ascii="Times New Roman" w:hAnsi="Times New Roman" w:cs="Times New Roman"/>
                <w:sz w:val="18"/>
                <w:szCs w:val="18"/>
              </w:rPr>
            </w:pPr>
          </w:p>
        </w:tc>
        <w:tc>
          <w:tcPr>
            <w:tcW w:w="990" w:type="dxa"/>
          </w:tcPr>
          <w:p w14:paraId="47B80261" w14:textId="77777777" w:rsidR="00CD5DE9" w:rsidRPr="00A067E0" w:rsidRDefault="00CD5DE9" w:rsidP="00CD5DE9">
            <w:pPr>
              <w:jc w:val="center"/>
              <w:rPr>
                <w:rFonts w:ascii="Times New Roman" w:hAnsi="Times New Roman" w:cs="Times New Roman"/>
                <w:sz w:val="18"/>
                <w:szCs w:val="18"/>
              </w:rPr>
            </w:pPr>
          </w:p>
        </w:tc>
        <w:tc>
          <w:tcPr>
            <w:tcW w:w="720" w:type="dxa"/>
          </w:tcPr>
          <w:p w14:paraId="794015CE" w14:textId="77777777" w:rsidR="00CD5DE9" w:rsidRPr="00A067E0" w:rsidRDefault="00CD5DE9" w:rsidP="00CD5DE9">
            <w:pPr>
              <w:jc w:val="center"/>
              <w:rPr>
                <w:rFonts w:ascii="Times New Roman" w:hAnsi="Times New Roman" w:cs="Times New Roman"/>
                <w:sz w:val="18"/>
                <w:szCs w:val="18"/>
              </w:rPr>
            </w:pPr>
          </w:p>
        </w:tc>
        <w:tc>
          <w:tcPr>
            <w:tcW w:w="900" w:type="dxa"/>
          </w:tcPr>
          <w:p w14:paraId="2A91867C" w14:textId="77777777" w:rsidR="00CD5DE9" w:rsidRPr="00A067E0" w:rsidRDefault="00CD5DE9" w:rsidP="00CD5DE9">
            <w:pPr>
              <w:jc w:val="center"/>
              <w:rPr>
                <w:rFonts w:ascii="Times New Roman" w:hAnsi="Times New Roman" w:cs="Times New Roman"/>
                <w:sz w:val="18"/>
                <w:szCs w:val="18"/>
              </w:rPr>
            </w:pPr>
          </w:p>
        </w:tc>
        <w:tc>
          <w:tcPr>
            <w:tcW w:w="810" w:type="dxa"/>
          </w:tcPr>
          <w:p w14:paraId="2BE10642" w14:textId="77777777" w:rsidR="00CD5DE9" w:rsidRPr="00A067E0" w:rsidRDefault="00CD5DE9" w:rsidP="00CD5DE9">
            <w:pPr>
              <w:jc w:val="center"/>
              <w:rPr>
                <w:rFonts w:ascii="Times New Roman" w:hAnsi="Times New Roman" w:cs="Times New Roman"/>
                <w:sz w:val="18"/>
                <w:szCs w:val="18"/>
              </w:rPr>
            </w:pPr>
          </w:p>
        </w:tc>
        <w:tc>
          <w:tcPr>
            <w:tcW w:w="810" w:type="dxa"/>
          </w:tcPr>
          <w:p w14:paraId="72B9E931" w14:textId="77777777" w:rsidR="00CD5DE9" w:rsidRPr="00A067E0" w:rsidRDefault="00CD5DE9" w:rsidP="00CD5DE9">
            <w:pPr>
              <w:jc w:val="center"/>
              <w:rPr>
                <w:rFonts w:ascii="Times New Roman" w:hAnsi="Times New Roman" w:cs="Times New Roman"/>
                <w:sz w:val="18"/>
                <w:szCs w:val="18"/>
              </w:rPr>
            </w:pPr>
          </w:p>
        </w:tc>
        <w:tc>
          <w:tcPr>
            <w:tcW w:w="900" w:type="dxa"/>
          </w:tcPr>
          <w:p w14:paraId="6133E71F" w14:textId="77777777" w:rsidR="00CD5DE9" w:rsidRPr="00A067E0" w:rsidRDefault="00CD5DE9" w:rsidP="00CD5DE9">
            <w:pPr>
              <w:jc w:val="center"/>
              <w:rPr>
                <w:rFonts w:ascii="Times New Roman" w:hAnsi="Times New Roman" w:cs="Times New Roman"/>
                <w:sz w:val="18"/>
                <w:szCs w:val="18"/>
              </w:rPr>
            </w:pPr>
          </w:p>
        </w:tc>
        <w:tc>
          <w:tcPr>
            <w:tcW w:w="990" w:type="dxa"/>
          </w:tcPr>
          <w:p w14:paraId="1F3686E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9E1077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8E7E34E" w14:textId="77777777" w:rsidR="00CD5DE9" w:rsidRPr="00A067E0" w:rsidRDefault="00CD5DE9" w:rsidP="00CD5DE9">
            <w:pPr>
              <w:jc w:val="center"/>
              <w:rPr>
                <w:rFonts w:ascii="Times New Roman" w:hAnsi="Times New Roman" w:cs="Times New Roman"/>
                <w:sz w:val="18"/>
                <w:szCs w:val="18"/>
              </w:rPr>
            </w:pPr>
          </w:p>
        </w:tc>
      </w:tr>
      <w:tr w:rsidR="00CD5DE9" w14:paraId="7E8BF16C" w14:textId="77777777" w:rsidTr="00CD5DE9">
        <w:tc>
          <w:tcPr>
            <w:tcW w:w="535" w:type="dxa"/>
          </w:tcPr>
          <w:p w14:paraId="31F4719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79</w:t>
            </w:r>
          </w:p>
        </w:tc>
        <w:tc>
          <w:tcPr>
            <w:tcW w:w="900" w:type="dxa"/>
          </w:tcPr>
          <w:p w14:paraId="09B7A327" w14:textId="77777777" w:rsidR="00CD5DE9" w:rsidRPr="00A067E0" w:rsidRDefault="00CD5DE9" w:rsidP="00CD5DE9">
            <w:pPr>
              <w:jc w:val="center"/>
              <w:rPr>
                <w:rFonts w:ascii="Times New Roman" w:hAnsi="Times New Roman" w:cs="Times New Roman"/>
                <w:sz w:val="18"/>
                <w:szCs w:val="18"/>
              </w:rPr>
            </w:pPr>
          </w:p>
        </w:tc>
        <w:tc>
          <w:tcPr>
            <w:tcW w:w="990" w:type="dxa"/>
          </w:tcPr>
          <w:p w14:paraId="64FAC018" w14:textId="77777777" w:rsidR="00CD5DE9" w:rsidRPr="00A067E0" w:rsidRDefault="00CD5DE9" w:rsidP="00CD5DE9">
            <w:pPr>
              <w:jc w:val="center"/>
              <w:rPr>
                <w:rFonts w:ascii="Times New Roman" w:hAnsi="Times New Roman" w:cs="Times New Roman"/>
                <w:sz w:val="18"/>
                <w:szCs w:val="18"/>
              </w:rPr>
            </w:pPr>
          </w:p>
        </w:tc>
        <w:tc>
          <w:tcPr>
            <w:tcW w:w="990" w:type="dxa"/>
          </w:tcPr>
          <w:p w14:paraId="02A84A04" w14:textId="77777777" w:rsidR="00CD5DE9" w:rsidRPr="00A067E0" w:rsidRDefault="00CD5DE9" w:rsidP="00CD5DE9">
            <w:pPr>
              <w:jc w:val="center"/>
              <w:rPr>
                <w:rFonts w:ascii="Times New Roman" w:hAnsi="Times New Roman" w:cs="Times New Roman"/>
                <w:sz w:val="18"/>
                <w:szCs w:val="18"/>
              </w:rPr>
            </w:pPr>
          </w:p>
        </w:tc>
        <w:tc>
          <w:tcPr>
            <w:tcW w:w="720" w:type="dxa"/>
          </w:tcPr>
          <w:p w14:paraId="0D2C2125" w14:textId="77777777" w:rsidR="00CD5DE9" w:rsidRPr="00A067E0" w:rsidRDefault="00CD5DE9" w:rsidP="00CD5DE9">
            <w:pPr>
              <w:jc w:val="center"/>
              <w:rPr>
                <w:rFonts w:ascii="Times New Roman" w:hAnsi="Times New Roman" w:cs="Times New Roman"/>
                <w:sz w:val="18"/>
                <w:szCs w:val="18"/>
              </w:rPr>
            </w:pPr>
          </w:p>
        </w:tc>
        <w:tc>
          <w:tcPr>
            <w:tcW w:w="900" w:type="dxa"/>
          </w:tcPr>
          <w:p w14:paraId="710049EE" w14:textId="77777777" w:rsidR="00CD5DE9" w:rsidRPr="00A067E0" w:rsidRDefault="00CD5DE9" w:rsidP="00CD5DE9">
            <w:pPr>
              <w:jc w:val="center"/>
              <w:rPr>
                <w:rFonts w:ascii="Times New Roman" w:hAnsi="Times New Roman" w:cs="Times New Roman"/>
                <w:sz w:val="18"/>
                <w:szCs w:val="18"/>
              </w:rPr>
            </w:pPr>
          </w:p>
        </w:tc>
        <w:tc>
          <w:tcPr>
            <w:tcW w:w="810" w:type="dxa"/>
          </w:tcPr>
          <w:p w14:paraId="332116DB" w14:textId="77777777" w:rsidR="00CD5DE9" w:rsidRPr="00A067E0" w:rsidRDefault="00CD5DE9" w:rsidP="00CD5DE9">
            <w:pPr>
              <w:jc w:val="center"/>
              <w:rPr>
                <w:rFonts w:ascii="Times New Roman" w:hAnsi="Times New Roman" w:cs="Times New Roman"/>
                <w:sz w:val="18"/>
                <w:szCs w:val="18"/>
              </w:rPr>
            </w:pPr>
          </w:p>
        </w:tc>
        <w:tc>
          <w:tcPr>
            <w:tcW w:w="810" w:type="dxa"/>
          </w:tcPr>
          <w:p w14:paraId="17768D61" w14:textId="77777777" w:rsidR="00CD5DE9" w:rsidRPr="00A067E0" w:rsidRDefault="00CD5DE9" w:rsidP="00CD5DE9">
            <w:pPr>
              <w:jc w:val="center"/>
              <w:rPr>
                <w:rFonts w:ascii="Times New Roman" w:hAnsi="Times New Roman" w:cs="Times New Roman"/>
                <w:sz w:val="18"/>
                <w:szCs w:val="18"/>
              </w:rPr>
            </w:pPr>
          </w:p>
        </w:tc>
        <w:tc>
          <w:tcPr>
            <w:tcW w:w="900" w:type="dxa"/>
          </w:tcPr>
          <w:p w14:paraId="3A1A7018" w14:textId="77777777" w:rsidR="00CD5DE9" w:rsidRPr="00A067E0" w:rsidRDefault="00CD5DE9" w:rsidP="00CD5DE9">
            <w:pPr>
              <w:jc w:val="center"/>
              <w:rPr>
                <w:rFonts w:ascii="Times New Roman" w:hAnsi="Times New Roman" w:cs="Times New Roman"/>
                <w:sz w:val="18"/>
                <w:szCs w:val="18"/>
              </w:rPr>
            </w:pPr>
          </w:p>
        </w:tc>
        <w:tc>
          <w:tcPr>
            <w:tcW w:w="990" w:type="dxa"/>
          </w:tcPr>
          <w:p w14:paraId="234B28D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56B0EC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72200F7"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r>
      <w:tr w:rsidR="00CD5DE9" w14:paraId="247494A2" w14:textId="77777777" w:rsidTr="00CD5DE9">
        <w:tc>
          <w:tcPr>
            <w:tcW w:w="535" w:type="dxa"/>
          </w:tcPr>
          <w:p w14:paraId="59B9B97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80</w:t>
            </w:r>
          </w:p>
        </w:tc>
        <w:tc>
          <w:tcPr>
            <w:tcW w:w="900" w:type="dxa"/>
          </w:tcPr>
          <w:p w14:paraId="450BEB9B" w14:textId="77777777" w:rsidR="00CD5DE9" w:rsidRPr="00A067E0" w:rsidRDefault="00CD5DE9" w:rsidP="00CD5DE9">
            <w:pPr>
              <w:jc w:val="center"/>
              <w:rPr>
                <w:rFonts w:ascii="Times New Roman" w:hAnsi="Times New Roman" w:cs="Times New Roman"/>
                <w:sz w:val="18"/>
                <w:szCs w:val="18"/>
              </w:rPr>
            </w:pPr>
          </w:p>
        </w:tc>
        <w:tc>
          <w:tcPr>
            <w:tcW w:w="990" w:type="dxa"/>
          </w:tcPr>
          <w:p w14:paraId="755A850D" w14:textId="77777777" w:rsidR="00CD5DE9" w:rsidRPr="00A067E0" w:rsidRDefault="00CD5DE9" w:rsidP="00CD5DE9">
            <w:pPr>
              <w:jc w:val="center"/>
              <w:rPr>
                <w:rFonts w:ascii="Times New Roman" w:hAnsi="Times New Roman" w:cs="Times New Roman"/>
                <w:sz w:val="18"/>
                <w:szCs w:val="18"/>
              </w:rPr>
            </w:pPr>
          </w:p>
        </w:tc>
        <w:tc>
          <w:tcPr>
            <w:tcW w:w="990" w:type="dxa"/>
          </w:tcPr>
          <w:p w14:paraId="2CAF4B92" w14:textId="77777777" w:rsidR="00CD5DE9" w:rsidRPr="00A067E0" w:rsidRDefault="00CD5DE9" w:rsidP="00CD5DE9">
            <w:pPr>
              <w:jc w:val="center"/>
              <w:rPr>
                <w:rFonts w:ascii="Times New Roman" w:hAnsi="Times New Roman" w:cs="Times New Roman"/>
                <w:sz w:val="18"/>
                <w:szCs w:val="18"/>
              </w:rPr>
            </w:pPr>
          </w:p>
        </w:tc>
        <w:tc>
          <w:tcPr>
            <w:tcW w:w="720" w:type="dxa"/>
          </w:tcPr>
          <w:p w14:paraId="5BF2DFA7" w14:textId="77777777" w:rsidR="00CD5DE9" w:rsidRPr="00A067E0" w:rsidRDefault="00CD5DE9" w:rsidP="00CD5DE9">
            <w:pPr>
              <w:jc w:val="center"/>
              <w:rPr>
                <w:rFonts w:ascii="Times New Roman" w:hAnsi="Times New Roman" w:cs="Times New Roman"/>
                <w:sz w:val="18"/>
                <w:szCs w:val="18"/>
              </w:rPr>
            </w:pPr>
          </w:p>
        </w:tc>
        <w:tc>
          <w:tcPr>
            <w:tcW w:w="900" w:type="dxa"/>
          </w:tcPr>
          <w:p w14:paraId="0F7AEBAD" w14:textId="77777777" w:rsidR="00CD5DE9" w:rsidRPr="00A067E0" w:rsidRDefault="00CD5DE9" w:rsidP="00CD5DE9">
            <w:pPr>
              <w:jc w:val="center"/>
              <w:rPr>
                <w:rFonts w:ascii="Times New Roman" w:hAnsi="Times New Roman" w:cs="Times New Roman"/>
                <w:sz w:val="18"/>
                <w:szCs w:val="18"/>
              </w:rPr>
            </w:pPr>
          </w:p>
        </w:tc>
        <w:tc>
          <w:tcPr>
            <w:tcW w:w="810" w:type="dxa"/>
          </w:tcPr>
          <w:p w14:paraId="79B015CC" w14:textId="77777777" w:rsidR="00CD5DE9" w:rsidRPr="00A067E0" w:rsidRDefault="00CD5DE9" w:rsidP="00CD5DE9">
            <w:pPr>
              <w:jc w:val="center"/>
              <w:rPr>
                <w:rFonts w:ascii="Times New Roman" w:hAnsi="Times New Roman" w:cs="Times New Roman"/>
                <w:sz w:val="18"/>
                <w:szCs w:val="18"/>
              </w:rPr>
            </w:pPr>
          </w:p>
        </w:tc>
        <w:tc>
          <w:tcPr>
            <w:tcW w:w="810" w:type="dxa"/>
          </w:tcPr>
          <w:p w14:paraId="73413E06" w14:textId="77777777" w:rsidR="00CD5DE9" w:rsidRPr="00A067E0" w:rsidRDefault="00CD5DE9" w:rsidP="00CD5DE9">
            <w:pPr>
              <w:jc w:val="center"/>
              <w:rPr>
                <w:rFonts w:ascii="Times New Roman" w:hAnsi="Times New Roman" w:cs="Times New Roman"/>
                <w:sz w:val="18"/>
                <w:szCs w:val="18"/>
              </w:rPr>
            </w:pPr>
          </w:p>
        </w:tc>
        <w:tc>
          <w:tcPr>
            <w:tcW w:w="900" w:type="dxa"/>
          </w:tcPr>
          <w:p w14:paraId="28F56364" w14:textId="77777777" w:rsidR="00CD5DE9" w:rsidRPr="00A067E0" w:rsidRDefault="00CD5DE9" w:rsidP="00CD5DE9">
            <w:pPr>
              <w:jc w:val="center"/>
              <w:rPr>
                <w:rFonts w:ascii="Times New Roman" w:hAnsi="Times New Roman" w:cs="Times New Roman"/>
                <w:sz w:val="18"/>
                <w:szCs w:val="18"/>
              </w:rPr>
            </w:pPr>
          </w:p>
        </w:tc>
        <w:tc>
          <w:tcPr>
            <w:tcW w:w="990" w:type="dxa"/>
          </w:tcPr>
          <w:p w14:paraId="68F2CCD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5AA3CC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EEBBB13" w14:textId="77777777" w:rsidR="00CD5DE9" w:rsidRPr="00A067E0" w:rsidRDefault="00CD5DE9" w:rsidP="00CD5DE9">
            <w:pPr>
              <w:jc w:val="center"/>
              <w:rPr>
                <w:rFonts w:ascii="Times New Roman" w:hAnsi="Times New Roman" w:cs="Times New Roman"/>
                <w:sz w:val="18"/>
                <w:szCs w:val="18"/>
              </w:rPr>
            </w:pPr>
          </w:p>
        </w:tc>
      </w:tr>
      <w:tr w:rsidR="00CD5DE9" w14:paraId="4F37A03B" w14:textId="77777777" w:rsidTr="00CD5DE9">
        <w:tc>
          <w:tcPr>
            <w:tcW w:w="535" w:type="dxa"/>
          </w:tcPr>
          <w:p w14:paraId="2776BE5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81</w:t>
            </w:r>
          </w:p>
        </w:tc>
        <w:tc>
          <w:tcPr>
            <w:tcW w:w="900" w:type="dxa"/>
          </w:tcPr>
          <w:p w14:paraId="11706E31" w14:textId="77777777" w:rsidR="00CD5DE9" w:rsidRPr="00A067E0" w:rsidRDefault="00CD5DE9" w:rsidP="00CD5DE9">
            <w:pPr>
              <w:rPr>
                <w:rFonts w:ascii="Times New Roman" w:hAnsi="Times New Roman" w:cs="Times New Roman"/>
                <w:sz w:val="18"/>
                <w:szCs w:val="18"/>
              </w:rPr>
            </w:pPr>
          </w:p>
        </w:tc>
        <w:tc>
          <w:tcPr>
            <w:tcW w:w="990" w:type="dxa"/>
          </w:tcPr>
          <w:p w14:paraId="214000D4" w14:textId="77777777" w:rsidR="00CD5DE9" w:rsidRPr="00A067E0" w:rsidRDefault="00CD5DE9" w:rsidP="00CD5DE9">
            <w:pPr>
              <w:rPr>
                <w:rFonts w:ascii="Times New Roman" w:hAnsi="Times New Roman" w:cs="Times New Roman"/>
                <w:sz w:val="18"/>
                <w:szCs w:val="18"/>
              </w:rPr>
            </w:pPr>
          </w:p>
        </w:tc>
        <w:tc>
          <w:tcPr>
            <w:tcW w:w="990" w:type="dxa"/>
          </w:tcPr>
          <w:p w14:paraId="2F6C933E" w14:textId="77777777" w:rsidR="00CD5DE9" w:rsidRPr="00A067E0" w:rsidRDefault="00CD5DE9" w:rsidP="00CD5DE9">
            <w:pPr>
              <w:rPr>
                <w:rFonts w:ascii="Times New Roman" w:hAnsi="Times New Roman" w:cs="Times New Roman"/>
                <w:sz w:val="18"/>
                <w:szCs w:val="18"/>
              </w:rPr>
            </w:pPr>
          </w:p>
        </w:tc>
        <w:tc>
          <w:tcPr>
            <w:tcW w:w="720" w:type="dxa"/>
          </w:tcPr>
          <w:p w14:paraId="73597D46" w14:textId="77777777" w:rsidR="00CD5DE9" w:rsidRPr="00A067E0" w:rsidRDefault="00CD5DE9" w:rsidP="00CD5DE9">
            <w:pPr>
              <w:rPr>
                <w:rFonts w:ascii="Times New Roman" w:hAnsi="Times New Roman" w:cs="Times New Roman"/>
                <w:sz w:val="18"/>
                <w:szCs w:val="18"/>
              </w:rPr>
            </w:pPr>
          </w:p>
        </w:tc>
        <w:tc>
          <w:tcPr>
            <w:tcW w:w="900" w:type="dxa"/>
          </w:tcPr>
          <w:p w14:paraId="4B27D8C5" w14:textId="77777777" w:rsidR="00CD5DE9" w:rsidRPr="00A067E0" w:rsidRDefault="00CD5DE9" w:rsidP="00CD5DE9">
            <w:pPr>
              <w:rPr>
                <w:rFonts w:ascii="Times New Roman" w:hAnsi="Times New Roman" w:cs="Times New Roman"/>
                <w:sz w:val="18"/>
                <w:szCs w:val="18"/>
              </w:rPr>
            </w:pPr>
          </w:p>
        </w:tc>
        <w:tc>
          <w:tcPr>
            <w:tcW w:w="810" w:type="dxa"/>
          </w:tcPr>
          <w:p w14:paraId="52B3DE99" w14:textId="77777777" w:rsidR="00CD5DE9" w:rsidRPr="00A067E0" w:rsidRDefault="00CD5DE9" w:rsidP="00CD5DE9">
            <w:pPr>
              <w:rPr>
                <w:rFonts w:ascii="Times New Roman" w:hAnsi="Times New Roman" w:cs="Times New Roman"/>
                <w:sz w:val="18"/>
                <w:szCs w:val="18"/>
              </w:rPr>
            </w:pPr>
          </w:p>
        </w:tc>
        <w:tc>
          <w:tcPr>
            <w:tcW w:w="810" w:type="dxa"/>
          </w:tcPr>
          <w:p w14:paraId="596F7609" w14:textId="77777777" w:rsidR="00CD5DE9" w:rsidRPr="00A067E0" w:rsidRDefault="00CD5DE9" w:rsidP="00CD5DE9">
            <w:pPr>
              <w:rPr>
                <w:rFonts w:ascii="Times New Roman" w:hAnsi="Times New Roman" w:cs="Times New Roman"/>
                <w:sz w:val="18"/>
                <w:szCs w:val="18"/>
              </w:rPr>
            </w:pPr>
          </w:p>
        </w:tc>
        <w:tc>
          <w:tcPr>
            <w:tcW w:w="900" w:type="dxa"/>
          </w:tcPr>
          <w:p w14:paraId="24102B09" w14:textId="77777777" w:rsidR="00CD5DE9" w:rsidRPr="00A067E0" w:rsidRDefault="00CD5DE9" w:rsidP="00CD5DE9">
            <w:pPr>
              <w:rPr>
                <w:rFonts w:ascii="Times New Roman" w:hAnsi="Times New Roman" w:cs="Times New Roman"/>
                <w:sz w:val="18"/>
                <w:szCs w:val="18"/>
              </w:rPr>
            </w:pPr>
          </w:p>
        </w:tc>
        <w:tc>
          <w:tcPr>
            <w:tcW w:w="990" w:type="dxa"/>
          </w:tcPr>
          <w:p w14:paraId="1B4FC419"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5E22C60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713D74D" w14:textId="77777777" w:rsidR="00CD5DE9" w:rsidRPr="00A067E0" w:rsidRDefault="00CD5DE9" w:rsidP="00CD5DE9">
            <w:pPr>
              <w:rPr>
                <w:rFonts w:ascii="Times New Roman" w:hAnsi="Times New Roman" w:cs="Times New Roman"/>
                <w:sz w:val="18"/>
                <w:szCs w:val="18"/>
              </w:rPr>
            </w:pPr>
          </w:p>
        </w:tc>
      </w:tr>
      <w:tr w:rsidR="00CD5DE9" w14:paraId="5B75AA64" w14:textId="77777777" w:rsidTr="00CD5DE9">
        <w:tc>
          <w:tcPr>
            <w:tcW w:w="535" w:type="dxa"/>
          </w:tcPr>
          <w:p w14:paraId="240AC9A2" w14:textId="77777777" w:rsidR="00CD5DE9" w:rsidRPr="0099787C" w:rsidRDefault="00CD5DE9" w:rsidP="00CD5DE9">
            <w:pPr>
              <w:jc w:val="center"/>
              <w:rPr>
                <w:rFonts w:ascii="Times New Roman" w:hAnsi="Times New Roman" w:cs="Times New Roman"/>
                <w:sz w:val="24"/>
                <w:szCs w:val="24"/>
              </w:rPr>
            </w:pPr>
          </w:p>
        </w:tc>
        <w:tc>
          <w:tcPr>
            <w:tcW w:w="900" w:type="dxa"/>
          </w:tcPr>
          <w:p w14:paraId="4CE6094B" w14:textId="77777777" w:rsidR="00CD5DE9" w:rsidRPr="00A067E0" w:rsidRDefault="00CD5DE9" w:rsidP="00CD5DE9">
            <w:pPr>
              <w:rPr>
                <w:rFonts w:ascii="Times New Roman" w:hAnsi="Times New Roman" w:cs="Times New Roman"/>
                <w:sz w:val="18"/>
                <w:szCs w:val="18"/>
              </w:rPr>
            </w:pPr>
            <w:r w:rsidRPr="00A030CB">
              <w:rPr>
                <w:sz w:val="14"/>
                <w:szCs w:val="14"/>
              </w:rPr>
              <w:t>Autonomy</w:t>
            </w:r>
          </w:p>
        </w:tc>
        <w:tc>
          <w:tcPr>
            <w:tcW w:w="990" w:type="dxa"/>
          </w:tcPr>
          <w:p w14:paraId="2FFF59FD" w14:textId="77777777" w:rsidR="00CD5DE9" w:rsidRPr="00A067E0" w:rsidRDefault="00CD5DE9" w:rsidP="00CD5DE9">
            <w:pPr>
              <w:rPr>
                <w:rFonts w:ascii="Times New Roman" w:hAnsi="Times New Roman" w:cs="Times New Roman"/>
                <w:sz w:val="18"/>
                <w:szCs w:val="18"/>
              </w:rPr>
            </w:pPr>
            <w:r w:rsidRPr="00A030CB">
              <w:rPr>
                <w:sz w:val="14"/>
                <w:szCs w:val="14"/>
              </w:rPr>
              <w:t>Relatedness</w:t>
            </w:r>
          </w:p>
        </w:tc>
        <w:tc>
          <w:tcPr>
            <w:tcW w:w="990" w:type="dxa"/>
          </w:tcPr>
          <w:p w14:paraId="722C0D48" w14:textId="77777777" w:rsidR="00CD5DE9" w:rsidRPr="00A067E0" w:rsidRDefault="00CD5DE9" w:rsidP="00CD5DE9">
            <w:pPr>
              <w:rPr>
                <w:rFonts w:ascii="Times New Roman" w:hAnsi="Times New Roman" w:cs="Times New Roman"/>
                <w:sz w:val="18"/>
                <w:szCs w:val="18"/>
              </w:rPr>
            </w:pPr>
            <w:r w:rsidRPr="00A030CB">
              <w:rPr>
                <w:sz w:val="14"/>
                <w:szCs w:val="14"/>
              </w:rPr>
              <w:t>Competence</w:t>
            </w:r>
          </w:p>
        </w:tc>
        <w:tc>
          <w:tcPr>
            <w:tcW w:w="720" w:type="dxa"/>
          </w:tcPr>
          <w:p w14:paraId="1F068336" w14:textId="77777777" w:rsidR="00CD5DE9" w:rsidRPr="00A067E0" w:rsidRDefault="00CD5DE9" w:rsidP="00CD5DE9">
            <w:pPr>
              <w:rPr>
                <w:rFonts w:ascii="Times New Roman" w:hAnsi="Times New Roman" w:cs="Times New Roman"/>
                <w:sz w:val="18"/>
                <w:szCs w:val="18"/>
              </w:rPr>
            </w:pPr>
            <w:r w:rsidRPr="00A030CB">
              <w:rPr>
                <w:sz w:val="14"/>
                <w:szCs w:val="14"/>
              </w:rPr>
              <w:t>Efficacy</w:t>
            </w:r>
          </w:p>
        </w:tc>
        <w:tc>
          <w:tcPr>
            <w:tcW w:w="900" w:type="dxa"/>
          </w:tcPr>
          <w:p w14:paraId="57E4726D" w14:textId="77777777" w:rsidR="00CD5DE9" w:rsidRPr="00A030CB" w:rsidRDefault="00CD5DE9" w:rsidP="00CD5DE9">
            <w:pPr>
              <w:jc w:val="center"/>
              <w:rPr>
                <w:sz w:val="14"/>
                <w:szCs w:val="14"/>
              </w:rPr>
            </w:pPr>
            <w:r w:rsidRPr="00A030CB">
              <w:rPr>
                <w:sz w:val="14"/>
                <w:szCs w:val="14"/>
              </w:rPr>
              <w:t>Teacher</w:t>
            </w:r>
          </w:p>
          <w:p w14:paraId="7206A832" w14:textId="77777777" w:rsidR="00CD5DE9" w:rsidRPr="00A067E0" w:rsidRDefault="00CD5DE9" w:rsidP="00CD5DE9">
            <w:pPr>
              <w:rPr>
                <w:rFonts w:ascii="Times New Roman" w:hAnsi="Times New Roman" w:cs="Times New Roman"/>
                <w:sz w:val="18"/>
                <w:szCs w:val="18"/>
              </w:rPr>
            </w:pPr>
            <w:r w:rsidRPr="00A030CB">
              <w:rPr>
                <w:sz w:val="14"/>
                <w:szCs w:val="14"/>
              </w:rPr>
              <w:t>Knowledge</w:t>
            </w:r>
          </w:p>
        </w:tc>
        <w:tc>
          <w:tcPr>
            <w:tcW w:w="810" w:type="dxa"/>
          </w:tcPr>
          <w:p w14:paraId="046F75E3" w14:textId="77777777" w:rsidR="00CD5DE9" w:rsidRPr="00A067E0" w:rsidRDefault="00CD5DE9" w:rsidP="00CD5DE9">
            <w:pPr>
              <w:rPr>
                <w:rFonts w:ascii="Times New Roman" w:hAnsi="Times New Roman" w:cs="Times New Roman"/>
                <w:sz w:val="18"/>
                <w:szCs w:val="18"/>
              </w:rPr>
            </w:pPr>
            <w:r>
              <w:rPr>
                <w:sz w:val="14"/>
                <w:szCs w:val="14"/>
              </w:rPr>
              <w:t>Coaching/Expert Support</w:t>
            </w:r>
          </w:p>
        </w:tc>
        <w:tc>
          <w:tcPr>
            <w:tcW w:w="810" w:type="dxa"/>
          </w:tcPr>
          <w:p w14:paraId="430A3259" w14:textId="77777777" w:rsidR="00CD5DE9" w:rsidRPr="00A067E0" w:rsidRDefault="00CD5DE9" w:rsidP="00CD5DE9">
            <w:pPr>
              <w:rPr>
                <w:rFonts w:ascii="Times New Roman" w:hAnsi="Times New Roman" w:cs="Times New Roman"/>
                <w:sz w:val="18"/>
                <w:szCs w:val="18"/>
              </w:rPr>
            </w:pPr>
            <w:r>
              <w:rPr>
                <w:sz w:val="14"/>
                <w:szCs w:val="14"/>
              </w:rPr>
              <w:t>Extended Time</w:t>
            </w:r>
          </w:p>
        </w:tc>
        <w:tc>
          <w:tcPr>
            <w:tcW w:w="900" w:type="dxa"/>
          </w:tcPr>
          <w:p w14:paraId="793A529A"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4D7FC8B8" w14:textId="77777777" w:rsidR="00CD5DE9" w:rsidRPr="00A067E0" w:rsidRDefault="00CD5DE9" w:rsidP="00CD5DE9">
            <w:pPr>
              <w:rPr>
                <w:rFonts w:ascii="Times New Roman" w:hAnsi="Times New Roman" w:cs="Times New Roman"/>
                <w:sz w:val="18"/>
                <w:szCs w:val="18"/>
              </w:rPr>
            </w:pPr>
            <w:r>
              <w:rPr>
                <w:sz w:val="14"/>
                <w:szCs w:val="14"/>
              </w:rPr>
              <w:t>Learning</w:t>
            </w:r>
          </w:p>
        </w:tc>
        <w:tc>
          <w:tcPr>
            <w:tcW w:w="990" w:type="dxa"/>
          </w:tcPr>
          <w:p w14:paraId="3A440E8A" w14:textId="77777777" w:rsidR="00CD5DE9" w:rsidRPr="00A067E0" w:rsidRDefault="00CD5DE9" w:rsidP="00CD5DE9">
            <w:pP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5FEE99D9"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5F91123D" w14:textId="77777777" w:rsidR="00CD5DE9" w:rsidRPr="00A067E0" w:rsidRDefault="00CD5DE9" w:rsidP="00CD5DE9">
            <w:pPr>
              <w:rPr>
                <w:rFonts w:ascii="Times New Roman" w:hAnsi="Times New Roman" w:cs="Times New Roman"/>
                <w:sz w:val="18"/>
                <w:szCs w:val="18"/>
              </w:rPr>
            </w:pPr>
            <w:r>
              <w:rPr>
                <w:sz w:val="14"/>
                <w:szCs w:val="14"/>
              </w:rPr>
              <w:t>Barriers</w:t>
            </w:r>
          </w:p>
        </w:tc>
      </w:tr>
      <w:tr w:rsidR="00CD5DE9" w14:paraId="78AECD6D" w14:textId="77777777" w:rsidTr="00CD5DE9">
        <w:tc>
          <w:tcPr>
            <w:tcW w:w="535" w:type="dxa"/>
          </w:tcPr>
          <w:p w14:paraId="4C169E5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82</w:t>
            </w:r>
          </w:p>
        </w:tc>
        <w:tc>
          <w:tcPr>
            <w:tcW w:w="900" w:type="dxa"/>
          </w:tcPr>
          <w:p w14:paraId="1AC430B1" w14:textId="77777777" w:rsidR="00CD5DE9" w:rsidRPr="00A067E0" w:rsidRDefault="00CD5DE9" w:rsidP="00CD5DE9">
            <w:pPr>
              <w:jc w:val="center"/>
              <w:rPr>
                <w:rFonts w:ascii="Times New Roman" w:hAnsi="Times New Roman" w:cs="Times New Roman"/>
                <w:sz w:val="18"/>
                <w:szCs w:val="18"/>
              </w:rPr>
            </w:pPr>
          </w:p>
        </w:tc>
        <w:tc>
          <w:tcPr>
            <w:tcW w:w="990" w:type="dxa"/>
          </w:tcPr>
          <w:p w14:paraId="738CB0AB" w14:textId="77777777" w:rsidR="00CD5DE9" w:rsidRPr="00A067E0" w:rsidRDefault="00CD5DE9" w:rsidP="00CD5DE9">
            <w:pPr>
              <w:jc w:val="center"/>
              <w:rPr>
                <w:rFonts w:ascii="Times New Roman" w:hAnsi="Times New Roman" w:cs="Times New Roman"/>
                <w:sz w:val="18"/>
                <w:szCs w:val="18"/>
              </w:rPr>
            </w:pPr>
          </w:p>
        </w:tc>
        <w:tc>
          <w:tcPr>
            <w:tcW w:w="990" w:type="dxa"/>
          </w:tcPr>
          <w:p w14:paraId="77627D10" w14:textId="77777777" w:rsidR="00CD5DE9" w:rsidRPr="00A067E0" w:rsidRDefault="00CD5DE9" w:rsidP="00CD5DE9">
            <w:pPr>
              <w:jc w:val="center"/>
              <w:rPr>
                <w:rFonts w:ascii="Times New Roman" w:hAnsi="Times New Roman" w:cs="Times New Roman"/>
                <w:sz w:val="18"/>
                <w:szCs w:val="18"/>
              </w:rPr>
            </w:pPr>
          </w:p>
        </w:tc>
        <w:tc>
          <w:tcPr>
            <w:tcW w:w="720" w:type="dxa"/>
          </w:tcPr>
          <w:p w14:paraId="1864D337" w14:textId="77777777" w:rsidR="00CD5DE9" w:rsidRPr="00A067E0" w:rsidRDefault="00CD5DE9" w:rsidP="00CD5DE9">
            <w:pPr>
              <w:jc w:val="center"/>
              <w:rPr>
                <w:rFonts w:ascii="Times New Roman" w:hAnsi="Times New Roman" w:cs="Times New Roman"/>
                <w:sz w:val="18"/>
                <w:szCs w:val="18"/>
              </w:rPr>
            </w:pPr>
          </w:p>
        </w:tc>
        <w:tc>
          <w:tcPr>
            <w:tcW w:w="900" w:type="dxa"/>
          </w:tcPr>
          <w:p w14:paraId="6F0796F5" w14:textId="77777777" w:rsidR="00CD5DE9" w:rsidRPr="00A067E0" w:rsidRDefault="00CD5DE9" w:rsidP="00CD5DE9">
            <w:pPr>
              <w:jc w:val="center"/>
              <w:rPr>
                <w:rFonts w:ascii="Times New Roman" w:hAnsi="Times New Roman" w:cs="Times New Roman"/>
                <w:sz w:val="18"/>
                <w:szCs w:val="18"/>
              </w:rPr>
            </w:pPr>
          </w:p>
        </w:tc>
        <w:tc>
          <w:tcPr>
            <w:tcW w:w="810" w:type="dxa"/>
          </w:tcPr>
          <w:p w14:paraId="113714C4" w14:textId="77777777" w:rsidR="00CD5DE9" w:rsidRPr="00A067E0" w:rsidRDefault="00CD5DE9" w:rsidP="00CD5DE9">
            <w:pPr>
              <w:jc w:val="center"/>
              <w:rPr>
                <w:rFonts w:ascii="Times New Roman" w:hAnsi="Times New Roman" w:cs="Times New Roman"/>
                <w:sz w:val="18"/>
                <w:szCs w:val="18"/>
              </w:rPr>
            </w:pPr>
          </w:p>
        </w:tc>
        <w:tc>
          <w:tcPr>
            <w:tcW w:w="810" w:type="dxa"/>
          </w:tcPr>
          <w:p w14:paraId="09245C14" w14:textId="77777777" w:rsidR="00CD5DE9" w:rsidRPr="00A067E0" w:rsidRDefault="00CD5DE9" w:rsidP="00CD5DE9">
            <w:pPr>
              <w:jc w:val="center"/>
              <w:rPr>
                <w:rFonts w:ascii="Times New Roman" w:hAnsi="Times New Roman" w:cs="Times New Roman"/>
                <w:sz w:val="18"/>
                <w:szCs w:val="18"/>
              </w:rPr>
            </w:pPr>
          </w:p>
        </w:tc>
        <w:tc>
          <w:tcPr>
            <w:tcW w:w="900" w:type="dxa"/>
          </w:tcPr>
          <w:p w14:paraId="52ED1992" w14:textId="77777777" w:rsidR="00CD5DE9" w:rsidRPr="00A067E0" w:rsidRDefault="00CD5DE9" w:rsidP="00CD5DE9">
            <w:pPr>
              <w:jc w:val="center"/>
              <w:rPr>
                <w:rFonts w:ascii="Times New Roman" w:hAnsi="Times New Roman" w:cs="Times New Roman"/>
                <w:sz w:val="18"/>
                <w:szCs w:val="18"/>
              </w:rPr>
            </w:pPr>
          </w:p>
        </w:tc>
        <w:tc>
          <w:tcPr>
            <w:tcW w:w="990" w:type="dxa"/>
          </w:tcPr>
          <w:p w14:paraId="6CFAD99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E7B6B9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FDBA753" w14:textId="77777777" w:rsidR="00CD5DE9" w:rsidRPr="00A067E0" w:rsidRDefault="00CD5DE9" w:rsidP="00CD5DE9">
            <w:pPr>
              <w:jc w:val="center"/>
              <w:rPr>
                <w:rFonts w:ascii="Times New Roman" w:hAnsi="Times New Roman" w:cs="Times New Roman"/>
                <w:sz w:val="18"/>
                <w:szCs w:val="18"/>
              </w:rPr>
            </w:pPr>
          </w:p>
        </w:tc>
      </w:tr>
      <w:tr w:rsidR="00CD5DE9" w14:paraId="04605B38" w14:textId="77777777" w:rsidTr="00CD5DE9">
        <w:tc>
          <w:tcPr>
            <w:tcW w:w="535" w:type="dxa"/>
          </w:tcPr>
          <w:p w14:paraId="650BCA3A"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83</w:t>
            </w:r>
          </w:p>
        </w:tc>
        <w:tc>
          <w:tcPr>
            <w:tcW w:w="900" w:type="dxa"/>
          </w:tcPr>
          <w:p w14:paraId="105A0830"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68F8C93D" w14:textId="77777777" w:rsidR="00CD5DE9" w:rsidRPr="00A067E0" w:rsidRDefault="00CD5DE9" w:rsidP="00CD5DE9">
            <w:pPr>
              <w:jc w:val="center"/>
              <w:rPr>
                <w:rFonts w:ascii="Times New Roman" w:hAnsi="Times New Roman" w:cs="Times New Roman"/>
                <w:sz w:val="18"/>
                <w:szCs w:val="18"/>
              </w:rPr>
            </w:pPr>
          </w:p>
        </w:tc>
        <w:tc>
          <w:tcPr>
            <w:tcW w:w="990" w:type="dxa"/>
          </w:tcPr>
          <w:p w14:paraId="2B4D2505" w14:textId="77777777" w:rsidR="00CD5DE9" w:rsidRPr="00A067E0" w:rsidRDefault="00CD5DE9" w:rsidP="00CD5DE9">
            <w:pPr>
              <w:jc w:val="center"/>
              <w:rPr>
                <w:rFonts w:ascii="Times New Roman" w:hAnsi="Times New Roman" w:cs="Times New Roman"/>
                <w:sz w:val="18"/>
                <w:szCs w:val="18"/>
              </w:rPr>
            </w:pPr>
          </w:p>
        </w:tc>
        <w:tc>
          <w:tcPr>
            <w:tcW w:w="720" w:type="dxa"/>
          </w:tcPr>
          <w:p w14:paraId="4991EDF5" w14:textId="77777777" w:rsidR="00CD5DE9" w:rsidRPr="00A067E0" w:rsidRDefault="00CD5DE9" w:rsidP="00CD5DE9">
            <w:pPr>
              <w:jc w:val="center"/>
              <w:rPr>
                <w:rFonts w:ascii="Times New Roman" w:hAnsi="Times New Roman" w:cs="Times New Roman"/>
                <w:sz w:val="18"/>
                <w:szCs w:val="18"/>
              </w:rPr>
            </w:pPr>
          </w:p>
        </w:tc>
        <w:tc>
          <w:tcPr>
            <w:tcW w:w="900" w:type="dxa"/>
          </w:tcPr>
          <w:p w14:paraId="7E62B23B" w14:textId="77777777" w:rsidR="00CD5DE9" w:rsidRPr="00A067E0" w:rsidRDefault="00CD5DE9" w:rsidP="00CD5DE9">
            <w:pPr>
              <w:jc w:val="center"/>
              <w:rPr>
                <w:rFonts w:ascii="Times New Roman" w:hAnsi="Times New Roman" w:cs="Times New Roman"/>
                <w:sz w:val="18"/>
                <w:szCs w:val="18"/>
              </w:rPr>
            </w:pPr>
          </w:p>
        </w:tc>
        <w:tc>
          <w:tcPr>
            <w:tcW w:w="810" w:type="dxa"/>
          </w:tcPr>
          <w:p w14:paraId="2B5C86A8" w14:textId="77777777" w:rsidR="00CD5DE9" w:rsidRPr="00A067E0" w:rsidRDefault="00CD5DE9" w:rsidP="00CD5DE9">
            <w:pPr>
              <w:jc w:val="center"/>
              <w:rPr>
                <w:rFonts w:ascii="Times New Roman" w:hAnsi="Times New Roman" w:cs="Times New Roman"/>
                <w:sz w:val="18"/>
                <w:szCs w:val="18"/>
              </w:rPr>
            </w:pPr>
          </w:p>
        </w:tc>
        <w:tc>
          <w:tcPr>
            <w:tcW w:w="810" w:type="dxa"/>
          </w:tcPr>
          <w:p w14:paraId="17A6B360" w14:textId="77777777" w:rsidR="00CD5DE9" w:rsidRPr="00A067E0" w:rsidRDefault="00CD5DE9" w:rsidP="00CD5DE9">
            <w:pPr>
              <w:jc w:val="center"/>
              <w:rPr>
                <w:rFonts w:ascii="Times New Roman" w:hAnsi="Times New Roman" w:cs="Times New Roman"/>
                <w:sz w:val="18"/>
                <w:szCs w:val="18"/>
              </w:rPr>
            </w:pPr>
          </w:p>
        </w:tc>
        <w:tc>
          <w:tcPr>
            <w:tcW w:w="900" w:type="dxa"/>
          </w:tcPr>
          <w:p w14:paraId="713C2344" w14:textId="77777777" w:rsidR="00CD5DE9" w:rsidRPr="00A067E0" w:rsidRDefault="00CD5DE9" w:rsidP="00CD5DE9">
            <w:pPr>
              <w:jc w:val="center"/>
              <w:rPr>
                <w:rFonts w:ascii="Times New Roman" w:hAnsi="Times New Roman" w:cs="Times New Roman"/>
                <w:sz w:val="18"/>
                <w:szCs w:val="18"/>
              </w:rPr>
            </w:pPr>
          </w:p>
        </w:tc>
        <w:tc>
          <w:tcPr>
            <w:tcW w:w="990" w:type="dxa"/>
          </w:tcPr>
          <w:p w14:paraId="2B21ED2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F93B7F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105BE3F" w14:textId="77777777" w:rsidR="00CD5DE9" w:rsidRPr="00A067E0" w:rsidRDefault="00CD5DE9" w:rsidP="00CD5DE9">
            <w:pPr>
              <w:jc w:val="center"/>
              <w:rPr>
                <w:rFonts w:ascii="Times New Roman" w:hAnsi="Times New Roman" w:cs="Times New Roman"/>
                <w:sz w:val="18"/>
                <w:szCs w:val="18"/>
              </w:rPr>
            </w:pPr>
          </w:p>
        </w:tc>
      </w:tr>
      <w:tr w:rsidR="00CD5DE9" w14:paraId="6F0E3E73" w14:textId="77777777" w:rsidTr="00CD5DE9">
        <w:tc>
          <w:tcPr>
            <w:tcW w:w="535" w:type="dxa"/>
          </w:tcPr>
          <w:p w14:paraId="7F982F3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84</w:t>
            </w:r>
          </w:p>
        </w:tc>
        <w:tc>
          <w:tcPr>
            <w:tcW w:w="900" w:type="dxa"/>
          </w:tcPr>
          <w:p w14:paraId="0C58097B" w14:textId="77777777" w:rsidR="00CD5DE9" w:rsidRPr="00A067E0" w:rsidRDefault="00CD5DE9" w:rsidP="00CD5DE9">
            <w:pPr>
              <w:jc w:val="center"/>
              <w:rPr>
                <w:rFonts w:ascii="Times New Roman" w:hAnsi="Times New Roman" w:cs="Times New Roman"/>
                <w:sz w:val="18"/>
                <w:szCs w:val="18"/>
              </w:rPr>
            </w:pPr>
          </w:p>
        </w:tc>
        <w:tc>
          <w:tcPr>
            <w:tcW w:w="990" w:type="dxa"/>
          </w:tcPr>
          <w:p w14:paraId="287065AA" w14:textId="77777777" w:rsidR="00CD5DE9" w:rsidRPr="00A067E0" w:rsidRDefault="00CD5DE9" w:rsidP="00CD5DE9">
            <w:pPr>
              <w:jc w:val="center"/>
              <w:rPr>
                <w:rFonts w:ascii="Times New Roman" w:hAnsi="Times New Roman" w:cs="Times New Roman"/>
                <w:sz w:val="18"/>
                <w:szCs w:val="18"/>
              </w:rPr>
            </w:pPr>
          </w:p>
        </w:tc>
        <w:tc>
          <w:tcPr>
            <w:tcW w:w="990" w:type="dxa"/>
          </w:tcPr>
          <w:p w14:paraId="7AF8E426" w14:textId="77777777" w:rsidR="00CD5DE9" w:rsidRPr="00A067E0" w:rsidRDefault="00CD5DE9" w:rsidP="00CD5DE9">
            <w:pPr>
              <w:jc w:val="center"/>
              <w:rPr>
                <w:rFonts w:ascii="Times New Roman" w:hAnsi="Times New Roman" w:cs="Times New Roman"/>
                <w:sz w:val="18"/>
                <w:szCs w:val="18"/>
              </w:rPr>
            </w:pPr>
          </w:p>
        </w:tc>
        <w:tc>
          <w:tcPr>
            <w:tcW w:w="720" w:type="dxa"/>
          </w:tcPr>
          <w:p w14:paraId="39558B41" w14:textId="77777777" w:rsidR="00CD5DE9" w:rsidRPr="00A067E0" w:rsidRDefault="00CD5DE9" w:rsidP="00CD5DE9">
            <w:pPr>
              <w:jc w:val="center"/>
              <w:rPr>
                <w:rFonts w:ascii="Times New Roman" w:hAnsi="Times New Roman" w:cs="Times New Roman"/>
                <w:sz w:val="18"/>
                <w:szCs w:val="18"/>
              </w:rPr>
            </w:pPr>
          </w:p>
        </w:tc>
        <w:tc>
          <w:tcPr>
            <w:tcW w:w="900" w:type="dxa"/>
          </w:tcPr>
          <w:p w14:paraId="21CC036C" w14:textId="77777777" w:rsidR="00CD5DE9" w:rsidRPr="00A067E0" w:rsidRDefault="00CD5DE9" w:rsidP="00CD5DE9">
            <w:pPr>
              <w:jc w:val="center"/>
              <w:rPr>
                <w:rFonts w:ascii="Times New Roman" w:hAnsi="Times New Roman" w:cs="Times New Roman"/>
                <w:sz w:val="18"/>
                <w:szCs w:val="18"/>
              </w:rPr>
            </w:pPr>
          </w:p>
        </w:tc>
        <w:tc>
          <w:tcPr>
            <w:tcW w:w="810" w:type="dxa"/>
          </w:tcPr>
          <w:p w14:paraId="2AAC12AA" w14:textId="77777777" w:rsidR="00CD5DE9" w:rsidRPr="00A067E0" w:rsidRDefault="00CD5DE9" w:rsidP="00CD5DE9">
            <w:pPr>
              <w:jc w:val="center"/>
              <w:rPr>
                <w:rFonts w:ascii="Times New Roman" w:hAnsi="Times New Roman" w:cs="Times New Roman"/>
                <w:sz w:val="18"/>
                <w:szCs w:val="18"/>
              </w:rPr>
            </w:pPr>
          </w:p>
        </w:tc>
        <w:tc>
          <w:tcPr>
            <w:tcW w:w="810" w:type="dxa"/>
          </w:tcPr>
          <w:p w14:paraId="2654C1BA" w14:textId="77777777" w:rsidR="00CD5DE9" w:rsidRPr="00A067E0" w:rsidRDefault="00CD5DE9" w:rsidP="00CD5DE9">
            <w:pPr>
              <w:jc w:val="center"/>
              <w:rPr>
                <w:rFonts w:ascii="Times New Roman" w:hAnsi="Times New Roman" w:cs="Times New Roman"/>
                <w:sz w:val="18"/>
                <w:szCs w:val="18"/>
              </w:rPr>
            </w:pPr>
          </w:p>
        </w:tc>
        <w:tc>
          <w:tcPr>
            <w:tcW w:w="900" w:type="dxa"/>
          </w:tcPr>
          <w:p w14:paraId="1C98B85E" w14:textId="77777777" w:rsidR="00CD5DE9" w:rsidRPr="00A067E0" w:rsidRDefault="00CD5DE9" w:rsidP="00CD5DE9">
            <w:pPr>
              <w:jc w:val="center"/>
              <w:rPr>
                <w:rFonts w:ascii="Times New Roman" w:hAnsi="Times New Roman" w:cs="Times New Roman"/>
                <w:sz w:val="18"/>
                <w:szCs w:val="18"/>
              </w:rPr>
            </w:pPr>
          </w:p>
        </w:tc>
        <w:tc>
          <w:tcPr>
            <w:tcW w:w="990" w:type="dxa"/>
          </w:tcPr>
          <w:p w14:paraId="29E59FA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92B8C2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6ACD257" w14:textId="77777777" w:rsidR="00CD5DE9" w:rsidRPr="00A067E0" w:rsidRDefault="00CD5DE9" w:rsidP="00CD5DE9">
            <w:pPr>
              <w:jc w:val="center"/>
              <w:rPr>
                <w:rFonts w:ascii="Times New Roman" w:hAnsi="Times New Roman" w:cs="Times New Roman"/>
                <w:sz w:val="18"/>
                <w:szCs w:val="18"/>
              </w:rPr>
            </w:pPr>
          </w:p>
        </w:tc>
      </w:tr>
      <w:tr w:rsidR="00CD5DE9" w14:paraId="652A1549" w14:textId="77777777" w:rsidTr="00CD5DE9">
        <w:tc>
          <w:tcPr>
            <w:tcW w:w="535" w:type="dxa"/>
          </w:tcPr>
          <w:p w14:paraId="107EC2B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85</w:t>
            </w:r>
          </w:p>
        </w:tc>
        <w:tc>
          <w:tcPr>
            <w:tcW w:w="900" w:type="dxa"/>
          </w:tcPr>
          <w:p w14:paraId="6A014AA3" w14:textId="77777777" w:rsidR="00CD5DE9" w:rsidRPr="00A067E0" w:rsidRDefault="00CD5DE9" w:rsidP="00CD5DE9">
            <w:pPr>
              <w:jc w:val="center"/>
              <w:rPr>
                <w:rFonts w:ascii="Times New Roman" w:hAnsi="Times New Roman" w:cs="Times New Roman"/>
                <w:sz w:val="18"/>
                <w:szCs w:val="18"/>
              </w:rPr>
            </w:pPr>
          </w:p>
        </w:tc>
        <w:tc>
          <w:tcPr>
            <w:tcW w:w="990" w:type="dxa"/>
          </w:tcPr>
          <w:p w14:paraId="4E992CBA" w14:textId="77777777" w:rsidR="00CD5DE9" w:rsidRPr="00A067E0" w:rsidRDefault="00CD5DE9" w:rsidP="00CD5DE9">
            <w:pPr>
              <w:jc w:val="center"/>
              <w:rPr>
                <w:rFonts w:ascii="Times New Roman" w:hAnsi="Times New Roman" w:cs="Times New Roman"/>
                <w:sz w:val="18"/>
                <w:szCs w:val="18"/>
              </w:rPr>
            </w:pPr>
          </w:p>
        </w:tc>
        <w:tc>
          <w:tcPr>
            <w:tcW w:w="990" w:type="dxa"/>
          </w:tcPr>
          <w:p w14:paraId="6555A96B" w14:textId="77777777" w:rsidR="00CD5DE9" w:rsidRPr="00A067E0" w:rsidRDefault="00CD5DE9" w:rsidP="00CD5DE9">
            <w:pPr>
              <w:jc w:val="center"/>
              <w:rPr>
                <w:rFonts w:ascii="Times New Roman" w:hAnsi="Times New Roman" w:cs="Times New Roman"/>
                <w:sz w:val="18"/>
                <w:szCs w:val="18"/>
              </w:rPr>
            </w:pPr>
          </w:p>
        </w:tc>
        <w:tc>
          <w:tcPr>
            <w:tcW w:w="720" w:type="dxa"/>
          </w:tcPr>
          <w:p w14:paraId="22516383" w14:textId="77777777" w:rsidR="00CD5DE9" w:rsidRPr="00A067E0" w:rsidRDefault="00CD5DE9" w:rsidP="00CD5DE9">
            <w:pPr>
              <w:jc w:val="center"/>
              <w:rPr>
                <w:rFonts w:ascii="Times New Roman" w:hAnsi="Times New Roman" w:cs="Times New Roman"/>
                <w:sz w:val="18"/>
                <w:szCs w:val="18"/>
              </w:rPr>
            </w:pPr>
          </w:p>
        </w:tc>
        <w:tc>
          <w:tcPr>
            <w:tcW w:w="900" w:type="dxa"/>
          </w:tcPr>
          <w:p w14:paraId="276352D0" w14:textId="77777777" w:rsidR="00CD5DE9" w:rsidRPr="00A067E0" w:rsidRDefault="00CD5DE9" w:rsidP="00CD5DE9">
            <w:pPr>
              <w:jc w:val="center"/>
              <w:rPr>
                <w:rFonts w:ascii="Times New Roman" w:hAnsi="Times New Roman" w:cs="Times New Roman"/>
                <w:sz w:val="18"/>
                <w:szCs w:val="18"/>
              </w:rPr>
            </w:pPr>
          </w:p>
        </w:tc>
        <w:tc>
          <w:tcPr>
            <w:tcW w:w="810" w:type="dxa"/>
          </w:tcPr>
          <w:p w14:paraId="286CAE36" w14:textId="77777777" w:rsidR="00CD5DE9" w:rsidRPr="00A067E0" w:rsidRDefault="00CD5DE9" w:rsidP="00CD5DE9">
            <w:pPr>
              <w:jc w:val="center"/>
              <w:rPr>
                <w:rFonts w:ascii="Times New Roman" w:hAnsi="Times New Roman" w:cs="Times New Roman"/>
                <w:sz w:val="18"/>
                <w:szCs w:val="18"/>
              </w:rPr>
            </w:pPr>
          </w:p>
        </w:tc>
        <w:tc>
          <w:tcPr>
            <w:tcW w:w="810" w:type="dxa"/>
          </w:tcPr>
          <w:p w14:paraId="6C640D61" w14:textId="77777777" w:rsidR="00CD5DE9" w:rsidRPr="00A067E0" w:rsidRDefault="00CD5DE9" w:rsidP="00CD5DE9">
            <w:pPr>
              <w:jc w:val="center"/>
              <w:rPr>
                <w:rFonts w:ascii="Times New Roman" w:hAnsi="Times New Roman" w:cs="Times New Roman"/>
                <w:sz w:val="18"/>
                <w:szCs w:val="18"/>
              </w:rPr>
            </w:pPr>
          </w:p>
        </w:tc>
        <w:tc>
          <w:tcPr>
            <w:tcW w:w="900" w:type="dxa"/>
          </w:tcPr>
          <w:p w14:paraId="5562322E" w14:textId="77777777" w:rsidR="00CD5DE9" w:rsidRPr="00A067E0" w:rsidRDefault="00CD5DE9" w:rsidP="00CD5DE9">
            <w:pPr>
              <w:jc w:val="center"/>
              <w:rPr>
                <w:rFonts w:ascii="Times New Roman" w:hAnsi="Times New Roman" w:cs="Times New Roman"/>
                <w:sz w:val="18"/>
                <w:szCs w:val="18"/>
              </w:rPr>
            </w:pPr>
          </w:p>
        </w:tc>
        <w:tc>
          <w:tcPr>
            <w:tcW w:w="990" w:type="dxa"/>
          </w:tcPr>
          <w:p w14:paraId="332BF6F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8AD2211"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6500A796" w14:textId="77777777" w:rsidR="00CD5DE9" w:rsidRPr="00A067E0" w:rsidRDefault="00CD5DE9" w:rsidP="00CD5DE9">
            <w:pPr>
              <w:jc w:val="center"/>
              <w:rPr>
                <w:rFonts w:ascii="Times New Roman" w:hAnsi="Times New Roman" w:cs="Times New Roman"/>
                <w:sz w:val="18"/>
                <w:szCs w:val="18"/>
              </w:rPr>
            </w:pPr>
          </w:p>
        </w:tc>
      </w:tr>
      <w:tr w:rsidR="00CD5DE9" w14:paraId="275DA0D2" w14:textId="77777777" w:rsidTr="00CD5DE9">
        <w:tc>
          <w:tcPr>
            <w:tcW w:w="535" w:type="dxa"/>
          </w:tcPr>
          <w:p w14:paraId="1A7F6BA9"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86</w:t>
            </w:r>
          </w:p>
        </w:tc>
        <w:tc>
          <w:tcPr>
            <w:tcW w:w="900" w:type="dxa"/>
          </w:tcPr>
          <w:p w14:paraId="2551F994" w14:textId="77777777" w:rsidR="00CD5DE9" w:rsidRPr="00A067E0" w:rsidRDefault="00CD5DE9" w:rsidP="00CD5DE9">
            <w:pPr>
              <w:jc w:val="center"/>
              <w:rPr>
                <w:rFonts w:ascii="Times New Roman" w:hAnsi="Times New Roman" w:cs="Times New Roman"/>
                <w:sz w:val="18"/>
                <w:szCs w:val="18"/>
              </w:rPr>
            </w:pPr>
          </w:p>
        </w:tc>
        <w:tc>
          <w:tcPr>
            <w:tcW w:w="990" w:type="dxa"/>
          </w:tcPr>
          <w:p w14:paraId="54E06BAB" w14:textId="77777777" w:rsidR="00CD5DE9" w:rsidRPr="00A067E0" w:rsidRDefault="00CD5DE9" w:rsidP="00CD5DE9">
            <w:pPr>
              <w:jc w:val="center"/>
              <w:rPr>
                <w:rFonts w:ascii="Times New Roman" w:hAnsi="Times New Roman" w:cs="Times New Roman"/>
                <w:sz w:val="18"/>
                <w:szCs w:val="18"/>
              </w:rPr>
            </w:pPr>
          </w:p>
        </w:tc>
        <w:tc>
          <w:tcPr>
            <w:tcW w:w="990" w:type="dxa"/>
          </w:tcPr>
          <w:p w14:paraId="408F7535" w14:textId="77777777" w:rsidR="00CD5DE9" w:rsidRPr="00A067E0" w:rsidRDefault="00CD5DE9" w:rsidP="00CD5DE9">
            <w:pPr>
              <w:jc w:val="center"/>
              <w:rPr>
                <w:rFonts w:ascii="Times New Roman" w:hAnsi="Times New Roman" w:cs="Times New Roman"/>
                <w:sz w:val="18"/>
                <w:szCs w:val="18"/>
              </w:rPr>
            </w:pPr>
          </w:p>
        </w:tc>
        <w:tc>
          <w:tcPr>
            <w:tcW w:w="720" w:type="dxa"/>
          </w:tcPr>
          <w:p w14:paraId="5A905648" w14:textId="77777777" w:rsidR="00CD5DE9" w:rsidRPr="00A067E0" w:rsidRDefault="00CD5DE9" w:rsidP="00CD5DE9">
            <w:pPr>
              <w:jc w:val="center"/>
              <w:rPr>
                <w:rFonts w:ascii="Times New Roman" w:hAnsi="Times New Roman" w:cs="Times New Roman"/>
                <w:sz w:val="18"/>
                <w:szCs w:val="18"/>
              </w:rPr>
            </w:pPr>
          </w:p>
        </w:tc>
        <w:tc>
          <w:tcPr>
            <w:tcW w:w="900" w:type="dxa"/>
          </w:tcPr>
          <w:p w14:paraId="6E4AF4CD" w14:textId="77777777" w:rsidR="00CD5DE9" w:rsidRPr="00A067E0" w:rsidRDefault="00CD5DE9" w:rsidP="00CD5DE9">
            <w:pPr>
              <w:jc w:val="center"/>
              <w:rPr>
                <w:rFonts w:ascii="Times New Roman" w:hAnsi="Times New Roman" w:cs="Times New Roman"/>
                <w:sz w:val="18"/>
                <w:szCs w:val="18"/>
              </w:rPr>
            </w:pPr>
          </w:p>
        </w:tc>
        <w:tc>
          <w:tcPr>
            <w:tcW w:w="810" w:type="dxa"/>
          </w:tcPr>
          <w:p w14:paraId="4C9E44D9" w14:textId="77777777" w:rsidR="00CD5DE9" w:rsidRPr="00A067E0" w:rsidRDefault="00CD5DE9" w:rsidP="00CD5DE9">
            <w:pPr>
              <w:jc w:val="center"/>
              <w:rPr>
                <w:rFonts w:ascii="Times New Roman" w:hAnsi="Times New Roman" w:cs="Times New Roman"/>
                <w:sz w:val="18"/>
                <w:szCs w:val="18"/>
              </w:rPr>
            </w:pPr>
          </w:p>
        </w:tc>
        <w:tc>
          <w:tcPr>
            <w:tcW w:w="810" w:type="dxa"/>
          </w:tcPr>
          <w:p w14:paraId="6EC413B8" w14:textId="77777777" w:rsidR="00CD5DE9" w:rsidRPr="00A067E0" w:rsidRDefault="00CD5DE9" w:rsidP="00CD5DE9">
            <w:pPr>
              <w:jc w:val="center"/>
              <w:rPr>
                <w:rFonts w:ascii="Times New Roman" w:hAnsi="Times New Roman" w:cs="Times New Roman"/>
                <w:sz w:val="18"/>
                <w:szCs w:val="18"/>
              </w:rPr>
            </w:pPr>
          </w:p>
        </w:tc>
        <w:tc>
          <w:tcPr>
            <w:tcW w:w="900" w:type="dxa"/>
          </w:tcPr>
          <w:p w14:paraId="73356058" w14:textId="77777777" w:rsidR="00CD5DE9" w:rsidRPr="00A067E0" w:rsidRDefault="00CD5DE9" w:rsidP="00CD5DE9">
            <w:pPr>
              <w:jc w:val="center"/>
              <w:rPr>
                <w:rFonts w:ascii="Times New Roman" w:hAnsi="Times New Roman" w:cs="Times New Roman"/>
                <w:sz w:val="18"/>
                <w:szCs w:val="18"/>
              </w:rPr>
            </w:pPr>
          </w:p>
        </w:tc>
        <w:tc>
          <w:tcPr>
            <w:tcW w:w="990" w:type="dxa"/>
          </w:tcPr>
          <w:p w14:paraId="61BDFC6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0885BDF"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1A396829" w14:textId="77777777" w:rsidR="00CD5DE9" w:rsidRPr="00A067E0" w:rsidRDefault="00CD5DE9" w:rsidP="00CD5DE9">
            <w:pPr>
              <w:jc w:val="center"/>
              <w:rPr>
                <w:rFonts w:ascii="Times New Roman" w:hAnsi="Times New Roman" w:cs="Times New Roman"/>
                <w:sz w:val="18"/>
                <w:szCs w:val="18"/>
              </w:rPr>
            </w:pPr>
          </w:p>
        </w:tc>
      </w:tr>
      <w:tr w:rsidR="00CD5DE9" w14:paraId="528555EB" w14:textId="77777777" w:rsidTr="00CD5DE9">
        <w:tc>
          <w:tcPr>
            <w:tcW w:w="535" w:type="dxa"/>
          </w:tcPr>
          <w:p w14:paraId="4DEF6D6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87</w:t>
            </w:r>
          </w:p>
        </w:tc>
        <w:tc>
          <w:tcPr>
            <w:tcW w:w="900" w:type="dxa"/>
          </w:tcPr>
          <w:p w14:paraId="754515CE" w14:textId="77777777" w:rsidR="00CD5DE9" w:rsidRPr="00A067E0" w:rsidRDefault="00CD5DE9" w:rsidP="00CD5DE9">
            <w:pPr>
              <w:jc w:val="center"/>
              <w:rPr>
                <w:rFonts w:ascii="Times New Roman" w:hAnsi="Times New Roman" w:cs="Times New Roman"/>
                <w:sz w:val="18"/>
                <w:szCs w:val="18"/>
              </w:rPr>
            </w:pPr>
          </w:p>
        </w:tc>
        <w:tc>
          <w:tcPr>
            <w:tcW w:w="990" w:type="dxa"/>
          </w:tcPr>
          <w:p w14:paraId="766276AB" w14:textId="77777777" w:rsidR="00CD5DE9" w:rsidRPr="00A067E0" w:rsidRDefault="00CD5DE9" w:rsidP="00CD5DE9">
            <w:pPr>
              <w:jc w:val="center"/>
              <w:rPr>
                <w:rFonts w:ascii="Times New Roman" w:hAnsi="Times New Roman" w:cs="Times New Roman"/>
                <w:sz w:val="18"/>
                <w:szCs w:val="18"/>
              </w:rPr>
            </w:pPr>
          </w:p>
        </w:tc>
        <w:tc>
          <w:tcPr>
            <w:tcW w:w="990" w:type="dxa"/>
          </w:tcPr>
          <w:p w14:paraId="3A6F819F" w14:textId="77777777" w:rsidR="00CD5DE9" w:rsidRPr="00A067E0" w:rsidRDefault="00CD5DE9" w:rsidP="00CD5DE9">
            <w:pPr>
              <w:jc w:val="center"/>
              <w:rPr>
                <w:rFonts w:ascii="Times New Roman" w:hAnsi="Times New Roman" w:cs="Times New Roman"/>
                <w:sz w:val="18"/>
                <w:szCs w:val="18"/>
              </w:rPr>
            </w:pPr>
          </w:p>
        </w:tc>
        <w:tc>
          <w:tcPr>
            <w:tcW w:w="720" w:type="dxa"/>
          </w:tcPr>
          <w:p w14:paraId="62CC8235" w14:textId="77777777" w:rsidR="00CD5DE9" w:rsidRPr="00A067E0" w:rsidRDefault="00CD5DE9" w:rsidP="00CD5DE9">
            <w:pPr>
              <w:jc w:val="center"/>
              <w:rPr>
                <w:rFonts w:ascii="Times New Roman" w:hAnsi="Times New Roman" w:cs="Times New Roman"/>
                <w:sz w:val="18"/>
                <w:szCs w:val="18"/>
              </w:rPr>
            </w:pPr>
          </w:p>
        </w:tc>
        <w:tc>
          <w:tcPr>
            <w:tcW w:w="900" w:type="dxa"/>
          </w:tcPr>
          <w:p w14:paraId="5AAC161A" w14:textId="77777777" w:rsidR="00CD5DE9" w:rsidRPr="00A067E0" w:rsidRDefault="00CD5DE9" w:rsidP="00CD5DE9">
            <w:pPr>
              <w:jc w:val="center"/>
              <w:rPr>
                <w:rFonts w:ascii="Times New Roman" w:hAnsi="Times New Roman" w:cs="Times New Roman"/>
                <w:sz w:val="18"/>
                <w:szCs w:val="18"/>
              </w:rPr>
            </w:pPr>
          </w:p>
        </w:tc>
        <w:tc>
          <w:tcPr>
            <w:tcW w:w="810" w:type="dxa"/>
          </w:tcPr>
          <w:p w14:paraId="16D8BE09" w14:textId="77777777" w:rsidR="00CD5DE9" w:rsidRPr="00A067E0" w:rsidRDefault="00CD5DE9" w:rsidP="00CD5DE9">
            <w:pPr>
              <w:jc w:val="center"/>
              <w:rPr>
                <w:rFonts w:ascii="Times New Roman" w:hAnsi="Times New Roman" w:cs="Times New Roman"/>
                <w:sz w:val="18"/>
                <w:szCs w:val="18"/>
              </w:rPr>
            </w:pPr>
          </w:p>
        </w:tc>
        <w:tc>
          <w:tcPr>
            <w:tcW w:w="810" w:type="dxa"/>
          </w:tcPr>
          <w:p w14:paraId="13FF29E7" w14:textId="77777777" w:rsidR="00CD5DE9" w:rsidRPr="00A067E0" w:rsidRDefault="00CD5DE9" w:rsidP="00CD5DE9">
            <w:pPr>
              <w:jc w:val="center"/>
              <w:rPr>
                <w:rFonts w:ascii="Times New Roman" w:hAnsi="Times New Roman" w:cs="Times New Roman"/>
                <w:sz w:val="18"/>
                <w:szCs w:val="18"/>
              </w:rPr>
            </w:pPr>
          </w:p>
        </w:tc>
        <w:tc>
          <w:tcPr>
            <w:tcW w:w="900" w:type="dxa"/>
          </w:tcPr>
          <w:p w14:paraId="3EF73319" w14:textId="77777777" w:rsidR="00CD5DE9" w:rsidRPr="00A067E0" w:rsidRDefault="00CD5DE9" w:rsidP="00CD5DE9">
            <w:pPr>
              <w:jc w:val="center"/>
              <w:rPr>
                <w:rFonts w:ascii="Times New Roman" w:hAnsi="Times New Roman" w:cs="Times New Roman"/>
                <w:sz w:val="18"/>
                <w:szCs w:val="18"/>
              </w:rPr>
            </w:pPr>
          </w:p>
        </w:tc>
        <w:tc>
          <w:tcPr>
            <w:tcW w:w="990" w:type="dxa"/>
          </w:tcPr>
          <w:p w14:paraId="2C70180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3579FF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3A16AA7" w14:textId="77777777" w:rsidR="00CD5DE9" w:rsidRPr="00A067E0" w:rsidRDefault="00CD5DE9" w:rsidP="00CD5DE9">
            <w:pPr>
              <w:jc w:val="center"/>
              <w:rPr>
                <w:rFonts w:ascii="Times New Roman" w:hAnsi="Times New Roman" w:cs="Times New Roman"/>
                <w:sz w:val="18"/>
                <w:szCs w:val="18"/>
              </w:rPr>
            </w:pPr>
          </w:p>
        </w:tc>
      </w:tr>
      <w:tr w:rsidR="00CD5DE9" w14:paraId="5A6FCEC2" w14:textId="77777777" w:rsidTr="00CD5DE9">
        <w:tc>
          <w:tcPr>
            <w:tcW w:w="535" w:type="dxa"/>
          </w:tcPr>
          <w:p w14:paraId="603DFCA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88</w:t>
            </w:r>
          </w:p>
        </w:tc>
        <w:tc>
          <w:tcPr>
            <w:tcW w:w="900" w:type="dxa"/>
          </w:tcPr>
          <w:p w14:paraId="45116150" w14:textId="77777777" w:rsidR="00CD5DE9" w:rsidRPr="00A067E0" w:rsidRDefault="00CD5DE9" w:rsidP="00CD5DE9">
            <w:pPr>
              <w:rPr>
                <w:rFonts w:ascii="Times New Roman" w:hAnsi="Times New Roman" w:cs="Times New Roman"/>
                <w:sz w:val="18"/>
                <w:szCs w:val="18"/>
              </w:rPr>
            </w:pPr>
          </w:p>
        </w:tc>
        <w:tc>
          <w:tcPr>
            <w:tcW w:w="990" w:type="dxa"/>
          </w:tcPr>
          <w:p w14:paraId="46CF1613" w14:textId="77777777" w:rsidR="00CD5DE9" w:rsidRPr="00A067E0" w:rsidRDefault="00CD5DE9" w:rsidP="00CD5DE9">
            <w:pPr>
              <w:rPr>
                <w:rFonts w:ascii="Times New Roman" w:hAnsi="Times New Roman" w:cs="Times New Roman"/>
                <w:sz w:val="18"/>
                <w:szCs w:val="18"/>
              </w:rPr>
            </w:pPr>
          </w:p>
        </w:tc>
        <w:tc>
          <w:tcPr>
            <w:tcW w:w="990" w:type="dxa"/>
          </w:tcPr>
          <w:p w14:paraId="118EB2D8" w14:textId="77777777" w:rsidR="00CD5DE9" w:rsidRPr="00A067E0" w:rsidRDefault="00CD5DE9" w:rsidP="00CD5DE9">
            <w:pPr>
              <w:rPr>
                <w:rFonts w:ascii="Times New Roman" w:hAnsi="Times New Roman" w:cs="Times New Roman"/>
                <w:sz w:val="18"/>
                <w:szCs w:val="18"/>
              </w:rPr>
            </w:pPr>
          </w:p>
        </w:tc>
        <w:tc>
          <w:tcPr>
            <w:tcW w:w="720" w:type="dxa"/>
          </w:tcPr>
          <w:p w14:paraId="2A6FB713" w14:textId="77777777" w:rsidR="00CD5DE9" w:rsidRPr="00A067E0" w:rsidRDefault="00CD5DE9" w:rsidP="00CD5DE9">
            <w:pPr>
              <w:rPr>
                <w:rFonts w:ascii="Times New Roman" w:hAnsi="Times New Roman" w:cs="Times New Roman"/>
                <w:sz w:val="18"/>
                <w:szCs w:val="18"/>
              </w:rPr>
            </w:pPr>
          </w:p>
        </w:tc>
        <w:tc>
          <w:tcPr>
            <w:tcW w:w="900" w:type="dxa"/>
          </w:tcPr>
          <w:p w14:paraId="1ACF2CFF" w14:textId="77777777" w:rsidR="00CD5DE9" w:rsidRPr="00A067E0" w:rsidRDefault="00CD5DE9" w:rsidP="00CD5DE9">
            <w:pPr>
              <w:jc w:val="center"/>
              <w:rPr>
                <w:rFonts w:ascii="Times New Roman" w:hAnsi="Times New Roman" w:cs="Times New Roman"/>
                <w:sz w:val="18"/>
                <w:szCs w:val="18"/>
              </w:rPr>
            </w:pPr>
          </w:p>
        </w:tc>
        <w:tc>
          <w:tcPr>
            <w:tcW w:w="810" w:type="dxa"/>
          </w:tcPr>
          <w:p w14:paraId="18FDE4FE" w14:textId="77777777" w:rsidR="00CD5DE9" w:rsidRPr="00A067E0" w:rsidRDefault="00CD5DE9" w:rsidP="00CD5DE9">
            <w:pPr>
              <w:rPr>
                <w:rFonts w:ascii="Times New Roman" w:hAnsi="Times New Roman" w:cs="Times New Roman"/>
                <w:sz w:val="18"/>
                <w:szCs w:val="18"/>
              </w:rPr>
            </w:pPr>
          </w:p>
        </w:tc>
        <w:tc>
          <w:tcPr>
            <w:tcW w:w="810" w:type="dxa"/>
          </w:tcPr>
          <w:p w14:paraId="5F469A25" w14:textId="77777777" w:rsidR="00CD5DE9" w:rsidRPr="00A067E0" w:rsidRDefault="00CD5DE9" w:rsidP="00CD5DE9">
            <w:pPr>
              <w:rPr>
                <w:rFonts w:ascii="Times New Roman" w:hAnsi="Times New Roman" w:cs="Times New Roman"/>
                <w:sz w:val="18"/>
                <w:szCs w:val="18"/>
              </w:rPr>
            </w:pPr>
          </w:p>
        </w:tc>
        <w:tc>
          <w:tcPr>
            <w:tcW w:w="900" w:type="dxa"/>
          </w:tcPr>
          <w:p w14:paraId="32946E49" w14:textId="77777777" w:rsidR="00CD5DE9" w:rsidRPr="00A067E0" w:rsidRDefault="00CD5DE9" w:rsidP="00CD5DE9">
            <w:pPr>
              <w:rPr>
                <w:rFonts w:ascii="Times New Roman" w:hAnsi="Times New Roman" w:cs="Times New Roman"/>
                <w:sz w:val="18"/>
                <w:szCs w:val="18"/>
              </w:rPr>
            </w:pPr>
          </w:p>
        </w:tc>
        <w:tc>
          <w:tcPr>
            <w:tcW w:w="990" w:type="dxa"/>
          </w:tcPr>
          <w:p w14:paraId="0357AF21"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55E638D6"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C1F5E41" w14:textId="77777777" w:rsidR="00CD5DE9" w:rsidRPr="00A067E0" w:rsidRDefault="00CD5DE9" w:rsidP="00CD5DE9">
            <w:pPr>
              <w:rPr>
                <w:rFonts w:ascii="Times New Roman" w:hAnsi="Times New Roman" w:cs="Times New Roman"/>
                <w:sz w:val="18"/>
                <w:szCs w:val="18"/>
              </w:rPr>
            </w:pPr>
          </w:p>
        </w:tc>
      </w:tr>
      <w:tr w:rsidR="00CD5DE9" w14:paraId="42E61FDC" w14:textId="77777777" w:rsidTr="00CD5DE9">
        <w:tc>
          <w:tcPr>
            <w:tcW w:w="535" w:type="dxa"/>
          </w:tcPr>
          <w:p w14:paraId="0E5BDF1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89</w:t>
            </w:r>
          </w:p>
        </w:tc>
        <w:tc>
          <w:tcPr>
            <w:tcW w:w="900" w:type="dxa"/>
          </w:tcPr>
          <w:p w14:paraId="758A3D6F" w14:textId="77777777" w:rsidR="00CD5DE9" w:rsidRPr="00A067E0" w:rsidRDefault="00CD5DE9" w:rsidP="00CD5DE9">
            <w:pPr>
              <w:jc w:val="center"/>
              <w:rPr>
                <w:rFonts w:ascii="Times New Roman" w:hAnsi="Times New Roman" w:cs="Times New Roman"/>
                <w:sz w:val="18"/>
                <w:szCs w:val="18"/>
              </w:rPr>
            </w:pPr>
          </w:p>
        </w:tc>
        <w:tc>
          <w:tcPr>
            <w:tcW w:w="990" w:type="dxa"/>
          </w:tcPr>
          <w:p w14:paraId="5363C17C" w14:textId="77777777" w:rsidR="00CD5DE9" w:rsidRPr="00A067E0" w:rsidRDefault="00CD5DE9" w:rsidP="00CD5DE9">
            <w:pPr>
              <w:jc w:val="center"/>
              <w:rPr>
                <w:rFonts w:ascii="Times New Roman" w:hAnsi="Times New Roman" w:cs="Times New Roman"/>
                <w:sz w:val="18"/>
                <w:szCs w:val="18"/>
              </w:rPr>
            </w:pPr>
          </w:p>
        </w:tc>
        <w:tc>
          <w:tcPr>
            <w:tcW w:w="990" w:type="dxa"/>
          </w:tcPr>
          <w:p w14:paraId="35029D1F" w14:textId="77777777" w:rsidR="00CD5DE9" w:rsidRPr="00A067E0" w:rsidRDefault="00CD5DE9" w:rsidP="00CD5DE9">
            <w:pPr>
              <w:jc w:val="center"/>
              <w:rPr>
                <w:rFonts w:ascii="Times New Roman" w:hAnsi="Times New Roman" w:cs="Times New Roman"/>
                <w:sz w:val="18"/>
                <w:szCs w:val="18"/>
              </w:rPr>
            </w:pPr>
          </w:p>
        </w:tc>
        <w:tc>
          <w:tcPr>
            <w:tcW w:w="720" w:type="dxa"/>
          </w:tcPr>
          <w:p w14:paraId="40527764" w14:textId="77777777" w:rsidR="00CD5DE9" w:rsidRPr="00A067E0" w:rsidRDefault="00CD5DE9" w:rsidP="00CD5DE9">
            <w:pPr>
              <w:jc w:val="center"/>
              <w:rPr>
                <w:rFonts w:ascii="Times New Roman" w:hAnsi="Times New Roman" w:cs="Times New Roman"/>
                <w:sz w:val="18"/>
                <w:szCs w:val="18"/>
              </w:rPr>
            </w:pPr>
          </w:p>
        </w:tc>
        <w:tc>
          <w:tcPr>
            <w:tcW w:w="900" w:type="dxa"/>
          </w:tcPr>
          <w:p w14:paraId="36BB1BF5" w14:textId="77777777" w:rsidR="00CD5DE9" w:rsidRPr="00A067E0" w:rsidRDefault="00CD5DE9" w:rsidP="00CD5DE9">
            <w:pPr>
              <w:jc w:val="center"/>
              <w:rPr>
                <w:rFonts w:ascii="Times New Roman" w:hAnsi="Times New Roman" w:cs="Times New Roman"/>
                <w:sz w:val="18"/>
                <w:szCs w:val="18"/>
              </w:rPr>
            </w:pPr>
          </w:p>
        </w:tc>
        <w:tc>
          <w:tcPr>
            <w:tcW w:w="810" w:type="dxa"/>
          </w:tcPr>
          <w:p w14:paraId="432C5DAC" w14:textId="77777777" w:rsidR="00CD5DE9" w:rsidRPr="00A067E0" w:rsidRDefault="00CD5DE9" w:rsidP="00CD5DE9">
            <w:pPr>
              <w:jc w:val="center"/>
              <w:rPr>
                <w:rFonts w:ascii="Times New Roman" w:hAnsi="Times New Roman" w:cs="Times New Roman"/>
                <w:sz w:val="18"/>
                <w:szCs w:val="18"/>
              </w:rPr>
            </w:pPr>
          </w:p>
        </w:tc>
        <w:tc>
          <w:tcPr>
            <w:tcW w:w="810" w:type="dxa"/>
          </w:tcPr>
          <w:p w14:paraId="181256E5" w14:textId="77777777" w:rsidR="00CD5DE9" w:rsidRPr="00A067E0" w:rsidRDefault="00CD5DE9" w:rsidP="00CD5DE9">
            <w:pPr>
              <w:jc w:val="center"/>
              <w:rPr>
                <w:rFonts w:ascii="Times New Roman" w:hAnsi="Times New Roman" w:cs="Times New Roman"/>
                <w:sz w:val="18"/>
                <w:szCs w:val="18"/>
              </w:rPr>
            </w:pPr>
          </w:p>
        </w:tc>
        <w:tc>
          <w:tcPr>
            <w:tcW w:w="900" w:type="dxa"/>
          </w:tcPr>
          <w:p w14:paraId="129C46A4" w14:textId="77777777" w:rsidR="00CD5DE9" w:rsidRPr="00A067E0" w:rsidRDefault="00CD5DE9" w:rsidP="00CD5DE9">
            <w:pPr>
              <w:jc w:val="center"/>
              <w:rPr>
                <w:rFonts w:ascii="Times New Roman" w:hAnsi="Times New Roman" w:cs="Times New Roman"/>
                <w:sz w:val="18"/>
                <w:szCs w:val="18"/>
              </w:rPr>
            </w:pPr>
          </w:p>
        </w:tc>
        <w:tc>
          <w:tcPr>
            <w:tcW w:w="990" w:type="dxa"/>
          </w:tcPr>
          <w:p w14:paraId="104EC4F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8E6105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D0DBBAF" w14:textId="77777777" w:rsidR="00CD5DE9" w:rsidRPr="00A067E0" w:rsidRDefault="00CD5DE9" w:rsidP="00CD5DE9">
            <w:pPr>
              <w:jc w:val="center"/>
              <w:rPr>
                <w:rFonts w:ascii="Times New Roman" w:hAnsi="Times New Roman" w:cs="Times New Roman"/>
                <w:sz w:val="18"/>
                <w:szCs w:val="18"/>
              </w:rPr>
            </w:pPr>
          </w:p>
        </w:tc>
      </w:tr>
      <w:tr w:rsidR="00CD5DE9" w14:paraId="55EDE741" w14:textId="77777777" w:rsidTr="00CD5DE9">
        <w:tc>
          <w:tcPr>
            <w:tcW w:w="535" w:type="dxa"/>
          </w:tcPr>
          <w:p w14:paraId="11611B5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90</w:t>
            </w:r>
          </w:p>
        </w:tc>
        <w:tc>
          <w:tcPr>
            <w:tcW w:w="900" w:type="dxa"/>
          </w:tcPr>
          <w:p w14:paraId="55634321" w14:textId="77777777" w:rsidR="00CD5DE9" w:rsidRPr="00A067E0" w:rsidRDefault="00CD5DE9" w:rsidP="00CD5DE9">
            <w:pPr>
              <w:jc w:val="center"/>
              <w:rPr>
                <w:rFonts w:ascii="Times New Roman" w:hAnsi="Times New Roman" w:cs="Times New Roman"/>
                <w:sz w:val="18"/>
                <w:szCs w:val="18"/>
              </w:rPr>
            </w:pPr>
          </w:p>
        </w:tc>
        <w:tc>
          <w:tcPr>
            <w:tcW w:w="990" w:type="dxa"/>
          </w:tcPr>
          <w:p w14:paraId="5C13375B" w14:textId="77777777" w:rsidR="00CD5DE9" w:rsidRPr="00A067E0" w:rsidRDefault="00CD5DE9" w:rsidP="00CD5DE9">
            <w:pPr>
              <w:jc w:val="center"/>
              <w:rPr>
                <w:rFonts w:ascii="Times New Roman" w:hAnsi="Times New Roman" w:cs="Times New Roman"/>
                <w:sz w:val="18"/>
                <w:szCs w:val="18"/>
              </w:rPr>
            </w:pPr>
          </w:p>
        </w:tc>
        <w:tc>
          <w:tcPr>
            <w:tcW w:w="990" w:type="dxa"/>
          </w:tcPr>
          <w:p w14:paraId="683F8D40" w14:textId="77777777" w:rsidR="00CD5DE9" w:rsidRPr="00A067E0" w:rsidRDefault="00CD5DE9" w:rsidP="00CD5DE9">
            <w:pPr>
              <w:jc w:val="center"/>
              <w:rPr>
                <w:rFonts w:ascii="Times New Roman" w:hAnsi="Times New Roman" w:cs="Times New Roman"/>
                <w:sz w:val="18"/>
                <w:szCs w:val="18"/>
              </w:rPr>
            </w:pPr>
          </w:p>
        </w:tc>
        <w:tc>
          <w:tcPr>
            <w:tcW w:w="720" w:type="dxa"/>
          </w:tcPr>
          <w:p w14:paraId="691ABF5E" w14:textId="77777777" w:rsidR="00CD5DE9" w:rsidRPr="00A067E0" w:rsidRDefault="00CD5DE9" w:rsidP="00CD5DE9">
            <w:pPr>
              <w:jc w:val="center"/>
              <w:rPr>
                <w:rFonts w:ascii="Times New Roman" w:hAnsi="Times New Roman" w:cs="Times New Roman"/>
                <w:sz w:val="18"/>
                <w:szCs w:val="18"/>
              </w:rPr>
            </w:pPr>
          </w:p>
        </w:tc>
        <w:tc>
          <w:tcPr>
            <w:tcW w:w="900" w:type="dxa"/>
          </w:tcPr>
          <w:p w14:paraId="422C614D" w14:textId="77777777" w:rsidR="00CD5DE9" w:rsidRPr="00A067E0" w:rsidRDefault="00CD5DE9" w:rsidP="00CD5DE9">
            <w:pPr>
              <w:jc w:val="center"/>
              <w:rPr>
                <w:rFonts w:ascii="Times New Roman" w:hAnsi="Times New Roman" w:cs="Times New Roman"/>
                <w:sz w:val="18"/>
                <w:szCs w:val="18"/>
              </w:rPr>
            </w:pPr>
          </w:p>
        </w:tc>
        <w:tc>
          <w:tcPr>
            <w:tcW w:w="810" w:type="dxa"/>
          </w:tcPr>
          <w:p w14:paraId="3B9D8CE2" w14:textId="77777777" w:rsidR="00CD5DE9" w:rsidRPr="00A067E0" w:rsidRDefault="00CD5DE9" w:rsidP="00CD5DE9">
            <w:pPr>
              <w:jc w:val="center"/>
              <w:rPr>
                <w:rFonts w:ascii="Times New Roman" w:hAnsi="Times New Roman" w:cs="Times New Roman"/>
                <w:sz w:val="18"/>
                <w:szCs w:val="18"/>
              </w:rPr>
            </w:pPr>
          </w:p>
        </w:tc>
        <w:tc>
          <w:tcPr>
            <w:tcW w:w="810" w:type="dxa"/>
          </w:tcPr>
          <w:p w14:paraId="26327FA3" w14:textId="77777777" w:rsidR="00CD5DE9" w:rsidRPr="00A067E0" w:rsidRDefault="00CD5DE9" w:rsidP="00CD5DE9">
            <w:pPr>
              <w:jc w:val="center"/>
              <w:rPr>
                <w:rFonts w:ascii="Times New Roman" w:hAnsi="Times New Roman" w:cs="Times New Roman"/>
                <w:sz w:val="18"/>
                <w:szCs w:val="18"/>
              </w:rPr>
            </w:pPr>
          </w:p>
        </w:tc>
        <w:tc>
          <w:tcPr>
            <w:tcW w:w="900" w:type="dxa"/>
          </w:tcPr>
          <w:p w14:paraId="7A575944" w14:textId="77777777" w:rsidR="00CD5DE9" w:rsidRPr="00A067E0" w:rsidRDefault="00CD5DE9" w:rsidP="00CD5DE9">
            <w:pPr>
              <w:jc w:val="center"/>
              <w:rPr>
                <w:rFonts w:ascii="Times New Roman" w:hAnsi="Times New Roman" w:cs="Times New Roman"/>
                <w:sz w:val="18"/>
                <w:szCs w:val="18"/>
              </w:rPr>
            </w:pPr>
          </w:p>
        </w:tc>
        <w:tc>
          <w:tcPr>
            <w:tcW w:w="990" w:type="dxa"/>
          </w:tcPr>
          <w:p w14:paraId="040889B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698808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386D032" w14:textId="77777777" w:rsidR="00CD5DE9" w:rsidRPr="00A067E0" w:rsidRDefault="00CD5DE9" w:rsidP="00CD5DE9">
            <w:pPr>
              <w:jc w:val="center"/>
              <w:rPr>
                <w:rFonts w:ascii="Times New Roman" w:hAnsi="Times New Roman" w:cs="Times New Roman"/>
                <w:sz w:val="18"/>
                <w:szCs w:val="18"/>
              </w:rPr>
            </w:pPr>
          </w:p>
        </w:tc>
      </w:tr>
      <w:tr w:rsidR="00CD5DE9" w14:paraId="3DC93CA8" w14:textId="77777777" w:rsidTr="00CD5DE9">
        <w:tc>
          <w:tcPr>
            <w:tcW w:w="535" w:type="dxa"/>
          </w:tcPr>
          <w:p w14:paraId="22CD815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91</w:t>
            </w:r>
          </w:p>
        </w:tc>
        <w:tc>
          <w:tcPr>
            <w:tcW w:w="900" w:type="dxa"/>
          </w:tcPr>
          <w:p w14:paraId="40E74FC1" w14:textId="77777777" w:rsidR="00CD5DE9" w:rsidRPr="00A067E0" w:rsidRDefault="00CD5DE9" w:rsidP="00CD5DE9">
            <w:pPr>
              <w:jc w:val="center"/>
              <w:rPr>
                <w:rFonts w:ascii="Times New Roman" w:hAnsi="Times New Roman" w:cs="Times New Roman"/>
                <w:sz w:val="18"/>
                <w:szCs w:val="18"/>
              </w:rPr>
            </w:pPr>
          </w:p>
        </w:tc>
        <w:tc>
          <w:tcPr>
            <w:tcW w:w="990" w:type="dxa"/>
          </w:tcPr>
          <w:p w14:paraId="04EB6999" w14:textId="77777777" w:rsidR="00CD5DE9" w:rsidRPr="00A067E0" w:rsidRDefault="00CD5DE9" w:rsidP="00CD5DE9">
            <w:pPr>
              <w:jc w:val="center"/>
              <w:rPr>
                <w:rFonts w:ascii="Times New Roman" w:hAnsi="Times New Roman" w:cs="Times New Roman"/>
                <w:sz w:val="18"/>
                <w:szCs w:val="18"/>
              </w:rPr>
            </w:pPr>
          </w:p>
        </w:tc>
        <w:tc>
          <w:tcPr>
            <w:tcW w:w="990" w:type="dxa"/>
          </w:tcPr>
          <w:p w14:paraId="563EB4D3" w14:textId="77777777" w:rsidR="00CD5DE9" w:rsidRPr="00A067E0" w:rsidRDefault="00CD5DE9" w:rsidP="00CD5DE9">
            <w:pPr>
              <w:jc w:val="center"/>
              <w:rPr>
                <w:rFonts w:ascii="Times New Roman" w:hAnsi="Times New Roman" w:cs="Times New Roman"/>
                <w:sz w:val="18"/>
                <w:szCs w:val="18"/>
              </w:rPr>
            </w:pPr>
          </w:p>
        </w:tc>
        <w:tc>
          <w:tcPr>
            <w:tcW w:w="720" w:type="dxa"/>
          </w:tcPr>
          <w:p w14:paraId="3EABDCDE" w14:textId="77777777" w:rsidR="00CD5DE9" w:rsidRPr="00A067E0" w:rsidRDefault="00CD5DE9" w:rsidP="00CD5DE9">
            <w:pPr>
              <w:jc w:val="center"/>
              <w:rPr>
                <w:rFonts w:ascii="Times New Roman" w:hAnsi="Times New Roman" w:cs="Times New Roman"/>
                <w:sz w:val="18"/>
                <w:szCs w:val="18"/>
              </w:rPr>
            </w:pPr>
          </w:p>
        </w:tc>
        <w:tc>
          <w:tcPr>
            <w:tcW w:w="900" w:type="dxa"/>
          </w:tcPr>
          <w:p w14:paraId="6244FECC" w14:textId="77777777" w:rsidR="00CD5DE9" w:rsidRPr="00A067E0" w:rsidRDefault="00CD5DE9" w:rsidP="00CD5DE9">
            <w:pPr>
              <w:jc w:val="center"/>
              <w:rPr>
                <w:rFonts w:ascii="Times New Roman" w:hAnsi="Times New Roman" w:cs="Times New Roman"/>
                <w:sz w:val="18"/>
                <w:szCs w:val="18"/>
              </w:rPr>
            </w:pPr>
          </w:p>
        </w:tc>
        <w:tc>
          <w:tcPr>
            <w:tcW w:w="810" w:type="dxa"/>
          </w:tcPr>
          <w:p w14:paraId="0BEFC343" w14:textId="77777777" w:rsidR="00CD5DE9" w:rsidRPr="00A067E0" w:rsidRDefault="00CD5DE9" w:rsidP="00CD5DE9">
            <w:pPr>
              <w:jc w:val="center"/>
              <w:rPr>
                <w:rFonts w:ascii="Times New Roman" w:hAnsi="Times New Roman" w:cs="Times New Roman"/>
                <w:sz w:val="18"/>
                <w:szCs w:val="18"/>
              </w:rPr>
            </w:pPr>
          </w:p>
        </w:tc>
        <w:tc>
          <w:tcPr>
            <w:tcW w:w="810" w:type="dxa"/>
          </w:tcPr>
          <w:p w14:paraId="08228B14" w14:textId="77777777" w:rsidR="00CD5DE9" w:rsidRPr="00A067E0" w:rsidRDefault="00CD5DE9" w:rsidP="00CD5DE9">
            <w:pPr>
              <w:jc w:val="center"/>
              <w:rPr>
                <w:rFonts w:ascii="Times New Roman" w:hAnsi="Times New Roman" w:cs="Times New Roman"/>
                <w:sz w:val="18"/>
                <w:szCs w:val="18"/>
              </w:rPr>
            </w:pPr>
          </w:p>
        </w:tc>
        <w:tc>
          <w:tcPr>
            <w:tcW w:w="900" w:type="dxa"/>
          </w:tcPr>
          <w:p w14:paraId="303E3869" w14:textId="77777777" w:rsidR="00CD5DE9" w:rsidRPr="00A067E0" w:rsidRDefault="00CD5DE9" w:rsidP="00CD5DE9">
            <w:pPr>
              <w:jc w:val="center"/>
              <w:rPr>
                <w:rFonts w:ascii="Times New Roman" w:hAnsi="Times New Roman" w:cs="Times New Roman"/>
                <w:sz w:val="18"/>
                <w:szCs w:val="18"/>
              </w:rPr>
            </w:pPr>
          </w:p>
        </w:tc>
        <w:tc>
          <w:tcPr>
            <w:tcW w:w="990" w:type="dxa"/>
          </w:tcPr>
          <w:p w14:paraId="5E06EC2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9FB15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B62865B" w14:textId="77777777" w:rsidR="00CD5DE9" w:rsidRPr="00A067E0" w:rsidRDefault="00CD5DE9" w:rsidP="00CD5DE9">
            <w:pPr>
              <w:jc w:val="center"/>
              <w:rPr>
                <w:rFonts w:ascii="Times New Roman" w:hAnsi="Times New Roman" w:cs="Times New Roman"/>
                <w:sz w:val="18"/>
                <w:szCs w:val="18"/>
              </w:rPr>
            </w:pPr>
          </w:p>
        </w:tc>
      </w:tr>
      <w:tr w:rsidR="00CD5DE9" w14:paraId="020D8514" w14:textId="77777777" w:rsidTr="00CD5DE9">
        <w:tc>
          <w:tcPr>
            <w:tcW w:w="535" w:type="dxa"/>
          </w:tcPr>
          <w:p w14:paraId="6C28CC9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92</w:t>
            </w:r>
          </w:p>
        </w:tc>
        <w:tc>
          <w:tcPr>
            <w:tcW w:w="900" w:type="dxa"/>
          </w:tcPr>
          <w:p w14:paraId="743D118B"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65D7024C" w14:textId="77777777" w:rsidR="00CD5DE9" w:rsidRPr="00A067E0" w:rsidRDefault="00CD5DE9" w:rsidP="00CD5DE9">
            <w:pPr>
              <w:jc w:val="center"/>
              <w:rPr>
                <w:rFonts w:ascii="Times New Roman" w:hAnsi="Times New Roman" w:cs="Times New Roman"/>
                <w:sz w:val="18"/>
                <w:szCs w:val="18"/>
              </w:rPr>
            </w:pPr>
          </w:p>
        </w:tc>
        <w:tc>
          <w:tcPr>
            <w:tcW w:w="990" w:type="dxa"/>
          </w:tcPr>
          <w:p w14:paraId="048000BE" w14:textId="77777777" w:rsidR="00CD5DE9" w:rsidRPr="00A067E0" w:rsidRDefault="00CD5DE9" w:rsidP="00CD5DE9">
            <w:pPr>
              <w:jc w:val="center"/>
              <w:rPr>
                <w:rFonts w:ascii="Times New Roman" w:hAnsi="Times New Roman" w:cs="Times New Roman"/>
                <w:sz w:val="18"/>
                <w:szCs w:val="18"/>
              </w:rPr>
            </w:pPr>
          </w:p>
        </w:tc>
        <w:tc>
          <w:tcPr>
            <w:tcW w:w="720" w:type="dxa"/>
          </w:tcPr>
          <w:p w14:paraId="3DA9386A" w14:textId="77777777" w:rsidR="00CD5DE9" w:rsidRPr="00A067E0" w:rsidRDefault="00CD5DE9" w:rsidP="00CD5DE9">
            <w:pPr>
              <w:jc w:val="center"/>
              <w:rPr>
                <w:rFonts w:ascii="Times New Roman" w:hAnsi="Times New Roman" w:cs="Times New Roman"/>
                <w:sz w:val="18"/>
                <w:szCs w:val="18"/>
              </w:rPr>
            </w:pPr>
          </w:p>
        </w:tc>
        <w:tc>
          <w:tcPr>
            <w:tcW w:w="900" w:type="dxa"/>
          </w:tcPr>
          <w:p w14:paraId="1FE6079C" w14:textId="77777777" w:rsidR="00CD5DE9" w:rsidRPr="00A067E0" w:rsidRDefault="00CD5DE9" w:rsidP="00CD5DE9">
            <w:pPr>
              <w:jc w:val="center"/>
              <w:rPr>
                <w:rFonts w:ascii="Times New Roman" w:hAnsi="Times New Roman" w:cs="Times New Roman"/>
                <w:sz w:val="18"/>
                <w:szCs w:val="18"/>
              </w:rPr>
            </w:pPr>
          </w:p>
        </w:tc>
        <w:tc>
          <w:tcPr>
            <w:tcW w:w="810" w:type="dxa"/>
          </w:tcPr>
          <w:p w14:paraId="56BEC1FD" w14:textId="77777777" w:rsidR="00CD5DE9" w:rsidRPr="00A067E0" w:rsidRDefault="00CD5DE9" w:rsidP="00CD5DE9">
            <w:pPr>
              <w:jc w:val="center"/>
              <w:rPr>
                <w:rFonts w:ascii="Times New Roman" w:hAnsi="Times New Roman" w:cs="Times New Roman"/>
                <w:sz w:val="18"/>
                <w:szCs w:val="18"/>
              </w:rPr>
            </w:pPr>
          </w:p>
        </w:tc>
        <w:tc>
          <w:tcPr>
            <w:tcW w:w="810" w:type="dxa"/>
          </w:tcPr>
          <w:p w14:paraId="6F24EA56" w14:textId="77777777" w:rsidR="00CD5DE9" w:rsidRPr="00A067E0" w:rsidRDefault="00CD5DE9" w:rsidP="00CD5DE9">
            <w:pPr>
              <w:jc w:val="center"/>
              <w:rPr>
                <w:rFonts w:ascii="Times New Roman" w:hAnsi="Times New Roman" w:cs="Times New Roman"/>
                <w:sz w:val="18"/>
                <w:szCs w:val="18"/>
              </w:rPr>
            </w:pPr>
          </w:p>
        </w:tc>
        <w:tc>
          <w:tcPr>
            <w:tcW w:w="900" w:type="dxa"/>
          </w:tcPr>
          <w:p w14:paraId="763EE6DD" w14:textId="77777777" w:rsidR="00CD5DE9" w:rsidRPr="00A067E0" w:rsidRDefault="00CD5DE9" w:rsidP="00CD5DE9">
            <w:pPr>
              <w:jc w:val="center"/>
              <w:rPr>
                <w:rFonts w:ascii="Times New Roman" w:hAnsi="Times New Roman" w:cs="Times New Roman"/>
                <w:sz w:val="18"/>
                <w:szCs w:val="18"/>
              </w:rPr>
            </w:pPr>
          </w:p>
        </w:tc>
        <w:tc>
          <w:tcPr>
            <w:tcW w:w="990" w:type="dxa"/>
          </w:tcPr>
          <w:p w14:paraId="662BB5C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5E9791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8D86E54" w14:textId="77777777" w:rsidR="00CD5DE9" w:rsidRPr="00A067E0" w:rsidRDefault="00CD5DE9" w:rsidP="00CD5DE9">
            <w:pPr>
              <w:jc w:val="center"/>
              <w:rPr>
                <w:rFonts w:ascii="Times New Roman" w:hAnsi="Times New Roman" w:cs="Times New Roman"/>
                <w:sz w:val="18"/>
                <w:szCs w:val="18"/>
              </w:rPr>
            </w:pPr>
          </w:p>
        </w:tc>
      </w:tr>
      <w:tr w:rsidR="00CD5DE9" w14:paraId="4DF97DB9" w14:textId="77777777" w:rsidTr="00CD5DE9">
        <w:tc>
          <w:tcPr>
            <w:tcW w:w="535" w:type="dxa"/>
          </w:tcPr>
          <w:p w14:paraId="5BB70DB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93</w:t>
            </w:r>
          </w:p>
        </w:tc>
        <w:tc>
          <w:tcPr>
            <w:tcW w:w="900" w:type="dxa"/>
          </w:tcPr>
          <w:p w14:paraId="1895B080" w14:textId="77777777" w:rsidR="00CD5DE9" w:rsidRPr="00A067E0" w:rsidRDefault="00CD5DE9" w:rsidP="00CD5DE9">
            <w:pPr>
              <w:jc w:val="center"/>
              <w:rPr>
                <w:rFonts w:ascii="Times New Roman" w:hAnsi="Times New Roman" w:cs="Times New Roman"/>
                <w:sz w:val="18"/>
                <w:szCs w:val="18"/>
              </w:rPr>
            </w:pPr>
          </w:p>
        </w:tc>
        <w:tc>
          <w:tcPr>
            <w:tcW w:w="990" w:type="dxa"/>
          </w:tcPr>
          <w:p w14:paraId="41A0DD84" w14:textId="77777777" w:rsidR="00CD5DE9" w:rsidRPr="00A067E0" w:rsidRDefault="00CD5DE9" w:rsidP="00CD5DE9">
            <w:pPr>
              <w:jc w:val="center"/>
              <w:rPr>
                <w:rFonts w:ascii="Times New Roman" w:hAnsi="Times New Roman" w:cs="Times New Roman"/>
                <w:sz w:val="18"/>
                <w:szCs w:val="18"/>
              </w:rPr>
            </w:pPr>
          </w:p>
        </w:tc>
        <w:tc>
          <w:tcPr>
            <w:tcW w:w="990" w:type="dxa"/>
          </w:tcPr>
          <w:p w14:paraId="535EE193" w14:textId="77777777" w:rsidR="00CD5DE9" w:rsidRPr="00A067E0" w:rsidRDefault="00CD5DE9" w:rsidP="00CD5DE9">
            <w:pPr>
              <w:jc w:val="center"/>
              <w:rPr>
                <w:rFonts w:ascii="Times New Roman" w:hAnsi="Times New Roman" w:cs="Times New Roman"/>
                <w:sz w:val="18"/>
                <w:szCs w:val="18"/>
              </w:rPr>
            </w:pPr>
          </w:p>
        </w:tc>
        <w:tc>
          <w:tcPr>
            <w:tcW w:w="720" w:type="dxa"/>
          </w:tcPr>
          <w:p w14:paraId="7A00AF52" w14:textId="77777777" w:rsidR="00CD5DE9" w:rsidRPr="00A067E0" w:rsidRDefault="00CD5DE9" w:rsidP="00CD5DE9">
            <w:pPr>
              <w:jc w:val="center"/>
              <w:rPr>
                <w:rFonts w:ascii="Times New Roman" w:hAnsi="Times New Roman" w:cs="Times New Roman"/>
                <w:sz w:val="18"/>
                <w:szCs w:val="18"/>
              </w:rPr>
            </w:pPr>
          </w:p>
        </w:tc>
        <w:tc>
          <w:tcPr>
            <w:tcW w:w="900" w:type="dxa"/>
          </w:tcPr>
          <w:p w14:paraId="0752E4B6" w14:textId="77777777" w:rsidR="00CD5DE9" w:rsidRPr="00A067E0" w:rsidRDefault="00CD5DE9" w:rsidP="00CD5DE9">
            <w:pPr>
              <w:jc w:val="center"/>
              <w:rPr>
                <w:rFonts w:ascii="Times New Roman" w:hAnsi="Times New Roman" w:cs="Times New Roman"/>
                <w:sz w:val="18"/>
                <w:szCs w:val="18"/>
              </w:rPr>
            </w:pPr>
          </w:p>
        </w:tc>
        <w:tc>
          <w:tcPr>
            <w:tcW w:w="810" w:type="dxa"/>
          </w:tcPr>
          <w:p w14:paraId="121CE0C7" w14:textId="77777777" w:rsidR="00CD5DE9" w:rsidRPr="00A067E0" w:rsidRDefault="00CD5DE9" w:rsidP="00CD5DE9">
            <w:pPr>
              <w:jc w:val="center"/>
              <w:rPr>
                <w:rFonts w:ascii="Times New Roman" w:hAnsi="Times New Roman" w:cs="Times New Roman"/>
                <w:sz w:val="18"/>
                <w:szCs w:val="18"/>
              </w:rPr>
            </w:pPr>
          </w:p>
        </w:tc>
        <w:tc>
          <w:tcPr>
            <w:tcW w:w="810" w:type="dxa"/>
          </w:tcPr>
          <w:p w14:paraId="78E7F0C8" w14:textId="77777777" w:rsidR="00CD5DE9" w:rsidRPr="00A067E0" w:rsidRDefault="00CD5DE9" w:rsidP="00CD5DE9">
            <w:pPr>
              <w:jc w:val="center"/>
              <w:rPr>
                <w:rFonts w:ascii="Times New Roman" w:hAnsi="Times New Roman" w:cs="Times New Roman"/>
                <w:sz w:val="18"/>
                <w:szCs w:val="18"/>
              </w:rPr>
            </w:pPr>
          </w:p>
        </w:tc>
        <w:tc>
          <w:tcPr>
            <w:tcW w:w="900" w:type="dxa"/>
          </w:tcPr>
          <w:p w14:paraId="750D1539" w14:textId="77777777" w:rsidR="00CD5DE9" w:rsidRPr="00A067E0" w:rsidRDefault="00CD5DE9" w:rsidP="00CD5DE9">
            <w:pPr>
              <w:jc w:val="center"/>
              <w:rPr>
                <w:rFonts w:ascii="Times New Roman" w:hAnsi="Times New Roman" w:cs="Times New Roman"/>
                <w:sz w:val="18"/>
                <w:szCs w:val="18"/>
              </w:rPr>
            </w:pPr>
          </w:p>
        </w:tc>
        <w:tc>
          <w:tcPr>
            <w:tcW w:w="990" w:type="dxa"/>
          </w:tcPr>
          <w:p w14:paraId="11F4338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06A8E3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2DE1C88" w14:textId="77777777" w:rsidR="00CD5DE9" w:rsidRPr="00A067E0" w:rsidRDefault="00CD5DE9" w:rsidP="00CD5DE9">
            <w:pPr>
              <w:jc w:val="center"/>
              <w:rPr>
                <w:rFonts w:ascii="Times New Roman" w:hAnsi="Times New Roman" w:cs="Times New Roman"/>
                <w:sz w:val="18"/>
                <w:szCs w:val="18"/>
              </w:rPr>
            </w:pPr>
          </w:p>
        </w:tc>
      </w:tr>
      <w:tr w:rsidR="00CD5DE9" w14:paraId="45FC2F6F" w14:textId="77777777" w:rsidTr="00CD5DE9">
        <w:tc>
          <w:tcPr>
            <w:tcW w:w="535" w:type="dxa"/>
          </w:tcPr>
          <w:p w14:paraId="775906D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94</w:t>
            </w:r>
          </w:p>
        </w:tc>
        <w:tc>
          <w:tcPr>
            <w:tcW w:w="900" w:type="dxa"/>
          </w:tcPr>
          <w:p w14:paraId="2D681769" w14:textId="77777777" w:rsidR="00CD5DE9" w:rsidRPr="00A067E0" w:rsidRDefault="00CD5DE9" w:rsidP="00CD5DE9">
            <w:pPr>
              <w:jc w:val="center"/>
              <w:rPr>
                <w:rFonts w:ascii="Times New Roman" w:hAnsi="Times New Roman" w:cs="Times New Roman"/>
                <w:sz w:val="18"/>
                <w:szCs w:val="18"/>
              </w:rPr>
            </w:pPr>
          </w:p>
        </w:tc>
        <w:tc>
          <w:tcPr>
            <w:tcW w:w="990" w:type="dxa"/>
          </w:tcPr>
          <w:p w14:paraId="0D56DEB4" w14:textId="77777777" w:rsidR="00CD5DE9" w:rsidRPr="00A067E0" w:rsidRDefault="00CD5DE9" w:rsidP="00CD5DE9">
            <w:pPr>
              <w:jc w:val="center"/>
              <w:rPr>
                <w:rFonts w:ascii="Times New Roman" w:hAnsi="Times New Roman" w:cs="Times New Roman"/>
                <w:sz w:val="18"/>
                <w:szCs w:val="18"/>
              </w:rPr>
            </w:pPr>
          </w:p>
        </w:tc>
        <w:tc>
          <w:tcPr>
            <w:tcW w:w="990" w:type="dxa"/>
          </w:tcPr>
          <w:p w14:paraId="58AA64C6" w14:textId="77777777" w:rsidR="00CD5DE9" w:rsidRPr="00A067E0" w:rsidRDefault="00CD5DE9" w:rsidP="00CD5DE9">
            <w:pPr>
              <w:jc w:val="center"/>
              <w:rPr>
                <w:rFonts w:ascii="Times New Roman" w:hAnsi="Times New Roman" w:cs="Times New Roman"/>
                <w:sz w:val="18"/>
                <w:szCs w:val="18"/>
              </w:rPr>
            </w:pPr>
          </w:p>
        </w:tc>
        <w:tc>
          <w:tcPr>
            <w:tcW w:w="720" w:type="dxa"/>
          </w:tcPr>
          <w:p w14:paraId="1BE8E16A" w14:textId="77777777" w:rsidR="00CD5DE9" w:rsidRPr="00A067E0" w:rsidRDefault="00CD5DE9" w:rsidP="00CD5DE9">
            <w:pPr>
              <w:jc w:val="center"/>
              <w:rPr>
                <w:rFonts w:ascii="Times New Roman" w:hAnsi="Times New Roman" w:cs="Times New Roman"/>
                <w:sz w:val="18"/>
                <w:szCs w:val="18"/>
              </w:rPr>
            </w:pPr>
          </w:p>
        </w:tc>
        <w:tc>
          <w:tcPr>
            <w:tcW w:w="900" w:type="dxa"/>
          </w:tcPr>
          <w:p w14:paraId="501C5F0C" w14:textId="77777777" w:rsidR="00CD5DE9" w:rsidRPr="00A067E0" w:rsidRDefault="00CD5DE9" w:rsidP="00CD5DE9">
            <w:pPr>
              <w:jc w:val="center"/>
              <w:rPr>
                <w:rFonts w:ascii="Times New Roman" w:hAnsi="Times New Roman" w:cs="Times New Roman"/>
                <w:sz w:val="18"/>
                <w:szCs w:val="18"/>
              </w:rPr>
            </w:pPr>
          </w:p>
        </w:tc>
        <w:tc>
          <w:tcPr>
            <w:tcW w:w="810" w:type="dxa"/>
          </w:tcPr>
          <w:p w14:paraId="6B772A65" w14:textId="77777777" w:rsidR="00CD5DE9" w:rsidRPr="00A067E0" w:rsidRDefault="00CD5DE9" w:rsidP="00CD5DE9">
            <w:pPr>
              <w:jc w:val="center"/>
              <w:rPr>
                <w:rFonts w:ascii="Times New Roman" w:hAnsi="Times New Roman" w:cs="Times New Roman"/>
                <w:sz w:val="18"/>
                <w:szCs w:val="18"/>
              </w:rPr>
            </w:pPr>
          </w:p>
        </w:tc>
        <w:tc>
          <w:tcPr>
            <w:tcW w:w="810" w:type="dxa"/>
          </w:tcPr>
          <w:p w14:paraId="55A25921" w14:textId="77777777" w:rsidR="00CD5DE9" w:rsidRPr="00A067E0" w:rsidRDefault="00CD5DE9" w:rsidP="00CD5DE9">
            <w:pPr>
              <w:jc w:val="center"/>
              <w:rPr>
                <w:rFonts w:ascii="Times New Roman" w:hAnsi="Times New Roman" w:cs="Times New Roman"/>
                <w:sz w:val="18"/>
                <w:szCs w:val="18"/>
              </w:rPr>
            </w:pPr>
          </w:p>
        </w:tc>
        <w:tc>
          <w:tcPr>
            <w:tcW w:w="900" w:type="dxa"/>
          </w:tcPr>
          <w:p w14:paraId="50422B51" w14:textId="77777777" w:rsidR="00CD5DE9" w:rsidRPr="00A067E0" w:rsidRDefault="00CD5DE9" w:rsidP="00CD5DE9">
            <w:pPr>
              <w:jc w:val="center"/>
              <w:rPr>
                <w:rFonts w:ascii="Times New Roman" w:hAnsi="Times New Roman" w:cs="Times New Roman"/>
                <w:sz w:val="18"/>
                <w:szCs w:val="18"/>
              </w:rPr>
            </w:pPr>
          </w:p>
        </w:tc>
        <w:tc>
          <w:tcPr>
            <w:tcW w:w="990" w:type="dxa"/>
          </w:tcPr>
          <w:p w14:paraId="1584A49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CAAC00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D955C20" w14:textId="77777777" w:rsidR="00CD5DE9" w:rsidRPr="00A067E0" w:rsidRDefault="00CD5DE9" w:rsidP="00CD5DE9">
            <w:pPr>
              <w:jc w:val="center"/>
              <w:rPr>
                <w:rFonts w:ascii="Times New Roman" w:hAnsi="Times New Roman" w:cs="Times New Roman"/>
                <w:sz w:val="18"/>
                <w:szCs w:val="18"/>
              </w:rPr>
            </w:pPr>
          </w:p>
        </w:tc>
      </w:tr>
      <w:tr w:rsidR="00CD5DE9" w14:paraId="1877B63B" w14:textId="77777777" w:rsidTr="00CD5DE9">
        <w:tc>
          <w:tcPr>
            <w:tcW w:w="535" w:type="dxa"/>
          </w:tcPr>
          <w:p w14:paraId="76B4A02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95</w:t>
            </w:r>
          </w:p>
        </w:tc>
        <w:tc>
          <w:tcPr>
            <w:tcW w:w="900" w:type="dxa"/>
          </w:tcPr>
          <w:p w14:paraId="0A719294" w14:textId="77777777" w:rsidR="00CD5DE9" w:rsidRPr="00A067E0" w:rsidRDefault="00CD5DE9" w:rsidP="00CD5DE9">
            <w:pPr>
              <w:rPr>
                <w:rFonts w:ascii="Times New Roman" w:hAnsi="Times New Roman" w:cs="Times New Roman"/>
                <w:sz w:val="18"/>
                <w:szCs w:val="18"/>
              </w:rPr>
            </w:pPr>
          </w:p>
        </w:tc>
        <w:tc>
          <w:tcPr>
            <w:tcW w:w="990" w:type="dxa"/>
          </w:tcPr>
          <w:p w14:paraId="4210DC1B" w14:textId="77777777" w:rsidR="00CD5DE9" w:rsidRPr="00A067E0" w:rsidRDefault="00CD5DE9" w:rsidP="00CD5DE9">
            <w:pPr>
              <w:rPr>
                <w:rFonts w:ascii="Times New Roman" w:hAnsi="Times New Roman" w:cs="Times New Roman"/>
                <w:sz w:val="18"/>
                <w:szCs w:val="18"/>
              </w:rPr>
            </w:pPr>
          </w:p>
        </w:tc>
        <w:tc>
          <w:tcPr>
            <w:tcW w:w="990" w:type="dxa"/>
          </w:tcPr>
          <w:p w14:paraId="1BD8D552" w14:textId="77777777" w:rsidR="00CD5DE9" w:rsidRPr="00A067E0" w:rsidRDefault="00CD5DE9" w:rsidP="00CD5DE9">
            <w:pPr>
              <w:rPr>
                <w:rFonts w:ascii="Times New Roman" w:hAnsi="Times New Roman" w:cs="Times New Roman"/>
                <w:sz w:val="18"/>
                <w:szCs w:val="18"/>
              </w:rPr>
            </w:pPr>
          </w:p>
        </w:tc>
        <w:tc>
          <w:tcPr>
            <w:tcW w:w="720" w:type="dxa"/>
          </w:tcPr>
          <w:p w14:paraId="687C78A3" w14:textId="77777777" w:rsidR="00CD5DE9" w:rsidRPr="00A067E0" w:rsidRDefault="00CD5DE9" w:rsidP="00CD5DE9">
            <w:pPr>
              <w:rPr>
                <w:rFonts w:ascii="Times New Roman" w:hAnsi="Times New Roman" w:cs="Times New Roman"/>
                <w:sz w:val="18"/>
                <w:szCs w:val="18"/>
              </w:rPr>
            </w:pPr>
          </w:p>
        </w:tc>
        <w:tc>
          <w:tcPr>
            <w:tcW w:w="900" w:type="dxa"/>
          </w:tcPr>
          <w:p w14:paraId="0A2CFADB" w14:textId="77777777" w:rsidR="00CD5DE9" w:rsidRPr="00A067E0" w:rsidRDefault="00CD5DE9" w:rsidP="00CD5DE9">
            <w:pPr>
              <w:rPr>
                <w:rFonts w:ascii="Times New Roman" w:hAnsi="Times New Roman" w:cs="Times New Roman"/>
                <w:sz w:val="18"/>
                <w:szCs w:val="18"/>
              </w:rPr>
            </w:pPr>
          </w:p>
        </w:tc>
        <w:tc>
          <w:tcPr>
            <w:tcW w:w="810" w:type="dxa"/>
          </w:tcPr>
          <w:p w14:paraId="7AA05DC6" w14:textId="77777777" w:rsidR="00CD5DE9" w:rsidRPr="00A067E0" w:rsidRDefault="00CD5DE9" w:rsidP="00CD5DE9">
            <w:pPr>
              <w:rPr>
                <w:rFonts w:ascii="Times New Roman" w:hAnsi="Times New Roman" w:cs="Times New Roman"/>
                <w:sz w:val="18"/>
                <w:szCs w:val="18"/>
              </w:rPr>
            </w:pPr>
          </w:p>
        </w:tc>
        <w:tc>
          <w:tcPr>
            <w:tcW w:w="810" w:type="dxa"/>
          </w:tcPr>
          <w:p w14:paraId="753A7A4D" w14:textId="77777777" w:rsidR="00CD5DE9" w:rsidRPr="00A067E0" w:rsidRDefault="00CD5DE9" w:rsidP="00CD5DE9">
            <w:pPr>
              <w:rPr>
                <w:rFonts w:ascii="Times New Roman" w:hAnsi="Times New Roman" w:cs="Times New Roman"/>
                <w:sz w:val="18"/>
                <w:szCs w:val="18"/>
              </w:rPr>
            </w:pPr>
          </w:p>
        </w:tc>
        <w:tc>
          <w:tcPr>
            <w:tcW w:w="900" w:type="dxa"/>
          </w:tcPr>
          <w:p w14:paraId="5F72C219" w14:textId="77777777" w:rsidR="00CD5DE9" w:rsidRPr="00A067E0" w:rsidRDefault="00CD5DE9" w:rsidP="00CD5DE9">
            <w:pPr>
              <w:rPr>
                <w:rFonts w:ascii="Times New Roman" w:hAnsi="Times New Roman" w:cs="Times New Roman"/>
                <w:sz w:val="18"/>
                <w:szCs w:val="18"/>
              </w:rPr>
            </w:pPr>
          </w:p>
        </w:tc>
        <w:tc>
          <w:tcPr>
            <w:tcW w:w="990" w:type="dxa"/>
          </w:tcPr>
          <w:p w14:paraId="508D2919"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526E9320"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70F13CE" w14:textId="77777777" w:rsidR="00CD5DE9" w:rsidRPr="00A067E0" w:rsidRDefault="00CD5DE9" w:rsidP="00CD5DE9">
            <w:pPr>
              <w:rPr>
                <w:rFonts w:ascii="Times New Roman" w:hAnsi="Times New Roman" w:cs="Times New Roman"/>
                <w:sz w:val="18"/>
                <w:szCs w:val="18"/>
              </w:rPr>
            </w:pPr>
          </w:p>
        </w:tc>
      </w:tr>
      <w:tr w:rsidR="00CD5DE9" w14:paraId="792668AB" w14:textId="77777777" w:rsidTr="00CD5DE9">
        <w:tc>
          <w:tcPr>
            <w:tcW w:w="535" w:type="dxa"/>
          </w:tcPr>
          <w:p w14:paraId="4396BA9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96</w:t>
            </w:r>
          </w:p>
        </w:tc>
        <w:tc>
          <w:tcPr>
            <w:tcW w:w="900" w:type="dxa"/>
          </w:tcPr>
          <w:p w14:paraId="088125CD" w14:textId="77777777" w:rsidR="00CD5DE9" w:rsidRPr="00A067E0" w:rsidRDefault="00CD5DE9" w:rsidP="00CD5DE9">
            <w:pPr>
              <w:jc w:val="center"/>
              <w:rPr>
                <w:rFonts w:ascii="Times New Roman" w:hAnsi="Times New Roman" w:cs="Times New Roman"/>
                <w:sz w:val="18"/>
                <w:szCs w:val="18"/>
              </w:rPr>
            </w:pPr>
          </w:p>
        </w:tc>
        <w:tc>
          <w:tcPr>
            <w:tcW w:w="990" w:type="dxa"/>
          </w:tcPr>
          <w:p w14:paraId="5D93CF03" w14:textId="77777777" w:rsidR="00CD5DE9" w:rsidRPr="00A067E0" w:rsidRDefault="00CD5DE9" w:rsidP="00CD5DE9">
            <w:pPr>
              <w:jc w:val="center"/>
              <w:rPr>
                <w:rFonts w:ascii="Times New Roman" w:hAnsi="Times New Roman" w:cs="Times New Roman"/>
                <w:sz w:val="18"/>
                <w:szCs w:val="18"/>
              </w:rPr>
            </w:pPr>
          </w:p>
        </w:tc>
        <w:tc>
          <w:tcPr>
            <w:tcW w:w="990" w:type="dxa"/>
          </w:tcPr>
          <w:p w14:paraId="0A798002" w14:textId="77777777" w:rsidR="00CD5DE9" w:rsidRPr="00A067E0" w:rsidRDefault="00CD5DE9" w:rsidP="00CD5DE9">
            <w:pPr>
              <w:jc w:val="center"/>
              <w:rPr>
                <w:rFonts w:ascii="Times New Roman" w:hAnsi="Times New Roman" w:cs="Times New Roman"/>
                <w:sz w:val="18"/>
                <w:szCs w:val="18"/>
              </w:rPr>
            </w:pPr>
          </w:p>
        </w:tc>
        <w:tc>
          <w:tcPr>
            <w:tcW w:w="720" w:type="dxa"/>
          </w:tcPr>
          <w:p w14:paraId="72307F00" w14:textId="77777777" w:rsidR="00CD5DE9" w:rsidRPr="00A067E0" w:rsidRDefault="00CD5DE9" w:rsidP="00CD5DE9">
            <w:pPr>
              <w:jc w:val="center"/>
              <w:rPr>
                <w:rFonts w:ascii="Times New Roman" w:hAnsi="Times New Roman" w:cs="Times New Roman"/>
                <w:sz w:val="18"/>
                <w:szCs w:val="18"/>
              </w:rPr>
            </w:pPr>
          </w:p>
        </w:tc>
        <w:tc>
          <w:tcPr>
            <w:tcW w:w="900" w:type="dxa"/>
          </w:tcPr>
          <w:p w14:paraId="49851EA2" w14:textId="77777777" w:rsidR="00CD5DE9" w:rsidRPr="00A067E0" w:rsidRDefault="00CD5DE9" w:rsidP="00CD5DE9">
            <w:pPr>
              <w:jc w:val="center"/>
              <w:rPr>
                <w:rFonts w:ascii="Times New Roman" w:hAnsi="Times New Roman" w:cs="Times New Roman"/>
                <w:sz w:val="18"/>
                <w:szCs w:val="18"/>
              </w:rPr>
            </w:pPr>
          </w:p>
        </w:tc>
        <w:tc>
          <w:tcPr>
            <w:tcW w:w="810" w:type="dxa"/>
          </w:tcPr>
          <w:p w14:paraId="12F4FB9B" w14:textId="77777777" w:rsidR="00CD5DE9" w:rsidRPr="00A067E0" w:rsidRDefault="00CD5DE9" w:rsidP="00CD5DE9">
            <w:pPr>
              <w:jc w:val="center"/>
              <w:rPr>
                <w:rFonts w:ascii="Times New Roman" w:hAnsi="Times New Roman" w:cs="Times New Roman"/>
                <w:sz w:val="18"/>
                <w:szCs w:val="18"/>
              </w:rPr>
            </w:pPr>
          </w:p>
        </w:tc>
        <w:tc>
          <w:tcPr>
            <w:tcW w:w="810" w:type="dxa"/>
          </w:tcPr>
          <w:p w14:paraId="5B65191D" w14:textId="77777777" w:rsidR="00CD5DE9" w:rsidRPr="00A067E0" w:rsidRDefault="00CD5DE9" w:rsidP="00CD5DE9">
            <w:pPr>
              <w:jc w:val="center"/>
              <w:rPr>
                <w:rFonts w:ascii="Times New Roman" w:hAnsi="Times New Roman" w:cs="Times New Roman"/>
                <w:sz w:val="18"/>
                <w:szCs w:val="18"/>
              </w:rPr>
            </w:pPr>
          </w:p>
        </w:tc>
        <w:tc>
          <w:tcPr>
            <w:tcW w:w="900" w:type="dxa"/>
          </w:tcPr>
          <w:p w14:paraId="50814307" w14:textId="77777777" w:rsidR="00CD5DE9" w:rsidRPr="00A067E0" w:rsidRDefault="00CD5DE9" w:rsidP="00CD5DE9">
            <w:pPr>
              <w:jc w:val="center"/>
              <w:rPr>
                <w:rFonts w:ascii="Times New Roman" w:hAnsi="Times New Roman" w:cs="Times New Roman"/>
                <w:sz w:val="18"/>
                <w:szCs w:val="18"/>
              </w:rPr>
            </w:pPr>
          </w:p>
        </w:tc>
        <w:tc>
          <w:tcPr>
            <w:tcW w:w="990" w:type="dxa"/>
          </w:tcPr>
          <w:p w14:paraId="09F5470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1B3799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D4C74B6" w14:textId="77777777" w:rsidR="00CD5DE9" w:rsidRPr="00A067E0" w:rsidRDefault="00CD5DE9" w:rsidP="00CD5DE9">
            <w:pPr>
              <w:jc w:val="center"/>
              <w:rPr>
                <w:rFonts w:ascii="Times New Roman" w:hAnsi="Times New Roman" w:cs="Times New Roman"/>
                <w:sz w:val="18"/>
                <w:szCs w:val="18"/>
              </w:rPr>
            </w:pPr>
          </w:p>
        </w:tc>
      </w:tr>
      <w:tr w:rsidR="00CD5DE9" w14:paraId="1CBCED92" w14:textId="77777777" w:rsidTr="00CD5DE9">
        <w:tc>
          <w:tcPr>
            <w:tcW w:w="535" w:type="dxa"/>
          </w:tcPr>
          <w:p w14:paraId="518A606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97</w:t>
            </w:r>
          </w:p>
        </w:tc>
        <w:tc>
          <w:tcPr>
            <w:tcW w:w="900" w:type="dxa"/>
          </w:tcPr>
          <w:p w14:paraId="44A0579C" w14:textId="77777777" w:rsidR="00CD5DE9" w:rsidRPr="00A067E0" w:rsidRDefault="00CD5DE9" w:rsidP="00CD5DE9">
            <w:pPr>
              <w:jc w:val="center"/>
              <w:rPr>
                <w:rFonts w:ascii="Times New Roman" w:hAnsi="Times New Roman" w:cs="Times New Roman"/>
                <w:sz w:val="18"/>
                <w:szCs w:val="18"/>
              </w:rPr>
            </w:pPr>
          </w:p>
        </w:tc>
        <w:tc>
          <w:tcPr>
            <w:tcW w:w="990" w:type="dxa"/>
          </w:tcPr>
          <w:p w14:paraId="564DC480" w14:textId="77777777" w:rsidR="00CD5DE9" w:rsidRPr="00A067E0" w:rsidRDefault="00CD5DE9" w:rsidP="00CD5DE9">
            <w:pPr>
              <w:jc w:val="center"/>
              <w:rPr>
                <w:rFonts w:ascii="Times New Roman" w:hAnsi="Times New Roman" w:cs="Times New Roman"/>
                <w:sz w:val="18"/>
                <w:szCs w:val="18"/>
              </w:rPr>
            </w:pPr>
          </w:p>
        </w:tc>
        <w:tc>
          <w:tcPr>
            <w:tcW w:w="990" w:type="dxa"/>
          </w:tcPr>
          <w:p w14:paraId="0078519F" w14:textId="77777777" w:rsidR="00CD5DE9" w:rsidRPr="00A067E0" w:rsidRDefault="00CD5DE9" w:rsidP="00CD5DE9">
            <w:pPr>
              <w:jc w:val="center"/>
              <w:rPr>
                <w:rFonts w:ascii="Times New Roman" w:hAnsi="Times New Roman" w:cs="Times New Roman"/>
                <w:sz w:val="18"/>
                <w:szCs w:val="18"/>
              </w:rPr>
            </w:pPr>
          </w:p>
        </w:tc>
        <w:tc>
          <w:tcPr>
            <w:tcW w:w="720" w:type="dxa"/>
          </w:tcPr>
          <w:p w14:paraId="22E0028D" w14:textId="77777777" w:rsidR="00CD5DE9" w:rsidRPr="00A067E0" w:rsidRDefault="00CD5DE9" w:rsidP="00CD5DE9">
            <w:pPr>
              <w:jc w:val="center"/>
              <w:rPr>
                <w:rFonts w:ascii="Times New Roman" w:hAnsi="Times New Roman" w:cs="Times New Roman"/>
                <w:sz w:val="18"/>
                <w:szCs w:val="18"/>
              </w:rPr>
            </w:pPr>
          </w:p>
        </w:tc>
        <w:tc>
          <w:tcPr>
            <w:tcW w:w="900" w:type="dxa"/>
          </w:tcPr>
          <w:p w14:paraId="06CEA123" w14:textId="77777777" w:rsidR="00CD5DE9" w:rsidRPr="00A067E0" w:rsidRDefault="00CD5DE9" w:rsidP="00CD5DE9">
            <w:pPr>
              <w:jc w:val="center"/>
              <w:rPr>
                <w:rFonts w:ascii="Times New Roman" w:hAnsi="Times New Roman" w:cs="Times New Roman"/>
                <w:sz w:val="18"/>
                <w:szCs w:val="18"/>
              </w:rPr>
            </w:pPr>
          </w:p>
        </w:tc>
        <w:tc>
          <w:tcPr>
            <w:tcW w:w="810" w:type="dxa"/>
          </w:tcPr>
          <w:p w14:paraId="40086663" w14:textId="77777777" w:rsidR="00CD5DE9" w:rsidRPr="00A067E0" w:rsidRDefault="00CD5DE9" w:rsidP="00CD5DE9">
            <w:pPr>
              <w:jc w:val="center"/>
              <w:rPr>
                <w:rFonts w:ascii="Times New Roman" w:hAnsi="Times New Roman" w:cs="Times New Roman"/>
                <w:sz w:val="18"/>
                <w:szCs w:val="18"/>
              </w:rPr>
            </w:pPr>
          </w:p>
        </w:tc>
        <w:tc>
          <w:tcPr>
            <w:tcW w:w="810" w:type="dxa"/>
          </w:tcPr>
          <w:p w14:paraId="1D4CBBAC" w14:textId="77777777" w:rsidR="00CD5DE9" w:rsidRPr="00A067E0" w:rsidRDefault="00CD5DE9" w:rsidP="00CD5DE9">
            <w:pPr>
              <w:jc w:val="center"/>
              <w:rPr>
                <w:rFonts w:ascii="Times New Roman" w:hAnsi="Times New Roman" w:cs="Times New Roman"/>
                <w:sz w:val="18"/>
                <w:szCs w:val="18"/>
              </w:rPr>
            </w:pPr>
          </w:p>
        </w:tc>
        <w:tc>
          <w:tcPr>
            <w:tcW w:w="900" w:type="dxa"/>
          </w:tcPr>
          <w:p w14:paraId="23C86D3C" w14:textId="77777777" w:rsidR="00CD5DE9" w:rsidRPr="00A067E0" w:rsidRDefault="00CD5DE9" w:rsidP="00CD5DE9">
            <w:pPr>
              <w:jc w:val="center"/>
              <w:rPr>
                <w:rFonts w:ascii="Times New Roman" w:hAnsi="Times New Roman" w:cs="Times New Roman"/>
                <w:sz w:val="18"/>
                <w:szCs w:val="18"/>
              </w:rPr>
            </w:pPr>
          </w:p>
        </w:tc>
        <w:tc>
          <w:tcPr>
            <w:tcW w:w="990" w:type="dxa"/>
          </w:tcPr>
          <w:p w14:paraId="5B134FA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EE427C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1D753F6" w14:textId="77777777" w:rsidR="00CD5DE9" w:rsidRPr="00A067E0" w:rsidRDefault="00CD5DE9" w:rsidP="00CD5DE9">
            <w:pPr>
              <w:jc w:val="center"/>
              <w:rPr>
                <w:rFonts w:ascii="Times New Roman" w:hAnsi="Times New Roman" w:cs="Times New Roman"/>
                <w:sz w:val="18"/>
                <w:szCs w:val="18"/>
              </w:rPr>
            </w:pPr>
          </w:p>
        </w:tc>
      </w:tr>
      <w:tr w:rsidR="00CD5DE9" w14:paraId="75190B4B" w14:textId="77777777" w:rsidTr="00CD5DE9">
        <w:tc>
          <w:tcPr>
            <w:tcW w:w="535" w:type="dxa"/>
          </w:tcPr>
          <w:p w14:paraId="16F2AE6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98</w:t>
            </w:r>
          </w:p>
        </w:tc>
        <w:tc>
          <w:tcPr>
            <w:tcW w:w="900" w:type="dxa"/>
          </w:tcPr>
          <w:p w14:paraId="7719F112" w14:textId="77777777" w:rsidR="00CD5DE9" w:rsidRPr="00A067E0" w:rsidRDefault="00CD5DE9" w:rsidP="00CD5DE9">
            <w:pPr>
              <w:jc w:val="center"/>
              <w:rPr>
                <w:rFonts w:ascii="Times New Roman" w:hAnsi="Times New Roman" w:cs="Times New Roman"/>
                <w:sz w:val="18"/>
                <w:szCs w:val="18"/>
              </w:rPr>
            </w:pPr>
          </w:p>
        </w:tc>
        <w:tc>
          <w:tcPr>
            <w:tcW w:w="990" w:type="dxa"/>
          </w:tcPr>
          <w:p w14:paraId="39423434" w14:textId="77777777" w:rsidR="00CD5DE9" w:rsidRPr="00A067E0" w:rsidRDefault="00CD5DE9" w:rsidP="00CD5DE9">
            <w:pPr>
              <w:jc w:val="center"/>
              <w:rPr>
                <w:rFonts w:ascii="Times New Roman" w:hAnsi="Times New Roman" w:cs="Times New Roman"/>
                <w:sz w:val="18"/>
                <w:szCs w:val="18"/>
              </w:rPr>
            </w:pPr>
          </w:p>
        </w:tc>
        <w:tc>
          <w:tcPr>
            <w:tcW w:w="990" w:type="dxa"/>
          </w:tcPr>
          <w:p w14:paraId="3BD981B0" w14:textId="77777777" w:rsidR="00CD5DE9" w:rsidRPr="00A067E0" w:rsidRDefault="00CD5DE9" w:rsidP="00CD5DE9">
            <w:pPr>
              <w:jc w:val="center"/>
              <w:rPr>
                <w:rFonts w:ascii="Times New Roman" w:hAnsi="Times New Roman" w:cs="Times New Roman"/>
                <w:sz w:val="18"/>
                <w:szCs w:val="18"/>
              </w:rPr>
            </w:pPr>
          </w:p>
        </w:tc>
        <w:tc>
          <w:tcPr>
            <w:tcW w:w="720" w:type="dxa"/>
          </w:tcPr>
          <w:p w14:paraId="22510BC4" w14:textId="77777777" w:rsidR="00CD5DE9" w:rsidRPr="00A067E0" w:rsidRDefault="00CD5DE9" w:rsidP="00CD5DE9">
            <w:pPr>
              <w:jc w:val="center"/>
              <w:rPr>
                <w:rFonts w:ascii="Times New Roman" w:hAnsi="Times New Roman" w:cs="Times New Roman"/>
                <w:sz w:val="18"/>
                <w:szCs w:val="18"/>
              </w:rPr>
            </w:pPr>
          </w:p>
        </w:tc>
        <w:tc>
          <w:tcPr>
            <w:tcW w:w="900" w:type="dxa"/>
          </w:tcPr>
          <w:p w14:paraId="1A3D14FA" w14:textId="77777777" w:rsidR="00CD5DE9" w:rsidRPr="00A067E0" w:rsidRDefault="00CD5DE9" w:rsidP="00CD5DE9">
            <w:pPr>
              <w:jc w:val="center"/>
              <w:rPr>
                <w:rFonts w:ascii="Times New Roman" w:hAnsi="Times New Roman" w:cs="Times New Roman"/>
                <w:sz w:val="18"/>
                <w:szCs w:val="18"/>
              </w:rPr>
            </w:pPr>
          </w:p>
        </w:tc>
        <w:tc>
          <w:tcPr>
            <w:tcW w:w="810" w:type="dxa"/>
          </w:tcPr>
          <w:p w14:paraId="345A8C32" w14:textId="77777777" w:rsidR="00CD5DE9" w:rsidRPr="00A067E0" w:rsidRDefault="00CD5DE9" w:rsidP="00CD5DE9">
            <w:pPr>
              <w:jc w:val="center"/>
              <w:rPr>
                <w:rFonts w:ascii="Times New Roman" w:hAnsi="Times New Roman" w:cs="Times New Roman"/>
                <w:sz w:val="18"/>
                <w:szCs w:val="18"/>
              </w:rPr>
            </w:pPr>
          </w:p>
        </w:tc>
        <w:tc>
          <w:tcPr>
            <w:tcW w:w="810" w:type="dxa"/>
          </w:tcPr>
          <w:p w14:paraId="10C117AF" w14:textId="77777777" w:rsidR="00CD5DE9" w:rsidRPr="00A067E0" w:rsidRDefault="00CD5DE9" w:rsidP="00CD5DE9">
            <w:pPr>
              <w:jc w:val="center"/>
              <w:rPr>
                <w:rFonts w:ascii="Times New Roman" w:hAnsi="Times New Roman" w:cs="Times New Roman"/>
                <w:sz w:val="18"/>
                <w:szCs w:val="18"/>
              </w:rPr>
            </w:pPr>
          </w:p>
        </w:tc>
        <w:tc>
          <w:tcPr>
            <w:tcW w:w="900" w:type="dxa"/>
          </w:tcPr>
          <w:p w14:paraId="5AB64CEB" w14:textId="77777777" w:rsidR="00CD5DE9" w:rsidRPr="00A067E0" w:rsidRDefault="00CD5DE9" w:rsidP="00CD5DE9">
            <w:pPr>
              <w:jc w:val="center"/>
              <w:rPr>
                <w:rFonts w:ascii="Times New Roman" w:hAnsi="Times New Roman" w:cs="Times New Roman"/>
                <w:sz w:val="18"/>
                <w:szCs w:val="18"/>
              </w:rPr>
            </w:pPr>
          </w:p>
        </w:tc>
        <w:tc>
          <w:tcPr>
            <w:tcW w:w="990" w:type="dxa"/>
          </w:tcPr>
          <w:p w14:paraId="1EB1C3F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4B89AF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91E2908" w14:textId="77777777" w:rsidR="00CD5DE9" w:rsidRPr="00A067E0" w:rsidRDefault="00CD5DE9" w:rsidP="00CD5DE9">
            <w:pPr>
              <w:jc w:val="center"/>
              <w:rPr>
                <w:rFonts w:ascii="Times New Roman" w:hAnsi="Times New Roman" w:cs="Times New Roman"/>
                <w:sz w:val="18"/>
                <w:szCs w:val="18"/>
              </w:rPr>
            </w:pPr>
          </w:p>
        </w:tc>
      </w:tr>
      <w:tr w:rsidR="00CD5DE9" w14:paraId="164BA7B6" w14:textId="77777777" w:rsidTr="00CD5DE9">
        <w:tc>
          <w:tcPr>
            <w:tcW w:w="535" w:type="dxa"/>
          </w:tcPr>
          <w:p w14:paraId="5CD331F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99</w:t>
            </w:r>
          </w:p>
        </w:tc>
        <w:tc>
          <w:tcPr>
            <w:tcW w:w="900" w:type="dxa"/>
          </w:tcPr>
          <w:p w14:paraId="2D306BA2" w14:textId="77777777" w:rsidR="00CD5DE9" w:rsidRPr="00A067E0" w:rsidRDefault="00CD5DE9" w:rsidP="00CD5DE9">
            <w:pPr>
              <w:jc w:val="center"/>
              <w:rPr>
                <w:rFonts w:ascii="Times New Roman" w:hAnsi="Times New Roman" w:cs="Times New Roman"/>
                <w:sz w:val="18"/>
                <w:szCs w:val="18"/>
              </w:rPr>
            </w:pPr>
          </w:p>
        </w:tc>
        <w:tc>
          <w:tcPr>
            <w:tcW w:w="990" w:type="dxa"/>
          </w:tcPr>
          <w:p w14:paraId="359DE158" w14:textId="77777777" w:rsidR="00CD5DE9" w:rsidRPr="00A067E0" w:rsidRDefault="00CD5DE9" w:rsidP="00CD5DE9">
            <w:pPr>
              <w:jc w:val="center"/>
              <w:rPr>
                <w:rFonts w:ascii="Times New Roman" w:hAnsi="Times New Roman" w:cs="Times New Roman"/>
                <w:sz w:val="18"/>
                <w:szCs w:val="18"/>
              </w:rPr>
            </w:pPr>
          </w:p>
        </w:tc>
        <w:tc>
          <w:tcPr>
            <w:tcW w:w="990" w:type="dxa"/>
          </w:tcPr>
          <w:p w14:paraId="04DACF5B" w14:textId="77777777" w:rsidR="00CD5DE9" w:rsidRPr="00A067E0" w:rsidRDefault="00CD5DE9" w:rsidP="00CD5DE9">
            <w:pPr>
              <w:jc w:val="center"/>
              <w:rPr>
                <w:rFonts w:ascii="Times New Roman" w:hAnsi="Times New Roman" w:cs="Times New Roman"/>
                <w:sz w:val="18"/>
                <w:szCs w:val="18"/>
              </w:rPr>
            </w:pPr>
          </w:p>
        </w:tc>
        <w:tc>
          <w:tcPr>
            <w:tcW w:w="720" w:type="dxa"/>
          </w:tcPr>
          <w:p w14:paraId="59517620" w14:textId="77777777" w:rsidR="00CD5DE9" w:rsidRPr="00A067E0" w:rsidRDefault="00CD5DE9" w:rsidP="00CD5DE9">
            <w:pPr>
              <w:jc w:val="center"/>
              <w:rPr>
                <w:rFonts w:ascii="Times New Roman" w:hAnsi="Times New Roman" w:cs="Times New Roman"/>
                <w:sz w:val="18"/>
                <w:szCs w:val="18"/>
              </w:rPr>
            </w:pPr>
          </w:p>
        </w:tc>
        <w:tc>
          <w:tcPr>
            <w:tcW w:w="900" w:type="dxa"/>
          </w:tcPr>
          <w:p w14:paraId="252D9FF0" w14:textId="77777777" w:rsidR="00CD5DE9" w:rsidRPr="00A067E0" w:rsidRDefault="00CD5DE9" w:rsidP="00CD5DE9">
            <w:pPr>
              <w:jc w:val="center"/>
              <w:rPr>
                <w:rFonts w:ascii="Times New Roman" w:hAnsi="Times New Roman" w:cs="Times New Roman"/>
                <w:sz w:val="18"/>
                <w:szCs w:val="18"/>
              </w:rPr>
            </w:pPr>
          </w:p>
        </w:tc>
        <w:tc>
          <w:tcPr>
            <w:tcW w:w="810" w:type="dxa"/>
          </w:tcPr>
          <w:p w14:paraId="625D8CC2" w14:textId="77777777" w:rsidR="00CD5DE9" w:rsidRPr="00A067E0" w:rsidRDefault="00CD5DE9" w:rsidP="00CD5DE9">
            <w:pPr>
              <w:jc w:val="center"/>
              <w:rPr>
                <w:rFonts w:ascii="Times New Roman" w:hAnsi="Times New Roman" w:cs="Times New Roman"/>
                <w:sz w:val="18"/>
                <w:szCs w:val="18"/>
              </w:rPr>
            </w:pPr>
          </w:p>
        </w:tc>
        <w:tc>
          <w:tcPr>
            <w:tcW w:w="810" w:type="dxa"/>
          </w:tcPr>
          <w:p w14:paraId="39EDCEC3" w14:textId="77777777" w:rsidR="00CD5DE9" w:rsidRPr="00A067E0" w:rsidRDefault="00CD5DE9" w:rsidP="00CD5DE9">
            <w:pPr>
              <w:jc w:val="center"/>
              <w:rPr>
                <w:rFonts w:ascii="Times New Roman" w:hAnsi="Times New Roman" w:cs="Times New Roman"/>
                <w:sz w:val="18"/>
                <w:szCs w:val="18"/>
              </w:rPr>
            </w:pPr>
          </w:p>
        </w:tc>
        <w:tc>
          <w:tcPr>
            <w:tcW w:w="900" w:type="dxa"/>
          </w:tcPr>
          <w:p w14:paraId="7321D1F9" w14:textId="77777777" w:rsidR="00CD5DE9" w:rsidRPr="00A067E0" w:rsidRDefault="00CD5DE9" w:rsidP="00CD5DE9">
            <w:pPr>
              <w:jc w:val="center"/>
              <w:rPr>
                <w:rFonts w:ascii="Times New Roman" w:hAnsi="Times New Roman" w:cs="Times New Roman"/>
                <w:sz w:val="18"/>
                <w:szCs w:val="18"/>
              </w:rPr>
            </w:pPr>
          </w:p>
        </w:tc>
        <w:tc>
          <w:tcPr>
            <w:tcW w:w="990" w:type="dxa"/>
          </w:tcPr>
          <w:p w14:paraId="7381341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EB75EB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BB8A982" w14:textId="77777777" w:rsidR="00CD5DE9" w:rsidRPr="00A067E0" w:rsidRDefault="00CD5DE9" w:rsidP="00CD5DE9">
            <w:pPr>
              <w:jc w:val="center"/>
              <w:rPr>
                <w:rFonts w:ascii="Times New Roman" w:hAnsi="Times New Roman" w:cs="Times New Roman"/>
                <w:sz w:val="18"/>
                <w:szCs w:val="18"/>
              </w:rPr>
            </w:pPr>
          </w:p>
        </w:tc>
      </w:tr>
      <w:tr w:rsidR="00CD5DE9" w14:paraId="158C49DE" w14:textId="77777777" w:rsidTr="00CD5DE9">
        <w:tc>
          <w:tcPr>
            <w:tcW w:w="535" w:type="dxa"/>
          </w:tcPr>
          <w:p w14:paraId="6F6DAF88"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100</w:t>
            </w:r>
          </w:p>
        </w:tc>
        <w:tc>
          <w:tcPr>
            <w:tcW w:w="900" w:type="dxa"/>
          </w:tcPr>
          <w:p w14:paraId="5DF3DA02" w14:textId="77777777" w:rsidR="00CD5DE9" w:rsidRPr="00A067E0" w:rsidRDefault="00CD5DE9" w:rsidP="00CD5DE9">
            <w:pPr>
              <w:jc w:val="center"/>
              <w:rPr>
                <w:rFonts w:ascii="Times New Roman" w:hAnsi="Times New Roman" w:cs="Times New Roman"/>
                <w:sz w:val="18"/>
                <w:szCs w:val="18"/>
              </w:rPr>
            </w:pPr>
          </w:p>
        </w:tc>
        <w:tc>
          <w:tcPr>
            <w:tcW w:w="990" w:type="dxa"/>
          </w:tcPr>
          <w:p w14:paraId="6EFF6440" w14:textId="77777777" w:rsidR="00CD5DE9" w:rsidRPr="00A067E0" w:rsidRDefault="00CD5DE9" w:rsidP="00CD5DE9">
            <w:pPr>
              <w:jc w:val="center"/>
              <w:rPr>
                <w:rFonts w:ascii="Times New Roman" w:hAnsi="Times New Roman" w:cs="Times New Roman"/>
                <w:sz w:val="18"/>
                <w:szCs w:val="18"/>
              </w:rPr>
            </w:pPr>
          </w:p>
        </w:tc>
        <w:tc>
          <w:tcPr>
            <w:tcW w:w="990" w:type="dxa"/>
          </w:tcPr>
          <w:p w14:paraId="56B5F02C" w14:textId="77777777" w:rsidR="00CD5DE9" w:rsidRPr="00A067E0" w:rsidRDefault="00CD5DE9" w:rsidP="00CD5DE9">
            <w:pPr>
              <w:jc w:val="center"/>
              <w:rPr>
                <w:rFonts w:ascii="Times New Roman" w:hAnsi="Times New Roman" w:cs="Times New Roman"/>
                <w:sz w:val="18"/>
                <w:szCs w:val="18"/>
              </w:rPr>
            </w:pPr>
          </w:p>
        </w:tc>
        <w:tc>
          <w:tcPr>
            <w:tcW w:w="720" w:type="dxa"/>
          </w:tcPr>
          <w:p w14:paraId="1CCBAAD1" w14:textId="77777777" w:rsidR="00CD5DE9" w:rsidRPr="00A067E0" w:rsidRDefault="00CD5DE9" w:rsidP="00CD5DE9">
            <w:pPr>
              <w:jc w:val="center"/>
              <w:rPr>
                <w:rFonts w:ascii="Times New Roman" w:hAnsi="Times New Roman" w:cs="Times New Roman"/>
                <w:sz w:val="18"/>
                <w:szCs w:val="18"/>
              </w:rPr>
            </w:pPr>
          </w:p>
        </w:tc>
        <w:tc>
          <w:tcPr>
            <w:tcW w:w="900" w:type="dxa"/>
          </w:tcPr>
          <w:p w14:paraId="4C64DDCE" w14:textId="77777777" w:rsidR="00CD5DE9" w:rsidRPr="00A067E0" w:rsidRDefault="00CD5DE9" w:rsidP="00CD5DE9">
            <w:pPr>
              <w:jc w:val="center"/>
              <w:rPr>
                <w:rFonts w:ascii="Times New Roman" w:hAnsi="Times New Roman" w:cs="Times New Roman"/>
                <w:sz w:val="18"/>
                <w:szCs w:val="18"/>
              </w:rPr>
            </w:pPr>
          </w:p>
        </w:tc>
        <w:tc>
          <w:tcPr>
            <w:tcW w:w="810" w:type="dxa"/>
          </w:tcPr>
          <w:p w14:paraId="549E056C" w14:textId="77777777" w:rsidR="00CD5DE9" w:rsidRPr="00A067E0" w:rsidRDefault="00CD5DE9" w:rsidP="00CD5DE9">
            <w:pPr>
              <w:jc w:val="center"/>
              <w:rPr>
                <w:rFonts w:ascii="Times New Roman" w:hAnsi="Times New Roman" w:cs="Times New Roman"/>
                <w:sz w:val="18"/>
                <w:szCs w:val="18"/>
              </w:rPr>
            </w:pPr>
          </w:p>
        </w:tc>
        <w:tc>
          <w:tcPr>
            <w:tcW w:w="810" w:type="dxa"/>
          </w:tcPr>
          <w:p w14:paraId="4D42D50D" w14:textId="77777777" w:rsidR="00CD5DE9" w:rsidRPr="00A067E0" w:rsidRDefault="00CD5DE9" w:rsidP="00CD5DE9">
            <w:pPr>
              <w:jc w:val="center"/>
              <w:rPr>
                <w:rFonts w:ascii="Times New Roman" w:hAnsi="Times New Roman" w:cs="Times New Roman"/>
                <w:sz w:val="18"/>
                <w:szCs w:val="18"/>
              </w:rPr>
            </w:pPr>
          </w:p>
        </w:tc>
        <w:tc>
          <w:tcPr>
            <w:tcW w:w="900" w:type="dxa"/>
          </w:tcPr>
          <w:p w14:paraId="17F4453E" w14:textId="77777777" w:rsidR="00CD5DE9" w:rsidRPr="00A067E0" w:rsidRDefault="00CD5DE9" w:rsidP="00CD5DE9">
            <w:pPr>
              <w:jc w:val="center"/>
              <w:rPr>
                <w:rFonts w:ascii="Times New Roman" w:hAnsi="Times New Roman" w:cs="Times New Roman"/>
                <w:sz w:val="18"/>
                <w:szCs w:val="18"/>
              </w:rPr>
            </w:pPr>
          </w:p>
        </w:tc>
        <w:tc>
          <w:tcPr>
            <w:tcW w:w="990" w:type="dxa"/>
          </w:tcPr>
          <w:p w14:paraId="1111161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78A586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16D9F7C" w14:textId="77777777" w:rsidR="00CD5DE9" w:rsidRPr="00A067E0" w:rsidRDefault="00CD5DE9" w:rsidP="00CD5DE9">
            <w:pPr>
              <w:jc w:val="center"/>
              <w:rPr>
                <w:rFonts w:ascii="Times New Roman" w:hAnsi="Times New Roman" w:cs="Times New Roman"/>
                <w:sz w:val="18"/>
                <w:szCs w:val="18"/>
              </w:rPr>
            </w:pPr>
          </w:p>
        </w:tc>
      </w:tr>
      <w:tr w:rsidR="00CD5DE9" w14:paraId="20DDFC79" w14:textId="77777777" w:rsidTr="00CD5DE9">
        <w:tc>
          <w:tcPr>
            <w:tcW w:w="535" w:type="dxa"/>
          </w:tcPr>
          <w:p w14:paraId="41FA79D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101</w:t>
            </w:r>
          </w:p>
        </w:tc>
        <w:tc>
          <w:tcPr>
            <w:tcW w:w="900" w:type="dxa"/>
          </w:tcPr>
          <w:p w14:paraId="41208BFD" w14:textId="77777777" w:rsidR="00CD5DE9" w:rsidRPr="00A067E0" w:rsidRDefault="00CD5DE9" w:rsidP="00CD5DE9">
            <w:pPr>
              <w:jc w:val="center"/>
              <w:rPr>
                <w:rFonts w:ascii="Times New Roman" w:hAnsi="Times New Roman" w:cs="Times New Roman"/>
                <w:sz w:val="18"/>
                <w:szCs w:val="18"/>
              </w:rPr>
            </w:pPr>
          </w:p>
        </w:tc>
        <w:tc>
          <w:tcPr>
            <w:tcW w:w="990" w:type="dxa"/>
          </w:tcPr>
          <w:p w14:paraId="18A737D0" w14:textId="77777777" w:rsidR="00CD5DE9" w:rsidRPr="00A067E0" w:rsidRDefault="00CD5DE9" w:rsidP="00CD5DE9">
            <w:pPr>
              <w:jc w:val="center"/>
              <w:rPr>
                <w:rFonts w:ascii="Times New Roman" w:hAnsi="Times New Roman" w:cs="Times New Roman"/>
                <w:sz w:val="18"/>
                <w:szCs w:val="18"/>
              </w:rPr>
            </w:pPr>
          </w:p>
        </w:tc>
        <w:tc>
          <w:tcPr>
            <w:tcW w:w="990" w:type="dxa"/>
          </w:tcPr>
          <w:p w14:paraId="6214E44D" w14:textId="77777777" w:rsidR="00CD5DE9" w:rsidRPr="00A067E0" w:rsidRDefault="00CD5DE9" w:rsidP="00CD5DE9">
            <w:pPr>
              <w:jc w:val="center"/>
              <w:rPr>
                <w:rFonts w:ascii="Times New Roman" w:hAnsi="Times New Roman" w:cs="Times New Roman"/>
                <w:sz w:val="18"/>
                <w:szCs w:val="18"/>
              </w:rPr>
            </w:pPr>
          </w:p>
        </w:tc>
        <w:tc>
          <w:tcPr>
            <w:tcW w:w="720" w:type="dxa"/>
          </w:tcPr>
          <w:p w14:paraId="56875196" w14:textId="77777777" w:rsidR="00CD5DE9" w:rsidRPr="00A067E0" w:rsidRDefault="00CD5DE9" w:rsidP="00CD5DE9">
            <w:pPr>
              <w:jc w:val="center"/>
              <w:rPr>
                <w:rFonts w:ascii="Times New Roman" w:hAnsi="Times New Roman" w:cs="Times New Roman"/>
                <w:sz w:val="18"/>
                <w:szCs w:val="18"/>
              </w:rPr>
            </w:pPr>
          </w:p>
        </w:tc>
        <w:tc>
          <w:tcPr>
            <w:tcW w:w="900" w:type="dxa"/>
          </w:tcPr>
          <w:p w14:paraId="2051CBC0" w14:textId="77777777" w:rsidR="00CD5DE9" w:rsidRPr="00A067E0" w:rsidRDefault="00CD5DE9" w:rsidP="00CD5DE9">
            <w:pPr>
              <w:jc w:val="center"/>
              <w:rPr>
                <w:rFonts w:ascii="Times New Roman" w:hAnsi="Times New Roman" w:cs="Times New Roman"/>
                <w:sz w:val="18"/>
                <w:szCs w:val="18"/>
              </w:rPr>
            </w:pPr>
          </w:p>
        </w:tc>
        <w:tc>
          <w:tcPr>
            <w:tcW w:w="810" w:type="dxa"/>
          </w:tcPr>
          <w:p w14:paraId="7D023992" w14:textId="77777777" w:rsidR="00CD5DE9" w:rsidRPr="00A067E0" w:rsidRDefault="00CD5DE9" w:rsidP="00CD5DE9">
            <w:pPr>
              <w:jc w:val="center"/>
              <w:rPr>
                <w:rFonts w:ascii="Times New Roman" w:hAnsi="Times New Roman" w:cs="Times New Roman"/>
                <w:sz w:val="18"/>
                <w:szCs w:val="18"/>
              </w:rPr>
            </w:pPr>
          </w:p>
        </w:tc>
        <w:tc>
          <w:tcPr>
            <w:tcW w:w="810" w:type="dxa"/>
          </w:tcPr>
          <w:p w14:paraId="5967986A" w14:textId="77777777" w:rsidR="00CD5DE9" w:rsidRPr="00A067E0" w:rsidRDefault="00CD5DE9" w:rsidP="00CD5DE9">
            <w:pPr>
              <w:jc w:val="center"/>
              <w:rPr>
                <w:rFonts w:ascii="Times New Roman" w:hAnsi="Times New Roman" w:cs="Times New Roman"/>
                <w:sz w:val="18"/>
                <w:szCs w:val="18"/>
              </w:rPr>
            </w:pPr>
          </w:p>
        </w:tc>
        <w:tc>
          <w:tcPr>
            <w:tcW w:w="900" w:type="dxa"/>
          </w:tcPr>
          <w:p w14:paraId="764EF671" w14:textId="77777777" w:rsidR="00CD5DE9" w:rsidRPr="00A067E0" w:rsidRDefault="00CD5DE9" w:rsidP="00CD5DE9">
            <w:pPr>
              <w:jc w:val="center"/>
              <w:rPr>
                <w:rFonts w:ascii="Times New Roman" w:hAnsi="Times New Roman" w:cs="Times New Roman"/>
                <w:sz w:val="18"/>
                <w:szCs w:val="18"/>
              </w:rPr>
            </w:pPr>
          </w:p>
        </w:tc>
        <w:tc>
          <w:tcPr>
            <w:tcW w:w="990" w:type="dxa"/>
          </w:tcPr>
          <w:p w14:paraId="4E51486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52B0D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2570EC2" w14:textId="77777777" w:rsidR="00CD5DE9" w:rsidRPr="00A067E0" w:rsidRDefault="00CD5DE9" w:rsidP="00CD5DE9">
            <w:pPr>
              <w:jc w:val="center"/>
              <w:rPr>
                <w:rFonts w:ascii="Times New Roman" w:hAnsi="Times New Roman" w:cs="Times New Roman"/>
                <w:sz w:val="18"/>
                <w:szCs w:val="18"/>
              </w:rPr>
            </w:pPr>
          </w:p>
        </w:tc>
      </w:tr>
      <w:tr w:rsidR="00CD5DE9" w14:paraId="1C6A20D3" w14:textId="77777777" w:rsidTr="00CD5DE9">
        <w:tc>
          <w:tcPr>
            <w:tcW w:w="535" w:type="dxa"/>
          </w:tcPr>
          <w:p w14:paraId="7F2B792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102</w:t>
            </w:r>
          </w:p>
        </w:tc>
        <w:tc>
          <w:tcPr>
            <w:tcW w:w="900" w:type="dxa"/>
          </w:tcPr>
          <w:p w14:paraId="41D4E800" w14:textId="77777777" w:rsidR="00CD5DE9" w:rsidRPr="00A067E0" w:rsidRDefault="00CD5DE9" w:rsidP="00CD5DE9">
            <w:pPr>
              <w:rPr>
                <w:rFonts w:ascii="Times New Roman" w:hAnsi="Times New Roman" w:cs="Times New Roman"/>
                <w:sz w:val="18"/>
                <w:szCs w:val="18"/>
              </w:rPr>
            </w:pPr>
          </w:p>
        </w:tc>
        <w:tc>
          <w:tcPr>
            <w:tcW w:w="990" w:type="dxa"/>
          </w:tcPr>
          <w:p w14:paraId="1FD51F72" w14:textId="77777777" w:rsidR="00CD5DE9" w:rsidRPr="00A067E0" w:rsidRDefault="00CD5DE9" w:rsidP="00CD5DE9">
            <w:pPr>
              <w:rPr>
                <w:rFonts w:ascii="Times New Roman" w:hAnsi="Times New Roman" w:cs="Times New Roman"/>
                <w:sz w:val="18"/>
                <w:szCs w:val="18"/>
              </w:rPr>
            </w:pPr>
          </w:p>
        </w:tc>
        <w:tc>
          <w:tcPr>
            <w:tcW w:w="990" w:type="dxa"/>
          </w:tcPr>
          <w:p w14:paraId="4E240AEA" w14:textId="77777777" w:rsidR="00CD5DE9" w:rsidRPr="00A067E0" w:rsidRDefault="00CD5DE9" w:rsidP="00CD5DE9">
            <w:pPr>
              <w:rPr>
                <w:rFonts w:ascii="Times New Roman" w:hAnsi="Times New Roman" w:cs="Times New Roman"/>
                <w:sz w:val="18"/>
                <w:szCs w:val="18"/>
              </w:rPr>
            </w:pPr>
          </w:p>
        </w:tc>
        <w:tc>
          <w:tcPr>
            <w:tcW w:w="720" w:type="dxa"/>
          </w:tcPr>
          <w:p w14:paraId="57C39D2E" w14:textId="77777777" w:rsidR="00CD5DE9" w:rsidRPr="00A067E0" w:rsidRDefault="00CD5DE9" w:rsidP="00CD5DE9">
            <w:pPr>
              <w:rPr>
                <w:rFonts w:ascii="Times New Roman" w:hAnsi="Times New Roman" w:cs="Times New Roman"/>
                <w:sz w:val="18"/>
                <w:szCs w:val="18"/>
              </w:rPr>
            </w:pPr>
          </w:p>
        </w:tc>
        <w:tc>
          <w:tcPr>
            <w:tcW w:w="900" w:type="dxa"/>
          </w:tcPr>
          <w:p w14:paraId="0671D651" w14:textId="77777777" w:rsidR="00CD5DE9" w:rsidRPr="00A067E0" w:rsidRDefault="00CD5DE9" w:rsidP="00CD5DE9">
            <w:pPr>
              <w:rPr>
                <w:rFonts w:ascii="Times New Roman" w:hAnsi="Times New Roman" w:cs="Times New Roman"/>
                <w:sz w:val="18"/>
                <w:szCs w:val="18"/>
              </w:rPr>
            </w:pPr>
          </w:p>
        </w:tc>
        <w:tc>
          <w:tcPr>
            <w:tcW w:w="810" w:type="dxa"/>
          </w:tcPr>
          <w:p w14:paraId="5837846B" w14:textId="77777777" w:rsidR="00CD5DE9" w:rsidRPr="00A067E0" w:rsidRDefault="00CD5DE9" w:rsidP="00CD5DE9">
            <w:pPr>
              <w:rPr>
                <w:rFonts w:ascii="Times New Roman" w:hAnsi="Times New Roman" w:cs="Times New Roman"/>
                <w:sz w:val="18"/>
                <w:szCs w:val="18"/>
              </w:rPr>
            </w:pPr>
          </w:p>
        </w:tc>
        <w:tc>
          <w:tcPr>
            <w:tcW w:w="810" w:type="dxa"/>
          </w:tcPr>
          <w:p w14:paraId="64DFD00A" w14:textId="77777777" w:rsidR="00CD5DE9" w:rsidRPr="00A067E0" w:rsidRDefault="00CD5DE9" w:rsidP="00CD5DE9">
            <w:pPr>
              <w:rPr>
                <w:rFonts w:ascii="Times New Roman" w:hAnsi="Times New Roman" w:cs="Times New Roman"/>
                <w:sz w:val="18"/>
                <w:szCs w:val="18"/>
              </w:rPr>
            </w:pPr>
          </w:p>
        </w:tc>
        <w:tc>
          <w:tcPr>
            <w:tcW w:w="900" w:type="dxa"/>
          </w:tcPr>
          <w:p w14:paraId="793D014C" w14:textId="77777777" w:rsidR="00CD5DE9" w:rsidRPr="00A067E0" w:rsidRDefault="00CD5DE9" w:rsidP="00CD5DE9">
            <w:pPr>
              <w:rPr>
                <w:rFonts w:ascii="Times New Roman" w:hAnsi="Times New Roman" w:cs="Times New Roman"/>
                <w:sz w:val="18"/>
                <w:szCs w:val="18"/>
              </w:rPr>
            </w:pPr>
          </w:p>
        </w:tc>
        <w:tc>
          <w:tcPr>
            <w:tcW w:w="990" w:type="dxa"/>
          </w:tcPr>
          <w:p w14:paraId="3467AF81"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8C4BB1D"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E4AF371" w14:textId="77777777" w:rsidR="00CD5DE9" w:rsidRPr="00A067E0" w:rsidRDefault="00CD5DE9" w:rsidP="00CD5DE9">
            <w:pPr>
              <w:rPr>
                <w:rFonts w:ascii="Times New Roman" w:hAnsi="Times New Roman" w:cs="Times New Roman"/>
                <w:sz w:val="18"/>
                <w:szCs w:val="18"/>
              </w:rPr>
            </w:pPr>
          </w:p>
        </w:tc>
      </w:tr>
      <w:tr w:rsidR="00CD5DE9" w14:paraId="2E2F52A7" w14:textId="77777777" w:rsidTr="00CD5DE9">
        <w:tc>
          <w:tcPr>
            <w:tcW w:w="535" w:type="dxa"/>
          </w:tcPr>
          <w:p w14:paraId="2E7A125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103</w:t>
            </w:r>
          </w:p>
        </w:tc>
        <w:tc>
          <w:tcPr>
            <w:tcW w:w="900" w:type="dxa"/>
          </w:tcPr>
          <w:p w14:paraId="1C1EB60D"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613AE2C4" w14:textId="77777777" w:rsidR="00CD5DE9" w:rsidRPr="00A067E0" w:rsidRDefault="00CD5DE9" w:rsidP="00CD5DE9">
            <w:pPr>
              <w:jc w:val="center"/>
              <w:rPr>
                <w:rFonts w:ascii="Times New Roman" w:hAnsi="Times New Roman" w:cs="Times New Roman"/>
                <w:sz w:val="18"/>
                <w:szCs w:val="18"/>
              </w:rPr>
            </w:pPr>
          </w:p>
        </w:tc>
        <w:tc>
          <w:tcPr>
            <w:tcW w:w="990" w:type="dxa"/>
          </w:tcPr>
          <w:p w14:paraId="2B1A7570" w14:textId="77777777" w:rsidR="00CD5DE9" w:rsidRPr="00A067E0" w:rsidRDefault="00CD5DE9" w:rsidP="00CD5DE9">
            <w:pPr>
              <w:jc w:val="center"/>
              <w:rPr>
                <w:rFonts w:ascii="Times New Roman" w:hAnsi="Times New Roman" w:cs="Times New Roman"/>
                <w:sz w:val="18"/>
                <w:szCs w:val="18"/>
              </w:rPr>
            </w:pPr>
          </w:p>
        </w:tc>
        <w:tc>
          <w:tcPr>
            <w:tcW w:w="720" w:type="dxa"/>
          </w:tcPr>
          <w:p w14:paraId="3118034F" w14:textId="77777777" w:rsidR="00CD5DE9" w:rsidRPr="00A067E0" w:rsidRDefault="00CD5DE9" w:rsidP="00CD5DE9">
            <w:pPr>
              <w:jc w:val="center"/>
              <w:rPr>
                <w:rFonts w:ascii="Times New Roman" w:hAnsi="Times New Roman" w:cs="Times New Roman"/>
                <w:sz w:val="18"/>
                <w:szCs w:val="18"/>
              </w:rPr>
            </w:pPr>
          </w:p>
        </w:tc>
        <w:tc>
          <w:tcPr>
            <w:tcW w:w="900" w:type="dxa"/>
          </w:tcPr>
          <w:p w14:paraId="0143BB54"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810" w:type="dxa"/>
          </w:tcPr>
          <w:p w14:paraId="1E763FE3" w14:textId="77777777" w:rsidR="00CD5DE9" w:rsidRPr="00A067E0" w:rsidRDefault="00CD5DE9" w:rsidP="00CD5DE9">
            <w:pPr>
              <w:jc w:val="center"/>
              <w:rPr>
                <w:rFonts w:ascii="Times New Roman" w:hAnsi="Times New Roman" w:cs="Times New Roman"/>
                <w:sz w:val="18"/>
                <w:szCs w:val="18"/>
              </w:rPr>
            </w:pPr>
          </w:p>
        </w:tc>
        <w:tc>
          <w:tcPr>
            <w:tcW w:w="810" w:type="dxa"/>
          </w:tcPr>
          <w:p w14:paraId="397DAE0D" w14:textId="77777777" w:rsidR="00CD5DE9" w:rsidRPr="00A067E0" w:rsidRDefault="00CD5DE9" w:rsidP="00CD5DE9">
            <w:pPr>
              <w:jc w:val="center"/>
              <w:rPr>
                <w:rFonts w:ascii="Times New Roman" w:hAnsi="Times New Roman" w:cs="Times New Roman"/>
                <w:sz w:val="18"/>
                <w:szCs w:val="18"/>
              </w:rPr>
            </w:pPr>
          </w:p>
        </w:tc>
        <w:tc>
          <w:tcPr>
            <w:tcW w:w="900" w:type="dxa"/>
          </w:tcPr>
          <w:p w14:paraId="258AEBBF" w14:textId="77777777" w:rsidR="00CD5DE9" w:rsidRPr="00A067E0" w:rsidRDefault="00CD5DE9" w:rsidP="00CD5DE9">
            <w:pPr>
              <w:jc w:val="center"/>
              <w:rPr>
                <w:rFonts w:ascii="Times New Roman" w:hAnsi="Times New Roman" w:cs="Times New Roman"/>
                <w:sz w:val="18"/>
                <w:szCs w:val="18"/>
              </w:rPr>
            </w:pPr>
          </w:p>
        </w:tc>
        <w:tc>
          <w:tcPr>
            <w:tcW w:w="990" w:type="dxa"/>
          </w:tcPr>
          <w:p w14:paraId="5D82D76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F8E5C2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372979E" w14:textId="77777777" w:rsidR="00CD5DE9" w:rsidRPr="00A067E0" w:rsidRDefault="00CD5DE9" w:rsidP="00CD5DE9">
            <w:pPr>
              <w:jc w:val="center"/>
              <w:rPr>
                <w:rFonts w:ascii="Times New Roman" w:hAnsi="Times New Roman" w:cs="Times New Roman"/>
                <w:sz w:val="18"/>
                <w:szCs w:val="18"/>
              </w:rPr>
            </w:pPr>
          </w:p>
        </w:tc>
      </w:tr>
      <w:tr w:rsidR="00CD5DE9" w14:paraId="731206E7" w14:textId="77777777" w:rsidTr="00CD5DE9">
        <w:tc>
          <w:tcPr>
            <w:tcW w:w="535" w:type="dxa"/>
          </w:tcPr>
          <w:p w14:paraId="6882AAB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104</w:t>
            </w:r>
          </w:p>
        </w:tc>
        <w:tc>
          <w:tcPr>
            <w:tcW w:w="900" w:type="dxa"/>
          </w:tcPr>
          <w:p w14:paraId="77DCAE82" w14:textId="77777777" w:rsidR="00CD5DE9" w:rsidRPr="00A067E0" w:rsidRDefault="00CD5DE9" w:rsidP="00CD5DE9">
            <w:pPr>
              <w:jc w:val="center"/>
              <w:rPr>
                <w:rFonts w:ascii="Times New Roman" w:hAnsi="Times New Roman" w:cs="Times New Roman"/>
                <w:sz w:val="18"/>
                <w:szCs w:val="18"/>
              </w:rPr>
            </w:pPr>
          </w:p>
        </w:tc>
        <w:tc>
          <w:tcPr>
            <w:tcW w:w="990" w:type="dxa"/>
          </w:tcPr>
          <w:p w14:paraId="681FA49D" w14:textId="77777777" w:rsidR="00CD5DE9" w:rsidRPr="00A067E0" w:rsidRDefault="00CD5DE9" w:rsidP="00CD5DE9">
            <w:pPr>
              <w:jc w:val="center"/>
              <w:rPr>
                <w:rFonts w:ascii="Times New Roman" w:hAnsi="Times New Roman" w:cs="Times New Roman"/>
                <w:sz w:val="18"/>
                <w:szCs w:val="18"/>
              </w:rPr>
            </w:pPr>
          </w:p>
        </w:tc>
        <w:tc>
          <w:tcPr>
            <w:tcW w:w="990" w:type="dxa"/>
          </w:tcPr>
          <w:p w14:paraId="20FB10C0" w14:textId="77777777" w:rsidR="00CD5DE9" w:rsidRPr="00A067E0" w:rsidRDefault="00CD5DE9" w:rsidP="00CD5DE9">
            <w:pPr>
              <w:jc w:val="center"/>
              <w:rPr>
                <w:rFonts w:ascii="Times New Roman" w:hAnsi="Times New Roman" w:cs="Times New Roman"/>
                <w:sz w:val="18"/>
                <w:szCs w:val="18"/>
              </w:rPr>
            </w:pPr>
          </w:p>
        </w:tc>
        <w:tc>
          <w:tcPr>
            <w:tcW w:w="720" w:type="dxa"/>
          </w:tcPr>
          <w:p w14:paraId="5ABE56F0" w14:textId="77777777" w:rsidR="00CD5DE9" w:rsidRPr="00A067E0" w:rsidRDefault="00CD5DE9" w:rsidP="00CD5DE9">
            <w:pPr>
              <w:jc w:val="center"/>
              <w:rPr>
                <w:rFonts w:ascii="Times New Roman" w:hAnsi="Times New Roman" w:cs="Times New Roman"/>
                <w:sz w:val="18"/>
                <w:szCs w:val="18"/>
              </w:rPr>
            </w:pPr>
          </w:p>
        </w:tc>
        <w:tc>
          <w:tcPr>
            <w:tcW w:w="900" w:type="dxa"/>
          </w:tcPr>
          <w:p w14:paraId="531A1013" w14:textId="77777777" w:rsidR="00CD5DE9" w:rsidRPr="00A067E0" w:rsidRDefault="00CD5DE9" w:rsidP="00CD5DE9">
            <w:pPr>
              <w:jc w:val="center"/>
              <w:rPr>
                <w:rFonts w:ascii="Times New Roman" w:hAnsi="Times New Roman" w:cs="Times New Roman"/>
                <w:sz w:val="18"/>
                <w:szCs w:val="18"/>
              </w:rPr>
            </w:pPr>
          </w:p>
        </w:tc>
        <w:tc>
          <w:tcPr>
            <w:tcW w:w="810" w:type="dxa"/>
          </w:tcPr>
          <w:p w14:paraId="29E78F68" w14:textId="77777777" w:rsidR="00CD5DE9" w:rsidRPr="00A067E0" w:rsidRDefault="00CD5DE9" w:rsidP="00CD5DE9">
            <w:pPr>
              <w:jc w:val="center"/>
              <w:rPr>
                <w:rFonts w:ascii="Times New Roman" w:hAnsi="Times New Roman" w:cs="Times New Roman"/>
                <w:sz w:val="18"/>
                <w:szCs w:val="18"/>
              </w:rPr>
            </w:pPr>
          </w:p>
        </w:tc>
        <w:tc>
          <w:tcPr>
            <w:tcW w:w="810" w:type="dxa"/>
          </w:tcPr>
          <w:p w14:paraId="33754ED7" w14:textId="77777777" w:rsidR="00CD5DE9" w:rsidRPr="00A067E0" w:rsidRDefault="00CD5DE9" w:rsidP="00CD5DE9">
            <w:pPr>
              <w:jc w:val="center"/>
              <w:rPr>
                <w:rFonts w:ascii="Times New Roman" w:hAnsi="Times New Roman" w:cs="Times New Roman"/>
                <w:sz w:val="18"/>
                <w:szCs w:val="18"/>
              </w:rPr>
            </w:pPr>
          </w:p>
        </w:tc>
        <w:tc>
          <w:tcPr>
            <w:tcW w:w="900" w:type="dxa"/>
          </w:tcPr>
          <w:p w14:paraId="365E6194"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5DD22B9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2DEAB2C"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359B218" w14:textId="77777777" w:rsidR="00CD5DE9" w:rsidRPr="00A067E0" w:rsidRDefault="00CD5DE9" w:rsidP="00CD5DE9">
            <w:pPr>
              <w:jc w:val="center"/>
              <w:rPr>
                <w:rFonts w:ascii="Times New Roman" w:hAnsi="Times New Roman" w:cs="Times New Roman"/>
                <w:sz w:val="18"/>
                <w:szCs w:val="18"/>
              </w:rPr>
            </w:pPr>
          </w:p>
        </w:tc>
      </w:tr>
      <w:tr w:rsidR="00CD5DE9" w14:paraId="0698F497" w14:textId="77777777" w:rsidTr="00CD5DE9">
        <w:tc>
          <w:tcPr>
            <w:tcW w:w="535" w:type="dxa"/>
          </w:tcPr>
          <w:p w14:paraId="159FB10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105</w:t>
            </w:r>
          </w:p>
        </w:tc>
        <w:tc>
          <w:tcPr>
            <w:tcW w:w="900" w:type="dxa"/>
          </w:tcPr>
          <w:p w14:paraId="2A5601D3" w14:textId="77777777" w:rsidR="00CD5DE9" w:rsidRPr="00A067E0" w:rsidRDefault="00CD5DE9" w:rsidP="00CD5DE9">
            <w:pPr>
              <w:jc w:val="center"/>
              <w:rPr>
                <w:rFonts w:ascii="Times New Roman" w:hAnsi="Times New Roman" w:cs="Times New Roman"/>
                <w:sz w:val="18"/>
                <w:szCs w:val="18"/>
              </w:rPr>
            </w:pPr>
          </w:p>
        </w:tc>
        <w:tc>
          <w:tcPr>
            <w:tcW w:w="990" w:type="dxa"/>
          </w:tcPr>
          <w:p w14:paraId="4090D7AA" w14:textId="77777777" w:rsidR="00CD5DE9" w:rsidRPr="00A067E0" w:rsidRDefault="00CD5DE9" w:rsidP="00CD5DE9">
            <w:pPr>
              <w:jc w:val="center"/>
              <w:rPr>
                <w:rFonts w:ascii="Times New Roman" w:hAnsi="Times New Roman" w:cs="Times New Roman"/>
                <w:sz w:val="18"/>
                <w:szCs w:val="18"/>
              </w:rPr>
            </w:pPr>
          </w:p>
        </w:tc>
        <w:tc>
          <w:tcPr>
            <w:tcW w:w="990" w:type="dxa"/>
          </w:tcPr>
          <w:p w14:paraId="0FAE70B3" w14:textId="77777777" w:rsidR="00CD5DE9" w:rsidRPr="00A067E0" w:rsidRDefault="00CD5DE9" w:rsidP="00CD5DE9">
            <w:pPr>
              <w:jc w:val="center"/>
              <w:rPr>
                <w:rFonts w:ascii="Times New Roman" w:hAnsi="Times New Roman" w:cs="Times New Roman"/>
                <w:sz w:val="18"/>
                <w:szCs w:val="18"/>
              </w:rPr>
            </w:pPr>
          </w:p>
        </w:tc>
        <w:tc>
          <w:tcPr>
            <w:tcW w:w="720" w:type="dxa"/>
          </w:tcPr>
          <w:p w14:paraId="322631A2" w14:textId="77777777" w:rsidR="00CD5DE9" w:rsidRPr="00A067E0" w:rsidRDefault="00CD5DE9" w:rsidP="00CD5DE9">
            <w:pPr>
              <w:jc w:val="center"/>
              <w:rPr>
                <w:rFonts w:ascii="Times New Roman" w:hAnsi="Times New Roman" w:cs="Times New Roman"/>
                <w:sz w:val="18"/>
                <w:szCs w:val="18"/>
              </w:rPr>
            </w:pPr>
          </w:p>
        </w:tc>
        <w:tc>
          <w:tcPr>
            <w:tcW w:w="900" w:type="dxa"/>
          </w:tcPr>
          <w:p w14:paraId="7E4AECF0" w14:textId="77777777" w:rsidR="00CD5DE9" w:rsidRPr="00A067E0" w:rsidRDefault="00CD5DE9" w:rsidP="00CD5DE9">
            <w:pPr>
              <w:jc w:val="center"/>
              <w:rPr>
                <w:rFonts w:ascii="Times New Roman" w:hAnsi="Times New Roman" w:cs="Times New Roman"/>
                <w:sz w:val="18"/>
                <w:szCs w:val="18"/>
              </w:rPr>
            </w:pPr>
          </w:p>
        </w:tc>
        <w:tc>
          <w:tcPr>
            <w:tcW w:w="810" w:type="dxa"/>
          </w:tcPr>
          <w:p w14:paraId="1B70B245" w14:textId="77777777" w:rsidR="00CD5DE9" w:rsidRPr="00A067E0" w:rsidRDefault="00CD5DE9" w:rsidP="00CD5DE9">
            <w:pPr>
              <w:jc w:val="center"/>
              <w:rPr>
                <w:rFonts w:ascii="Times New Roman" w:hAnsi="Times New Roman" w:cs="Times New Roman"/>
                <w:sz w:val="18"/>
                <w:szCs w:val="18"/>
              </w:rPr>
            </w:pPr>
          </w:p>
        </w:tc>
        <w:tc>
          <w:tcPr>
            <w:tcW w:w="810" w:type="dxa"/>
          </w:tcPr>
          <w:p w14:paraId="4D73B6F0" w14:textId="77777777" w:rsidR="00CD5DE9" w:rsidRPr="00A067E0" w:rsidRDefault="00CD5DE9" w:rsidP="00CD5DE9">
            <w:pPr>
              <w:jc w:val="center"/>
              <w:rPr>
                <w:rFonts w:ascii="Times New Roman" w:hAnsi="Times New Roman" w:cs="Times New Roman"/>
                <w:sz w:val="18"/>
                <w:szCs w:val="18"/>
              </w:rPr>
            </w:pPr>
          </w:p>
        </w:tc>
        <w:tc>
          <w:tcPr>
            <w:tcW w:w="900" w:type="dxa"/>
          </w:tcPr>
          <w:p w14:paraId="6B3E0607" w14:textId="77777777" w:rsidR="00CD5DE9" w:rsidRPr="00A067E0" w:rsidRDefault="00CD5DE9" w:rsidP="00CD5DE9">
            <w:pPr>
              <w:jc w:val="center"/>
              <w:rPr>
                <w:rFonts w:ascii="Times New Roman" w:hAnsi="Times New Roman" w:cs="Times New Roman"/>
                <w:sz w:val="18"/>
                <w:szCs w:val="18"/>
              </w:rPr>
            </w:pPr>
          </w:p>
        </w:tc>
        <w:tc>
          <w:tcPr>
            <w:tcW w:w="990" w:type="dxa"/>
          </w:tcPr>
          <w:p w14:paraId="457A298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A9760E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C6C6CDC" w14:textId="77777777" w:rsidR="00CD5DE9" w:rsidRPr="00A067E0" w:rsidRDefault="00CD5DE9" w:rsidP="00CD5DE9">
            <w:pPr>
              <w:jc w:val="center"/>
              <w:rPr>
                <w:rFonts w:ascii="Times New Roman" w:hAnsi="Times New Roman" w:cs="Times New Roman"/>
                <w:sz w:val="18"/>
                <w:szCs w:val="18"/>
              </w:rPr>
            </w:pPr>
          </w:p>
        </w:tc>
      </w:tr>
      <w:tr w:rsidR="00CD5DE9" w14:paraId="3FE674C7" w14:textId="77777777" w:rsidTr="00CD5DE9">
        <w:tc>
          <w:tcPr>
            <w:tcW w:w="535" w:type="dxa"/>
          </w:tcPr>
          <w:p w14:paraId="34EBEEF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106</w:t>
            </w:r>
          </w:p>
        </w:tc>
        <w:tc>
          <w:tcPr>
            <w:tcW w:w="900" w:type="dxa"/>
          </w:tcPr>
          <w:p w14:paraId="5A3B56B7" w14:textId="77777777" w:rsidR="00CD5DE9" w:rsidRPr="00A067E0" w:rsidRDefault="00CD5DE9" w:rsidP="00CD5DE9">
            <w:pPr>
              <w:jc w:val="center"/>
              <w:rPr>
                <w:rFonts w:ascii="Times New Roman" w:hAnsi="Times New Roman" w:cs="Times New Roman"/>
                <w:sz w:val="18"/>
                <w:szCs w:val="18"/>
              </w:rPr>
            </w:pPr>
          </w:p>
        </w:tc>
        <w:tc>
          <w:tcPr>
            <w:tcW w:w="990" w:type="dxa"/>
          </w:tcPr>
          <w:p w14:paraId="317A9448" w14:textId="77777777" w:rsidR="00CD5DE9" w:rsidRPr="00A067E0" w:rsidRDefault="00CD5DE9" w:rsidP="00CD5DE9">
            <w:pPr>
              <w:jc w:val="center"/>
              <w:rPr>
                <w:rFonts w:ascii="Times New Roman" w:hAnsi="Times New Roman" w:cs="Times New Roman"/>
                <w:sz w:val="18"/>
                <w:szCs w:val="18"/>
              </w:rPr>
            </w:pPr>
          </w:p>
        </w:tc>
        <w:tc>
          <w:tcPr>
            <w:tcW w:w="990" w:type="dxa"/>
          </w:tcPr>
          <w:p w14:paraId="469753EA" w14:textId="77777777" w:rsidR="00CD5DE9" w:rsidRPr="00A067E0" w:rsidRDefault="00CD5DE9" w:rsidP="00CD5DE9">
            <w:pPr>
              <w:jc w:val="center"/>
              <w:rPr>
                <w:rFonts w:ascii="Times New Roman" w:hAnsi="Times New Roman" w:cs="Times New Roman"/>
                <w:sz w:val="18"/>
                <w:szCs w:val="18"/>
              </w:rPr>
            </w:pPr>
          </w:p>
        </w:tc>
        <w:tc>
          <w:tcPr>
            <w:tcW w:w="720" w:type="dxa"/>
          </w:tcPr>
          <w:p w14:paraId="367B15F8"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2B069C64" w14:textId="77777777" w:rsidR="00CD5DE9" w:rsidRPr="00A067E0" w:rsidRDefault="00CD5DE9" w:rsidP="00CD5DE9">
            <w:pPr>
              <w:jc w:val="center"/>
              <w:rPr>
                <w:rFonts w:ascii="Times New Roman" w:hAnsi="Times New Roman" w:cs="Times New Roman"/>
                <w:sz w:val="18"/>
                <w:szCs w:val="18"/>
              </w:rPr>
            </w:pPr>
          </w:p>
        </w:tc>
        <w:tc>
          <w:tcPr>
            <w:tcW w:w="810" w:type="dxa"/>
          </w:tcPr>
          <w:p w14:paraId="37AA853D" w14:textId="77777777" w:rsidR="00CD5DE9" w:rsidRPr="00A067E0" w:rsidRDefault="00CD5DE9" w:rsidP="00CD5DE9">
            <w:pPr>
              <w:jc w:val="center"/>
              <w:rPr>
                <w:rFonts w:ascii="Times New Roman" w:hAnsi="Times New Roman" w:cs="Times New Roman"/>
                <w:sz w:val="18"/>
                <w:szCs w:val="18"/>
              </w:rPr>
            </w:pPr>
          </w:p>
        </w:tc>
        <w:tc>
          <w:tcPr>
            <w:tcW w:w="810" w:type="dxa"/>
          </w:tcPr>
          <w:p w14:paraId="23C657FE"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0B2A7528" w14:textId="77777777" w:rsidR="00CD5DE9" w:rsidRPr="00A067E0" w:rsidRDefault="00CD5DE9" w:rsidP="00CD5DE9">
            <w:pPr>
              <w:jc w:val="center"/>
              <w:rPr>
                <w:rFonts w:ascii="Times New Roman" w:hAnsi="Times New Roman" w:cs="Times New Roman"/>
                <w:sz w:val="18"/>
                <w:szCs w:val="18"/>
              </w:rPr>
            </w:pPr>
          </w:p>
        </w:tc>
        <w:tc>
          <w:tcPr>
            <w:tcW w:w="990" w:type="dxa"/>
          </w:tcPr>
          <w:p w14:paraId="76DD36C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8A5EE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A68C1FB" w14:textId="77777777" w:rsidR="00CD5DE9" w:rsidRPr="00A067E0" w:rsidRDefault="00CD5DE9" w:rsidP="00CD5DE9">
            <w:pPr>
              <w:jc w:val="center"/>
              <w:rPr>
                <w:rFonts w:ascii="Times New Roman" w:hAnsi="Times New Roman" w:cs="Times New Roman"/>
                <w:sz w:val="18"/>
                <w:szCs w:val="18"/>
              </w:rPr>
            </w:pPr>
          </w:p>
        </w:tc>
      </w:tr>
      <w:tr w:rsidR="00CD5DE9" w14:paraId="4B7E15C4" w14:textId="77777777" w:rsidTr="00CD5DE9">
        <w:tc>
          <w:tcPr>
            <w:tcW w:w="535" w:type="dxa"/>
          </w:tcPr>
          <w:p w14:paraId="071AD1C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107</w:t>
            </w:r>
          </w:p>
        </w:tc>
        <w:tc>
          <w:tcPr>
            <w:tcW w:w="900" w:type="dxa"/>
          </w:tcPr>
          <w:p w14:paraId="2AEEB72E"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22F62B2A" w14:textId="77777777" w:rsidR="00CD5DE9" w:rsidRPr="00A067E0" w:rsidRDefault="00CD5DE9" w:rsidP="00CD5DE9">
            <w:pPr>
              <w:jc w:val="center"/>
              <w:rPr>
                <w:rFonts w:ascii="Times New Roman" w:hAnsi="Times New Roman" w:cs="Times New Roman"/>
                <w:sz w:val="18"/>
                <w:szCs w:val="18"/>
              </w:rPr>
            </w:pPr>
          </w:p>
        </w:tc>
        <w:tc>
          <w:tcPr>
            <w:tcW w:w="990" w:type="dxa"/>
          </w:tcPr>
          <w:p w14:paraId="58E2C0B9" w14:textId="77777777" w:rsidR="00CD5DE9" w:rsidRPr="00A067E0" w:rsidRDefault="00CD5DE9" w:rsidP="00CD5DE9">
            <w:pPr>
              <w:jc w:val="center"/>
              <w:rPr>
                <w:rFonts w:ascii="Times New Roman" w:hAnsi="Times New Roman" w:cs="Times New Roman"/>
                <w:sz w:val="18"/>
                <w:szCs w:val="18"/>
              </w:rPr>
            </w:pPr>
          </w:p>
        </w:tc>
        <w:tc>
          <w:tcPr>
            <w:tcW w:w="720" w:type="dxa"/>
          </w:tcPr>
          <w:p w14:paraId="0E086A94" w14:textId="77777777" w:rsidR="00CD5DE9" w:rsidRPr="00A067E0" w:rsidRDefault="00CD5DE9" w:rsidP="00CD5DE9">
            <w:pPr>
              <w:jc w:val="center"/>
              <w:rPr>
                <w:rFonts w:ascii="Times New Roman" w:hAnsi="Times New Roman" w:cs="Times New Roman"/>
                <w:sz w:val="18"/>
                <w:szCs w:val="18"/>
              </w:rPr>
            </w:pPr>
          </w:p>
        </w:tc>
        <w:tc>
          <w:tcPr>
            <w:tcW w:w="900" w:type="dxa"/>
          </w:tcPr>
          <w:p w14:paraId="73ED5C6C" w14:textId="77777777" w:rsidR="00CD5DE9" w:rsidRPr="00A067E0" w:rsidRDefault="00CD5DE9" w:rsidP="00CD5DE9">
            <w:pPr>
              <w:jc w:val="center"/>
              <w:rPr>
                <w:rFonts w:ascii="Times New Roman" w:hAnsi="Times New Roman" w:cs="Times New Roman"/>
                <w:sz w:val="18"/>
                <w:szCs w:val="18"/>
              </w:rPr>
            </w:pPr>
          </w:p>
        </w:tc>
        <w:tc>
          <w:tcPr>
            <w:tcW w:w="810" w:type="dxa"/>
          </w:tcPr>
          <w:p w14:paraId="73FF7EF6" w14:textId="77777777" w:rsidR="00CD5DE9" w:rsidRPr="00A067E0" w:rsidRDefault="00CD5DE9" w:rsidP="00CD5DE9">
            <w:pPr>
              <w:jc w:val="center"/>
              <w:rPr>
                <w:rFonts w:ascii="Times New Roman" w:hAnsi="Times New Roman" w:cs="Times New Roman"/>
                <w:sz w:val="18"/>
                <w:szCs w:val="18"/>
              </w:rPr>
            </w:pPr>
          </w:p>
        </w:tc>
        <w:tc>
          <w:tcPr>
            <w:tcW w:w="810" w:type="dxa"/>
          </w:tcPr>
          <w:p w14:paraId="2BB69A94" w14:textId="77777777" w:rsidR="00CD5DE9" w:rsidRPr="00A067E0" w:rsidRDefault="00CD5DE9" w:rsidP="00CD5DE9">
            <w:pPr>
              <w:jc w:val="center"/>
              <w:rPr>
                <w:rFonts w:ascii="Times New Roman" w:hAnsi="Times New Roman" w:cs="Times New Roman"/>
                <w:sz w:val="18"/>
                <w:szCs w:val="18"/>
              </w:rPr>
            </w:pPr>
          </w:p>
        </w:tc>
        <w:tc>
          <w:tcPr>
            <w:tcW w:w="900" w:type="dxa"/>
          </w:tcPr>
          <w:p w14:paraId="1754F94F" w14:textId="77777777" w:rsidR="00CD5DE9" w:rsidRPr="00A067E0" w:rsidRDefault="00CD5DE9" w:rsidP="00CD5DE9">
            <w:pPr>
              <w:jc w:val="center"/>
              <w:rPr>
                <w:rFonts w:ascii="Times New Roman" w:hAnsi="Times New Roman" w:cs="Times New Roman"/>
                <w:sz w:val="18"/>
                <w:szCs w:val="18"/>
              </w:rPr>
            </w:pPr>
          </w:p>
        </w:tc>
        <w:tc>
          <w:tcPr>
            <w:tcW w:w="990" w:type="dxa"/>
          </w:tcPr>
          <w:p w14:paraId="31ED018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C5F4F0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F66F2D2" w14:textId="77777777" w:rsidR="00CD5DE9" w:rsidRPr="00A067E0" w:rsidRDefault="00CD5DE9" w:rsidP="00CD5DE9">
            <w:pPr>
              <w:jc w:val="center"/>
              <w:rPr>
                <w:rFonts w:ascii="Times New Roman" w:hAnsi="Times New Roman" w:cs="Times New Roman"/>
                <w:sz w:val="18"/>
                <w:szCs w:val="18"/>
              </w:rPr>
            </w:pPr>
          </w:p>
        </w:tc>
      </w:tr>
      <w:tr w:rsidR="00CD5DE9" w14:paraId="1E9AE8EF" w14:textId="77777777" w:rsidTr="00CD5DE9">
        <w:tc>
          <w:tcPr>
            <w:tcW w:w="535" w:type="dxa"/>
          </w:tcPr>
          <w:p w14:paraId="3F15D1E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108</w:t>
            </w:r>
          </w:p>
        </w:tc>
        <w:tc>
          <w:tcPr>
            <w:tcW w:w="900" w:type="dxa"/>
          </w:tcPr>
          <w:p w14:paraId="432157C4" w14:textId="77777777" w:rsidR="00CD5DE9" w:rsidRPr="00A067E0" w:rsidRDefault="00CD5DE9" w:rsidP="00CD5DE9">
            <w:pPr>
              <w:jc w:val="center"/>
              <w:rPr>
                <w:rFonts w:ascii="Times New Roman" w:hAnsi="Times New Roman" w:cs="Times New Roman"/>
                <w:sz w:val="18"/>
                <w:szCs w:val="18"/>
              </w:rPr>
            </w:pPr>
          </w:p>
        </w:tc>
        <w:tc>
          <w:tcPr>
            <w:tcW w:w="990" w:type="dxa"/>
          </w:tcPr>
          <w:p w14:paraId="7130C86D" w14:textId="77777777" w:rsidR="00CD5DE9" w:rsidRPr="00A067E0" w:rsidRDefault="00CD5DE9" w:rsidP="00CD5DE9">
            <w:pPr>
              <w:jc w:val="center"/>
              <w:rPr>
                <w:rFonts w:ascii="Times New Roman" w:hAnsi="Times New Roman" w:cs="Times New Roman"/>
                <w:sz w:val="18"/>
                <w:szCs w:val="18"/>
              </w:rPr>
            </w:pPr>
          </w:p>
        </w:tc>
        <w:tc>
          <w:tcPr>
            <w:tcW w:w="990" w:type="dxa"/>
          </w:tcPr>
          <w:p w14:paraId="7785EFB6" w14:textId="77777777" w:rsidR="00CD5DE9" w:rsidRPr="00A067E0" w:rsidRDefault="00CD5DE9" w:rsidP="00CD5DE9">
            <w:pPr>
              <w:jc w:val="center"/>
              <w:rPr>
                <w:rFonts w:ascii="Times New Roman" w:hAnsi="Times New Roman" w:cs="Times New Roman"/>
                <w:sz w:val="18"/>
                <w:szCs w:val="18"/>
              </w:rPr>
            </w:pPr>
          </w:p>
        </w:tc>
        <w:tc>
          <w:tcPr>
            <w:tcW w:w="720" w:type="dxa"/>
          </w:tcPr>
          <w:p w14:paraId="684A0B88" w14:textId="77777777" w:rsidR="00CD5DE9" w:rsidRPr="00A067E0" w:rsidRDefault="00CD5DE9" w:rsidP="00CD5DE9">
            <w:pPr>
              <w:jc w:val="center"/>
              <w:rPr>
                <w:rFonts w:ascii="Times New Roman" w:hAnsi="Times New Roman" w:cs="Times New Roman"/>
                <w:sz w:val="18"/>
                <w:szCs w:val="18"/>
              </w:rPr>
            </w:pPr>
          </w:p>
        </w:tc>
        <w:tc>
          <w:tcPr>
            <w:tcW w:w="900" w:type="dxa"/>
          </w:tcPr>
          <w:p w14:paraId="7BA94854" w14:textId="77777777" w:rsidR="00CD5DE9" w:rsidRPr="00A067E0" w:rsidRDefault="00CD5DE9" w:rsidP="00CD5DE9">
            <w:pPr>
              <w:jc w:val="center"/>
              <w:rPr>
                <w:rFonts w:ascii="Times New Roman" w:hAnsi="Times New Roman" w:cs="Times New Roman"/>
                <w:sz w:val="18"/>
                <w:szCs w:val="18"/>
              </w:rPr>
            </w:pPr>
          </w:p>
        </w:tc>
        <w:tc>
          <w:tcPr>
            <w:tcW w:w="810" w:type="dxa"/>
          </w:tcPr>
          <w:p w14:paraId="2848BC3F" w14:textId="77777777" w:rsidR="00CD5DE9" w:rsidRPr="00A067E0" w:rsidRDefault="00CD5DE9" w:rsidP="00CD5DE9">
            <w:pPr>
              <w:jc w:val="center"/>
              <w:rPr>
                <w:rFonts w:ascii="Times New Roman" w:hAnsi="Times New Roman" w:cs="Times New Roman"/>
                <w:sz w:val="18"/>
                <w:szCs w:val="18"/>
              </w:rPr>
            </w:pPr>
          </w:p>
        </w:tc>
        <w:tc>
          <w:tcPr>
            <w:tcW w:w="810" w:type="dxa"/>
          </w:tcPr>
          <w:p w14:paraId="096A8EF0" w14:textId="77777777" w:rsidR="00CD5DE9" w:rsidRPr="00A067E0" w:rsidRDefault="00CD5DE9" w:rsidP="00CD5DE9">
            <w:pPr>
              <w:jc w:val="center"/>
              <w:rPr>
                <w:rFonts w:ascii="Times New Roman" w:hAnsi="Times New Roman" w:cs="Times New Roman"/>
                <w:sz w:val="18"/>
                <w:szCs w:val="18"/>
              </w:rPr>
            </w:pPr>
          </w:p>
        </w:tc>
        <w:tc>
          <w:tcPr>
            <w:tcW w:w="900" w:type="dxa"/>
          </w:tcPr>
          <w:p w14:paraId="57FA3CB1" w14:textId="77777777" w:rsidR="00CD5DE9" w:rsidRPr="00A067E0" w:rsidRDefault="00CD5DE9" w:rsidP="00CD5DE9">
            <w:pPr>
              <w:jc w:val="center"/>
              <w:rPr>
                <w:rFonts w:ascii="Times New Roman" w:hAnsi="Times New Roman" w:cs="Times New Roman"/>
                <w:sz w:val="18"/>
                <w:szCs w:val="18"/>
              </w:rPr>
            </w:pPr>
          </w:p>
        </w:tc>
        <w:tc>
          <w:tcPr>
            <w:tcW w:w="990" w:type="dxa"/>
          </w:tcPr>
          <w:p w14:paraId="35F7324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750E82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5E6B42D" w14:textId="77777777" w:rsidR="00CD5DE9" w:rsidRPr="00A067E0" w:rsidRDefault="00CD5DE9" w:rsidP="00CD5DE9">
            <w:pPr>
              <w:jc w:val="center"/>
              <w:rPr>
                <w:rFonts w:ascii="Times New Roman" w:hAnsi="Times New Roman" w:cs="Times New Roman"/>
                <w:sz w:val="18"/>
                <w:szCs w:val="18"/>
              </w:rPr>
            </w:pPr>
          </w:p>
        </w:tc>
      </w:tr>
      <w:tr w:rsidR="00CD5DE9" w14:paraId="4AEA0A1D" w14:textId="77777777" w:rsidTr="00CD5DE9">
        <w:tc>
          <w:tcPr>
            <w:tcW w:w="535" w:type="dxa"/>
          </w:tcPr>
          <w:p w14:paraId="37E6D05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109</w:t>
            </w:r>
          </w:p>
        </w:tc>
        <w:tc>
          <w:tcPr>
            <w:tcW w:w="900" w:type="dxa"/>
          </w:tcPr>
          <w:p w14:paraId="2CD3B0AA" w14:textId="77777777" w:rsidR="00CD5DE9" w:rsidRPr="00A067E0" w:rsidRDefault="00CD5DE9" w:rsidP="00CD5DE9">
            <w:pPr>
              <w:rPr>
                <w:rFonts w:ascii="Times New Roman" w:hAnsi="Times New Roman" w:cs="Times New Roman"/>
                <w:sz w:val="18"/>
                <w:szCs w:val="18"/>
              </w:rPr>
            </w:pPr>
          </w:p>
        </w:tc>
        <w:tc>
          <w:tcPr>
            <w:tcW w:w="990" w:type="dxa"/>
          </w:tcPr>
          <w:p w14:paraId="502D246D" w14:textId="77777777" w:rsidR="00CD5DE9" w:rsidRPr="00A067E0" w:rsidRDefault="00CD5DE9" w:rsidP="00CD5DE9">
            <w:pPr>
              <w:rPr>
                <w:rFonts w:ascii="Times New Roman" w:hAnsi="Times New Roman" w:cs="Times New Roman"/>
                <w:sz w:val="18"/>
                <w:szCs w:val="18"/>
              </w:rPr>
            </w:pPr>
          </w:p>
        </w:tc>
        <w:tc>
          <w:tcPr>
            <w:tcW w:w="990" w:type="dxa"/>
          </w:tcPr>
          <w:p w14:paraId="6EDB4C0D" w14:textId="77777777" w:rsidR="00CD5DE9" w:rsidRPr="00A067E0" w:rsidRDefault="00CD5DE9" w:rsidP="00CD5DE9">
            <w:pPr>
              <w:rPr>
                <w:rFonts w:ascii="Times New Roman" w:hAnsi="Times New Roman" w:cs="Times New Roman"/>
                <w:sz w:val="18"/>
                <w:szCs w:val="18"/>
              </w:rPr>
            </w:pPr>
          </w:p>
        </w:tc>
        <w:tc>
          <w:tcPr>
            <w:tcW w:w="720" w:type="dxa"/>
          </w:tcPr>
          <w:p w14:paraId="6E01827C" w14:textId="77777777" w:rsidR="00CD5DE9" w:rsidRPr="00A067E0" w:rsidRDefault="00CD5DE9" w:rsidP="00CD5DE9">
            <w:pPr>
              <w:rPr>
                <w:rFonts w:ascii="Times New Roman" w:hAnsi="Times New Roman" w:cs="Times New Roman"/>
                <w:sz w:val="18"/>
                <w:szCs w:val="18"/>
              </w:rPr>
            </w:pPr>
          </w:p>
        </w:tc>
        <w:tc>
          <w:tcPr>
            <w:tcW w:w="900" w:type="dxa"/>
          </w:tcPr>
          <w:p w14:paraId="4AF7C150" w14:textId="77777777" w:rsidR="00CD5DE9" w:rsidRPr="00A067E0" w:rsidRDefault="00CD5DE9" w:rsidP="00CD5DE9">
            <w:pPr>
              <w:rPr>
                <w:rFonts w:ascii="Times New Roman" w:hAnsi="Times New Roman" w:cs="Times New Roman"/>
                <w:sz w:val="18"/>
                <w:szCs w:val="18"/>
              </w:rPr>
            </w:pPr>
          </w:p>
        </w:tc>
        <w:tc>
          <w:tcPr>
            <w:tcW w:w="810" w:type="dxa"/>
          </w:tcPr>
          <w:p w14:paraId="1DBFF40E" w14:textId="77777777" w:rsidR="00CD5DE9" w:rsidRPr="00A067E0" w:rsidRDefault="00CD5DE9" w:rsidP="00CD5DE9">
            <w:pPr>
              <w:rPr>
                <w:rFonts w:ascii="Times New Roman" w:hAnsi="Times New Roman" w:cs="Times New Roman"/>
                <w:sz w:val="18"/>
                <w:szCs w:val="18"/>
              </w:rPr>
            </w:pPr>
          </w:p>
        </w:tc>
        <w:tc>
          <w:tcPr>
            <w:tcW w:w="810" w:type="dxa"/>
          </w:tcPr>
          <w:p w14:paraId="68027654" w14:textId="77777777" w:rsidR="00CD5DE9" w:rsidRPr="00A067E0" w:rsidRDefault="00CD5DE9" w:rsidP="00CD5DE9">
            <w:pPr>
              <w:rPr>
                <w:rFonts w:ascii="Times New Roman" w:hAnsi="Times New Roman" w:cs="Times New Roman"/>
                <w:sz w:val="18"/>
                <w:szCs w:val="18"/>
              </w:rPr>
            </w:pPr>
          </w:p>
        </w:tc>
        <w:tc>
          <w:tcPr>
            <w:tcW w:w="900" w:type="dxa"/>
          </w:tcPr>
          <w:p w14:paraId="41826C07" w14:textId="77777777" w:rsidR="00CD5DE9" w:rsidRPr="00A067E0" w:rsidRDefault="00CD5DE9" w:rsidP="00CD5DE9">
            <w:pPr>
              <w:rPr>
                <w:rFonts w:ascii="Times New Roman" w:hAnsi="Times New Roman" w:cs="Times New Roman"/>
                <w:sz w:val="18"/>
                <w:szCs w:val="18"/>
              </w:rPr>
            </w:pPr>
          </w:p>
        </w:tc>
        <w:tc>
          <w:tcPr>
            <w:tcW w:w="990" w:type="dxa"/>
          </w:tcPr>
          <w:p w14:paraId="43771784"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ACE0E06"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5DFCEBAC" w14:textId="77777777" w:rsidR="00CD5DE9" w:rsidRPr="00A067E0" w:rsidRDefault="00CD5DE9" w:rsidP="00CD5DE9">
            <w:pPr>
              <w:rPr>
                <w:rFonts w:ascii="Times New Roman" w:hAnsi="Times New Roman" w:cs="Times New Roman"/>
                <w:sz w:val="18"/>
                <w:szCs w:val="18"/>
              </w:rPr>
            </w:pPr>
          </w:p>
        </w:tc>
      </w:tr>
      <w:tr w:rsidR="00CD5DE9" w14:paraId="29CC81BD" w14:textId="77777777" w:rsidTr="00CD5DE9">
        <w:tc>
          <w:tcPr>
            <w:tcW w:w="535" w:type="dxa"/>
          </w:tcPr>
          <w:p w14:paraId="0F92D23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110</w:t>
            </w:r>
          </w:p>
        </w:tc>
        <w:tc>
          <w:tcPr>
            <w:tcW w:w="900" w:type="dxa"/>
          </w:tcPr>
          <w:p w14:paraId="0E96DC4D" w14:textId="77777777" w:rsidR="00CD5DE9" w:rsidRPr="00A067E0" w:rsidRDefault="00CD5DE9" w:rsidP="00CD5DE9">
            <w:pPr>
              <w:jc w:val="center"/>
              <w:rPr>
                <w:rFonts w:ascii="Times New Roman" w:hAnsi="Times New Roman" w:cs="Times New Roman"/>
                <w:sz w:val="18"/>
                <w:szCs w:val="18"/>
              </w:rPr>
            </w:pPr>
          </w:p>
        </w:tc>
        <w:tc>
          <w:tcPr>
            <w:tcW w:w="990" w:type="dxa"/>
          </w:tcPr>
          <w:p w14:paraId="4C8E2D6B" w14:textId="77777777" w:rsidR="00CD5DE9" w:rsidRPr="00A067E0" w:rsidRDefault="00CD5DE9" w:rsidP="00CD5DE9">
            <w:pPr>
              <w:jc w:val="center"/>
              <w:rPr>
                <w:rFonts w:ascii="Times New Roman" w:hAnsi="Times New Roman" w:cs="Times New Roman"/>
                <w:sz w:val="18"/>
                <w:szCs w:val="18"/>
              </w:rPr>
            </w:pPr>
          </w:p>
        </w:tc>
        <w:tc>
          <w:tcPr>
            <w:tcW w:w="990" w:type="dxa"/>
          </w:tcPr>
          <w:p w14:paraId="05714B99" w14:textId="77777777" w:rsidR="00CD5DE9" w:rsidRPr="00A067E0" w:rsidRDefault="00CD5DE9" w:rsidP="00CD5DE9">
            <w:pPr>
              <w:jc w:val="center"/>
              <w:rPr>
                <w:rFonts w:ascii="Times New Roman" w:hAnsi="Times New Roman" w:cs="Times New Roman"/>
                <w:sz w:val="18"/>
                <w:szCs w:val="18"/>
              </w:rPr>
            </w:pPr>
          </w:p>
        </w:tc>
        <w:tc>
          <w:tcPr>
            <w:tcW w:w="720" w:type="dxa"/>
          </w:tcPr>
          <w:p w14:paraId="666DEB5F" w14:textId="77777777" w:rsidR="00CD5DE9" w:rsidRPr="00A067E0" w:rsidRDefault="00CD5DE9" w:rsidP="00CD5DE9">
            <w:pPr>
              <w:jc w:val="center"/>
              <w:rPr>
                <w:rFonts w:ascii="Times New Roman" w:hAnsi="Times New Roman" w:cs="Times New Roman"/>
                <w:sz w:val="18"/>
                <w:szCs w:val="18"/>
              </w:rPr>
            </w:pPr>
          </w:p>
        </w:tc>
        <w:tc>
          <w:tcPr>
            <w:tcW w:w="900" w:type="dxa"/>
          </w:tcPr>
          <w:p w14:paraId="21EB7D98" w14:textId="77777777" w:rsidR="00CD5DE9" w:rsidRPr="00A067E0" w:rsidRDefault="00CD5DE9" w:rsidP="00CD5DE9">
            <w:pPr>
              <w:jc w:val="center"/>
              <w:rPr>
                <w:rFonts w:ascii="Times New Roman" w:hAnsi="Times New Roman" w:cs="Times New Roman"/>
                <w:sz w:val="18"/>
                <w:szCs w:val="18"/>
              </w:rPr>
            </w:pPr>
          </w:p>
        </w:tc>
        <w:tc>
          <w:tcPr>
            <w:tcW w:w="810" w:type="dxa"/>
          </w:tcPr>
          <w:p w14:paraId="623E0124" w14:textId="77777777" w:rsidR="00CD5DE9" w:rsidRPr="00A067E0" w:rsidRDefault="00CD5DE9" w:rsidP="00CD5DE9">
            <w:pPr>
              <w:jc w:val="center"/>
              <w:rPr>
                <w:rFonts w:ascii="Times New Roman" w:hAnsi="Times New Roman" w:cs="Times New Roman"/>
                <w:sz w:val="18"/>
                <w:szCs w:val="18"/>
              </w:rPr>
            </w:pPr>
          </w:p>
        </w:tc>
        <w:tc>
          <w:tcPr>
            <w:tcW w:w="810" w:type="dxa"/>
          </w:tcPr>
          <w:p w14:paraId="7FBEA282" w14:textId="77777777" w:rsidR="00CD5DE9" w:rsidRPr="00A067E0" w:rsidRDefault="00CD5DE9" w:rsidP="00CD5DE9">
            <w:pPr>
              <w:jc w:val="center"/>
              <w:rPr>
                <w:rFonts w:ascii="Times New Roman" w:hAnsi="Times New Roman" w:cs="Times New Roman"/>
                <w:sz w:val="18"/>
                <w:szCs w:val="18"/>
              </w:rPr>
            </w:pPr>
          </w:p>
        </w:tc>
        <w:tc>
          <w:tcPr>
            <w:tcW w:w="900" w:type="dxa"/>
          </w:tcPr>
          <w:p w14:paraId="4F6D4CA9"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2F22DDE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7A830C6"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A6402CF" w14:textId="77777777" w:rsidR="00CD5DE9" w:rsidRPr="00A067E0" w:rsidRDefault="00CD5DE9" w:rsidP="00CD5DE9">
            <w:pPr>
              <w:jc w:val="center"/>
              <w:rPr>
                <w:rFonts w:ascii="Times New Roman" w:hAnsi="Times New Roman" w:cs="Times New Roman"/>
                <w:sz w:val="18"/>
                <w:szCs w:val="18"/>
              </w:rPr>
            </w:pPr>
          </w:p>
        </w:tc>
      </w:tr>
      <w:tr w:rsidR="00CD5DE9" w14:paraId="2E2967E3" w14:textId="77777777" w:rsidTr="00CD5DE9">
        <w:tc>
          <w:tcPr>
            <w:tcW w:w="535" w:type="dxa"/>
          </w:tcPr>
          <w:p w14:paraId="2599EE8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111</w:t>
            </w:r>
          </w:p>
        </w:tc>
        <w:tc>
          <w:tcPr>
            <w:tcW w:w="900" w:type="dxa"/>
          </w:tcPr>
          <w:p w14:paraId="1D6073BB" w14:textId="77777777" w:rsidR="00CD5DE9" w:rsidRPr="00A067E0" w:rsidRDefault="00CD5DE9" w:rsidP="00CD5DE9">
            <w:pPr>
              <w:jc w:val="center"/>
              <w:rPr>
                <w:rFonts w:ascii="Times New Roman" w:hAnsi="Times New Roman" w:cs="Times New Roman"/>
                <w:sz w:val="18"/>
                <w:szCs w:val="18"/>
              </w:rPr>
            </w:pPr>
          </w:p>
        </w:tc>
        <w:tc>
          <w:tcPr>
            <w:tcW w:w="990" w:type="dxa"/>
          </w:tcPr>
          <w:p w14:paraId="184499BD" w14:textId="77777777" w:rsidR="00CD5DE9" w:rsidRPr="00A067E0" w:rsidRDefault="00CD5DE9" w:rsidP="00CD5DE9">
            <w:pPr>
              <w:jc w:val="center"/>
              <w:rPr>
                <w:rFonts w:ascii="Times New Roman" w:hAnsi="Times New Roman" w:cs="Times New Roman"/>
                <w:sz w:val="18"/>
                <w:szCs w:val="18"/>
              </w:rPr>
            </w:pPr>
          </w:p>
        </w:tc>
        <w:tc>
          <w:tcPr>
            <w:tcW w:w="990" w:type="dxa"/>
          </w:tcPr>
          <w:p w14:paraId="1ACAA21B" w14:textId="77777777" w:rsidR="00CD5DE9" w:rsidRPr="00A067E0" w:rsidRDefault="00CD5DE9" w:rsidP="00CD5DE9">
            <w:pPr>
              <w:jc w:val="center"/>
              <w:rPr>
                <w:rFonts w:ascii="Times New Roman" w:hAnsi="Times New Roman" w:cs="Times New Roman"/>
                <w:sz w:val="18"/>
                <w:szCs w:val="18"/>
              </w:rPr>
            </w:pPr>
          </w:p>
        </w:tc>
        <w:tc>
          <w:tcPr>
            <w:tcW w:w="720" w:type="dxa"/>
          </w:tcPr>
          <w:p w14:paraId="6AB9B35B" w14:textId="77777777" w:rsidR="00CD5DE9" w:rsidRPr="00A067E0" w:rsidRDefault="00CD5DE9" w:rsidP="00CD5DE9">
            <w:pPr>
              <w:jc w:val="center"/>
              <w:rPr>
                <w:rFonts w:ascii="Times New Roman" w:hAnsi="Times New Roman" w:cs="Times New Roman"/>
                <w:sz w:val="18"/>
                <w:szCs w:val="18"/>
              </w:rPr>
            </w:pPr>
          </w:p>
        </w:tc>
        <w:tc>
          <w:tcPr>
            <w:tcW w:w="900" w:type="dxa"/>
          </w:tcPr>
          <w:p w14:paraId="7122AA2F" w14:textId="77777777" w:rsidR="00CD5DE9" w:rsidRPr="00A067E0" w:rsidRDefault="00CD5DE9" w:rsidP="00CD5DE9">
            <w:pPr>
              <w:jc w:val="center"/>
              <w:rPr>
                <w:rFonts w:ascii="Times New Roman" w:hAnsi="Times New Roman" w:cs="Times New Roman"/>
                <w:sz w:val="18"/>
                <w:szCs w:val="18"/>
              </w:rPr>
            </w:pPr>
          </w:p>
        </w:tc>
        <w:tc>
          <w:tcPr>
            <w:tcW w:w="810" w:type="dxa"/>
          </w:tcPr>
          <w:p w14:paraId="59E7BE24" w14:textId="77777777" w:rsidR="00CD5DE9" w:rsidRPr="00A067E0" w:rsidRDefault="00CD5DE9" w:rsidP="00CD5DE9">
            <w:pPr>
              <w:jc w:val="center"/>
              <w:rPr>
                <w:rFonts w:ascii="Times New Roman" w:hAnsi="Times New Roman" w:cs="Times New Roman"/>
                <w:sz w:val="18"/>
                <w:szCs w:val="18"/>
              </w:rPr>
            </w:pPr>
          </w:p>
        </w:tc>
        <w:tc>
          <w:tcPr>
            <w:tcW w:w="810" w:type="dxa"/>
          </w:tcPr>
          <w:p w14:paraId="2A7648AA" w14:textId="77777777" w:rsidR="00CD5DE9" w:rsidRPr="00A067E0" w:rsidRDefault="00CD5DE9" w:rsidP="00CD5DE9">
            <w:pPr>
              <w:jc w:val="center"/>
              <w:rPr>
                <w:rFonts w:ascii="Times New Roman" w:hAnsi="Times New Roman" w:cs="Times New Roman"/>
                <w:sz w:val="18"/>
                <w:szCs w:val="18"/>
              </w:rPr>
            </w:pPr>
          </w:p>
        </w:tc>
        <w:tc>
          <w:tcPr>
            <w:tcW w:w="900" w:type="dxa"/>
          </w:tcPr>
          <w:p w14:paraId="16CE7694" w14:textId="77777777" w:rsidR="00CD5DE9" w:rsidRPr="00A067E0" w:rsidRDefault="00CD5DE9" w:rsidP="00CD5DE9">
            <w:pPr>
              <w:jc w:val="center"/>
              <w:rPr>
                <w:rFonts w:ascii="Times New Roman" w:hAnsi="Times New Roman" w:cs="Times New Roman"/>
                <w:sz w:val="18"/>
                <w:szCs w:val="18"/>
              </w:rPr>
            </w:pPr>
          </w:p>
        </w:tc>
        <w:tc>
          <w:tcPr>
            <w:tcW w:w="990" w:type="dxa"/>
          </w:tcPr>
          <w:p w14:paraId="09A7D6EC"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6ECD65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6E73001" w14:textId="77777777" w:rsidR="00CD5DE9" w:rsidRPr="00A067E0" w:rsidRDefault="00CD5DE9" w:rsidP="00CD5DE9">
            <w:pPr>
              <w:jc w:val="center"/>
              <w:rPr>
                <w:rFonts w:ascii="Times New Roman" w:hAnsi="Times New Roman" w:cs="Times New Roman"/>
                <w:sz w:val="18"/>
                <w:szCs w:val="18"/>
              </w:rPr>
            </w:pPr>
          </w:p>
        </w:tc>
      </w:tr>
      <w:tr w:rsidR="00CD5DE9" w14:paraId="53DDE0C0" w14:textId="77777777" w:rsidTr="00CD5DE9">
        <w:tc>
          <w:tcPr>
            <w:tcW w:w="535" w:type="dxa"/>
          </w:tcPr>
          <w:p w14:paraId="05833AE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112</w:t>
            </w:r>
          </w:p>
        </w:tc>
        <w:tc>
          <w:tcPr>
            <w:tcW w:w="900" w:type="dxa"/>
          </w:tcPr>
          <w:p w14:paraId="16781FD7" w14:textId="77777777" w:rsidR="00CD5DE9" w:rsidRPr="00A067E0" w:rsidRDefault="00CD5DE9" w:rsidP="00CD5DE9">
            <w:pPr>
              <w:jc w:val="center"/>
              <w:rPr>
                <w:rFonts w:ascii="Times New Roman" w:hAnsi="Times New Roman" w:cs="Times New Roman"/>
                <w:sz w:val="18"/>
                <w:szCs w:val="18"/>
              </w:rPr>
            </w:pPr>
          </w:p>
        </w:tc>
        <w:tc>
          <w:tcPr>
            <w:tcW w:w="990" w:type="dxa"/>
          </w:tcPr>
          <w:p w14:paraId="196A461D" w14:textId="77777777" w:rsidR="00CD5DE9" w:rsidRPr="00A067E0" w:rsidRDefault="00CD5DE9" w:rsidP="00CD5DE9">
            <w:pPr>
              <w:jc w:val="center"/>
              <w:rPr>
                <w:rFonts w:ascii="Times New Roman" w:hAnsi="Times New Roman" w:cs="Times New Roman"/>
                <w:sz w:val="18"/>
                <w:szCs w:val="18"/>
              </w:rPr>
            </w:pPr>
          </w:p>
        </w:tc>
        <w:tc>
          <w:tcPr>
            <w:tcW w:w="990" w:type="dxa"/>
          </w:tcPr>
          <w:p w14:paraId="1D107332" w14:textId="77777777" w:rsidR="00CD5DE9" w:rsidRPr="00A067E0" w:rsidRDefault="00CD5DE9" w:rsidP="00CD5DE9">
            <w:pPr>
              <w:jc w:val="center"/>
              <w:rPr>
                <w:rFonts w:ascii="Times New Roman" w:hAnsi="Times New Roman" w:cs="Times New Roman"/>
                <w:sz w:val="18"/>
                <w:szCs w:val="18"/>
              </w:rPr>
            </w:pPr>
          </w:p>
        </w:tc>
        <w:tc>
          <w:tcPr>
            <w:tcW w:w="720" w:type="dxa"/>
          </w:tcPr>
          <w:p w14:paraId="1B200288" w14:textId="77777777" w:rsidR="00CD5DE9" w:rsidRPr="00A067E0" w:rsidRDefault="00CD5DE9" w:rsidP="00CD5DE9">
            <w:pPr>
              <w:jc w:val="center"/>
              <w:rPr>
                <w:rFonts w:ascii="Times New Roman" w:hAnsi="Times New Roman" w:cs="Times New Roman"/>
                <w:sz w:val="18"/>
                <w:szCs w:val="18"/>
              </w:rPr>
            </w:pPr>
          </w:p>
        </w:tc>
        <w:tc>
          <w:tcPr>
            <w:tcW w:w="900" w:type="dxa"/>
          </w:tcPr>
          <w:p w14:paraId="360DEC2E" w14:textId="77777777" w:rsidR="00CD5DE9" w:rsidRPr="00A067E0" w:rsidRDefault="00CD5DE9" w:rsidP="00CD5DE9">
            <w:pPr>
              <w:jc w:val="center"/>
              <w:rPr>
                <w:rFonts w:ascii="Times New Roman" w:hAnsi="Times New Roman" w:cs="Times New Roman"/>
                <w:sz w:val="18"/>
                <w:szCs w:val="18"/>
              </w:rPr>
            </w:pPr>
          </w:p>
        </w:tc>
        <w:tc>
          <w:tcPr>
            <w:tcW w:w="810" w:type="dxa"/>
          </w:tcPr>
          <w:p w14:paraId="4F2A7335" w14:textId="77777777" w:rsidR="00CD5DE9" w:rsidRPr="00A067E0" w:rsidRDefault="00CD5DE9" w:rsidP="00CD5DE9">
            <w:pPr>
              <w:jc w:val="center"/>
              <w:rPr>
                <w:rFonts w:ascii="Times New Roman" w:hAnsi="Times New Roman" w:cs="Times New Roman"/>
                <w:sz w:val="18"/>
                <w:szCs w:val="18"/>
              </w:rPr>
            </w:pPr>
          </w:p>
        </w:tc>
        <w:tc>
          <w:tcPr>
            <w:tcW w:w="810" w:type="dxa"/>
          </w:tcPr>
          <w:p w14:paraId="2A929192" w14:textId="77777777" w:rsidR="00CD5DE9" w:rsidRPr="00A067E0" w:rsidRDefault="00CD5DE9" w:rsidP="00CD5DE9">
            <w:pPr>
              <w:jc w:val="center"/>
              <w:rPr>
                <w:rFonts w:ascii="Times New Roman" w:hAnsi="Times New Roman" w:cs="Times New Roman"/>
                <w:sz w:val="18"/>
                <w:szCs w:val="18"/>
              </w:rPr>
            </w:pPr>
          </w:p>
        </w:tc>
        <w:tc>
          <w:tcPr>
            <w:tcW w:w="900" w:type="dxa"/>
          </w:tcPr>
          <w:p w14:paraId="53E7554C" w14:textId="77777777" w:rsidR="00CD5DE9" w:rsidRPr="00A067E0" w:rsidRDefault="00CD5DE9" w:rsidP="00CD5DE9">
            <w:pPr>
              <w:jc w:val="center"/>
              <w:rPr>
                <w:rFonts w:ascii="Times New Roman" w:hAnsi="Times New Roman" w:cs="Times New Roman"/>
                <w:sz w:val="18"/>
                <w:szCs w:val="18"/>
              </w:rPr>
            </w:pPr>
          </w:p>
        </w:tc>
        <w:tc>
          <w:tcPr>
            <w:tcW w:w="990" w:type="dxa"/>
          </w:tcPr>
          <w:p w14:paraId="6CC0147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FDEA4A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B5F58C9" w14:textId="77777777" w:rsidR="00CD5DE9" w:rsidRPr="00A067E0" w:rsidRDefault="00CD5DE9" w:rsidP="00CD5DE9">
            <w:pPr>
              <w:jc w:val="center"/>
              <w:rPr>
                <w:rFonts w:ascii="Times New Roman" w:hAnsi="Times New Roman" w:cs="Times New Roman"/>
                <w:sz w:val="18"/>
                <w:szCs w:val="18"/>
              </w:rPr>
            </w:pPr>
          </w:p>
        </w:tc>
      </w:tr>
      <w:tr w:rsidR="00CD5DE9" w14:paraId="1F142A0C" w14:textId="77777777" w:rsidTr="00CD5DE9">
        <w:tc>
          <w:tcPr>
            <w:tcW w:w="535" w:type="dxa"/>
          </w:tcPr>
          <w:p w14:paraId="0203F56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113</w:t>
            </w:r>
          </w:p>
        </w:tc>
        <w:tc>
          <w:tcPr>
            <w:tcW w:w="900" w:type="dxa"/>
          </w:tcPr>
          <w:p w14:paraId="6CEA271D" w14:textId="77777777" w:rsidR="00CD5DE9" w:rsidRPr="00A067E0" w:rsidRDefault="00CD5DE9" w:rsidP="00CD5DE9">
            <w:pPr>
              <w:jc w:val="center"/>
              <w:rPr>
                <w:rFonts w:ascii="Times New Roman" w:hAnsi="Times New Roman" w:cs="Times New Roman"/>
                <w:sz w:val="18"/>
                <w:szCs w:val="18"/>
              </w:rPr>
            </w:pPr>
          </w:p>
        </w:tc>
        <w:tc>
          <w:tcPr>
            <w:tcW w:w="990" w:type="dxa"/>
          </w:tcPr>
          <w:p w14:paraId="6DEB744D"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7CD9ACF9"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tcPr>
          <w:p w14:paraId="45CDC82A"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0284C8E8" w14:textId="77777777" w:rsidR="00CD5DE9" w:rsidRPr="00A067E0" w:rsidRDefault="00CD5DE9" w:rsidP="00CD5DE9">
            <w:pPr>
              <w:jc w:val="center"/>
              <w:rPr>
                <w:rFonts w:ascii="Times New Roman" w:hAnsi="Times New Roman" w:cs="Times New Roman"/>
                <w:sz w:val="18"/>
                <w:szCs w:val="18"/>
              </w:rPr>
            </w:pPr>
          </w:p>
        </w:tc>
        <w:tc>
          <w:tcPr>
            <w:tcW w:w="810" w:type="dxa"/>
          </w:tcPr>
          <w:p w14:paraId="3B1C10FF" w14:textId="77777777" w:rsidR="00CD5DE9" w:rsidRPr="00A067E0" w:rsidRDefault="00CD5DE9" w:rsidP="00CD5DE9">
            <w:pPr>
              <w:jc w:val="center"/>
              <w:rPr>
                <w:rFonts w:ascii="Times New Roman" w:hAnsi="Times New Roman" w:cs="Times New Roman"/>
                <w:sz w:val="18"/>
                <w:szCs w:val="18"/>
              </w:rPr>
            </w:pPr>
          </w:p>
        </w:tc>
        <w:tc>
          <w:tcPr>
            <w:tcW w:w="810" w:type="dxa"/>
          </w:tcPr>
          <w:p w14:paraId="3EC4E0A1" w14:textId="77777777" w:rsidR="00CD5DE9" w:rsidRPr="00A067E0" w:rsidRDefault="00CD5DE9" w:rsidP="00CD5DE9">
            <w:pPr>
              <w:jc w:val="center"/>
              <w:rPr>
                <w:rFonts w:ascii="Times New Roman" w:hAnsi="Times New Roman" w:cs="Times New Roman"/>
                <w:sz w:val="18"/>
                <w:szCs w:val="18"/>
              </w:rPr>
            </w:pPr>
          </w:p>
        </w:tc>
        <w:tc>
          <w:tcPr>
            <w:tcW w:w="900" w:type="dxa"/>
          </w:tcPr>
          <w:p w14:paraId="21EA50BD" w14:textId="77777777" w:rsidR="00CD5DE9" w:rsidRPr="00A067E0" w:rsidRDefault="00CD5DE9" w:rsidP="00CD5DE9">
            <w:pPr>
              <w:jc w:val="center"/>
              <w:rPr>
                <w:rFonts w:ascii="Times New Roman" w:hAnsi="Times New Roman" w:cs="Times New Roman"/>
                <w:sz w:val="18"/>
                <w:szCs w:val="18"/>
              </w:rPr>
            </w:pPr>
          </w:p>
        </w:tc>
        <w:tc>
          <w:tcPr>
            <w:tcW w:w="990" w:type="dxa"/>
          </w:tcPr>
          <w:p w14:paraId="35282AB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0FC8AD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53668549" w14:textId="77777777" w:rsidR="00CD5DE9" w:rsidRPr="00A067E0" w:rsidRDefault="00CD5DE9" w:rsidP="00CD5DE9">
            <w:pPr>
              <w:jc w:val="center"/>
              <w:rPr>
                <w:rFonts w:ascii="Times New Roman" w:hAnsi="Times New Roman" w:cs="Times New Roman"/>
                <w:sz w:val="18"/>
                <w:szCs w:val="18"/>
              </w:rPr>
            </w:pPr>
          </w:p>
        </w:tc>
      </w:tr>
      <w:tr w:rsidR="00CD5DE9" w14:paraId="5342353F" w14:textId="77777777" w:rsidTr="00CD5DE9">
        <w:tc>
          <w:tcPr>
            <w:tcW w:w="535" w:type="dxa"/>
          </w:tcPr>
          <w:p w14:paraId="639DD0B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114</w:t>
            </w:r>
          </w:p>
        </w:tc>
        <w:tc>
          <w:tcPr>
            <w:tcW w:w="900" w:type="dxa"/>
          </w:tcPr>
          <w:p w14:paraId="385E06AE" w14:textId="77777777" w:rsidR="00CD5DE9" w:rsidRPr="00A067E0" w:rsidRDefault="00CD5DE9" w:rsidP="00CD5DE9">
            <w:pPr>
              <w:jc w:val="center"/>
              <w:rPr>
                <w:rFonts w:ascii="Times New Roman" w:hAnsi="Times New Roman" w:cs="Times New Roman"/>
                <w:sz w:val="18"/>
                <w:szCs w:val="18"/>
              </w:rPr>
            </w:pPr>
          </w:p>
        </w:tc>
        <w:tc>
          <w:tcPr>
            <w:tcW w:w="990" w:type="dxa"/>
          </w:tcPr>
          <w:p w14:paraId="0A330C25" w14:textId="77777777" w:rsidR="00CD5DE9" w:rsidRPr="00A067E0" w:rsidRDefault="00CD5DE9" w:rsidP="00CD5DE9">
            <w:pPr>
              <w:jc w:val="center"/>
              <w:rPr>
                <w:rFonts w:ascii="Times New Roman" w:hAnsi="Times New Roman" w:cs="Times New Roman"/>
                <w:sz w:val="18"/>
                <w:szCs w:val="18"/>
              </w:rPr>
            </w:pPr>
          </w:p>
        </w:tc>
        <w:tc>
          <w:tcPr>
            <w:tcW w:w="990" w:type="dxa"/>
          </w:tcPr>
          <w:p w14:paraId="63658D21" w14:textId="77777777" w:rsidR="00CD5DE9" w:rsidRPr="00A067E0" w:rsidRDefault="00CD5DE9" w:rsidP="00CD5DE9">
            <w:pPr>
              <w:jc w:val="center"/>
              <w:rPr>
                <w:rFonts w:ascii="Times New Roman" w:hAnsi="Times New Roman" w:cs="Times New Roman"/>
                <w:sz w:val="18"/>
                <w:szCs w:val="18"/>
              </w:rPr>
            </w:pPr>
          </w:p>
        </w:tc>
        <w:tc>
          <w:tcPr>
            <w:tcW w:w="720" w:type="dxa"/>
          </w:tcPr>
          <w:p w14:paraId="49E412D7" w14:textId="77777777" w:rsidR="00CD5DE9" w:rsidRPr="00A067E0" w:rsidRDefault="00CD5DE9" w:rsidP="00CD5DE9">
            <w:pPr>
              <w:jc w:val="center"/>
              <w:rPr>
                <w:rFonts w:ascii="Times New Roman" w:hAnsi="Times New Roman" w:cs="Times New Roman"/>
                <w:sz w:val="18"/>
                <w:szCs w:val="18"/>
              </w:rPr>
            </w:pPr>
          </w:p>
        </w:tc>
        <w:tc>
          <w:tcPr>
            <w:tcW w:w="900" w:type="dxa"/>
          </w:tcPr>
          <w:p w14:paraId="4DB39281" w14:textId="77777777" w:rsidR="00CD5DE9" w:rsidRPr="00A067E0" w:rsidRDefault="00CD5DE9" w:rsidP="00CD5DE9">
            <w:pPr>
              <w:jc w:val="center"/>
              <w:rPr>
                <w:rFonts w:ascii="Times New Roman" w:hAnsi="Times New Roman" w:cs="Times New Roman"/>
                <w:sz w:val="18"/>
                <w:szCs w:val="18"/>
              </w:rPr>
            </w:pPr>
          </w:p>
        </w:tc>
        <w:tc>
          <w:tcPr>
            <w:tcW w:w="810" w:type="dxa"/>
          </w:tcPr>
          <w:p w14:paraId="7D0834E1" w14:textId="77777777" w:rsidR="00CD5DE9" w:rsidRPr="00A067E0" w:rsidRDefault="00CD5DE9" w:rsidP="00CD5DE9">
            <w:pPr>
              <w:jc w:val="center"/>
              <w:rPr>
                <w:rFonts w:ascii="Times New Roman" w:hAnsi="Times New Roman" w:cs="Times New Roman"/>
                <w:sz w:val="18"/>
                <w:szCs w:val="18"/>
              </w:rPr>
            </w:pPr>
          </w:p>
        </w:tc>
        <w:tc>
          <w:tcPr>
            <w:tcW w:w="810" w:type="dxa"/>
          </w:tcPr>
          <w:p w14:paraId="3EE189A9" w14:textId="77777777" w:rsidR="00CD5DE9" w:rsidRPr="00A067E0" w:rsidRDefault="00CD5DE9" w:rsidP="00CD5DE9">
            <w:pPr>
              <w:jc w:val="center"/>
              <w:rPr>
                <w:rFonts w:ascii="Times New Roman" w:hAnsi="Times New Roman" w:cs="Times New Roman"/>
                <w:sz w:val="18"/>
                <w:szCs w:val="18"/>
              </w:rPr>
            </w:pPr>
          </w:p>
        </w:tc>
        <w:tc>
          <w:tcPr>
            <w:tcW w:w="900" w:type="dxa"/>
          </w:tcPr>
          <w:p w14:paraId="6D6ADDDA" w14:textId="77777777" w:rsidR="00CD5DE9" w:rsidRPr="00A067E0" w:rsidRDefault="00CD5DE9" w:rsidP="00CD5DE9">
            <w:pPr>
              <w:jc w:val="center"/>
              <w:rPr>
                <w:rFonts w:ascii="Times New Roman" w:hAnsi="Times New Roman" w:cs="Times New Roman"/>
                <w:sz w:val="18"/>
                <w:szCs w:val="18"/>
              </w:rPr>
            </w:pPr>
          </w:p>
        </w:tc>
        <w:tc>
          <w:tcPr>
            <w:tcW w:w="990" w:type="dxa"/>
          </w:tcPr>
          <w:p w14:paraId="37CDDCA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F9687D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CE75F5C" w14:textId="77777777" w:rsidR="00CD5DE9" w:rsidRPr="00A067E0" w:rsidRDefault="00CD5DE9" w:rsidP="00CD5DE9">
            <w:pPr>
              <w:jc w:val="center"/>
              <w:rPr>
                <w:rFonts w:ascii="Times New Roman" w:hAnsi="Times New Roman" w:cs="Times New Roman"/>
                <w:sz w:val="18"/>
                <w:szCs w:val="18"/>
              </w:rPr>
            </w:pPr>
          </w:p>
        </w:tc>
      </w:tr>
      <w:tr w:rsidR="00CD5DE9" w14:paraId="3C1CFF49" w14:textId="77777777" w:rsidTr="00CD5DE9">
        <w:tc>
          <w:tcPr>
            <w:tcW w:w="535" w:type="dxa"/>
          </w:tcPr>
          <w:p w14:paraId="2E01903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115</w:t>
            </w:r>
          </w:p>
        </w:tc>
        <w:tc>
          <w:tcPr>
            <w:tcW w:w="900" w:type="dxa"/>
          </w:tcPr>
          <w:p w14:paraId="0D06A87C" w14:textId="77777777" w:rsidR="00CD5DE9" w:rsidRPr="00A067E0" w:rsidRDefault="00CD5DE9" w:rsidP="00CD5DE9">
            <w:pPr>
              <w:jc w:val="center"/>
              <w:rPr>
                <w:rFonts w:ascii="Times New Roman" w:hAnsi="Times New Roman" w:cs="Times New Roman"/>
                <w:sz w:val="18"/>
                <w:szCs w:val="18"/>
              </w:rPr>
            </w:pPr>
          </w:p>
        </w:tc>
        <w:tc>
          <w:tcPr>
            <w:tcW w:w="990" w:type="dxa"/>
          </w:tcPr>
          <w:p w14:paraId="537A655A" w14:textId="77777777" w:rsidR="00CD5DE9" w:rsidRPr="00A067E0" w:rsidRDefault="00CD5DE9" w:rsidP="00CD5DE9">
            <w:pPr>
              <w:jc w:val="center"/>
              <w:rPr>
                <w:rFonts w:ascii="Times New Roman" w:hAnsi="Times New Roman" w:cs="Times New Roman"/>
                <w:sz w:val="18"/>
                <w:szCs w:val="18"/>
              </w:rPr>
            </w:pPr>
          </w:p>
        </w:tc>
        <w:tc>
          <w:tcPr>
            <w:tcW w:w="990" w:type="dxa"/>
          </w:tcPr>
          <w:p w14:paraId="198F1267" w14:textId="77777777" w:rsidR="00CD5DE9" w:rsidRPr="00A067E0" w:rsidRDefault="00CD5DE9" w:rsidP="00CD5DE9">
            <w:pPr>
              <w:jc w:val="center"/>
              <w:rPr>
                <w:rFonts w:ascii="Times New Roman" w:hAnsi="Times New Roman" w:cs="Times New Roman"/>
                <w:sz w:val="18"/>
                <w:szCs w:val="18"/>
              </w:rPr>
            </w:pPr>
          </w:p>
        </w:tc>
        <w:tc>
          <w:tcPr>
            <w:tcW w:w="720" w:type="dxa"/>
          </w:tcPr>
          <w:p w14:paraId="20C1B1B1" w14:textId="77777777" w:rsidR="00CD5DE9" w:rsidRPr="00A067E0" w:rsidRDefault="00CD5DE9" w:rsidP="00CD5DE9">
            <w:pPr>
              <w:jc w:val="center"/>
              <w:rPr>
                <w:rFonts w:ascii="Times New Roman" w:hAnsi="Times New Roman" w:cs="Times New Roman"/>
                <w:sz w:val="18"/>
                <w:szCs w:val="18"/>
              </w:rPr>
            </w:pPr>
          </w:p>
        </w:tc>
        <w:tc>
          <w:tcPr>
            <w:tcW w:w="900" w:type="dxa"/>
          </w:tcPr>
          <w:p w14:paraId="41CA9696" w14:textId="77777777" w:rsidR="00CD5DE9" w:rsidRPr="00A067E0" w:rsidRDefault="00CD5DE9" w:rsidP="00CD5DE9">
            <w:pPr>
              <w:jc w:val="center"/>
              <w:rPr>
                <w:rFonts w:ascii="Times New Roman" w:hAnsi="Times New Roman" w:cs="Times New Roman"/>
                <w:sz w:val="18"/>
                <w:szCs w:val="18"/>
              </w:rPr>
            </w:pPr>
          </w:p>
        </w:tc>
        <w:tc>
          <w:tcPr>
            <w:tcW w:w="810" w:type="dxa"/>
          </w:tcPr>
          <w:p w14:paraId="13FFD6AE" w14:textId="77777777" w:rsidR="00CD5DE9" w:rsidRPr="00A067E0" w:rsidRDefault="00CD5DE9" w:rsidP="00CD5DE9">
            <w:pPr>
              <w:jc w:val="center"/>
              <w:rPr>
                <w:rFonts w:ascii="Times New Roman" w:hAnsi="Times New Roman" w:cs="Times New Roman"/>
                <w:sz w:val="18"/>
                <w:szCs w:val="18"/>
              </w:rPr>
            </w:pPr>
          </w:p>
        </w:tc>
        <w:tc>
          <w:tcPr>
            <w:tcW w:w="810" w:type="dxa"/>
          </w:tcPr>
          <w:p w14:paraId="58DB910C" w14:textId="77777777" w:rsidR="00CD5DE9" w:rsidRPr="00A067E0" w:rsidRDefault="00CD5DE9" w:rsidP="00CD5DE9">
            <w:pPr>
              <w:jc w:val="center"/>
              <w:rPr>
                <w:rFonts w:ascii="Times New Roman" w:hAnsi="Times New Roman" w:cs="Times New Roman"/>
                <w:sz w:val="18"/>
                <w:szCs w:val="18"/>
              </w:rPr>
            </w:pPr>
          </w:p>
        </w:tc>
        <w:tc>
          <w:tcPr>
            <w:tcW w:w="900" w:type="dxa"/>
          </w:tcPr>
          <w:p w14:paraId="7A587044" w14:textId="77777777" w:rsidR="00CD5DE9" w:rsidRPr="00A067E0" w:rsidRDefault="00CD5DE9" w:rsidP="00CD5DE9">
            <w:pPr>
              <w:jc w:val="center"/>
              <w:rPr>
                <w:rFonts w:ascii="Times New Roman" w:hAnsi="Times New Roman" w:cs="Times New Roman"/>
                <w:sz w:val="18"/>
                <w:szCs w:val="18"/>
              </w:rPr>
            </w:pPr>
          </w:p>
        </w:tc>
        <w:tc>
          <w:tcPr>
            <w:tcW w:w="990" w:type="dxa"/>
          </w:tcPr>
          <w:p w14:paraId="2DD7EB0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F6004A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19F0203" w14:textId="77777777" w:rsidR="00CD5DE9" w:rsidRPr="00A067E0" w:rsidRDefault="00CD5DE9" w:rsidP="00CD5DE9">
            <w:pPr>
              <w:jc w:val="center"/>
              <w:rPr>
                <w:rFonts w:ascii="Times New Roman" w:hAnsi="Times New Roman" w:cs="Times New Roman"/>
                <w:sz w:val="18"/>
                <w:szCs w:val="18"/>
              </w:rPr>
            </w:pPr>
          </w:p>
        </w:tc>
      </w:tr>
      <w:tr w:rsidR="00CD5DE9" w14:paraId="75038B11" w14:textId="77777777" w:rsidTr="00CD5DE9">
        <w:tc>
          <w:tcPr>
            <w:tcW w:w="535" w:type="dxa"/>
          </w:tcPr>
          <w:p w14:paraId="3F7A775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116</w:t>
            </w:r>
          </w:p>
        </w:tc>
        <w:tc>
          <w:tcPr>
            <w:tcW w:w="900" w:type="dxa"/>
          </w:tcPr>
          <w:p w14:paraId="584082E4" w14:textId="77777777" w:rsidR="00CD5DE9" w:rsidRPr="00A067E0" w:rsidRDefault="00CD5DE9" w:rsidP="00CD5DE9">
            <w:pPr>
              <w:rPr>
                <w:rFonts w:ascii="Times New Roman" w:hAnsi="Times New Roman" w:cs="Times New Roman"/>
                <w:sz w:val="18"/>
                <w:szCs w:val="18"/>
              </w:rPr>
            </w:pPr>
          </w:p>
        </w:tc>
        <w:tc>
          <w:tcPr>
            <w:tcW w:w="990" w:type="dxa"/>
          </w:tcPr>
          <w:p w14:paraId="3DEA5991"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627AE95D"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tcPr>
          <w:p w14:paraId="20577EE3"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57AB85BB" w14:textId="77777777" w:rsidR="00CD5DE9" w:rsidRPr="00A067E0" w:rsidRDefault="00CD5DE9" w:rsidP="00CD5DE9">
            <w:pPr>
              <w:rPr>
                <w:rFonts w:ascii="Times New Roman" w:hAnsi="Times New Roman" w:cs="Times New Roman"/>
                <w:sz w:val="18"/>
                <w:szCs w:val="18"/>
              </w:rPr>
            </w:pPr>
          </w:p>
        </w:tc>
        <w:tc>
          <w:tcPr>
            <w:tcW w:w="810" w:type="dxa"/>
          </w:tcPr>
          <w:p w14:paraId="6A364AC5" w14:textId="77777777" w:rsidR="00CD5DE9" w:rsidRPr="00A067E0" w:rsidRDefault="00CD5DE9" w:rsidP="00CD5DE9">
            <w:pPr>
              <w:rPr>
                <w:rFonts w:ascii="Times New Roman" w:hAnsi="Times New Roman" w:cs="Times New Roman"/>
                <w:sz w:val="18"/>
                <w:szCs w:val="18"/>
              </w:rPr>
            </w:pPr>
          </w:p>
        </w:tc>
        <w:tc>
          <w:tcPr>
            <w:tcW w:w="810" w:type="dxa"/>
          </w:tcPr>
          <w:p w14:paraId="3FDF60BA" w14:textId="77777777" w:rsidR="00CD5DE9" w:rsidRPr="00A067E0" w:rsidRDefault="00CD5DE9" w:rsidP="00CD5DE9">
            <w:pPr>
              <w:rPr>
                <w:rFonts w:ascii="Times New Roman" w:hAnsi="Times New Roman" w:cs="Times New Roman"/>
                <w:sz w:val="18"/>
                <w:szCs w:val="18"/>
              </w:rPr>
            </w:pPr>
          </w:p>
        </w:tc>
        <w:tc>
          <w:tcPr>
            <w:tcW w:w="900" w:type="dxa"/>
          </w:tcPr>
          <w:p w14:paraId="778E8E64" w14:textId="77777777" w:rsidR="00CD5DE9" w:rsidRPr="00A067E0" w:rsidRDefault="00CD5DE9" w:rsidP="00CD5DE9">
            <w:pPr>
              <w:rPr>
                <w:rFonts w:ascii="Times New Roman" w:hAnsi="Times New Roman" w:cs="Times New Roman"/>
                <w:sz w:val="18"/>
                <w:szCs w:val="18"/>
              </w:rPr>
            </w:pPr>
          </w:p>
        </w:tc>
        <w:tc>
          <w:tcPr>
            <w:tcW w:w="990" w:type="dxa"/>
          </w:tcPr>
          <w:p w14:paraId="32F995D4"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2BF5B777"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0C8C14B8" w14:textId="77777777" w:rsidR="00CD5DE9" w:rsidRPr="00A067E0" w:rsidRDefault="00CD5DE9" w:rsidP="00CD5DE9">
            <w:pPr>
              <w:rPr>
                <w:rFonts w:ascii="Times New Roman" w:hAnsi="Times New Roman" w:cs="Times New Roman"/>
                <w:sz w:val="18"/>
                <w:szCs w:val="18"/>
              </w:rPr>
            </w:pPr>
          </w:p>
        </w:tc>
      </w:tr>
      <w:tr w:rsidR="00CD5DE9" w14:paraId="2F4B1266" w14:textId="77777777" w:rsidTr="00CD5DE9">
        <w:tc>
          <w:tcPr>
            <w:tcW w:w="535" w:type="dxa"/>
          </w:tcPr>
          <w:p w14:paraId="23FAFC2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117</w:t>
            </w:r>
          </w:p>
        </w:tc>
        <w:tc>
          <w:tcPr>
            <w:tcW w:w="900" w:type="dxa"/>
          </w:tcPr>
          <w:p w14:paraId="6EA8D429" w14:textId="77777777" w:rsidR="00CD5DE9" w:rsidRPr="00A067E0" w:rsidRDefault="00CD5DE9" w:rsidP="00CD5DE9">
            <w:pPr>
              <w:jc w:val="center"/>
              <w:rPr>
                <w:rFonts w:ascii="Times New Roman" w:hAnsi="Times New Roman" w:cs="Times New Roman"/>
                <w:sz w:val="18"/>
                <w:szCs w:val="18"/>
              </w:rPr>
            </w:pPr>
          </w:p>
        </w:tc>
        <w:tc>
          <w:tcPr>
            <w:tcW w:w="990" w:type="dxa"/>
          </w:tcPr>
          <w:p w14:paraId="5DE0213A" w14:textId="77777777" w:rsidR="00CD5DE9" w:rsidRPr="00A067E0" w:rsidRDefault="00CD5DE9" w:rsidP="00CD5DE9">
            <w:pPr>
              <w:jc w:val="center"/>
              <w:rPr>
                <w:rFonts w:ascii="Times New Roman" w:hAnsi="Times New Roman" w:cs="Times New Roman"/>
                <w:sz w:val="18"/>
                <w:szCs w:val="18"/>
              </w:rPr>
            </w:pPr>
          </w:p>
        </w:tc>
        <w:tc>
          <w:tcPr>
            <w:tcW w:w="990" w:type="dxa"/>
          </w:tcPr>
          <w:p w14:paraId="7A67A37B" w14:textId="77777777" w:rsidR="00CD5DE9" w:rsidRPr="00A067E0" w:rsidRDefault="00CD5DE9" w:rsidP="00CD5DE9">
            <w:pPr>
              <w:jc w:val="center"/>
              <w:rPr>
                <w:rFonts w:ascii="Times New Roman" w:hAnsi="Times New Roman" w:cs="Times New Roman"/>
                <w:sz w:val="18"/>
                <w:szCs w:val="18"/>
              </w:rPr>
            </w:pPr>
          </w:p>
        </w:tc>
        <w:tc>
          <w:tcPr>
            <w:tcW w:w="720" w:type="dxa"/>
          </w:tcPr>
          <w:p w14:paraId="74F797B9" w14:textId="77777777" w:rsidR="00CD5DE9" w:rsidRPr="00A067E0" w:rsidRDefault="00CD5DE9" w:rsidP="00CD5DE9">
            <w:pPr>
              <w:jc w:val="center"/>
              <w:rPr>
                <w:rFonts w:ascii="Times New Roman" w:hAnsi="Times New Roman" w:cs="Times New Roman"/>
                <w:sz w:val="18"/>
                <w:szCs w:val="18"/>
              </w:rPr>
            </w:pPr>
          </w:p>
        </w:tc>
        <w:tc>
          <w:tcPr>
            <w:tcW w:w="900" w:type="dxa"/>
          </w:tcPr>
          <w:p w14:paraId="59847FBA" w14:textId="77777777" w:rsidR="00CD5DE9" w:rsidRPr="00A067E0" w:rsidRDefault="00CD5DE9" w:rsidP="00CD5DE9">
            <w:pPr>
              <w:jc w:val="center"/>
              <w:rPr>
                <w:rFonts w:ascii="Times New Roman" w:hAnsi="Times New Roman" w:cs="Times New Roman"/>
                <w:sz w:val="18"/>
                <w:szCs w:val="18"/>
              </w:rPr>
            </w:pPr>
          </w:p>
        </w:tc>
        <w:tc>
          <w:tcPr>
            <w:tcW w:w="810" w:type="dxa"/>
          </w:tcPr>
          <w:p w14:paraId="4B24F596" w14:textId="77777777" w:rsidR="00CD5DE9" w:rsidRPr="00A067E0" w:rsidRDefault="00CD5DE9" w:rsidP="00CD5DE9">
            <w:pPr>
              <w:jc w:val="center"/>
              <w:rPr>
                <w:rFonts w:ascii="Times New Roman" w:hAnsi="Times New Roman" w:cs="Times New Roman"/>
                <w:sz w:val="18"/>
                <w:szCs w:val="18"/>
              </w:rPr>
            </w:pPr>
          </w:p>
        </w:tc>
        <w:tc>
          <w:tcPr>
            <w:tcW w:w="810" w:type="dxa"/>
          </w:tcPr>
          <w:p w14:paraId="63EE4E5C" w14:textId="77777777" w:rsidR="00CD5DE9" w:rsidRPr="00A067E0" w:rsidRDefault="00CD5DE9" w:rsidP="00CD5DE9">
            <w:pPr>
              <w:jc w:val="center"/>
              <w:rPr>
                <w:rFonts w:ascii="Times New Roman" w:hAnsi="Times New Roman" w:cs="Times New Roman"/>
                <w:sz w:val="18"/>
                <w:szCs w:val="18"/>
              </w:rPr>
            </w:pPr>
          </w:p>
        </w:tc>
        <w:tc>
          <w:tcPr>
            <w:tcW w:w="900" w:type="dxa"/>
          </w:tcPr>
          <w:p w14:paraId="48411B94" w14:textId="77777777" w:rsidR="00CD5DE9" w:rsidRPr="00A067E0" w:rsidRDefault="00CD5DE9" w:rsidP="00CD5DE9">
            <w:pPr>
              <w:jc w:val="center"/>
              <w:rPr>
                <w:rFonts w:ascii="Times New Roman" w:hAnsi="Times New Roman" w:cs="Times New Roman"/>
                <w:sz w:val="18"/>
                <w:szCs w:val="18"/>
              </w:rPr>
            </w:pPr>
          </w:p>
        </w:tc>
        <w:tc>
          <w:tcPr>
            <w:tcW w:w="990" w:type="dxa"/>
          </w:tcPr>
          <w:p w14:paraId="04CBD5C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AD52B6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EEEEEC6" w14:textId="77777777" w:rsidR="00CD5DE9" w:rsidRPr="00A067E0" w:rsidRDefault="00CD5DE9" w:rsidP="00CD5DE9">
            <w:pPr>
              <w:jc w:val="center"/>
              <w:rPr>
                <w:rFonts w:ascii="Times New Roman" w:hAnsi="Times New Roman" w:cs="Times New Roman"/>
                <w:sz w:val="18"/>
                <w:szCs w:val="18"/>
              </w:rPr>
            </w:pPr>
          </w:p>
        </w:tc>
      </w:tr>
      <w:tr w:rsidR="00CD5DE9" w14:paraId="1C094071" w14:textId="77777777" w:rsidTr="00CD5DE9">
        <w:tc>
          <w:tcPr>
            <w:tcW w:w="535" w:type="dxa"/>
          </w:tcPr>
          <w:p w14:paraId="6E0D9F4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118</w:t>
            </w:r>
          </w:p>
        </w:tc>
        <w:tc>
          <w:tcPr>
            <w:tcW w:w="900" w:type="dxa"/>
          </w:tcPr>
          <w:p w14:paraId="1BA37667" w14:textId="77777777" w:rsidR="00CD5DE9" w:rsidRPr="00A067E0" w:rsidRDefault="00CD5DE9" w:rsidP="00CD5DE9">
            <w:pPr>
              <w:jc w:val="center"/>
              <w:rPr>
                <w:rFonts w:ascii="Times New Roman" w:hAnsi="Times New Roman" w:cs="Times New Roman"/>
                <w:sz w:val="18"/>
                <w:szCs w:val="18"/>
              </w:rPr>
            </w:pPr>
          </w:p>
        </w:tc>
        <w:tc>
          <w:tcPr>
            <w:tcW w:w="990" w:type="dxa"/>
          </w:tcPr>
          <w:p w14:paraId="69021592" w14:textId="77777777" w:rsidR="00CD5DE9" w:rsidRPr="00A067E0" w:rsidRDefault="00CD5DE9" w:rsidP="00CD5DE9">
            <w:pPr>
              <w:jc w:val="center"/>
              <w:rPr>
                <w:rFonts w:ascii="Times New Roman" w:hAnsi="Times New Roman" w:cs="Times New Roman"/>
                <w:sz w:val="18"/>
                <w:szCs w:val="18"/>
              </w:rPr>
            </w:pPr>
          </w:p>
        </w:tc>
        <w:tc>
          <w:tcPr>
            <w:tcW w:w="990" w:type="dxa"/>
          </w:tcPr>
          <w:p w14:paraId="10027F2C" w14:textId="77777777" w:rsidR="00CD5DE9" w:rsidRPr="00A067E0" w:rsidRDefault="00CD5DE9" w:rsidP="00CD5DE9">
            <w:pPr>
              <w:jc w:val="center"/>
              <w:rPr>
                <w:rFonts w:ascii="Times New Roman" w:hAnsi="Times New Roman" w:cs="Times New Roman"/>
                <w:sz w:val="18"/>
                <w:szCs w:val="18"/>
              </w:rPr>
            </w:pPr>
          </w:p>
        </w:tc>
        <w:tc>
          <w:tcPr>
            <w:tcW w:w="720" w:type="dxa"/>
          </w:tcPr>
          <w:p w14:paraId="4AD57B7F" w14:textId="77777777" w:rsidR="00CD5DE9" w:rsidRPr="00A067E0" w:rsidRDefault="00CD5DE9" w:rsidP="00CD5DE9">
            <w:pPr>
              <w:jc w:val="center"/>
              <w:rPr>
                <w:rFonts w:ascii="Times New Roman" w:hAnsi="Times New Roman" w:cs="Times New Roman"/>
                <w:sz w:val="18"/>
                <w:szCs w:val="18"/>
              </w:rPr>
            </w:pPr>
          </w:p>
        </w:tc>
        <w:tc>
          <w:tcPr>
            <w:tcW w:w="900" w:type="dxa"/>
          </w:tcPr>
          <w:p w14:paraId="7AEFA008" w14:textId="77777777" w:rsidR="00CD5DE9" w:rsidRPr="00A067E0" w:rsidRDefault="00CD5DE9" w:rsidP="00CD5DE9">
            <w:pPr>
              <w:jc w:val="center"/>
              <w:rPr>
                <w:rFonts w:ascii="Times New Roman" w:hAnsi="Times New Roman" w:cs="Times New Roman"/>
                <w:sz w:val="18"/>
                <w:szCs w:val="18"/>
              </w:rPr>
            </w:pPr>
          </w:p>
        </w:tc>
        <w:tc>
          <w:tcPr>
            <w:tcW w:w="810" w:type="dxa"/>
          </w:tcPr>
          <w:p w14:paraId="55DB5E7F" w14:textId="77777777" w:rsidR="00CD5DE9" w:rsidRPr="00A067E0" w:rsidRDefault="00CD5DE9" w:rsidP="00CD5DE9">
            <w:pPr>
              <w:jc w:val="center"/>
              <w:rPr>
                <w:rFonts w:ascii="Times New Roman" w:hAnsi="Times New Roman" w:cs="Times New Roman"/>
                <w:sz w:val="18"/>
                <w:szCs w:val="18"/>
              </w:rPr>
            </w:pPr>
          </w:p>
        </w:tc>
        <w:tc>
          <w:tcPr>
            <w:tcW w:w="810" w:type="dxa"/>
          </w:tcPr>
          <w:p w14:paraId="5BC51742" w14:textId="77777777" w:rsidR="00CD5DE9" w:rsidRPr="00A067E0" w:rsidRDefault="00CD5DE9" w:rsidP="00CD5DE9">
            <w:pPr>
              <w:jc w:val="center"/>
              <w:rPr>
                <w:rFonts w:ascii="Times New Roman" w:hAnsi="Times New Roman" w:cs="Times New Roman"/>
                <w:sz w:val="18"/>
                <w:szCs w:val="18"/>
              </w:rPr>
            </w:pPr>
          </w:p>
        </w:tc>
        <w:tc>
          <w:tcPr>
            <w:tcW w:w="900" w:type="dxa"/>
          </w:tcPr>
          <w:p w14:paraId="331A391C"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100DC3D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B1F9CD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6D10714" w14:textId="77777777" w:rsidR="00CD5DE9" w:rsidRPr="00A067E0" w:rsidRDefault="00CD5DE9" w:rsidP="00CD5DE9">
            <w:pPr>
              <w:jc w:val="center"/>
              <w:rPr>
                <w:rFonts w:ascii="Times New Roman" w:hAnsi="Times New Roman" w:cs="Times New Roman"/>
                <w:sz w:val="18"/>
                <w:szCs w:val="18"/>
              </w:rPr>
            </w:pPr>
          </w:p>
        </w:tc>
      </w:tr>
      <w:tr w:rsidR="00CD5DE9" w14:paraId="670A9DA9" w14:textId="77777777" w:rsidTr="00CD5DE9">
        <w:tc>
          <w:tcPr>
            <w:tcW w:w="535" w:type="dxa"/>
          </w:tcPr>
          <w:p w14:paraId="29F9EF0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119</w:t>
            </w:r>
          </w:p>
        </w:tc>
        <w:tc>
          <w:tcPr>
            <w:tcW w:w="900" w:type="dxa"/>
          </w:tcPr>
          <w:p w14:paraId="7454311D" w14:textId="77777777" w:rsidR="00CD5DE9" w:rsidRPr="00A067E0" w:rsidRDefault="00CD5DE9" w:rsidP="00CD5DE9">
            <w:pPr>
              <w:jc w:val="center"/>
              <w:rPr>
                <w:rFonts w:ascii="Times New Roman" w:hAnsi="Times New Roman" w:cs="Times New Roman"/>
                <w:sz w:val="18"/>
                <w:szCs w:val="18"/>
              </w:rPr>
            </w:pPr>
          </w:p>
        </w:tc>
        <w:tc>
          <w:tcPr>
            <w:tcW w:w="990" w:type="dxa"/>
          </w:tcPr>
          <w:p w14:paraId="5CED279C" w14:textId="77777777" w:rsidR="00CD5DE9" w:rsidRPr="00A067E0" w:rsidRDefault="00CD5DE9" w:rsidP="00CD5DE9">
            <w:pPr>
              <w:jc w:val="center"/>
              <w:rPr>
                <w:rFonts w:ascii="Times New Roman" w:hAnsi="Times New Roman" w:cs="Times New Roman"/>
                <w:sz w:val="18"/>
                <w:szCs w:val="18"/>
              </w:rPr>
            </w:pPr>
          </w:p>
        </w:tc>
        <w:tc>
          <w:tcPr>
            <w:tcW w:w="990" w:type="dxa"/>
          </w:tcPr>
          <w:p w14:paraId="1115721A" w14:textId="77777777" w:rsidR="00CD5DE9" w:rsidRPr="00A067E0" w:rsidRDefault="00CD5DE9" w:rsidP="00CD5DE9">
            <w:pPr>
              <w:jc w:val="center"/>
              <w:rPr>
                <w:rFonts w:ascii="Times New Roman" w:hAnsi="Times New Roman" w:cs="Times New Roman"/>
                <w:sz w:val="18"/>
                <w:szCs w:val="18"/>
              </w:rPr>
            </w:pPr>
          </w:p>
        </w:tc>
        <w:tc>
          <w:tcPr>
            <w:tcW w:w="720" w:type="dxa"/>
          </w:tcPr>
          <w:p w14:paraId="7EC70E88" w14:textId="77777777" w:rsidR="00CD5DE9" w:rsidRPr="00A067E0" w:rsidRDefault="00CD5DE9" w:rsidP="00CD5DE9">
            <w:pPr>
              <w:jc w:val="center"/>
              <w:rPr>
                <w:rFonts w:ascii="Times New Roman" w:hAnsi="Times New Roman" w:cs="Times New Roman"/>
                <w:sz w:val="18"/>
                <w:szCs w:val="18"/>
              </w:rPr>
            </w:pPr>
          </w:p>
        </w:tc>
        <w:tc>
          <w:tcPr>
            <w:tcW w:w="900" w:type="dxa"/>
          </w:tcPr>
          <w:p w14:paraId="3585755D" w14:textId="77777777" w:rsidR="00CD5DE9" w:rsidRPr="00A067E0" w:rsidRDefault="00CD5DE9" w:rsidP="00CD5DE9">
            <w:pPr>
              <w:jc w:val="center"/>
              <w:rPr>
                <w:rFonts w:ascii="Times New Roman" w:hAnsi="Times New Roman" w:cs="Times New Roman"/>
                <w:sz w:val="18"/>
                <w:szCs w:val="18"/>
              </w:rPr>
            </w:pPr>
          </w:p>
        </w:tc>
        <w:tc>
          <w:tcPr>
            <w:tcW w:w="810" w:type="dxa"/>
          </w:tcPr>
          <w:p w14:paraId="5BF4314C" w14:textId="77777777" w:rsidR="00CD5DE9" w:rsidRPr="00A067E0" w:rsidRDefault="00CD5DE9" w:rsidP="00CD5DE9">
            <w:pPr>
              <w:jc w:val="center"/>
              <w:rPr>
                <w:rFonts w:ascii="Times New Roman" w:hAnsi="Times New Roman" w:cs="Times New Roman"/>
                <w:sz w:val="18"/>
                <w:szCs w:val="18"/>
              </w:rPr>
            </w:pPr>
          </w:p>
        </w:tc>
        <w:tc>
          <w:tcPr>
            <w:tcW w:w="810" w:type="dxa"/>
          </w:tcPr>
          <w:p w14:paraId="42141982" w14:textId="77777777" w:rsidR="00CD5DE9" w:rsidRPr="00A067E0" w:rsidRDefault="00CD5DE9" w:rsidP="00CD5DE9">
            <w:pPr>
              <w:jc w:val="center"/>
              <w:rPr>
                <w:rFonts w:ascii="Times New Roman" w:hAnsi="Times New Roman" w:cs="Times New Roman"/>
                <w:sz w:val="18"/>
                <w:szCs w:val="18"/>
              </w:rPr>
            </w:pPr>
          </w:p>
        </w:tc>
        <w:tc>
          <w:tcPr>
            <w:tcW w:w="900" w:type="dxa"/>
          </w:tcPr>
          <w:p w14:paraId="18237575" w14:textId="77777777" w:rsidR="00CD5DE9" w:rsidRPr="00A067E0" w:rsidRDefault="00CD5DE9" w:rsidP="00CD5DE9">
            <w:pPr>
              <w:jc w:val="center"/>
              <w:rPr>
                <w:rFonts w:ascii="Times New Roman" w:hAnsi="Times New Roman" w:cs="Times New Roman"/>
                <w:sz w:val="18"/>
                <w:szCs w:val="18"/>
              </w:rPr>
            </w:pPr>
          </w:p>
        </w:tc>
        <w:tc>
          <w:tcPr>
            <w:tcW w:w="990" w:type="dxa"/>
          </w:tcPr>
          <w:p w14:paraId="235DCC3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06F409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70E34C1" w14:textId="77777777" w:rsidR="00CD5DE9" w:rsidRPr="00A067E0" w:rsidRDefault="00CD5DE9" w:rsidP="00CD5DE9">
            <w:pPr>
              <w:jc w:val="center"/>
              <w:rPr>
                <w:rFonts w:ascii="Times New Roman" w:hAnsi="Times New Roman" w:cs="Times New Roman"/>
                <w:sz w:val="18"/>
                <w:szCs w:val="18"/>
              </w:rPr>
            </w:pPr>
          </w:p>
        </w:tc>
      </w:tr>
      <w:tr w:rsidR="00CD5DE9" w14:paraId="2C37173F" w14:textId="77777777" w:rsidTr="00CD5DE9">
        <w:tc>
          <w:tcPr>
            <w:tcW w:w="535" w:type="dxa"/>
          </w:tcPr>
          <w:p w14:paraId="1D4F5C8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120</w:t>
            </w:r>
          </w:p>
        </w:tc>
        <w:tc>
          <w:tcPr>
            <w:tcW w:w="900" w:type="dxa"/>
          </w:tcPr>
          <w:p w14:paraId="089D4B63" w14:textId="77777777" w:rsidR="00CD5DE9" w:rsidRPr="00A067E0" w:rsidRDefault="00CD5DE9" w:rsidP="00CD5DE9">
            <w:pPr>
              <w:jc w:val="center"/>
              <w:rPr>
                <w:rFonts w:ascii="Times New Roman" w:hAnsi="Times New Roman" w:cs="Times New Roman"/>
                <w:sz w:val="18"/>
                <w:szCs w:val="18"/>
              </w:rPr>
            </w:pPr>
          </w:p>
        </w:tc>
        <w:tc>
          <w:tcPr>
            <w:tcW w:w="990" w:type="dxa"/>
          </w:tcPr>
          <w:p w14:paraId="1561CC1D" w14:textId="77777777" w:rsidR="00CD5DE9" w:rsidRPr="00A067E0" w:rsidRDefault="00CD5DE9" w:rsidP="00CD5DE9">
            <w:pPr>
              <w:jc w:val="center"/>
              <w:rPr>
                <w:rFonts w:ascii="Times New Roman" w:hAnsi="Times New Roman" w:cs="Times New Roman"/>
                <w:sz w:val="18"/>
                <w:szCs w:val="18"/>
              </w:rPr>
            </w:pPr>
          </w:p>
        </w:tc>
        <w:tc>
          <w:tcPr>
            <w:tcW w:w="990" w:type="dxa"/>
          </w:tcPr>
          <w:p w14:paraId="63E04262" w14:textId="77777777" w:rsidR="00CD5DE9" w:rsidRPr="00A067E0" w:rsidRDefault="00CD5DE9" w:rsidP="00CD5DE9">
            <w:pPr>
              <w:jc w:val="center"/>
              <w:rPr>
                <w:rFonts w:ascii="Times New Roman" w:hAnsi="Times New Roman" w:cs="Times New Roman"/>
                <w:sz w:val="18"/>
                <w:szCs w:val="18"/>
              </w:rPr>
            </w:pPr>
          </w:p>
        </w:tc>
        <w:tc>
          <w:tcPr>
            <w:tcW w:w="720" w:type="dxa"/>
          </w:tcPr>
          <w:p w14:paraId="2D5F9F3E"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486CC7BE" w14:textId="77777777" w:rsidR="00CD5DE9" w:rsidRPr="00A067E0" w:rsidRDefault="00CD5DE9" w:rsidP="00CD5DE9">
            <w:pPr>
              <w:jc w:val="center"/>
              <w:rPr>
                <w:rFonts w:ascii="Times New Roman" w:hAnsi="Times New Roman" w:cs="Times New Roman"/>
                <w:sz w:val="18"/>
                <w:szCs w:val="18"/>
              </w:rPr>
            </w:pPr>
          </w:p>
        </w:tc>
        <w:tc>
          <w:tcPr>
            <w:tcW w:w="810" w:type="dxa"/>
          </w:tcPr>
          <w:p w14:paraId="1037A309" w14:textId="77777777" w:rsidR="00CD5DE9" w:rsidRPr="00A067E0" w:rsidRDefault="00CD5DE9" w:rsidP="00CD5DE9">
            <w:pPr>
              <w:jc w:val="center"/>
              <w:rPr>
                <w:rFonts w:ascii="Times New Roman" w:hAnsi="Times New Roman" w:cs="Times New Roman"/>
                <w:sz w:val="18"/>
                <w:szCs w:val="18"/>
              </w:rPr>
            </w:pPr>
          </w:p>
        </w:tc>
        <w:tc>
          <w:tcPr>
            <w:tcW w:w="810" w:type="dxa"/>
          </w:tcPr>
          <w:p w14:paraId="41765009" w14:textId="77777777" w:rsidR="00CD5DE9" w:rsidRPr="00A067E0" w:rsidRDefault="00CD5DE9" w:rsidP="00CD5DE9">
            <w:pPr>
              <w:jc w:val="center"/>
              <w:rPr>
                <w:rFonts w:ascii="Times New Roman" w:hAnsi="Times New Roman" w:cs="Times New Roman"/>
                <w:sz w:val="18"/>
                <w:szCs w:val="18"/>
              </w:rPr>
            </w:pPr>
          </w:p>
        </w:tc>
        <w:tc>
          <w:tcPr>
            <w:tcW w:w="900" w:type="dxa"/>
          </w:tcPr>
          <w:p w14:paraId="72E932D9" w14:textId="77777777" w:rsidR="00CD5DE9" w:rsidRPr="00A067E0" w:rsidRDefault="00CD5DE9" w:rsidP="00CD5DE9">
            <w:pPr>
              <w:jc w:val="center"/>
              <w:rPr>
                <w:rFonts w:ascii="Times New Roman" w:hAnsi="Times New Roman" w:cs="Times New Roman"/>
                <w:sz w:val="18"/>
                <w:szCs w:val="18"/>
              </w:rPr>
            </w:pPr>
          </w:p>
        </w:tc>
        <w:tc>
          <w:tcPr>
            <w:tcW w:w="990" w:type="dxa"/>
          </w:tcPr>
          <w:p w14:paraId="775096E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9BA27A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5904F18" w14:textId="77777777" w:rsidR="00CD5DE9" w:rsidRPr="00A067E0" w:rsidRDefault="00CD5DE9" w:rsidP="00CD5DE9">
            <w:pPr>
              <w:jc w:val="center"/>
              <w:rPr>
                <w:rFonts w:ascii="Times New Roman" w:hAnsi="Times New Roman" w:cs="Times New Roman"/>
                <w:sz w:val="18"/>
                <w:szCs w:val="18"/>
              </w:rPr>
            </w:pPr>
          </w:p>
        </w:tc>
      </w:tr>
      <w:tr w:rsidR="00CD5DE9" w14:paraId="3319BDB3" w14:textId="77777777" w:rsidTr="00CD5DE9">
        <w:tc>
          <w:tcPr>
            <w:tcW w:w="535" w:type="dxa"/>
          </w:tcPr>
          <w:p w14:paraId="5883A95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121</w:t>
            </w:r>
          </w:p>
        </w:tc>
        <w:tc>
          <w:tcPr>
            <w:tcW w:w="900" w:type="dxa"/>
          </w:tcPr>
          <w:p w14:paraId="4E039C09" w14:textId="77777777" w:rsidR="00CD5DE9" w:rsidRPr="00A067E0" w:rsidRDefault="00CD5DE9" w:rsidP="00CD5DE9">
            <w:pPr>
              <w:jc w:val="center"/>
              <w:rPr>
                <w:rFonts w:ascii="Times New Roman" w:hAnsi="Times New Roman" w:cs="Times New Roman"/>
                <w:sz w:val="18"/>
                <w:szCs w:val="18"/>
              </w:rPr>
            </w:pPr>
          </w:p>
        </w:tc>
        <w:tc>
          <w:tcPr>
            <w:tcW w:w="990" w:type="dxa"/>
          </w:tcPr>
          <w:p w14:paraId="7B85D8A9" w14:textId="77777777" w:rsidR="00CD5DE9" w:rsidRPr="00A067E0" w:rsidRDefault="00CD5DE9" w:rsidP="00CD5DE9">
            <w:pPr>
              <w:jc w:val="center"/>
              <w:rPr>
                <w:rFonts w:ascii="Times New Roman" w:hAnsi="Times New Roman" w:cs="Times New Roman"/>
                <w:sz w:val="18"/>
                <w:szCs w:val="18"/>
              </w:rPr>
            </w:pPr>
          </w:p>
        </w:tc>
        <w:tc>
          <w:tcPr>
            <w:tcW w:w="990" w:type="dxa"/>
          </w:tcPr>
          <w:p w14:paraId="58D5D1F7" w14:textId="77777777" w:rsidR="00CD5DE9" w:rsidRPr="00A067E0" w:rsidRDefault="00CD5DE9" w:rsidP="00CD5DE9">
            <w:pPr>
              <w:jc w:val="center"/>
              <w:rPr>
                <w:rFonts w:ascii="Times New Roman" w:hAnsi="Times New Roman" w:cs="Times New Roman"/>
                <w:sz w:val="18"/>
                <w:szCs w:val="18"/>
              </w:rPr>
            </w:pPr>
          </w:p>
        </w:tc>
        <w:tc>
          <w:tcPr>
            <w:tcW w:w="720" w:type="dxa"/>
          </w:tcPr>
          <w:p w14:paraId="1DE4D343" w14:textId="77777777" w:rsidR="00CD5DE9" w:rsidRPr="00A067E0" w:rsidRDefault="00CD5DE9" w:rsidP="00CD5DE9">
            <w:pPr>
              <w:jc w:val="center"/>
              <w:rPr>
                <w:rFonts w:ascii="Times New Roman" w:hAnsi="Times New Roman" w:cs="Times New Roman"/>
                <w:sz w:val="18"/>
                <w:szCs w:val="18"/>
              </w:rPr>
            </w:pPr>
          </w:p>
        </w:tc>
        <w:tc>
          <w:tcPr>
            <w:tcW w:w="900" w:type="dxa"/>
          </w:tcPr>
          <w:p w14:paraId="6E8985B5" w14:textId="77777777" w:rsidR="00CD5DE9" w:rsidRPr="00A067E0" w:rsidRDefault="00CD5DE9" w:rsidP="00CD5DE9">
            <w:pPr>
              <w:jc w:val="center"/>
              <w:rPr>
                <w:rFonts w:ascii="Times New Roman" w:hAnsi="Times New Roman" w:cs="Times New Roman"/>
                <w:sz w:val="18"/>
                <w:szCs w:val="18"/>
              </w:rPr>
            </w:pPr>
          </w:p>
        </w:tc>
        <w:tc>
          <w:tcPr>
            <w:tcW w:w="810" w:type="dxa"/>
          </w:tcPr>
          <w:p w14:paraId="2CDB5ED3" w14:textId="77777777" w:rsidR="00CD5DE9" w:rsidRPr="00A067E0" w:rsidRDefault="00CD5DE9" w:rsidP="00CD5DE9">
            <w:pPr>
              <w:jc w:val="center"/>
              <w:rPr>
                <w:rFonts w:ascii="Times New Roman" w:hAnsi="Times New Roman" w:cs="Times New Roman"/>
                <w:sz w:val="18"/>
                <w:szCs w:val="18"/>
              </w:rPr>
            </w:pPr>
          </w:p>
        </w:tc>
        <w:tc>
          <w:tcPr>
            <w:tcW w:w="810" w:type="dxa"/>
          </w:tcPr>
          <w:p w14:paraId="76D1980B" w14:textId="77777777" w:rsidR="00CD5DE9" w:rsidRPr="00A067E0" w:rsidRDefault="00CD5DE9" w:rsidP="00CD5DE9">
            <w:pPr>
              <w:jc w:val="center"/>
              <w:rPr>
                <w:rFonts w:ascii="Times New Roman" w:hAnsi="Times New Roman" w:cs="Times New Roman"/>
                <w:sz w:val="18"/>
                <w:szCs w:val="18"/>
              </w:rPr>
            </w:pPr>
          </w:p>
        </w:tc>
        <w:tc>
          <w:tcPr>
            <w:tcW w:w="900" w:type="dxa"/>
          </w:tcPr>
          <w:p w14:paraId="61C2E491" w14:textId="77777777" w:rsidR="00CD5DE9" w:rsidRPr="00A067E0" w:rsidRDefault="00CD5DE9" w:rsidP="00CD5DE9">
            <w:pPr>
              <w:jc w:val="center"/>
              <w:rPr>
                <w:rFonts w:ascii="Times New Roman" w:hAnsi="Times New Roman" w:cs="Times New Roman"/>
                <w:sz w:val="18"/>
                <w:szCs w:val="18"/>
              </w:rPr>
            </w:pPr>
          </w:p>
        </w:tc>
        <w:tc>
          <w:tcPr>
            <w:tcW w:w="990" w:type="dxa"/>
          </w:tcPr>
          <w:p w14:paraId="0CC7713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A4ED29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CF30BD5" w14:textId="77777777" w:rsidR="00CD5DE9" w:rsidRPr="00A067E0" w:rsidRDefault="00CD5DE9" w:rsidP="00CD5DE9">
            <w:pPr>
              <w:jc w:val="center"/>
              <w:rPr>
                <w:rFonts w:ascii="Times New Roman" w:hAnsi="Times New Roman" w:cs="Times New Roman"/>
                <w:sz w:val="18"/>
                <w:szCs w:val="18"/>
              </w:rPr>
            </w:pPr>
          </w:p>
        </w:tc>
      </w:tr>
      <w:tr w:rsidR="00CD5DE9" w14:paraId="2187A31E" w14:textId="77777777" w:rsidTr="00CD5DE9">
        <w:tc>
          <w:tcPr>
            <w:tcW w:w="535" w:type="dxa"/>
          </w:tcPr>
          <w:p w14:paraId="7D8F554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122</w:t>
            </w:r>
          </w:p>
        </w:tc>
        <w:tc>
          <w:tcPr>
            <w:tcW w:w="900" w:type="dxa"/>
          </w:tcPr>
          <w:p w14:paraId="7EC6F85A" w14:textId="77777777" w:rsidR="00CD5DE9" w:rsidRPr="00A067E0" w:rsidRDefault="00CD5DE9" w:rsidP="00CD5DE9">
            <w:pPr>
              <w:jc w:val="center"/>
              <w:rPr>
                <w:rFonts w:ascii="Times New Roman" w:hAnsi="Times New Roman" w:cs="Times New Roman"/>
                <w:sz w:val="18"/>
                <w:szCs w:val="18"/>
              </w:rPr>
            </w:pPr>
          </w:p>
        </w:tc>
        <w:tc>
          <w:tcPr>
            <w:tcW w:w="990" w:type="dxa"/>
          </w:tcPr>
          <w:p w14:paraId="32328F34" w14:textId="77777777" w:rsidR="00CD5DE9" w:rsidRPr="00A067E0" w:rsidRDefault="00CD5DE9" w:rsidP="00CD5DE9">
            <w:pPr>
              <w:jc w:val="center"/>
              <w:rPr>
                <w:rFonts w:ascii="Times New Roman" w:hAnsi="Times New Roman" w:cs="Times New Roman"/>
                <w:sz w:val="18"/>
                <w:szCs w:val="18"/>
              </w:rPr>
            </w:pPr>
          </w:p>
        </w:tc>
        <w:tc>
          <w:tcPr>
            <w:tcW w:w="990" w:type="dxa"/>
          </w:tcPr>
          <w:p w14:paraId="58AC9721" w14:textId="77777777" w:rsidR="00CD5DE9" w:rsidRPr="00A067E0" w:rsidRDefault="00CD5DE9" w:rsidP="00CD5DE9">
            <w:pPr>
              <w:jc w:val="center"/>
              <w:rPr>
                <w:rFonts w:ascii="Times New Roman" w:hAnsi="Times New Roman" w:cs="Times New Roman"/>
                <w:sz w:val="18"/>
                <w:szCs w:val="18"/>
              </w:rPr>
            </w:pPr>
          </w:p>
        </w:tc>
        <w:tc>
          <w:tcPr>
            <w:tcW w:w="720" w:type="dxa"/>
          </w:tcPr>
          <w:p w14:paraId="702EB3A3" w14:textId="77777777" w:rsidR="00CD5DE9" w:rsidRPr="00A067E0" w:rsidRDefault="00CD5DE9" w:rsidP="00CD5DE9">
            <w:pPr>
              <w:jc w:val="center"/>
              <w:rPr>
                <w:rFonts w:ascii="Times New Roman" w:hAnsi="Times New Roman" w:cs="Times New Roman"/>
                <w:sz w:val="18"/>
                <w:szCs w:val="18"/>
              </w:rPr>
            </w:pPr>
          </w:p>
        </w:tc>
        <w:tc>
          <w:tcPr>
            <w:tcW w:w="900" w:type="dxa"/>
          </w:tcPr>
          <w:p w14:paraId="4AAE6E93" w14:textId="77777777" w:rsidR="00CD5DE9" w:rsidRPr="00A067E0" w:rsidRDefault="00CD5DE9" w:rsidP="00CD5DE9">
            <w:pPr>
              <w:jc w:val="center"/>
              <w:rPr>
                <w:rFonts w:ascii="Times New Roman" w:hAnsi="Times New Roman" w:cs="Times New Roman"/>
                <w:sz w:val="18"/>
                <w:szCs w:val="18"/>
              </w:rPr>
            </w:pPr>
          </w:p>
        </w:tc>
        <w:tc>
          <w:tcPr>
            <w:tcW w:w="810" w:type="dxa"/>
          </w:tcPr>
          <w:p w14:paraId="20D4C8B5" w14:textId="77777777" w:rsidR="00CD5DE9" w:rsidRPr="00A067E0" w:rsidRDefault="00CD5DE9" w:rsidP="00CD5DE9">
            <w:pPr>
              <w:jc w:val="center"/>
              <w:rPr>
                <w:rFonts w:ascii="Times New Roman" w:hAnsi="Times New Roman" w:cs="Times New Roman"/>
                <w:sz w:val="18"/>
                <w:szCs w:val="18"/>
              </w:rPr>
            </w:pPr>
          </w:p>
        </w:tc>
        <w:tc>
          <w:tcPr>
            <w:tcW w:w="810" w:type="dxa"/>
          </w:tcPr>
          <w:p w14:paraId="1E249049" w14:textId="77777777" w:rsidR="00CD5DE9" w:rsidRPr="00A067E0" w:rsidRDefault="00CD5DE9" w:rsidP="00CD5DE9">
            <w:pPr>
              <w:jc w:val="center"/>
              <w:rPr>
                <w:rFonts w:ascii="Times New Roman" w:hAnsi="Times New Roman" w:cs="Times New Roman"/>
                <w:sz w:val="18"/>
                <w:szCs w:val="18"/>
              </w:rPr>
            </w:pPr>
          </w:p>
        </w:tc>
        <w:tc>
          <w:tcPr>
            <w:tcW w:w="900" w:type="dxa"/>
          </w:tcPr>
          <w:p w14:paraId="7BC013C3" w14:textId="77777777" w:rsidR="00CD5DE9" w:rsidRPr="00A067E0" w:rsidRDefault="00CD5DE9" w:rsidP="00CD5DE9">
            <w:pPr>
              <w:jc w:val="center"/>
              <w:rPr>
                <w:rFonts w:ascii="Times New Roman" w:hAnsi="Times New Roman" w:cs="Times New Roman"/>
                <w:sz w:val="18"/>
                <w:szCs w:val="18"/>
              </w:rPr>
            </w:pPr>
          </w:p>
        </w:tc>
        <w:tc>
          <w:tcPr>
            <w:tcW w:w="990" w:type="dxa"/>
          </w:tcPr>
          <w:p w14:paraId="12C3187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18EC4E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D23CD4C" w14:textId="77777777" w:rsidR="00CD5DE9" w:rsidRPr="00A067E0" w:rsidRDefault="00CD5DE9" w:rsidP="00CD5DE9">
            <w:pPr>
              <w:jc w:val="center"/>
              <w:rPr>
                <w:rFonts w:ascii="Times New Roman" w:hAnsi="Times New Roman" w:cs="Times New Roman"/>
                <w:sz w:val="18"/>
                <w:szCs w:val="18"/>
              </w:rPr>
            </w:pPr>
          </w:p>
        </w:tc>
      </w:tr>
      <w:tr w:rsidR="00CD5DE9" w14:paraId="46561B0E" w14:textId="77777777" w:rsidTr="00CD5DE9">
        <w:tc>
          <w:tcPr>
            <w:tcW w:w="535" w:type="dxa"/>
          </w:tcPr>
          <w:p w14:paraId="6B898CD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123</w:t>
            </w:r>
          </w:p>
        </w:tc>
        <w:tc>
          <w:tcPr>
            <w:tcW w:w="900" w:type="dxa"/>
          </w:tcPr>
          <w:p w14:paraId="16EBFC61" w14:textId="77777777" w:rsidR="00CD5DE9" w:rsidRPr="00A067E0" w:rsidRDefault="00CD5DE9" w:rsidP="00CD5DE9">
            <w:pPr>
              <w:rPr>
                <w:rFonts w:ascii="Times New Roman" w:hAnsi="Times New Roman" w:cs="Times New Roman"/>
                <w:sz w:val="18"/>
                <w:szCs w:val="18"/>
              </w:rPr>
            </w:pPr>
          </w:p>
        </w:tc>
        <w:tc>
          <w:tcPr>
            <w:tcW w:w="990" w:type="dxa"/>
          </w:tcPr>
          <w:p w14:paraId="763DCF9B" w14:textId="77777777" w:rsidR="00CD5DE9" w:rsidRPr="00A067E0" w:rsidRDefault="00CD5DE9" w:rsidP="00CD5DE9">
            <w:pPr>
              <w:jc w:val="center"/>
              <w:rPr>
                <w:rFonts w:ascii="Times New Roman" w:hAnsi="Times New Roman" w:cs="Times New Roman"/>
                <w:sz w:val="18"/>
                <w:szCs w:val="18"/>
              </w:rPr>
            </w:pPr>
          </w:p>
        </w:tc>
        <w:tc>
          <w:tcPr>
            <w:tcW w:w="990" w:type="dxa"/>
          </w:tcPr>
          <w:p w14:paraId="3C525A41" w14:textId="77777777" w:rsidR="00CD5DE9" w:rsidRPr="00A067E0" w:rsidRDefault="00CD5DE9" w:rsidP="00CD5DE9">
            <w:pPr>
              <w:jc w:val="center"/>
              <w:rPr>
                <w:rFonts w:ascii="Times New Roman" w:hAnsi="Times New Roman" w:cs="Times New Roman"/>
                <w:sz w:val="18"/>
                <w:szCs w:val="18"/>
              </w:rPr>
            </w:pPr>
          </w:p>
        </w:tc>
        <w:tc>
          <w:tcPr>
            <w:tcW w:w="720" w:type="dxa"/>
          </w:tcPr>
          <w:p w14:paraId="3E5D4DA6" w14:textId="77777777" w:rsidR="00CD5DE9" w:rsidRPr="00A067E0" w:rsidRDefault="00CD5DE9" w:rsidP="00CD5DE9">
            <w:pPr>
              <w:rPr>
                <w:rFonts w:ascii="Times New Roman" w:hAnsi="Times New Roman" w:cs="Times New Roman"/>
                <w:sz w:val="18"/>
                <w:szCs w:val="18"/>
              </w:rPr>
            </w:pPr>
          </w:p>
        </w:tc>
        <w:tc>
          <w:tcPr>
            <w:tcW w:w="900" w:type="dxa"/>
          </w:tcPr>
          <w:p w14:paraId="1C78B193" w14:textId="77777777" w:rsidR="00CD5DE9" w:rsidRPr="00A067E0" w:rsidRDefault="00CD5DE9" w:rsidP="00CD5DE9">
            <w:pPr>
              <w:rPr>
                <w:rFonts w:ascii="Times New Roman" w:hAnsi="Times New Roman" w:cs="Times New Roman"/>
                <w:sz w:val="18"/>
                <w:szCs w:val="18"/>
              </w:rPr>
            </w:pPr>
          </w:p>
        </w:tc>
        <w:tc>
          <w:tcPr>
            <w:tcW w:w="810" w:type="dxa"/>
          </w:tcPr>
          <w:p w14:paraId="5D4106D4" w14:textId="77777777" w:rsidR="00CD5DE9" w:rsidRPr="00A067E0" w:rsidRDefault="00CD5DE9" w:rsidP="00CD5DE9">
            <w:pPr>
              <w:rPr>
                <w:rFonts w:ascii="Times New Roman" w:hAnsi="Times New Roman" w:cs="Times New Roman"/>
                <w:sz w:val="18"/>
                <w:szCs w:val="18"/>
              </w:rPr>
            </w:pPr>
          </w:p>
        </w:tc>
        <w:tc>
          <w:tcPr>
            <w:tcW w:w="810" w:type="dxa"/>
          </w:tcPr>
          <w:p w14:paraId="22AFD639" w14:textId="77777777" w:rsidR="00CD5DE9" w:rsidRPr="00A067E0" w:rsidRDefault="00CD5DE9" w:rsidP="00CD5DE9">
            <w:pPr>
              <w:rPr>
                <w:rFonts w:ascii="Times New Roman" w:hAnsi="Times New Roman" w:cs="Times New Roman"/>
                <w:sz w:val="18"/>
                <w:szCs w:val="18"/>
              </w:rPr>
            </w:pPr>
          </w:p>
        </w:tc>
        <w:tc>
          <w:tcPr>
            <w:tcW w:w="900" w:type="dxa"/>
          </w:tcPr>
          <w:p w14:paraId="4EBA0F10"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52E0C828"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46B7D3A"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7AAFD39D" w14:textId="77777777" w:rsidR="00CD5DE9" w:rsidRPr="00A067E0" w:rsidRDefault="00CD5DE9" w:rsidP="00CD5DE9">
            <w:pPr>
              <w:rPr>
                <w:rFonts w:ascii="Times New Roman" w:hAnsi="Times New Roman" w:cs="Times New Roman"/>
                <w:sz w:val="18"/>
                <w:szCs w:val="18"/>
              </w:rPr>
            </w:pPr>
          </w:p>
        </w:tc>
      </w:tr>
      <w:tr w:rsidR="00CD5DE9" w14:paraId="6860E17D" w14:textId="77777777" w:rsidTr="00CD5DE9">
        <w:tc>
          <w:tcPr>
            <w:tcW w:w="535" w:type="dxa"/>
          </w:tcPr>
          <w:p w14:paraId="7058CD0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124</w:t>
            </w:r>
          </w:p>
        </w:tc>
        <w:tc>
          <w:tcPr>
            <w:tcW w:w="900" w:type="dxa"/>
          </w:tcPr>
          <w:p w14:paraId="19BDDFA2" w14:textId="77777777" w:rsidR="00CD5DE9" w:rsidRPr="00A067E0" w:rsidRDefault="00CD5DE9" w:rsidP="00CD5DE9">
            <w:pPr>
              <w:jc w:val="center"/>
              <w:rPr>
                <w:rFonts w:ascii="Times New Roman" w:hAnsi="Times New Roman" w:cs="Times New Roman"/>
                <w:sz w:val="18"/>
                <w:szCs w:val="18"/>
              </w:rPr>
            </w:pPr>
          </w:p>
        </w:tc>
        <w:tc>
          <w:tcPr>
            <w:tcW w:w="990" w:type="dxa"/>
          </w:tcPr>
          <w:p w14:paraId="243900ED" w14:textId="77777777" w:rsidR="00CD5DE9" w:rsidRPr="00A067E0" w:rsidRDefault="00CD5DE9" w:rsidP="00CD5DE9">
            <w:pPr>
              <w:jc w:val="center"/>
              <w:rPr>
                <w:rFonts w:ascii="Times New Roman" w:hAnsi="Times New Roman" w:cs="Times New Roman"/>
                <w:sz w:val="18"/>
                <w:szCs w:val="18"/>
              </w:rPr>
            </w:pPr>
          </w:p>
        </w:tc>
        <w:tc>
          <w:tcPr>
            <w:tcW w:w="990" w:type="dxa"/>
          </w:tcPr>
          <w:p w14:paraId="39E54AFB" w14:textId="77777777" w:rsidR="00CD5DE9" w:rsidRPr="00A067E0" w:rsidRDefault="00CD5DE9" w:rsidP="00CD5DE9">
            <w:pPr>
              <w:jc w:val="center"/>
              <w:rPr>
                <w:rFonts w:ascii="Times New Roman" w:hAnsi="Times New Roman" w:cs="Times New Roman"/>
                <w:sz w:val="18"/>
                <w:szCs w:val="18"/>
              </w:rPr>
            </w:pPr>
          </w:p>
        </w:tc>
        <w:tc>
          <w:tcPr>
            <w:tcW w:w="720" w:type="dxa"/>
          </w:tcPr>
          <w:p w14:paraId="2C7A5295" w14:textId="77777777" w:rsidR="00CD5DE9" w:rsidRPr="00A067E0" w:rsidRDefault="00CD5DE9" w:rsidP="00CD5DE9">
            <w:pPr>
              <w:jc w:val="center"/>
              <w:rPr>
                <w:rFonts w:ascii="Times New Roman" w:hAnsi="Times New Roman" w:cs="Times New Roman"/>
                <w:sz w:val="18"/>
                <w:szCs w:val="18"/>
              </w:rPr>
            </w:pPr>
          </w:p>
        </w:tc>
        <w:tc>
          <w:tcPr>
            <w:tcW w:w="900" w:type="dxa"/>
          </w:tcPr>
          <w:p w14:paraId="6BBED7F9" w14:textId="77777777" w:rsidR="00CD5DE9" w:rsidRPr="00A067E0" w:rsidRDefault="00CD5DE9" w:rsidP="00CD5DE9">
            <w:pPr>
              <w:jc w:val="center"/>
              <w:rPr>
                <w:rFonts w:ascii="Times New Roman" w:hAnsi="Times New Roman" w:cs="Times New Roman"/>
                <w:sz w:val="18"/>
                <w:szCs w:val="18"/>
              </w:rPr>
            </w:pPr>
          </w:p>
        </w:tc>
        <w:tc>
          <w:tcPr>
            <w:tcW w:w="810" w:type="dxa"/>
          </w:tcPr>
          <w:p w14:paraId="13704DFE" w14:textId="77777777" w:rsidR="00CD5DE9" w:rsidRPr="00A067E0" w:rsidRDefault="00CD5DE9" w:rsidP="00CD5DE9">
            <w:pPr>
              <w:jc w:val="center"/>
              <w:rPr>
                <w:rFonts w:ascii="Times New Roman" w:hAnsi="Times New Roman" w:cs="Times New Roman"/>
                <w:sz w:val="18"/>
                <w:szCs w:val="18"/>
              </w:rPr>
            </w:pPr>
          </w:p>
        </w:tc>
        <w:tc>
          <w:tcPr>
            <w:tcW w:w="810" w:type="dxa"/>
          </w:tcPr>
          <w:p w14:paraId="566CB75A" w14:textId="77777777" w:rsidR="00CD5DE9" w:rsidRPr="00A067E0" w:rsidRDefault="00CD5DE9" w:rsidP="00CD5DE9">
            <w:pPr>
              <w:jc w:val="center"/>
              <w:rPr>
                <w:rFonts w:ascii="Times New Roman" w:hAnsi="Times New Roman" w:cs="Times New Roman"/>
                <w:sz w:val="18"/>
                <w:szCs w:val="18"/>
              </w:rPr>
            </w:pPr>
          </w:p>
        </w:tc>
        <w:tc>
          <w:tcPr>
            <w:tcW w:w="900" w:type="dxa"/>
          </w:tcPr>
          <w:p w14:paraId="23C2ECBC" w14:textId="77777777" w:rsidR="00CD5DE9" w:rsidRPr="00A067E0" w:rsidRDefault="00CD5DE9" w:rsidP="00CD5DE9">
            <w:pPr>
              <w:jc w:val="center"/>
              <w:rPr>
                <w:rFonts w:ascii="Times New Roman" w:hAnsi="Times New Roman" w:cs="Times New Roman"/>
                <w:sz w:val="18"/>
                <w:szCs w:val="18"/>
              </w:rPr>
            </w:pPr>
          </w:p>
        </w:tc>
        <w:tc>
          <w:tcPr>
            <w:tcW w:w="990" w:type="dxa"/>
          </w:tcPr>
          <w:p w14:paraId="0800B780"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E8C5CC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9CF14E2" w14:textId="77777777" w:rsidR="00CD5DE9" w:rsidRPr="00A067E0" w:rsidRDefault="00CD5DE9" w:rsidP="00CD5DE9">
            <w:pPr>
              <w:jc w:val="center"/>
              <w:rPr>
                <w:rFonts w:ascii="Times New Roman" w:hAnsi="Times New Roman" w:cs="Times New Roman"/>
                <w:sz w:val="18"/>
                <w:szCs w:val="18"/>
              </w:rPr>
            </w:pPr>
          </w:p>
        </w:tc>
      </w:tr>
      <w:tr w:rsidR="00CD5DE9" w14:paraId="19E49AC1" w14:textId="77777777" w:rsidTr="00CD5DE9">
        <w:tc>
          <w:tcPr>
            <w:tcW w:w="535" w:type="dxa"/>
          </w:tcPr>
          <w:p w14:paraId="67B76BD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125</w:t>
            </w:r>
          </w:p>
        </w:tc>
        <w:tc>
          <w:tcPr>
            <w:tcW w:w="900" w:type="dxa"/>
          </w:tcPr>
          <w:p w14:paraId="02B246B2" w14:textId="77777777" w:rsidR="00CD5DE9" w:rsidRPr="00A067E0" w:rsidRDefault="00CD5DE9" w:rsidP="00CD5DE9">
            <w:pPr>
              <w:jc w:val="center"/>
              <w:rPr>
                <w:rFonts w:ascii="Times New Roman" w:hAnsi="Times New Roman" w:cs="Times New Roman"/>
                <w:sz w:val="18"/>
                <w:szCs w:val="18"/>
              </w:rPr>
            </w:pPr>
          </w:p>
        </w:tc>
        <w:tc>
          <w:tcPr>
            <w:tcW w:w="990" w:type="dxa"/>
          </w:tcPr>
          <w:p w14:paraId="0C4ED7BC" w14:textId="77777777" w:rsidR="00CD5DE9" w:rsidRPr="00A067E0" w:rsidRDefault="00CD5DE9" w:rsidP="00CD5DE9">
            <w:pPr>
              <w:jc w:val="center"/>
              <w:rPr>
                <w:rFonts w:ascii="Times New Roman" w:hAnsi="Times New Roman" w:cs="Times New Roman"/>
                <w:sz w:val="18"/>
                <w:szCs w:val="18"/>
              </w:rPr>
            </w:pPr>
          </w:p>
        </w:tc>
        <w:tc>
          <w:tcPr>
            <w:tcW w:w="990" w:type="dxa"/>
          </w:tcPr>
          <w:p w14:paraId="47B6FC33" w14:textId="77777777" w:rsidR="00CD5DE9" w:rsidRPr="00A067E0" w:rsidRDefault="00CD5DE9" w:rsidP="00CD5DE9">
            <w:pPr>
              <w:jc w:val="center"/>
              <w:rPr>
                <w:rFonts w:ascii="Times New Roman" w:hAnsi="Times New Roman" w:cs="Times New Roman"/>
                <w:sz w:val="18"/>
                <w:szCs w:val="18"/>
              </w:rPr>
            </w:pPr>
          </w:p>
        </w:tc>
        <w:tc>
          <w:tcPr>
            <w:tcW w:w="720" w:type="dxa"/>
          </w:tcPr>
          <w:p w14:paraId="51F60423" w14:textId="77777777" w:rsidR="00CD5DE9" w:rsidRPr="00A067E0" w:rsidRDefault="00CD5DE9" w:rsidP="00CD5DE9">
            <w:pPr>
              <w:jc w:val="center"/>
              <w:rPr>
                <w:rFonts w:ascii="Times New Roman" w:hAnsi="Times New Roman" w:cs="Times New Roman"/>
                <w:sz w:val="18"/>
                <w:szCs w:val="18"/>
              </w:rPr>
            </w:pPr>
          </w:p>
        </w:tc>
        <w:tc>
          <w:tcPr>
            <w:tcW w:w="900" w:type="dxa"/>
          </w:tcPr>
          <w:p w14:paraId="6609988A" w14:textId="77777777" w:rsidR="00CD5DE9" w:rsidRPr="00A067E0" w:rsidRDefault="00CD5DE9" w:rsidP="00CD5DE9">
            <w:pPr>
              <w:jc w:val="center"/>
              <w:rPr>
                <w:rFonts w:ascii="Times New Roman" w:hAnsi="Times New Roman" w:cs="Times New Roman"/>
                <w:sz w:val="18"/>
                <w:szCs w:val="18"/>
              </w:rPr>
            </w:pPr>
          </w:p>
        </w:tc>
        <w:tc>
          <w:tcPr>
            <w:tcW w:w="810" w:type="dxa"/>
          </w:tcPr>
          <w:p w14:paraId="192DE091" w14:textId="77777777" w:rsidR="00CD5DE9" w:rsidRPr="00A067E0" w:rsidRDefault="00CD5DE9" w:rsidP="00CD5DE9">
            <w:pPr>
              <w:jc w:val="center"/>
              <w:rPr>
                <w:rFonts w:ascii="Times New Roman" w:hAnsi="Times New Roman" w:cs="Times New Roman"/>
                <w:sz w:val="18"/>
                <w:szCs w:val="18"/>
              </w:rPr>
            </w:pPr>
          </w:p>
        </w:tc>
        <w:tc>
          <w:tcPr>
            <w:tcW w:w="810" w:type="dxa"/>
          </w:tcPr>
          <w:p w14:paraId="100CECE0" w14:textId="77777777" w:rsidR="00CD5DE9" w:rsidRPr="00A067E0" w:rsidRDefault="00CD5DE9" w:rsidP="00CD5DE9">
            <w:pPr>
              <w:jc w:val="center"/>
              <w:rPr>
                <w:rFonts w:ascii="Times New Roman" w:hAnsi="Times New Roman" w:cs="Times New Roman"/>
                <w:sz w:val="18"/>
                <w:szCs w:val="18"/>
              </w:rPr>
            </w:pPr>
          </w:p>
        </w:tc>
        <w:tc>
          <w:tcPr>
            <w:tcW w:w="900" w:type="dxa"/>
          </w:tcPr>
          <w:p w14:paraId="5AE80AD1" w14:textId="77777777" w:rsidR="00CD5DE9" w:rsidRPr="00A067E0" w:rsidRDefault="00CD5DE9" w:rsidP="00CD5DE9">
            <w:pPr>
              <w:jc w:val="center"/>
              <w:rPr>
                <w:rFonts w:ascii="Times New Roman" w:hAnsi="Times New Roman" w:cs="Times New Roman"/>
                <w:sz w:val="18"/>
                <w:szCs w:val="18"/>
              </w:rPr>
            </w:pPr>
          </w:p>
        </w:tc>
        <w:tc>
          <w:tcPr>
            <w:tcW w:w="990" w:type="dxa"/>
          </w:tcPr>
          <w:p w14:paraId="12F3CBA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DD92D7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FB33AD3" w14:textId="77777777" w:rsidR="00CD5DE9" w:rsidRPr="00A067E0" w:rsidRDefault="00CD5DE9" w:rsidP="00CD5DE9">
            <w:pPr>
              <w:jc w:val="center"/>
              <w:rPr>
                <w:rFonts w:ascii="Times New Roman" w:hAnsi="Times New Roman" w:cs="Times New Roman"/>
                <w:sz w:val="18"/>
                <w:szCs w:val="18"/>
              </w:rPr>
            </w:pPr>
          </w:p>
        </w:tc>
      </w:tr>
      <w:tr w:rsidR="00CD5DE9" w14:paraId="15D29559" w14:textId="77777777" w:rsidTr="00CD5DE9">
        <w:tc>
          <w:tcPr>
            <w:tcW w:w="535" w:type="dxa"/>
          </w:tcPr>
          <w:p w14:paraId="7211996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126</w:t>
            </w:r>
          </w:p>
        </w:tc>
        <w:tc>
          <w:tcPr>
            <w:tcW w:w="900" w:type="dxa"/>
          </w:tcPr>
          <w:p w14:paraId="28361214" w14:textId="77777777" w:rsidR="00CD5DE9" w:rsidRPr="00A067E0" w:rsidRDefault="00CD5DE9" w:rsidP="00CD5DE9">
            <w:pPr>
              <w:jc w:val="center"/>
              <w:rPr>
                <w:rFonts w:ascii="Times New Roman" w:hAnsi="Times New Roman" w:cs="Times New Roman"/>
                <w:sz w:val="18"/>
                <w:szCs w:val="18"/>
              </w:rPr>
            </w:pPr>
          </w:p>
        </w:tc>
        <w:tc>
          <w:tcPr>
            <w:tcW w:w="990" w:type="dxa"/>
          </w:tcPr>
          <w:p w14:paraId="3D605C36" w14:textId="77777777" w:rsidR="00CD5DE9" w:rsidRPr="00A067E0" w:rsidRDefault="00CD5DE9" w:rsidP="00CD5DE9">
            <w:pPr>
              <w:jc w:val="center"/>
              <w:rPr>
                <w:rFonts w:ascii="Times New Roman" w:hAnsi="Times New Roman" w:cs="Times New Roman"/>
                <w:sz w:val="18"/>
                <w:szCs w:val="18"/>
              </w:rPr>
            </w:pPr>
          </w:p>
        </w:tc>
        <w:tc>
          <w:tcPr>
            <w:tcW w:w="990" w:type="dxa"/>
          </w:tcPr>
          <w:p w14:paraId="34BE6061" w14:textId="77777777" w:rsidR="00CD5DE9" w:rsidRPr="00A067E0" w:rsidRDefault="00CD5DE9" w:rsidP="00CD5DE9">
            <w:pPr>
              <w:jc w:val="center"/>
              <w:rPr>
                <w:rFonts w:ascii="Times New Roman" w:hAnsi="Times New Roman" w:cs="Times New Roman"/>
                <w:sz w:val="18"/>
                <w:szCs w:val="18"/>
              </w:rPr>
            </w:pPr>
          </w:p>
        </w:tc>
        <w:tc>
          <w:tcPr>
            <w:tcW w:w="720" w:type="dxa"/>
          </w:tcPr>
          <w:p w14:paraId="06843E23" w14:textId="77777777" w:rsidR="00CD5DE9" w:rsidRPr="00A067E0" w:rsidRDefault="00CD5DE9" w:rsidP="00CD5DE9">
            <w:pPr>
              <w:jc w:val="center"/>
              <w:rPr>
                <w:rFonts w:ascii="Times New Roman" w:hAnsi="Times New Roman" w:cs="Times New Roman"/>
                <w:sz w:val="18"/>
                <w:szCs w:val="18"/>
              </w:rPr>
            </w:pPr>
          </w:p>
        </w:tc>
        <w:tc>
          <w:tcPr>
            <w:tcW w:w="900" w:type="dxa"/>
          </w:tcPr>
          <w:p w14:paraId="1A50707A" w14:textId="77777777" w:rsidR="00CD5DE9" w:rsidRPr="00A067E0" w:rsidRDefault="00CD5DE9" w:rsidP="00CD5DE9">
            <w:pPr>
              <w:jc w:val="center"/>
              <w:rPr>
                <w:rFonts w:ascii="Times New Roman" w:hAnsi="Times New Roman" w:cs="Times New Roman"/>
                <w:sz w:val="18"/>
                <w:szCs w:val="18"/>
              </w:rPr>
            </w:pPr>
          </w:p>
        </w:tc>
        <w:tc>
          <w:tcPr>
            <w:tcW w:w="810" w:type="dxa"/>
          </w:tcPr>
          <w:p w14:paraId="1AF7AECC" w14:textId="77777777" w:rsidR="00CD5DE9" w:rsidRPr="00A067E0" w:rsidRDefault="00CD5DE9" w:rsidP="00CD5DE9">
            <w:pPr>
              <w:jc w:val="center"/>
              <w:rPr>
                <w:rFonts w:ascii="Times New Roman" w:hAnsi="Times New Roman" w:cs="Times New Roman"/>
                <w:sz w:val="18"/>
                <w:szCs w:val="18"/>
              </w:rPr>
            </w:pPr>
          </w:p>
        </w:tc>
        <w:tc>
          <w:tcPr>
            <w:tcW w:w="810" w:type="dxa"/>
          </w:tcPr>
          <w:p w14:paraId="2AF97D9C" w14:textId="77777777" w:rsidR="00CD5DE9" w:rsidRPr="00A067E0" w:rsidRDefault="00CD5DE9" w:rsidP="00CD5DE9">
            <w:pPr>
              <w:jc w:val="center"/>
              <w:rPr>
                <w:rFonts w:ascii="Times New Roman" w:hAnsi="Times New Roman" w:cs="Times New Roman"/>
                <w:sz w:val="18"/>
                <w:szCs w:val="18"/>
              </w:rPr>
            </w:pPr>
          </w:p>
        </w:tc>
        <w:tc>
          <w:tcPr>
            <w:tcW w:w="900" w:type="dxa"/>
          </w:tcPr>
          <w:p w14:paraId="405497AC" w14:textId="77777777" w:rsidR="00CD5DE9" w:rsidRPr="00A067E0" w:rsidRDefault="00CD5DE9" w:rsidP="00CD5DE9">
            <w:pPr>
              <w:jc w:val="center"/>
              <w:rPr>
                <w:rFonts w:ascii="Times New Roman" w:hAnsi="Times New Roman" w:cs="Times New Roman"/>
                <w:sz w:val="18"/>
                <w:szCs w:val="18"/>
              </w:rPr>
            </w:pPr>
          </w:p>
        </w:tc>
        <w:tc>
          <w:tcPr>
            <w:tcW w:w="990" w:type="dxa"/>
          </w:tcPr>
          <w:p w14:paraId="084B7EB3"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3484B0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7724520" w14:textId="77777777" w:rsidR="00CD5DE9" w:rsidRPr="00A067E0" w:rsidRDefault="00CD5DE9" w:rsidP="00CD5DE9">
            <w:pPr>
              <w:jc w:val="center"/>
              <w:rPr>
                <w:rFonts w:ascii="Times New Roman" w:hAnsi="Times New Roman" w:cs="Times New Roman"/>
                <w:sz w:val="18"/>
                <w:szCs w:val="18"/>
              </w:rPr>
            </w:pPr>
          </w:p>
        </w:tc>
      </w:tr>
      <w:tr w:rsidR="00CD5DE9" w14:paraId="40D395A2" w14:textId="77777777" w:rsidTr="00CD5DE9">
        <w:tc>
          <w:tcPr>
            <w:tcW w:w="535" w:type="dxa"/>
          </w:tcPr>
          <w:p w14:paraId="4AB83E1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127</w:t>
            </w:r>
          </w:p>
        </w:tc>
        <w:tc>
          <w:tcPr>
            <w:tcW w:w="900" w:type="dxa"/>
          </w:tcPr>
          <w:p w14:paraId="1931D7A3" w14:textId="77777777" w:rsidR="00CD5DE9" w:rsidRPr="00A067E0" w:rsidRDefault="00CD5DE9" w:rsidP="00CD5DE9">
            <w:pPr>
              <w:jc w:val="center"/>
              <w:rPr>
                <w:rFonts w:ascii="Times New Roman" w:hAnsi="Times New Roman" w:cs="Times New Roman"/>
                <w:sz w:val="18"/>
                <w:szCs w:val="18"/>
              </w:rPr>
            </w:pPr>
          </w:p>
        </w:tc>
        <w:tc>
          <w:tcPr>
            <w:tcW w:w="990" w:type="dxa"/>
          </w:tcPr>
          <w:p w14:paraId="282A4A4E" w14:textId="77777777" w:rsidR="00CD5DE9" w:rsidRPr="00A067E0" w:rsidRDefault="00CD5DE9" w:rsidP="00CD5DE9">
            <w:pPr>
              <w:jc w:val="center"/>
              <w:rPr>
                <w:rFonts w:ascii="Times New Roman" w:hAnsi="Times New Roman" w:cs="Times New Roman"/>
                <w:sz w:val="18"/>
                <w:szCs w:val="18"/>
              </w:rPr>
            </w:pPr>
          </w:p>
        </w:tc>
        <w:tc>
          <w:tcPr>
            <w:tcW w:w="990" w:type="dxa"/>
          </w:tcPr>
          <w:p w14:paraId="79714DC0" w14:textId="77777777" w:rsidR="00CD5DE9" w:rsidRPr="00A067E0" w:rsidRDefault="00CD5DE9" w:rsidP="00CD5DE9">
            <w:pPr>
              <w:jc w:val="center"/>
              <w:rPr>
                <w:rFonts w:ascii="Times New Roman" w:hAnsi="Times New Roman" w:cs="Times New Roman"/>
                <w:sz w:val="18"/>
                <w:szCs w:val="18"/>
              </w:rPr>
            </w:pPr>
          </w:p>
        </w:tc>
        <w:tc>
          <w:tcPr>
            <w:tcW w:w="720" w:type="dxa"/>
          </w:tcPr>
          <w:p w14:paraId="0AC0C088" w14:textId="77777777" w:rsidR="00CD5DE9" w:rsidRPr="00A067E0" w:rsidRDefault="00CD5DE9" w:rsidP="00CD5DE9">
            <w:pPr>
              <w:jc w:val="center"/>
              <w:rPr>
                <w:rFonts w:ascii="Times New Roman" w:hAnsi="Times New Roman" w:cs="Times New Roman"/>
                <w:sz w:val="18"/>
                <w:szCs w:val="18"/>
              </w:rPr>
            </w:pPr>
          </w:p>
        </w:tc>
        <w:tc>
          <w:tcPr>
            <w:tcW w:w="900" w:type="dxa"/>
          </w:tcPr>
          <w:p w14:paraId="1FA6C599" w14:textId="77777777" w:rsidR="00CD5DE9" w:rsidRPr="00A067E0" w:rsidRDefault="00CD5DE9" w:rsidP="00CD5DE9">
            <w:pPr>
              <w:jc w:val="center"/>
              <w:rPr>
                <w:rFonts w:ascii="Times New Roman" w:hAnsi="Times New Roman" w:cs="Times New Roman"/>
                <w:sz w:val="18"/>
                <w:szCs w:val="18"/>
              </w:rPr>
            </w:pPr>
          </w:p>
        </w:tc>
        <w:tc>
          <w:tcPr>
            <w:tcW w:w="810" w:type="dxa"/>
          </w:tcPr>
          <w:p w14:paraId="5BF74E28" w14:textId="77777777" w:rsidR="00CD5DE9" w:rsidRPr="00A067E0" w:rsidRDefault="00CD5DE9" w:rsidP="00CD5DE9">
            <w:pPr>
              <w:jc w:val="center"/>
              <w:rPr>
                <w:rFonts w:ascii="Times New Roman" w:hAnsi="Times New Roman" w:cs="Times New Roman"/>
                <w:sz w:val="18"/>
                <w:szCs w:val="18"/>
              </w:rPr>
            </w:pPr>
          </w:p>
        </w:tc>
        <w:tc>
          <w:tcPr>
            <w:tcW w:w="810" w:type="dxa"/>
          </w:tcPr>
          <w:p w14:paraId="397E2AA0" w14:textId="77777777" w:rsidR="00CD5DE9" w:rsidRPr="00A067E0" w:rsidRDefault="00CD5DE9" w:rsidP="00CD5DE9">
            <w:pPr>
              <w:jc w:val="center"/>
              <w:rPr>
                <w:rFonts w:ascii="Times New Roman" w:hAnsi="Times New Roman" w:cs="Times New Roman"/>
                <w:sz w:val="18"/>
                <w:szCs w:val="18"/>
              </w:rPr>
            </w:pPr>
          </w:p>
        </w:tc>
        <w:tc>
          <w:tcPr>
            <w:tcW w:w="900" w:type="dxa"/>
          </w:tcPr>
          <w:p w14:paraId="38360AA7" w14:textId="77777777" w:rsidR="00CD5DE9" w:rsidRPr="00A067E0" w:rsidRDefault="00CD5DE9" w:rsidP="00CD5DE9">
            <w:pPr>
              <w:jc w:val="center"/>
              <w:rPr>
                <w:rFonts w:ascii="Times New Roman" w:hAnsi="Times New Roman" w:cs="Times New Roman"/>
                <w:sz w:val="18"/>
                <w:szCs w:val="18"/>
              </w:rPr>
            </w:pPr>
          </w:p>
        </w:tc>
        <w:tc>
          <w:tcPr>
            <w:tcW w:w="990" w:type="dxa"/>
          </w:tcPr>
          <w:p w14:paraId="0C4369E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143B15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CF652CE" w14:textId="77777777" w:rsidR="00CD5DE9" w:rsidRPr="00A067E0" w:rsidRDefault="00CD5DE9" w:rsidP="00CD5DE9">
            <w:pPr>
              <w:jc w:val="center"/>
              <w:rPr>
                <w:rFonts w:ascii="Times New Roman" w:hAnsi="Times New Roman" w:cs="Times New Roman"/>
                <w:sz w:val="18"/>
                <w:szCs w:val="18"/>
              </w:rPr>
            </w:pPr>
          </w:p>
        </w:tc>
      </w:tr>
      <w:tr w:rsidR="00CD5DE9" w14:paraId="778B1E73" w14:textId="77777777" w:rsidTr="00CD5DE9">
        <w:tc>
          <w:tcPr>
            <w:tcW w:w="535" w:type="dxa"/>
          </w:tcPr>
          <w:p w14:paraId="102037CE" w14:textId="77777777" w:rsidR="00CD5DE9" w:rsidRPr="00025C3F" w:rsidRDefault="00CD5DE9" w:rsidP="00CD5DE9">
            <w:pPr>
              <w:jc w:val="center"/>
              <w:rPr>
                <w:rFonts w:ascii="Times New Roman" w:hAnsi="Times New Roman" w:cs="Times New Roman"/>
                <w:sz w:val="20"/>
                <w:szCs w:val="20"/>
              </w:rPr>
            </w:pPr>
          </w:p>
        </w:tc>
        <w:tc>
          <w:tcPr>
            <w:tcW w:w="900" w:type="dxa"/>
          </w:tcPr>
          <w:p w14:paraId="3F09860B" w14:textId="77777777" w:rsidR="00CD5DE9" w:rsidRPr="00A067E0" w:rsidRDefault="00CD5DE9" w:rsidP="00CD5DE9">
            <w:pPr>
              <w:jc w:val="center"/>
              <w:rPr>
                <w:rFonts w:ascii="Times New Roman" w:hAnsi="Times New Roman" w:cs="Times New Roman"/>
                <w:sz w:val="18"/>
                <w:szCs w:val="18"/>
              </w:rPr>
            </w:pPr>
            <w:r w:rsidRPr="00A030CB">
              <w:rPr>
                <w:sz w:val="14"/>
                <w:szCs w:val="14"/>
              </w:rPr>
              <w:t>Autonomy</w:t>
            </w:r>
          </w:p>
        </w:tc>
        <w:tc>
          <w:tcPr>
            <w:tcW w:w="990" w:type="dxa"/>
          </w:tcPr>
          <w:p w14:paraId="6B683447" w14:textId="77777777" w:rsidR="00CD5DE9" w:rsidRPr="00A067E0" w:rsidRDefault="00CD5DE9" w:rsidP="00CD5DE9">
            <w:pPr>
              <w:jc w:val="center"/>
              <w:rPr>
                <w:rFonts w:ascii="Times New Roman" w:hAnsi="Times New Roman" w:cs="Times New Roman"/>
                <w:sz w:val="18"/>
                <w:szCs w:val="18"/>
              </w:rPr>
            </w:pPr>
            <w:r w:rsidRPr="00A030CB">
              <w:rPr>
                <w:sz w:val="14"/>
                <w:szCs w:val="14"/>
              </w:rPr>
              <w:t>Relatedness</w:t>
            </w:r>
          </w:p>
        </w:tc>
        <w:tc>
          <w:tcPr>
            <w:tcW w:w="990" w:type="dxa"/>
          </w:tcPr>
          <w:p w14:paraId="17AA714B" w14:textId="77777777" w:rsidR="00CD5DE9" w:rsidRPr="00A067E0" w:rsidRDefault="00CD5DE9" w:rsidP="00CD5DE9">
            <w:pPr>
              <w:jc w:val="center"/>
              <w:rPr>
                <w:rFonts w:ascii="Times New Roman" w:hAnsi="Times New Roman" w:cs="Times New Roman"/>
                <w:sz w:val="18"/>
                <w:szCs w:val="18"/>
              </w:rPr>
            </w:pPr>
            <w:r w:rsidRPr="00A030CB">
              <w:rPr>
                <w:sz w:val="14"/>
                <w:szCs w:val="14"/>
              </w:rPr>
              <w:t>Competence</w:t>
            </w:r>
          </w:p>
        </w:tc>
        <w:tc>
          <w:tcPr>
            <w:tcW w:w="720" w:type="dxa"/>
          </w:tcPr>
          <w:p w14:paraId="00C91A80" w14:textId="77777777" w:rsidR="00CD5DE9" w:rsidRPr="00A067E0" w:rsidRDefault="00CD5DE9" w:rsidP="00CD5DE9">
            <w:pPr>
              <w:jc w:val="center"/>
              <w:rPr>
                <w:rFonts w:ascii="Times New Roman" w:hAnsi="Times New Roman" w:cs="Times New Roman"/>
                <w:sz w:val="18"/>
                <w:szCs w:val="18"/>
              </w:rPr>
            </w:pPr>
            <w:r w:rsidRPr="00A030CB">
              <w:rPr>
                <w:sz w:val="14"/>
                <w:szCs w:val="14"/>
              </w:rPr>
              <w:t>Efficacy</w:t>
            </w:r>
          </w:p>
        </w:tc>
        <w:tc>
          <w:tcPr>
            <w:tcW w:w="900" w:type="dxa"/>
          </w:tcPr>
          <w:p w14:paraId="3E0A4238" w14:textId="77777777" w:rsidR="00CD5DE9" w:rsidRPr="00A030CB" w:rsidRDefault="00CD5DE9" w:rsidP="00CD5DE9">
            <w:pPr>
              <w:jc w:val="center"/>
              <w:rPr>
                <w:sz w:val="14"/>
                <w:szCs w:val="14"/>
              </w:rPr>
            </w:pPr>
            <w:r w:rsidRPr="00A030CB">
              <w:rPr>
                <w:sz w:val="14"/>
                <w:szCs w:val="14"/>
              </w:rPr>
              <w:t>Teacher</w:t>
            </w:r>
          </w:p>
          <w:p w14:paraId="2A9B2E25" w14:textId="77777777" w:rsidR="00CD5DE9" w:rsidRPr="00A067E0" w:rsidRDefault="00CD5DE9" w:rsidP="00CD5DE9">
            <w:pPr>
              <w:jc w:val="center"/>
              <w:rPr>
                <w:rFonts w:ascii="Times New Roman" w:hAnsi="Times New Roman" w:cs="Times New Roman"/>
                <w:sz w:val="18"/>
                <w:szCs w:val="18"/>
              </w:rPr>
            </w:pPr>
            <w:r w:rsidRPr="00A030CB">
              <w:rPr>
                <w:sz w:val="14"/>
                <w:szCs w:val="14"/>
              </w:rPr>
              <w:t>Knowledge</w:t>
            </w:r>
          </w:p>
        </w:tc>
        <w:tc>
          <w:tcPr>
            <w:tcW w:w="810" w:type="dxa"/>
          </w:tcPr>
          <w:p w14:paraId="1E46118B" w14:textId="77777777" w:rsidR="00CD5DE9" w:rsidRPr="00A067E0" w:rsidRDefault="00CD5DE9" w:rsidP="00CD5DE9">
            <w:pPr>
              <w:jc w:val="center"/>
              <w:rPr>
                <w:rFonts w:ascii="Times New Roman" w:hAnsi="Times New Roman" w:cs="Times New Roman"/>
                <w:sz w:val="18"/>
                <w:szCs w:val="18"/>
              </w:rPr>
            </w:pPr>
            <w:r>
              <w:rPr>
                <w:sz w:val="14"/>
                <w:szCs w:val="14"/>
              </w:rPr>
              <w:t>Coaching/Expert Support</w:t>
            </w:r>
          </w:p>
        </w:tc>
        <w:tc>
          <w:tcPr>
            <w:tcW w:w="810" w:type="dxa"/>
          </w:tcPr>
          <w:p w14:paraId="011BBBA5" w14:textId="77777777" w:rsidR="00CD5DE9" w:rsidRPr="00A067E0" w:rsidRDefault="00CD5DE9" w:rsidP="00CD5DE9">
            <w:pPr>
              <w:jc w:val="center"/>
              <w:rPr>
                <w:rFonts w:ascii="Times New Roman" w:hAnsi="Times New Roman" w:cs="Times New Roman"/>
                <w:sz w:val="18"/>
                <w:szCs w:val="18"/>
              </w:rPr>
            </w:pPr>
            <w:r>
              <w:rPr>
                <w:sz w:val="14"/>
                <w:szCs w:val="14"/>
              </w:rPr>
              <w:t>Extended Time</w:t>
            </w:r>
          </w:p>
        </w:tc>
        <w:tc>
          <w:tcPr>
            <w:tcW w:w="900" w:type="dxa"/>
          </w:tcPr>
          <w:p w14:paraId="1FFA5A9F"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627349A5" w14:textId="77777777" w:rsidR="00CD5DE9" w:rsidRPr="00A067E0" w:rsidRDefault="00CD5DE9" w:rsidP="00CD5DE9">
            <w:pPr>
              <w:jc w:val="center"/>
              <w:rPr>
                <w:rFonts w:ascii="Times New Roman" w:hAnsi="Times New Roman" w:cs="Times New Roman"/>
                <w:sz w:val="18"/>
                <w:szCs w:val="18"/>
              </w:rPr>
            </w:pPr>
            <w:r>
              <w:rPr>
                <w:sz w:val="14"/>
                <w:szCs w:val="14"/>
              </w:rPr>
              <w:t>Learning</w:t>
            </w:r>
          </w:p>
        </w:tc>
        <w:tc>
          <w:tcPr>
            <w:tcW w:w="990" w:type="dxa"/>
          </w:tcPr>
          <w:p w14:paraId="7BDD3A02" w14:textId="77777777" w:rsidR="00CD5DE9" w:rsidRPr="00A067E0" w:rsidRDefault="00CD5DE9" w:rsidP="00CD5DE9">
            <w:pPr>
              <w:jc w:val="center"/>
              <w:rPr>
                <w:rFonts w:ascii="Times New Roman" w:hAnsi="Times New Roman" w:cs="Times New Roman"/>
                <w:sz w:val="18"/>
                <w:szCs w:val="18"/>
              </w:rPr>
            </w:pPr>
            <w:r>
              <w:rPr>
                <w:sz w:val="14"/>
                <w:szCs w:val="14"/>
              </w:rPr>
              <w:t>Job-embedded collaboration</w:t>
            </w:r>
          </w:p>
        </w:tc>
        <w:tc>
          <w:tcPr>
            <w:tcW w:w="540" w:type="dxa"/>
            <w:shd w:val="clear" w:color="auto" w:fill="D9D9D9" w:themeFill="background1" w:themeFillShade="D9"/>
          </w:tcPr>
          <w:p w14:paraId="71075902" w14:textId="77777777" w:rsidR="00CD5DE9" w:rsidRPr="00A067E0" w:rsidRDefault="00CD5DE9" w:rsidP="00CD5DE9">
            <w:pPr>
              <w:jc w:val="center"/>
              <w:rPr>
                <w:rFonts w:ascii="Times New Roman" w:hAnsi="Times New Roman" w:cs="Times New Roman"/>
                <w:sz w:val="18"/>
                <w:szCs w:val="18"/>
              </w:rPr>
            </w:pPr>
            <w:r>
              <w:rPr>
                <w:sz w:val="14"/>
                <w:szCs w:val="14"/>
              </w:rPr>
              <w:t>Data</w:t>
            </w:r>
          </w:p>
        </w:tc>
        <w:tc>
          <w:tcPr>
            <w:tcW w:w="720" w:type="dxa"/>
            <w:shd w:val="clear" w:color="auto" w:fill="D9D9D9" w:themeFill="background1" w:themeFillShade="D9"/>
          </w:tcPr>
          <w:p w14:paraId="41EE8C5A" w14:textId="77777777" w:rsidR="00CD5DE9" w:rsidRPr="00A067E0" w:rsidRDefault="00CD5DE9" w:rsidP="00CD5DE9">
            <w:pPr>
              <w:jc w:val="center"/>
              <w:rPr>
                <w:rFonts w:ascii="Times New Roman" w:hAnsi="Times New Roman" w:cs="Times New Roman"/>
                <w:sz w:val="18"/>
                <w:szCs w:val="18"/>
              </w:rPr>
            </w:pPr>
            <w:r>
              <w:rPr>
                <w:sz w:val="14"/>
                <w:szCs w:val="14"/>
              </w:rPr>
              <w:t>Barriers</w:t>
            </w:r>
          </w:p>
        </w:tc>
      </w:tr>
      <w:tr w:rsidR="00CD5DE9" w14:paraId="386F865E" w14:textId="77777777" w:rsidTr="00CD5DE9">
        <w:tc>
          <w:tcPr>
            <w:tcW w:w="535" w:type="dxa"/>
          </w:tcPr>
          <w:p w14:paraId="2F1C261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128</w:t>
            </w:r>
          </w:p>
        </w:tc>
        <w:tc>
          <w:tcPr>
            <w:tcW w:w="900" w:type="dxa"/>
          </w:tcPr>
          <w:p w14:paraId="65EE84E4" w14:textId="77777777" w:rsidR="00CD5DE9" w:rsidRPr="00A067E0" w:rsidRDefault="00CD5DE9" w:rsidP="00CD5DE9">
            <w:pPr>
              <w:jc w:val="center"/>
              <w:rPr>
                <w:rFonts w:ascii="Times New Roman" w:hAnsi="Times New Roman" w:cs="Times New Roman"/>
                <w:sz w:val="18"/>
                <w:szCs w:val="18"/>
              </w:rPr>
            </w:pPr>
          </w:p>
        </w:tc>
        <w:tc>
          <w:tcPr>
            <w:tcW w:w="990" w:type="dxa"/>
          </w:tcPr>
          <w:p w14:paraId="0A6D09AE" w14:textId="77777777" w:rsidR="00CD5DE9" w:rsidRPr="00A067E0" w:rsidRDefault="00CD5DE9" w:rsidP="00CD5DE9">
            <w:pPr>
              <w:jc w:val="center"/>
              <w:rPr>
                <w:rFonts w:ascii="Times New Roman" w:hAnsi="Times New Roman" w:cs="Times New Roman"/>
                <w:sz w:val="18"/>
                <w:szCs w:val="18"/>
              </w:rPr>
            </w:pPr>
          </w:p>
        </w:tc>
        <w:tc>
          <w:tcPr>
            <w:tcW w:w="990" w:type="dxa"/>
          </w:tcPr>
          <w:p w14:paraId="14190C70" w14:textId="77777777" w:rsidR="00CD5DE9" w:rsidRPr="00A067E0" w:rsidRDefault="00CD5DE9" w:rsidP="00CD5DE9">
            <w:pPr>
              <w:jc w:val="center"/>
              <w:rPr>
                <w:rFonts w:ascii="Times New Roman" w:hAnsi="Times New Roman" w:cs="Times New Roman"/>
                <w:sz w:val="18"/>
                <w:szCs w:val="18"/>
              </w:rPr>
            </w:pPr>
          </w:p>
        </w:tc>
        <w:tc>
          <w:tcPr>
            <w:tcW w:w="720" w:type="dxa"/>
          </w:tcPr>
          <w:p w14:paraId="1FFEEF52" w14:textId="77777777" w:rsidR="00CD5DE9" w:rsidRPr="00A067E0" w:rsidRDefault="00CD5DE9" w:rsidP="00CD5DE9">
            <w:pPr>
              <w:jc w:val="center"/>
              <w:rPr>
                <w:rFonts w:ascii="Times New Roman" w:hAnsi="Times New Roman" w:cs="Times New Roman"/>
                <w:sz w:val="18"/>
                <w:szCs w:val="18"/>
              </w:rPr>
            </w:pPr>
          </w:p>
        </w:tc>
        <w:tc>
          <w:tcPr>
            <w:tcW w:w="900" w:type="dxa"/>
          </w:tcPr>
          <w:p w14:paraId="122FCCF9" w14:textId="77777777" w:rsidR="00CD5DE9" w:rsidRPr="00A067E0" w:rsidRDefault="00CD5DE9" w:rsidP="00CD5DE9">
            <w:pPr>
              <w:jc w:val="center"/>
              <w:rPr>
                <w:rFonts w:ascii="Times New Roman" w:hAnsi="Times New Roman" w:cs="Times New Roman"/>
                <w:sz w:val="18"/>
                <w:szCs w:val="18"/>
              </w:rPr>
            </w:pPr>
          </w:p>
        </w:tc>
        <w:tc>
          <w:tcPr>
            <w:tcW w:w="810" w:type="dxa"/>
          </w:tcPr>
          <w:p w14:paraId="4ED71811" w14:textId="77777777" w:rsidR="00CD5DE9" w:rsidRPr="00A067E0" w:rsidRDefault="00CD5DE9" w:rsidP="00CD5DE9">
            <w:pPr>
              <w:jc w:val="center"/>
              <w:rPr>
                <w:rFonts w:ascii="Times New Roman" w:hAnsi="Times New Roman" w:cs="Times New Roman"/>
                <w:sz w:val="18"/>
                <w:szCs w:val="18"/>
              </w:rPr>
            </w:pPr>
          </w:p>
        </w:tc>
        <w:tc>
          <w:tcPr>
            <w:tcW w:w="810" w:type="dxa"/>
          </w:tcPr>
          <w:p w14:paraId="2CC31314" w14:textId="77777777" w:rsidR="00CD5DE9" w:rsidRPr="00A067E0" w:rsidRDefault="00CD5DE9" w:rsidP="00CD5DE9">
            <w:pPr>
              <w:jc w:val="center"/>
              <w:rPr>
                <w:rFonts w:ascii="Times New Roman" w:hAnsi="Times New Roman" w:cs="Times New Roman"/>
                <w:sz w:val="18"/>
                <w:szCs w:val="18"/>
              </w:rPr>
            </w:pPr>
          </w:p>
        </w:tc>
        <w:tc>
          <w:tcPr>
            <w:tcW w:w="900" w:type="dxa"/>
          </w:tcPr>
          <w:p w14:paraId="52BFA401" w14:textId="77777777" w:rsidR="00CD5DE9" w:rsidRPr="00A067E0" w:rsidRDefault="00CD5DE9" w:rsidP="00CD5DE9">
            <w:pPr>
              <w:jc w:val="center"/>
              <w:rPr>
                <w:rFonts w:ascii="Times New Roman" w:hAnsi="Times New Roman" w:cs="Times New Roman"/>
                <w:sz w:val="18"/>
                <w:szCs w:val="18"/>
              </w:rPr>
            </w:pPr>
          </w:p>
        </w:tc>
        <w:tc>
          <w:tcPr>
            <w:tcW w:w="990" w:type="dxa"/>
          </w:tcPr>
          <w:p w14:paraId="1D03ADF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136341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7789818" w14:textId="77777777" w:rsidR="00CD5DE9" w:rsidRPr="00A067E0" w:rsidRDefault="00CD5DE9" w:rsidP="00CD5DE9">
            <w:pPr>
              <w:jc w:val="center"/>
              <w:rPr>
                <w:rFonts w:ascii="Times New Roman" w:hAnsi="Times New Roman" w:cs="Times New Roman"/>
                <w:sz w:val="18"/>
                <w:szCs w:val="18"/>
              </w:rPr>
            </w:pPr>
          </w:p>
        </w:tc>
      </w:tr>
      <w:tr w:rsidR="00CD5DE9" w14:paraId="53E4DD6D" w14:textId="77777777" w:rsidTr="00CD5DE9">
        <w:tc>
          <w:tcPr>
            <w:tcW w:w="535" w:type="dxa"/>
          </w:tcPr>
          <w:p w14:paraId="2982A01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129</w:t>
            </w:r>
          </w:p>
        </w:tc>
        <w:tc>
          <w:tcPr>
            <w:tcW w:w="900" w:type="dxa"/>
          </w:tcPr>
          <w:p w14:paraId="134440F7" w14:textId="77777777" w:rsidR="00CD5DE9" w:rsidRPr="00A067E0" w:rsidRDefault="00CD5DE9" w:rsidP="00CD5DE9">
            <w:pPr>
              <w:jc w:val="center"/>
              <w:rPr>
                <w:rFonts w:ascii="Times New Roman" w:hAnsi="Times New Roman" w:cs="Times New Roman"/>
                <w:sz w:val="18"/>
                <w:szCs w:val="18"/>
              </w:rPr>
            </w:pPr>
          </w:p>
        </w:tc>
        <w:tc>
          <w:tcPr>
            <w:tcW w:w="990" w:type="dxa"/>
          </w:tcPr>
          <w:p w14:paraId="3C7CF675" w14:textId="77777777" w:rsidR="00CD5DE9" w:rsidRPr="00A067E0" w:rsidRDefault="00CD5DE9" w:rsidP="00CD5DE9">
            <w:pPr>
              <w:jc w:val="center"/>
              <w:rPr>
                <w:rFonts w:ascii="Times New Roman" w:hAnsi="Times New Roman" w:cs="Times New Roman"/>
                <w:sz w:val="18"/>
                <w:szCs w:val="18"/>
              </w:rPr>
            </w:pPr>
          </w:p>
        </w:tc>
        <w:tc>
          <w:tcPr>
            <w:tcW w:w="990" w:type="dxa"/>
          </w:tcPr>
          <w:p w14:paraId="2107BF39" w14:textId="77777777" w:rsidR="00CD5DE9" w:rsidRPr="00A067E0" w:rsidRDefault="00CD5DE9" w:rsidP="00CD5DE9">
            <w:pPr>
              <w:jc w:val="center"/>
              <w:rPr>
                <w:rFonts w:ascii="Times New Roman" w:hAnsi="Times New Roman" w:cs="Times New Roman"/>
                <w:sz w:val="18"/>
                <w:szCs w:val="18"/>
              </w:rPr>
            </w:pPr>
          </w:p>
        </w:tc>
        <w:tc>
          <w:tcPr>
            <w:tcW w:w="720" w:type="dxa"/>
          </w:tcPr>
          <w:p w14:paraId="413FA395" w14:textId="77777777" w:rsidR="00CD5DE9" w:rsidRPr="00A067E0" w:rsidRDefault="00CD5DE9" w:rsidP="00CD5DE9">
            <w:pPr>
              <w:jc w:val="center"/>
              <w:rPr>
                <w:rFonts w:ascii="Times New Roman" w:hAnsi="Times New Roman" w:cs="Times New Roman"/>
                <w:sz w:val="18"/>
                <w:szCs w:val="18"/>
              </w:rPr>
            </w:pPr>
          </w:p>
        </w:tc>
        <w:tc>
          <w:tcPr>
            <w:tcW w:w="900" w:type="dxa"/>
          </w:tcPr>
          <w:p w14:paraId="4173559C" w14:textId="77777777" w:rsidR="00CD5DE9" w:rsidRPr="00A067E0" w:rsidRDefault="00CD5DE9" w:rsidP="00CD5DE9">
            <w:pPr>
              <w:jc w:val="center"/>
              <w:rPr>
                <w:rFonts w:ascii="Times New Roman" w:hAnsi="Times New Roman" w:cs="Times New Roman"/>
                <w:sz w:val="18"/>
                <w:szCs w:val="18"/>
              </w:rPr>
            </w:pPr>
          </w:p>
        </w:tc>
        <w:tc>
          <w:tcPr>
            <w:tcW w:w="810" w:type="dxa"/>
          </w:tcPr>
          <w:p w14:paraId="00A80A48" w14:textId="77777777" w:rsidR="00CD5DE9" w:rsidRPr="00A067E0" w:rsidRDefault="00CD5DE9" w:rsidP="00CD5DE9">
            <w:pPr>
              <w:jc w:val="center"/>
              <w:rPr>
                <w:rFonts w:ascii="Times New Roman" w:hAnsi="Times New Roman" w:cs="Times New Roman"/>
                <w:sz w:val="18"/>
                <w:szCs w:val="18"/>
              </w:rPr>
            </w:pPr>
          </w:p>
        </w:tc>
        <w:tc>
          <w:tcPr>
            <w:tcW w:w="810" w:type="dxa"/>
          </w:tcPr>
          <w:p w14:paraId="499F2002" w14:textId="77777777" w:rsidR="00CD5DE9" w:rsidRPr="00A067E0" w:rsidRDefault="00CD5DE9" w:rsidP="00CD5DE9">
            <w:pPr>
              <w:jc w:val="center"/>
              <w:rPr>
                <w:rFonts w:ascii="Times New Roman" w:hAnsi="Times New Roman" w:cs="Times New Roman"/>
                <w:sz w:val="18"/>
                <w:szCs w:val="18"/>
              </w:rPr>
            </w:pPr>
          </w:p>
        </w:tc>
        <w:tc>
          <w:tcPr>
            <w:tcW w:w="900" w:type="dxa"/>
          </w:tcPr>
          <w:p w14:paraId="789BBAE0" w14:textId="77777777" w:rsidR="00CD5DE9" w:rsidRPr="00A067E0" w:rsidRDefault="00CD5DE9" w:rsidP="00CD5DE9">
            <w:pPr>
              <w:jc w:val="center"/>
              <w:rPr>
                <w:rFonts w:ascii="Times New Roman" w:hAnsi="Times New Roman" w:cs="Times New Roman"/>
                <w:sz w:val="18"/>
                <w:szCs w:val="18"/>
              </w:rPr>
            </w:pPr>
          </w:p>
        </w:tc>
        <w:tc>
          <w:tcPr>
            <w:tcW w:w="990" w:type="dxa"/>
          </w:tcPr>
          <w:p w14:paraId="095D19F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3BAC71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F73ADF1" w14:textId="77777777" w:rsidR="00CD5DE9" w:rsidRPr="00A067E0" w:rsidRDefault="00CD5DE9" w:rsidP="00CD5DE9">
            <w:pPr>
              <w:jc w:val="center"/>
              <w:rPr>
                <w:rFonts w:ascii="Times New Roman" w:hAnsi="Times New Roman" w:cs="Times New Roman"/>
                <w:sz w:val="18"/>
                <w:szCs w:val="18"/>
              </w:rPr>
            </w:pPr>
          </w:p>
        </w:tc>
      </w:tr>
      <w:tr w:rsidR="00CD5DE9" w14:paraId="31601E88" w14:textId="77777777" w:rsidTr="00CD5DE9">
        <w:tc>
          <w:tcPr>
            <w:tcW w:w="535" w:type="dxa"/>
          </w:tcPr>
          <w:p w14:paraId="0E0F878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130</w:t>
            </w:r>
          </w:p>
        </w:tc>
        <w:tc>
          <w:tcPr>
            <w:tcW w:w="900" w:type="dxa"/>
          </w:tcPr>
          <w:p w14:paraId="04CDF85E" w14:textId="77777777" w:rsidR="00CD5DE9" w:rsidRPr="00A067E0" w:rsidRDefault="00CD5DE9" w:rsidP="00CD5DE9">
            <w:pPr>
              <w:rPr>
                <w:rFonts w:ascii="Times New Roman" w:hAnsi="Times New Roman" w:cs="Times New Roman"/>
                <w:sz w:val="18"/>
                <w:szCs w:val="18"/>
              </w:rPr>
            </w:pPr>
          </w:p>
        </w:tc>
        <w:tc>
          <w:tcPr>
            <w:tcW w:w="990" w:type="dxa"/>
          </w:tcPr>
          <w:p w14:paraId="6CBDF0D5" w14:textId="77777777" w:rsidR="00CD5DE9" w:rsidRPr="00A067E0" w:rsidRDefault="00CD5DE9" w:rsidP="00CD5DE9">
            <w:pPr>
              <w:rPr>
                <w:rFonts w:ascii="Times New Roman" w:hAnsi="Times New Roman" w:cs="Times New Roman"/>
                <w:sz w:val="18"/>
                <w:szCs w:val="18"/>
              </w:rPr>
            </w:pPr>
          </w:p>
        </w:tc>
        <w:tc>
          <w:tcPr>
            <w:tcW w:w="990" w:type="dxa"/>
          </w:tcPr>
          <w:p w14:paraId="4DCD0E8B" w14:textId="77777777" w:rsidR="00CD5DE9" w:rsidRPr="00A067E0" w:rsidRDefault="00CD5DE9" w:rsidP="00CD5DE9">
            <w:pPr>
              <w:rPr>
                <w:rFonts w:ascii="Times New Roman" w:hAnsi="Times New Roman" w:cs="Times New Roman"/>
                <w:sz w:val="18"/>
                <w:szCs w:val="18"/>
              </w:rPr>
            </w:pPr>
          </w:p>
        </w:tc>
        <w:tc>
          <w:tcPr>
            <w:tcW w:w="720" w:type="dxa"/>
          </w:tcPr>
          <w:p w14:paraId="4EB3CB61" w14:textId="77777777" w:rsidR="00CD5DE9" w:rsidRPr="00A067E0" w:rsidRDefault="00CD5DE9" w:rsidP="00CD5DE9">
            <w:pPr>
              <w:rPr>
                <w:rFonts w:ascii="Times New Roman" w:hAnsi="Times New Roman" w:cs="Times New Roman"/>
                <w:sz w:val="18"/>
                <w:szCs w:val="18"/>
              </w:rPr>
            </w:pPr>
          </w:p>
        </w:tc>
        <w:tc>
          <w:tcPr>
            <w:tcW w:w="900" w:type="dxa"/>
          </w:tcPr>
          <w:p w14:paraId="628E1CC1" w14:textId="77777777" w:rsidR="00CD5DE9" w:rsidRPr="00A067E0" w:rsidRDefault="00CD5DE9" w:rsidP="00CD5DE9">
            <w:pPr>
              <w:rPr>
                <w:rFonts w:ascii="Times New Roman" w:hAnsi="Times New Roman" w:cs="Times New Roman"/>
                <w:sz w:val="18"/>
                <w:szCs w:val="18"/>
              </w:rPr>
            </w:pPr>
          </w:p>
        </w:tc>
        <w:tc>
          <w:tcPr>
            <w:tcW w:w="810" w:type="dxa"/>
          </w:tcPr>
          <w:p w14:paraId="00F21420" w14:textId="77777777" w:rsidR="00CD5DE9" w:rsidRPr="00A067E0" w:rsidRDefault="00CD5DE9" w:rsidP="00CD5DE9">
            <w:pPr>
              <w:rPr>
                <w:rFonts w:ascii="Times New Roman" w:hAnsi="Times New Roman" w:cs="Times New Roman"/>
                <w:sz w:val="18"/>
                <w:szCs w:val="18"/>
              </w:rPr>
            </w:pPr>
          </w:p>
        </w:tc>
        <w:tc>
          <w:tcPr>
            <w:tcW w:w="810" w:type="dxa"/>
          </w:tcPr>
          <w:p w14:paraId="61FAB457" w14:textId="77777777" w:rsidR="00CD5DE9" w:rsidRPr="00A067E0" w:rsidRDefault="00CD5DE9" w:rsidP="00CD5DE9">
            <w:pPr>
              <w:rPr>
                <w:rFonts w:ascii="Times New Roman" w:hAnsi="Times New Roman" w:cs="Times New Roman"/>
                <w:sz w:val="18"/>
                <w:szCs w:val="18"/>
              </w:rPr>
            </w:pPr>
          </w:p>
        </w:tc>
        <w:tc>
          <w:tcPr>
            <w:tcW w:w="900" w:type="dxa"/>
          </w:tcPr>
          <w:p w14:paraId="69E54798" w14:textId="77777777" w:rsidR="00CD5DE9" w:rsidRPr="00A067E0" w:rsidRDefault="00CD5DE9" w:rsidP="00CD5DE9">
            <w:pPr>
              <w:rPr>
                <w:rFonts w:ascii="Times New Roman" w:hAnsi="Times New Roman" w:cs="Times New Roman"/>
                <w:sz w:val="18"/>
                <w:szCs w:val="18"/>
              </w:rPr>
            </w:pPr>
          </w:p>
        </w:tc>
        <w:tc>
          <w:tcPr>
            <w:tcW w:w="990" w:type="dxa"/>
          </w:tcPr>
          <w:p w14:paraId="1BF87D4B"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26EB6F61"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311C9A81" w14:textId="77777777" w:rsidR="00CD5DE9" w:rsidRPr="00A067E0" w:rsidRDefault="00CD5DE9" w:rsidP="00CD5DE9">
            <w:pPr>
              <w:rPr>
                <w:rFonts w:ascii="Times New Roman" w:hAnsi="Times New Roman" w:cs="Times New Roman"/>
                <w:sz w:val="18"/>
                <w:szCs w:val="18"/>
              </w:rPr>
            </w:pPr>
          </w:p>
        </w:tc>
      </w:tr>
      <w:tr w:rsidR="00CD5DE9" w14:paraId="21E20C9C" w14:textId="77777777" w:rsidTr="00CD5DE9">
        <w:tc>
          <w:tcPr>
            <w:tcW w:w="535" w:type="dxa"/>
          </w:tcPr>
          <w:p w14:paraId="4F800ED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131</w:t>
            </w:r>
          </w:p>
        </w:tc>
        <w:tc>
          <w:tcPr>
            <w:tcW w:w="900" w:type="dxa"/>
          </w:tcPr>
          <w:p w14:paraId="7EC51F5F" w14:textId="77777777" w:rsidR="00CD5DE9" w:rsidRPr="00A067E0" w:rsidRDefault="00CD5DE9" w:rsidP="00CD5DE9">
            <w:pPr>
              <w:jc w:val="center"/>
              <w:rPr>
                <w:rFonts w:ascii="Times New Roman" w:hAnsi="Times New Roman" w:cs="Times New Roman"/>
                <w:sz w:val="18"/>
                <w:szCs w:val="18"/>
              </w:rPr>
            </w:pPr>
          </w:p>
        </w:tc>
        <w:tc>
          <w:tcPr>
            <w:tcW w:w="990" w:type="dxa"/>
          </w:tcPr>
          <w:p w14:paraId="6B51693C" w14:textId="77777777" w:rsidR="00CD5DE9" w:rsidRPr="00A067E0" w:rsidRDefault="00CD5DE9" w:rsidP="00CD5DE9">
            <w:pPr>
              <w:jc w:val="center"/>
              <w:rPr>
                <w:rFonts w:ascii="Times New Roman" w:hAnsi="Times New Roman" w:cs="Times New Roman"/>
                <w:sz w:val="18"/>
                <w:szCs w:val="18"/>
              </w:rPr>
            </w:pPr>
          </w:p>
        </w:tc>
        <w:tc>
          <w:tcPr>
            <w:tcW w:w="990" w:type="dxa"/>
          </w:tcPr>
          <w:p w14:paraId="2D3F0807" w14:textId="77777777" w:rsidR="00CD5DE9" w:rsidRPr="00A067E0" w:rsidRDefault="00CD5DE9" w:rsidP="00CD5DE9">
            <w:pPr>
              <w:jc w:val="center"/>
              <w:rPr>
                <w:rFonts w:ascii="Times New Roman" w:hAnsi="Times New Roman" w:cs="Times New Roman"/>
                <w:sz w:val="18"/>
                <w:szCs w:val="18"/>
              </w:rPr>
            </w:pPr>
          </w:p>
        </w:tc>
        <w:tc>
          <w:tcPr>
            <w:tcW w:w="720" w:type="dxa"/>
          </w:tcPr>
          <w:p w14:paraId="6623B74D" w14:textId="77777777" w:rsidR="00CD5DE9" w:rsidRPr="00A067E0" w:rsidRDefault="00CD5DE9" w:rsidP="00CD5DE9">
            <w:pPr>
              <w:jc w:val="center"/>
              <w:rPr>
                <w:rFonts w:ascii="Times New Roman" w:hAnsi="Times New Roman" w:cs="Times New Roman"/>
                <w:sz w:val="18"/>
                <w:szCs w:val="18"/>
              </w:rPr>
            </w:pPr>
          </w:p>
        </w:tc>
        <w:tc>
          <w:tcPr>
            <w:tcW w:w="900" w:type="dxa"/>
          </w:tcPr>
          <w:p w14:paraId="033BFF1C" w14:textId="77777777" w:rsidR="00CD5DE9" w:rsidRPr="00A067E0" w:rsidRDefault="00CD5DE9" w:rsidP="00CD5DE9">
            <w:pPr>
              <w:jc w:val="center"/>
              <w:rPr>
                <w:rFonts w:ascii="Times New Roman" w:hAnsi="Times New Roman" w:cs="Times New Roman"/>
                <w:sz w:val="18"/>
                <w:szCs w:val="18"/>
              </w:rPr>
            </w:pPr>
          </w:p>
        </w:tc>
        <w:tc>
          <w:tcPr>
            <w:tcW w:w="810" w:type="dxa"/>
          </w:tcPr>
          <w:p w14:paraId="2FB68B7F" w14:textId="77777777" w:rsidR="00CD5DE9" w:rsidRPr="00A067E0" w:rsidRDefault="00CD5DE9" w:rsidP="00CD5DE9">
            <w:pPr>
              <w:jc w:val="center"/>
              <w:rPr>
                <w:rFonts w:ascii="Times New Roman" w:hAnsi="Times New Roman" w:cs="Times New Roman"/>
                <w:sz w:val="18"/>
                <w:szCs w:val="18"/>
              </w:rPr>
            </w:pPr>
          </w:p>
        </w:tc>
        <w:tc>
          <w:tcPr>
            <w:tcW w:w="810" w:type="dxa"/>
          </w:tcPr>
          <w:p w14:paraId="09125511" w14:textId="77777777" w:rsidR="00CD5DE9" w:rsidRPr="00A067E0" w:rsidRDefault="00CD5DE9" w:rsidP="00CD5DE9">
            <w:pPr>
              <w:jc w:val="center"/>
              <w:rPr>
                <w:rFonts w:ascii="Times New Roman" w:hAnsi="Times New Roman" w:cs="Times New Roman"/>
                <w:sz w:val="18"/>
                <w:szCs w:val="18"/>
              </w:rPr>
            </w:pPr>
          </w:p>
        </w:tc>
        <w:tc>
          <w:tcPr>
            <w:tcW w:w="900" w:type="dxa"/>
          </w:tcPr>
          <w:p w14:paraId="1F56340F" w14:textId="77777777" w:rsidR="00CD5DE9" w:rsidRPr="00A067E0" w:rsidRDefault="00CD5DE9" w:rsidP="00CD5DE9">
            <w:pPr>
              <w:jc w:val="center"/>
              <w:rPr>
                <w:rFonts w:ascii="Times New Roman" w:hAnsi="Times New Roman" w:cs="Times New Roman"/>
                <w:sz w:val="18"/>
                <w:szCs w:val="18"/>
              </w:rPr>
            </w:pPr>
          </w:p>
        </w:tc>
        <w:tc>
          <w:tcPr>
            <w:tcW w:w="990" w:type="dxa"/>
          </w:tcPr>
          <w:p w14:paraId="4917F6D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7659CAD"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50387B61" w14:textId="77777777" w:rsidR="00CD5DE9" w:rsidRPr="00A067E0" w:rsidRDefault="00CD5DE9" w:rsidP="00CD5DE9">
            <w:pPr>
              <w:jc w:val="center"/>
              <w:rPr>
                <w:rFonts w:ascii="Times New Roman" w:hAnsi="Times New Roman" w:cs="Times New Roman"/>
                <w:sz w:val="18"/>
                <w:szCs w:val="18"/>
              </w:rPr>
            </w:pPr>
          </w:p>
        </w:tc>
      </w:tr>
      <w:tr w:rsidR="00CD5DE9" w14:paraId="356142A4" w14:textId="77777777" w:rsidTr="00CD5DE9">
        <w:tc>
          <w:tcPr>
            <w:tcW w:w="535" w:type="dxa"/>
          </w:tcPr>
          <w:p w14:paraId="780A846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132</w:t>
            </w:r>
          </w:p>
        </w:tc>
        <w:tc>
          <w:tcPr>
            <w:tcW w:w="900" w:type="dxa"/>
          </w:tcPr>
          <w:p w14:paraId="4685508F" w14:textId="77777777" w:rsidR="00CD5DE9" w:rsidRPr="00A067E0" w:rsidRDefault="00CD5DE9" w:rsidP="00CD5DE9">
            <w:pPr>
              <w:jc w:val="center"/>
              <w:rPr>
                <w:rFonts w:ascii="Times New Roman" w:hAnsi="Times New Roman" w:cs="Times New Roman"/>
                <w:sz w:val="18"/>
                <w:szCs w:val="18"/>
              </w:rPr>
            </w:pPr>
          </w:p>
        </w:tc>
        <w:tc>
          <w:tcPr>
            <w:tcW w:w="990" w:type="dxa"/>
          </w:tcPr>
          <w:p w14:paraId="03705731" w14:textId="77777777" w:rsidR="00CD5DE9" w:rsidRPr="00A067E0" w:rsidRDefault="00CD5DE9" w:rsidP="00CD5DE9">
            <w:pPr>
              <w:jc w:val="center"/>
              <w:rPr>
                <w:rFonts w:ascii="Times New Roman" w:hAnsi="Times New Roman" w:cs="Times New Roman"/>
                <w:sz w:val="18"/>
                <w:szCs w:val="18"/>
              </w:rPr>
            </w:pPr>
          </w:p>
        </w:tc>
        <w:tc>
          <w:tcPr>
            <w:tcW w:w="990" w:type="dxa"/>
          </w:tcPr>
          <w:p w14:paraId="07CDB318" w14:textId="77777777" w:rsidR="00CD5DE9" w:rsidRPr="00A067E0" w:rsidRDefault="00CD5DE9" w:rsidP="00CD5DE9">
            <w:pPr>
              <w:jc w:val="center"/>
              <w:rPr>
                <w:rFonts w:ascii="Times New Roman" w:hAnsi="Times New Roman" w:cs="Times New Roman"/>
                <w:sz w:val="18"/>
                <w:szCs w:val="18"/>
              </w:rPr>
            </w:pPr>
          </w:p>
        </w:tc>
        <w:tc>
          <w:tcPr>
            <w:tcW w:w="720" w:type="dxa"/>
          </w:tcPr>
          <w:p w14:paraId="795C4D59" w14:textId="77777777" w:rsidR="00CD5DE9" w:rsidRPr="00A067E0" w:rsidRDefault="00CD5DE9" w:rsidP="00CD5DE9">
            <w:pPr>
              <w:jc w:val="center"/>
              <w:rPr>
                <w:rFonts w:ascii="Times New Roman" w:hAnsi="Times New Roman" w:cs="Times New Roman"/>
                <w:sz w:val="18"/>
                <w:szCs w:val="18"/>
              </w:rPr>
            </w:pPr>
          </w:p>
        </w:tc>
        <w:tc>
          <w:tcPr>
            <w:tcW w:w="900" w:type="dxa"/>
          </w:tcPr>
          <w:p w14:paraId="651040EC" w14:textId="77777777" w:rsidR="00CD5DE9" w:rsidRPr="00A067E0" w:rsidRDefault="00CD5DE9" w:rsidP="00CD5DE9">
            <w:pPr>
              <w:jc w:val="center"/>
              <w:rPr>
                <w:rFonts w:ascii="Times New Roman" w:hAnsi="Times New Roman" w:cs="Times New Roman"/>
                <w:sz w:val="18"/>
                <w:szCs w:val="18"/>
              </w:rPr>
            </w:pPr>
          </w:p>
        </w:tc>
        <w:tc>
          <w:tcPr>
            <w:tcW w:w="810" w:type="dxa"/>
          </w:tcPr>
          <w:p w14:paraId="3B9785A9" w14:textId="77777777" w:rsidR="00CD5DE9" w:rsidRPr="00A067E0" w:rsidRDefault="00CD5DE9" w:rsidP="00CD5DE9">
            <w:pPr>
              <w:jc w:val="center"/>
              <w:rPr>
                <w:rFonts w:ascii="Times New Roman" w:hAnsi="Times New Roman" w:cs="Times New Roman"/>
                <w:sz w:val="18"/>
                <w:szCs w:val="18"/>
              </w:rPr>
            </w:pPr>
          </w:p>
        </w:tc>
        <w:tc>
          <w:tcPr>
            <w:tcW w:w="810" w:type="dxa"/>
          </w:tcPr>
          <w:p w14:paraId="3EEF7BC3" w14:textId="77777777" w:rsidR="00CD5DE9" w:rsidRPr="00A067E0" w:rsidRDefault="00CD5DE9" w:rsidP="00CD5DE9">
            <w:pPr>
              <w:jc w:val="center"/>
              <w:rPr>
                <w:rFonts w:ascii="Times New Roman" w:hAnsi="Times New Roman" w:cs="Times New Roman"/>
                <w:sz w:val="18"/>
                <w:szCs w:val="18"/>
              </w:rPr>
            </w:pPr>
          </w:p>
        </w:tc>
        <w:tc>
          <w:tcPr>
            <w:tcW w:w="900" w:type="dxa"/>
          </w:tcPr>
          <w:p w14:paraId="046BB9BE" w14:textId="77777777" w:rsidR="00CD5DE9" w:rsidRPr="00A067E0" w:rsidRDefault="00CD5DE9" w:rsidP="00CD5DE9">
            <w:pPr>
              <w:jc w:val="center"/>
              <w:rPr>
                <w:rFonts w:ascii="Times New Roman" w:hAnsi="Times New Roman" w:cs="Times New Roman"/>
                <w:sz w:val="18"/>
                <w:szCs w:val="18"/>
              </w:rPr>
            </w:pPr>
          </w:p>
        </w:tc>
        <w:tc>
          <w:tcPr>
            <w:tcW w:w="990" w:type="dxa"/>
          </w:tcPr>
          <w:p w14:paraId="33C14F98"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A173C1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868BE82" w14:textId="77777777" w:rsidR="00CD5DE9" w:rsidRPr="00A067E0" w:rsidRDefault="00CD5DE9" w:rsidP="00CD5DE9">
            <w:pPr>
              <w:jc w:val="center"/>
              <w:rPr>
                <w:rFonts w:ascii="Times New Roman" w:hAnsi="Times New Roman" w:cs="Times New Roman"/>
                <w:sz w:val="18"/>
                <w:szCs w:val="18"/>
              </w:rPr>
            </w:pPr>
          </w:p>
        </w:tc>
      </w:tr>
      <w:tr w:rsidR="00CD5DE9" w14:paraId="6F7818B4" w14:textId="77777777" w:rsidTr="00CD5DE9">
        <w:tc>
          <w:tcPr>
            <w:tcW w:w="535" w:type="dxa"/>
          </w:tcPr>
          <w:p w14:paraId="6F46570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133</w:t>
            </w:r>
          </w:p>
        </w:tc>
        <w:tc>
          <w:tcPr>
            <w:tcW w:w="900" w:type="dxa"/>
          </w:tcPr>
          <w:p w14:paraId="7884C1DD" w14:textId="77777777" w:rsidR="00CD5DE9" w:rsidRPr="00A067E0" w:rsidRDefault="00CD5DE9" w:rsidP="00CD5DE9">
            <w:pPr>
              <w:jc w:val="center"/>
              <w:rPr>
                <w:rFonts w:ascii="Times New Roman" w:hAnsi="Times New Roman" w:cs="Times New Roman"/>
                <w:sz w:val="18"/>
                <w:szCs w:val="18"/>
              </w:rPr>
            </w:pPr>
          </w:p>
        </w:tc>
        <w:tc>
          <w:tcPr>
            <w:tcW w:w="990" w:type="dxa"/>
          </w:tcPr>
          <w:p w14:paraId="180E28E8" w14:textId="77777777" w:rsidR="00CD5DE9" w:rsidRPr="00A067E0" w:rsidRDefault="00CD5DE9" w:rsidP="00CD5DE9">
            <w:pPr>
              <w:jc w:val="center"/>
              <w:rPr>
                <w:rFonts w:ascii="Times New Roman" w:hAnsi="Times New Roman" w:cs="Times New Roman"/>
                <w:sz w:val="18"/>
                <w:szCs w:val="18"/>
              </w:rPr>
            </w:pPr>
          </w:p>
        </w:tc>
        <w:tc>
          <w:tcPr>
            <w:tcW w:w="990" w:type="dxa"/>
          </w:tcPr>
          <w:p w14:paraId="72441C3A" w14:textId="77777777" w:rsidR="00CD5DE9" w:rsidRPr="00A067E0" w:rsidRDefault="00CD5DE9" w:rsidP="00CD5DE9">
            <w:pPr>
              <w:jc w:val="center"/>
              <w:rPr>
                <w:rFonts w:ascii="Times New Roman" w:hAnsi="Times New Roman" w:cs="Times New Roman"/>
                <w:sz w:val="18"/>
                <w:szCs w:val="18"/>
              </w:rPr>
            </w:pPr>
          </w:p>
        </w:tc>
        <w:tc>
          <w:tcPr>
            <w:tcW w:w="720" w:type="dxa"/>
          </w:tcPr>
          <w:p w14:paraId="39FBD601" w14:textId="77777777" w:rsidR="00CD5DE9" w:rsidRPr="00A067E0" w:rsidRDefault="00CD5DE9" w:rsidP="00CD5DE9">
            <w:pPr>
              <w:jc w:val="center"/>
              <w:rPr>
                <w:rFonts w:ascii="Times New Roman" w:hAnsi="Times New Roman" w:cs="Times New Roman"/>
                <w:sz w:val="18"/>
                <w:szCs w:val="18"/>
              </w:rPr>
            </w:pPr>
          </w:p>
        </w:tc>
        <w:tc>
          <w:tcPr>
            <w:tcW w:w="900" w:type="dxa"/>
          </w:tcPr>
          <w:p w14:paraId="0D4DC4CD" w14:textId="77777777" w:rsidR="00CD5DE9" w:rsidRPr="00A067E0" w:rsidRDefault="00CD5DE9" w:rsidP="00CD5DE9">
            <w:pPr>
              <w:jc w:val="center"/>
              <w:rPr>
                <w:rFonts w:ascii="Times New Roman" w:hAnsi="Times New Roman" w:cs="Times New Roman"/>
                <w:sz w:val="18"/>
                <w:szCs w:val="18"/>
              </w:rPr>
            </w:pPr>
          </w:p>
        </w:tc>
        <w:tc>
          <w:tcPr>
            <w:tcW w:w="810" w:type="dxa"/>
          </w:tcPr>
          <w:p w14:paraId="7B83972E" w14:textId="77777777" w:rsidR="00CD5DE9" w:rsidRPr="00A067E0" w:rsidRDefault="00CD5DE9" w:rsidP="00CD5DE9">
            <w:pPr>
              <w:jc w:val="center"/>
              <w:rPr>
                <w:rFonts w:ascii="Times New Roman" w:hAnsi="Times New Roman" w:cs="Times New Roman"/>
                <w:sz w:val="18"/>
                <w:szCs w:val="18"/>
              </w:rPr>
            </w:pPr>
          </w:p>
        </w:tc>
        <w:tc>
          <w:tcPr>
            <w:tcW w:w="810" w:type="dxa"/>
          </w:tcPr>
          <w:p w14:paraId="024BAE16" w14:textId="77777777" w:rsidR="00CD5DE9" w:rsidRPr="00A067E0" w:rsidRDefault="00CD5DE9" w:rsidP="00CD5DE9">
            <w:pPr>
              <w:jc w:val="center"/>
              <w:rPr>
                <w:rFonts w:ascii="Times New Roman" w:hAnsi="Times New Roman" w:cs="Times New Roman"/>
                <w:sz w:val="18"/>
                <w:szCs w:val="18"/>
              </w:rPr>
            </w:pPr>
          </w:p>
        </w:tc>
        <w:tc>
          <w:tcPr>
            <w:tcW w:w="900" w:type="dxa"/>
          </w:tcPr>
          <w:p w14:paraId="2C622489" w14:textId="77777777" w:rsidR="00CD5DE9" w:rsidRPr="00A067E0" w:rsidRDefault="00CD5DE9" w:rsidP="00CD5DE9">
            <w:pPr>
              <w:jc w:val="center"/>
              <w:rPr>
                <w:rFonts w:ascii="Times New Roman" w:hAnsi="Times New Roman" w:cs="Times New Roman"/>
                <w:sz w:val="18"/>
                <w:szCs w:val="18"/>
              </w:rPr>
            </w:pPr>
          </w:p>
        </w:tc>
        <w:tc>
          <w:tcPr>
            <w:tcW w:w="990" w:type="dxa"/>
          </w:tcPr>
          <w:p w14:paraId="4C206B7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2C8BBC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9D9B16B" w14:textId="77777777" w:rsidR="00CD5DE9" w:rsidRPr="00A067E0" w:rsidRDefault="00CD5DE9" w:rsidP="00CD5DE9">
            <w:pPr>
              <w:jc w:val="center"/>
              <w:rPr>
                <w:rFonts w:ascii="Times New Roman" w:hAnsi="Times New Roman" w:cs="Times New Roman"/>
                <w:sz w:val="18"/>
                <w:szCs w:val="18"/>
              </w:rPr>
            </w:pPr>
          </w:p>
        </w:tc>
      </w:tr>
      <w:tr w:rsidR="00CD5DE9" w14:paraId="516E6A72" w14:textId="77777777" w:rsidTr="00CD5DE9">
        <w:tc>
          <w:tcPr>
            <w:tcW w:w="535" w:type="dxa"/>
          </w:tcPr>
          <w:p w14:paraId="6D58B27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134</w:t>
            </w:r>
          </w:p>
        </w:tc>
        <w:tc>
          <w:tcPr>
            <w:tcW w:w="900" w:type="dxa"/>
          </w:tcPr>
          <w:p w14:paraId="7EC46469" w14:textId="77777777" w:rsidR="00CD5DE9" w:rsidRPr="00A067E0" w:rsidRDefault="00CD5DE9" w:rsidP="00CD5DE9">
            <w:pPr>
              <w:jc w:val="center"/>
              <w:rPr>
                <w:rFonts w:ascii="Times New Roman" w:hAnsi="Times New Roman" w:cs="Times New Roman"/>
                <w:sz w:val="18"/>
                <w:szCs w:val="18"/>
              </w:rPr>
            </w:pPr>
          </w:p>
        </w:tc>
        <w:tc>
          <w:tcPr>
            <w:tcW w:w="990" w:type="dxa"/>
          </w:tcPr>
          <w:p w14:paraId="4F4D0BDA" w14:textId="77777777" w:rsidR="00CD5DE9" w:rsidRPr="00A067E0" w:rsidRDefault="00CD5DE9" w:rsidP="00CD5DE9">
            <w:pPr>
              <w:jc w:val="center"/>
              <w:rPr>
                <w:rFonts w:ascii="Times New Roman" w:hAnsi="Times New Roman" w:cs="Times New Roman"/>
                <w:sz w:val="18"/>
                <w:szCs w:val="18"/>
              </w:rPr>
            </w:pPr>
          </w:p>
        </w:tc>
        <w:tc>
          <w:tcPr>
            <w:tcW w:w="990" w:type="dxa"/>
          </w:tcPr>
          <w:p w14:paraId="59CC7FD6" w14:textId="77777777" w:rsidR="00CD5DE9" w:rsidRPr="00A067E0" w:rsidRDefault="00CD5DE9" w:rsidP="00CD5DE9">
            <w:pPr>
              <w:jc w:val="center"/>
              <w:rPr>
                <w:rFonts w:ascii="Times New Roman" w:hAnsi="Times New Roman" w:cs="Times New Roman"/>
                <w:sz w:val="18"/>
                <w:szCs w:val="18"/>
              </w:rPr>
            </w:pPr>
          </w:p>
        </w:tc>
        <w:tc>
          <w:tcPr>
            <w:tcW w:w="720" w:type="dxa"/>
          </w:tcPr>
          <w:p w14:paraId="15512630" w14:textId="77777777" w:rsidR="00CD5DE9" w:rsidRPr="00A067E0" w:rsidRDefault="00CD5DE9" w:rsidP="00CD5DE9">
            <w:pPr>
              <w:jc w:val="center"/>
              <w:rPr>
                <w:rFonts w:ascii="Times New Roman" w:hAnsi="Times New Roman" w:cs="Times New Roman"/>
                <w:sz w:val="18"/>
                <w:szCs w:val="18"/>
              </w:rPr>
            </w:pPr>
          </w:p>
        </w:tc>
        <w:tc>
          <w:tcPr>
            <w:tcW w:w="900" w:type="dxa"/>
          </w:tcPr>
          <w:p w14:paraId="6532B310" w14:textId="77777777" w:rsidR="00CD5DE9" w:rsidRPr="00A067E0" w:rsidRDefault="00CD5DE9" w:rsidP="00CD5DE9">
            <w:pPr>
              <w:jc w:val="center"/>
              <w:rPr>
                <w:rFonts w:ascii="Times New Roman" w:hAnsi="Times New Roman" w:cs="Times New Roman"/>
                <w:sz w:val="18"/>
                <w:szCs w:val="18"/>
              </w:rPr>
            </w:pPr>
          </w:p>
        </w:tc>
        <w:tc>
          <w:tcPr>
            <w:tcW w:w="810" w:type="dxa"/>
          </w:tcPr>
          <w:p w14:paraId="650C4C6B" w14:textId="77777777" w:rsidR="00CD5DE9" w:rsidRPr="00A067E0" w:rsidRDefault="00CD5DE9" w:rsidP="00CD5DE9">
            <w:pPr>
              <w:jc w:val="center"/>
              <w:rPr>
                <w:rFonts w:ascii="Times New Roman" w:hAnsi="Times New Roman" w:cs="Times New Roman"/>
                <w:sz w:val="18"/>
                <w:szCs w:val="18"/>
              </w:rPr>
            </w:pPr>
          </w:p>
        </w:tc>
        <w:tc>
          <w:tcPr>
            <w:tcW w:w="810" w:type="dxa"/>
          </w:tcPr>
          <w:p w14:paraId="23DC9C62" w14:textId="77777777" w:rsidR="00CD5DE9" w:rsidRPr="00A067E0" w:rsidRDefault="00CD5DE9" w:rsidP="00CD5DE9">
            <w:pPr>
              <w:jc w:val="center"/>
              <w:rPr>
                <w:rFonts w:ascii="Times New Roman" w:hAnsi="Times New Roman" w:cs="Times New Roman"/>
                <w:sz w:val="18"/>
                <w:szCs w:val="18"/>
              </w:rPr>
            </w:pPr>
          </w:p>
        </w:tc>
        <w:tc>
          <w:tcPr>
            <w:tcW w:w="900" w:type="dxa"/>
          </w:tcPr>
          <w:p w14:paraId="61682A93"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7436347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E87F573"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0E02169" w14:textId="77777777" w:rsidR="00CD5DE9" w:rsidRPr="00A067E0" w:rsidRDefault="00CD5DE9" w:rsidP="00CD5DE9">
            <w:pPr>
              <w:jc w:val="center"/>
              <w:rPr>
                <w:rFonts w:ascii="Times New Roman" w:hAnsi="Times New Roman" w:cs="Times New Roman"/>
                <w:sz w:val="18"/>
                <w:szCs w:val="18"/>
              </w:rPr>
            </w:pPr>
          </w:p>
        </w:tc>
      </w:tr>
      <w:tr w:rsidR="00CD5DE9" w14:paraId="63733E76" w14:textId="77777777" w:rsidTr="00CD5DE9">
        <w:tc>
          <w:tcPr>
            <w:tcW w:w="535" w:type="dxa"/>
          </w:tcPr>
          <w:p w14:paraId="13F6853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135</w:t>
            </w:r>
          </w:p>
        </w:tc>
        <w:tc>
          <w:tcPr>
            <w:tcW w:w="900" w:type="dxa"/>
          </w:tcPr>
          <w:p w14:paraId="736039E2" w14:textId="77777777" w:rsidR="00CD5DE9" w:rsidRPr="00C53B9A" w:rsidRDefault="00CD5DE9" w:rsidP="00CD5DE9">
            <w:pPr>
              <w:jc w:val="center"/>
              <w:rPr>
                <w:rFonts w:ascii="Times New Roman" w:hAnsi="Times New Roman" w:cs="Times New Roman"/>
                <w:sz w:val="24"/>
                <w:szCs w:val="24"/>
              </w:rPr>
            </w:pPr>
          </w:p>
        </w:tc>
        <w:tc>
          <w:tcPr>
            <w:tcW w:w="990" w:type="dxa"/>
          </w:tcPr>
          <w:p w14:paraId="4D997CD3" w14:textId="77777777" w:rsidR="00CD5DE9" w:rsidRPr="00C53B9A" w:rsidRDefault="00CD5DE9" w:rsidP="00CD5DE9">
            <w:pPr>
              <w:jc w:val="center"/>
              <w:rPr>
                <w:rFonts w:ascii="Times New Roman" w:hAnsi="Times New Roman" w:cs="Times New Roman"/>
                <w:sz w:val="24"/>
                <w:szCs w:val="24"/>
              </w:rPr>
            </w:pPr>
          </w:p>
        </w:tc>
        <w:tc>
          <w:tcPr>
            <w:tcW w:w="990" w:type="dxa"/>
          </w:tcPr>
          <w:p w14:paraId="14568FE2" w14:textId="77777777" w:rsidR="00CD5DE9" w:rsidRPr="00617FA7" w:rsidRDefault="00CD5DE9" w:rsidP="00CD5DE9">
            <w:pPr>
              <w:jc w:val="center"/>
              <w:rPr>
                <w:rFonts w:asciiTheme="majorHAnsi" w:hAnsiTheme="majorHAnsi" w:cstheme="majorHAnsi"/>
                <w:sz w:val="24"/>
                <w:szCs w:val="24"/>
              </w:rPr>
            </w:pPr>
          </w:p>
        </w:tc>
        <w:tc>
          <w:tcPr>
            <w:tcW w:w="720" w:type="dxa"/>
          </w:tcPr>
          <w:p w14:paraId="57DA93C9" w14:textId="77777777" w:rsidR="00CD5DE9" w:rsidRPr="00617FA7" w:rsidRDefault="00CD5DE9" w:rsidP="00CD5DE9">
            <w:pPr>
              <w:jc w:val="center"/>
              <w:rPr>
                <w:rFonts w:asciiTheme="majorHAnsi" w:hAnsiTheme="majorHAnsi" w:cstheme="majorHAnsi"/>
                <w:sz w:val="24"/>
                <w:szCs w:val="24"/>
              </w:rPr>
            </w:pPr>
          </w:p>
        </w:tc>
        <w:tc>
          <w:tcPr>
            <w:tcW w:w="900" w:type="dxa"/>
          </w:tcPr>
          <w:p w14:paraId="7764792E" w14:textId="77777777" w:rsidR="00CD5DE9" w:rsidRPr="00617FA7" w:rsidRDefault="00CD5DE9" w:rsidP="00CD5DE9">
            <w:pPr>
              <w:jc w:val="center"/>
              <w:rPr>
                <w:rFonts w:asciiTheme="majorHAnsi" w:hAnsiTheme="majorHAnsi" w:cstheme="majorHAnsi"/>
                <w:sz w:val="24"/>
                <w:szCs w:val="24"/>
              </w:rPr>
            </w:pPr>
          </w:p>
        </w:tc>
        <w:tc>
          <w:tcPr>
            <w:tcW w:w="810" w:type="dxa"/>
          </w:tcPr>
          <w:p w14:paraId="6489E0E1" w14:textId="77777777" w:rsidR="00CD5DE9" w:rsidRPr="00617FA7" w:rsidRDefault="00CD5DE9" w:rsidP="00CD5DE9">
            <w:pPr>
              <w:jc w:val="center"/>
              <w:rPr>
                <w:rFonts w:asciiTheme="majorHAnsi" w:hAnsiTheme="majorHAnsi" w:cstheme="majorHAnsi"/>
                <w:sz w:val="24"/>
                <w:szCs w:val="24"/>
              </w:rPr>
            </w:pPr>
          </w:p>
        </w:tc>
        <w:tc>
          <w:tcPr>
            <w:tcW w:w="810" w:type="dxa"/>
          </w:tcPr>
          <w:p w14:paraId="18850BA8" w14:textId="77777777" w:rsidR="00CD5DE9" w:rsidRPr="00617FA7" w:rsidRDefault="00CD5DE9" w:rsidP="00CD5DE9">
            <w:pPr>
              <w:jc w:val="center"/>
              <w:rPr>
                <w:rFonts w:asciiTheme="majorHAnsi" w:hAnsiTheme="majorHAnsi" w:cstheme="majorHAnsi"/>
                <w:sz w:val="24"/>
                <w:szCs w:val="24"/>
              </w:rPr>
            </w:pPr>
          </w:p>
        </w:tc>
        <w:tc>
          <w:tcPr>
            <w:tcW w:w="900" w:type="dxa"/>
          </w:tcPr>
          <w:p w14:paraId="431CDF6F" w14:textId="77777777" w:rsidR="00CD5DE9" w:rsidRPr="00617FA7" w:rsidRDefault="00CD5DE9" w:rsidP="00CD5DE9">
            <w:pPr>
              <w:jc w:val="center"/>
              <w:rPr>
                <w:rFonts w:asciiTheme="majorHAnsi" w:hAnsiTheme="majorHAnsi" w:cstheme="majorHAnsi"/>
                <w:sz w:val="24"/>
                <w:szCs w:val="24"/>
              </w:rPr>
            </w:pPr>
          </w:p>
        </w:tc>
        <w:tc>
          <w:tcPr>
            <w:tcW w:w="990" w:type="dxa"/>
          </w:tcPr>
          <w:p w14:paraId="45B4700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63A9A0E"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rPr>
              <w:t>X</w:t>
            </w:r>
          </w:p>
        </w:tc>
        <w:tc>
          <w:tcPr>
            <w:tcW w:w="720" w:type="dxa"/>
            <w:shd w:val="clear" w:color="auto" w:fill="D9D9D9" w:themeFill="background1" w:themeFillShade="D9"/>
          </w:tcPr>
          <w:p w14:paraId="0134D8F1" w14:textId="77777777" w:rsidR="00CD5DE9" w:rsidRPr="00C53B9A" w:rsidRDefault="00CD5DE9" w:rsidP="00CD5DE9">
            <w:pPr>
              <w:jc w:val="center"/>
              <w:rPr>
                <w:rFonts w:ascii="Times New Roman" w:hAnsi="Times New Roman" w:cs="Times New Roman"/>
                <w:sz w:val="24"/>
                <w:szCs w:val="24"/>
              </w:rPr>
            </w:pPr>
          </w:p>
        </w:tc>
      </w:tr>
      <w:tr w:rsidR="00CD5DE9" w14:paraId="7C98169E" w14:textId="77777777" w:rsidTr="00CD5DE9">
        <w:tc>
          <w:tcPr>
            <w:tcW w:w="535" w:type="dxa"/>
          </w:tcPr>
          <w:p w14:paraId="5730157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136</w:t>
            </w:r>
          </w:p>
        </w:tc>
        <w:tc>
          <w:tcPr>
            <w:tcW w:w="900" w:type="dxa"/>
          </w:tcPr>
          <w:p w14:paraId="6AB3C740" w14:textId="77777777" w:rsidR="00CD5DE9" w:rsidRPr="00C53B9A" w:rsidRDefault="00CD5DE9" w:rsidP="00CD5DE9">
            <w:pPr>
              <w:jc w:val="center"/>
              <w:rPr>
                <w:rFonts w:ascii="Times New Roman" w:hAnsi="Times New Roman" w:cs="Times New Roman"/>
                <w:sz w:val="24"/>
                <w:szCs w:val="24"/>
              </w:rPr>
            </w:pPr>
          </w:p>
        </w:tc>
        <w:tc>
          <w:tcPr>
            <w:tcW w:w="990" w:type="dxa"/>
          </w:tcPr>
          <w:p w14:paraId="0DEFC05D" w14:textId="77777777" w:rsidR="00CD5DE9" w:rsidRPr="00C53B9A" w:rsidRDefault="00CD5DE9" w:rsidP="00CD5DE9">
            <w:pPr>
              <w:jc w:val="center"/>
              <w:rPr>
                <w:rFonts w:ascii="Times New Roman" w:hAnsi="Times New Roman" w:cs="Times New Roman"/>
                <w:sz w:val="24"/>
                <w:szCs w:val="24"/>
              </w:rPr>
            </w:pPr>
          </w:p>
        </w:tc>
        <w:tc>
          <w:tcPr>
            <w:tcW w:w="990" w:type="dxa"/>
          </w:tcPr>
          <w:p w14:paraId="41B368A8" w14:textId="77777777" w:rsidR="00CD5DE9" w:rsidRPr="00617FA7" w:rsidRDefault="00CD5DE9" w:rsidP="00CD5DE9">
            <w:pPr>
              <w:jc w:val="center"/>
              <w:rPr>
                <w:rFonts w:asciiTheme="majorHAnsi" w:hAnsiTheme="majorHAnsi" w:cstheme="majorHAnsi"/>
                <w:sz w:val="24"/>
                <w:szCs w:val="24"/>
              </w:rPr>
            </w:pPr>
          </w:p>
        </w:tc>
        <w:tc>
          <w:tcPr>
            <w:tcW w:w="720" w:type="dxa"/>
          </w:tcPr>
          <w:p w14:paraId="1AC2C9B4" w14:textId="77777777" w:rsidR="00CD5DE9" w:rsidRPr="00617FA7" w:rsidRDefault="00CD5DE9" w:rsidP="00CD5DE9">
            <w:pPr>
              <w:jc w:val="center"/>
              <w:rPr>
                <w:rFonts w:asciiTheme="majorHAnsi" w:hAnsiTheme="majorHAnsi" w:cstheme="majorHAnsi"/>
                <w:sz w:val="24"/>
                <w:szCs w:val="24"/>
              </w:rPr>
            </w:pPr>
          </w:p>
        </w:tc>
        <w:tc>
          <w:tcPr>
            <w:tcW w:w="900" w:type="dxa"/>
          </w:tcPr>
          <w:p w14:paraId="3DC0BB9C" w14:textId="77777777" w:rsidR="00CD5DE9" w:rsidRPr="00617FA7" w:rsidRDefault="00CD5DE9" w:rsidP="00CD5DE9">
            <w:pPr>
              <w:jc w:val="center"/>
              <w:rPr>
                <w:rFonts w:asciiTheme="majorHAnsi" w:hAnsiTheme="majorHAnsi" w:cstheme="majorHAnsi"/>
                <w:sz w:val="24"/>
                <w:szCs w:val="24"/>
              </w:rPr>
            </w:pPr>
          </w:p>
        </w:tc>
        <w:tc>
          <w:tcPr>
            <w:tcW w:w="810" w:type="dxa"/>
          </w:tcPr>
          <w:p w14:paraId="25EA1283" w14:textId="77777777" w:rsidR="00CD5DE9" w:rsidRPr="00617FA7" w:rsidRDefault="00CD5DE9" w:rsidP="00CD5DE9">
            <w:pPr>
              <w:jc w:val="center"/>
              <w:rPr>
                <w:rFonts w:asciiTheme="majorHAnsi" w:hAnsiTheme="majorHAnsi" w:cstheme="majorHAnsi"/>
                <w:sz w:val="24"/>
                <w:szCs w:val="24"/>
              </w:rPr>
            </w:pPr>
          </w:p>
        </w:tc>
        <w:tc>
          <w:tcPr>
            <w:tcW w:w="810" w:type="dxa"/>
          </w:tcPr>
          <w:p w14:paraId="1FD4DFF8" w14:textId="77777777" w:rsidR="00CD5DE9" w:rsidRPr="00617FA7" w:rsidRDefault="00CD5DE9" w:rsidP="00CD5DE9">
            <w:pPr>
              <w:jc w:val="center"/>
              <w:rPr>
                <w:rFonts w:asciiTheme="majorHAnsi" w:hAnsiTheme="majorHAnsi" w:cstheme="majorHAnsi"/>
                <w:sz w:val="24"/>
                <w:szCs w:val="24"/>
              </w:rPr>
            </w:pPr>
          </w:p>
        </w:tc>
        <w:tc>
          <w:tcPr>
            <w:tcW w:w="900" w:type="dxa"/>
          </w:tcPr>
          <w:p w14:paraId="44A0DF4C" w14:textId="77777777" w:rsidR="00CD5DE9" w:rsidRPr="00617FA7" w:rsidRDefault="00CD5DE9" w:rsidP="00CD5DE9">
            <w:pPr>
              <w:jc w:val="center"/>
              <w:rPr>
                <w:rFonts w:asciiTheme="majorHAnsi" w:hAnsiTheme="majorHAnsi" w:cstheme="majorHAnsi"/>
                <w:sz w:val="24"/>
                <w:szCs w:val="24"/>
              </w:rPr>
            </w:pPr>
          </w:p>
        </w:tc>
        <w:tc>
          <w:tcPr>
            <w:tcW w:w="990" w:type="dxa"/>
          </w:tcPr>
          <w:p w14:paraId="6AA334E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231A15E"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5085B02" w14:textId="77777777" w:rsidR="00CD5DE9" w:rsidRPr="00C53B9A" w:rsidRDefault="00CD5DE9" w:rsidP="00CD5DE9">
            <w:pPr>
              <w:jc w:val="center"/>
              <w:rPr>
                <w:rFonts w:ascii="Times New Roman" w:hAnsi="Times New Roman" w:cs="Times New Roman"/>
                <w:sz w:val="24"/>
                <w:szCs w:val="24"/>
              </w:rPr>
            </w:pPr>
          </w:p>
        </w:tc>
      </w:tr>
      <w:tr w:rsidR="00CD5DE9" w14:paraId="3728E548" w14:textId="77777777" w:rsidTr="00CD5DE9">
        <w:tc>
          <w:tcPr>
            <w:tcW w:w="535" w:type="dxa"/>
          </w:tcPr>
          <w:p w14:paraId="71A8A2C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137</w:t>
            </w:r>
          </w:p>
        </w:tc>
        <w:tc>
          <w:tcPr>
            <w:tcW w:w="900" w:type="dxa"/>
          </w:tcPr>
          <w:p w14:paraId="6D78D3F3" w14:textId="77777777" w:rsidR="00CD5DE9" w:rsidRPr="00A067E0" w:rsidRDefault="00CD5DE9" w:rsidP="00CD5DE9">
            <w:pPr>
              <w:rPr>
                <w:rFonts w:ascii="Times New Roman" w:hAnsi="Times New Roman" w:cs="Times New Roman"/>
                <w:sz w:val="18"/>
                <w:szCs w:val="18"/>
              </w:rPr>
            </w:pPr>
          </w:p>
        </w:tc>
        <w:tc>
          <w:tcPr>
            <w:tcW w:w="990" w:type="dxa"/>
          </w:tcPr>
          <w:p w14:paraId="4F680BA2" w14:textId="77777777" w:rsidR="00CD5DE9" w:rsidRPr="00A067E0" w:rsidRDefault="00CD5DE9" w:rsidP="00CD5DE9">
            <w:pPr>
              <w:rPr>
                <w:rFonts w:ascii="Times New Roman" w:hAnsi="Times New Roman" w:cs="Times New Roman"/>
                <w:sz w:val="18"/>
                <w:szCs w:val="18"/>
              </w:rPr>
            </w:pPr>
          </w:p>
        </w:tc>
        <w:tc>
          <w:tcPr>
            <w:tcW w:w="990" w:type="dxa"/>
          </w:tcPr>
          <w:p w14:paraId="65933784" w14:textId="77777777" w:rsidR="00CD5DE9" w:rsidRPr="00A067E0" w:rsidRDefault="00CD5DE9" w:rsidP="00CD5DE9">
            <w:pPr>
              <w:rPr>
                <w:rFonts w:ascii="Times New Roman" w:hAnsi="Times New Roman" w:cs="Times New Roman"/>
                <w:sz w:val="18"/>
                <w:szCs w:val="18"/>
              </w:rPr>
            </w:pPr>
          </w:p>
        </w:tc>
        <w:tc>
          <w:tcPr>
            <w:tcW w:w="720" w:type="dxa"/>
          </w:tcPr>
          <w:p w14:paraId="5BC5B1D8" w14:textId="77777777" w:rsidR="00CD5DE9" w:rsidRPr="00A067E0" w:rsidRDefault="00CD5DE9" w:rsidP="00CD5DE9">
            <w:pPr>
              <w:rPr>
                <w:rFonts w:ascii="Times New Roman" w:hAnsi="Times New Roman" w:cs="Times New Roman"/>
                <w:sz w:val="18"/>
                <w:szCs w:val="18"/>
              </w:rPr>
            </w:pPr>
          </w:p>
        </w:tc>
        <w:tc>
          <w:tcPr>
            <w:tcW w:w="900" w:type="dxa"/>
          </w:tcPr>
          <w:p w14:paraId="4A44A514" w14:textId="77777777" w:rsidR="00CD5DE9" w:rsidRPr="00A067E0" w:rsidRDefault="00CD5DE9" w:rsidP="00CD5DE9">
            <w:pPr>
              <w:rPr>
                <w:rFonts w:ascii="Times New Roman" w:hAnsi="Times New Roman" w:cs="Times New Roman"/>
                <w:sz w:val="18"/>
                <w:szCs w:val="18"/>
              </w:rPr>
            </w:pPr>
          </w:p>
        </w:tc>
        <w:tc>
          <w:tcPr>
            <w:tcW w:w="810" w:type="dxa"/>
          </w:tcPr>
          <w:p w14:paraId="467DC289" w14:textId="77777777" w:rsidR="00CD5DE9" w:rsidRPr="00A067E0" w:rsidRDefault="00CD5DE9" w:rsidP="00CD5DE9">
            <w:pPr>
              <w:rPr>
                <w:rFonts w:ascii="Times New Roman" w:hAnsi="Times New Roman" w:cs="Times New Roman"/>
                <w:sz w:val="18"/>
                <w:szCs w:val="18"/>
              </w:rPr>
            </w:pPr>
          </w:p>
        </w:tc>
        <w:tc>
          <w:tcPr>
            <w:tcW w:w="810" w:type="dxa"/>
          </w:tcPr>
          <w:p w14:paraId="619CEC8A" w14:textId="77777777" w:rsidR="00CD5DE9" w:rsidRPr="00A067E0" w:rsidRDefault="00CD5DE9" w:rsidP="00CD5DE9">
            <w:pPr>
              <w:rPr>
                <w:rFonts w:ascii="Times New Roman" w:hAnsi="Times New Roman" w:cs="Times New Roman"/>
                <w:sz w:val="18"/>
                <w:szCs w:val="18"/>
              </w:rPr>
            </w:pPr>
          </w:p>
        </w:tc>
        <w:tc>
          <w:tcPr>
            <w:tcW w:w="900" w:type="dxa"/>
          </w:tcPr>
          <w:p w14:paraId="5C2B641D" w14:textId="77777777" w:rsidR="00CD5DE9" w:rsidRPr="00A067E0" w:rsidRDefault="00CD5DE9" w:rsidP="00CD5DE9">
            <w:pPr>
              <w:rPr>
                <w:rFonts w:ascii="Times New Roman" w:hAnsi="Times New Roman" w:cs="Times New Roman"/>
                <w:sz w:val="18"/>
                <w:szCs w:val="18"/>
              </w:rPr>
            </w:pPr>
          </w:p>
        </w:tc>
        <w:tc>
          <w:tcPr>
            <w:tcW w:w="990" w:type="dxa"/>
          </w:tcPr>
          <w:p w14:paraId="07ACA1A7"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04C2337A"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293D7E74" w14:textId="77777777" w:rsidR="00CD5DE9" w:rsidRPr="00A067E0" w:rsidRDefault="00CD5DE9" w:rsidP="00CD5DE9">
            <w:pPr>
              <w:rPr>
                <w:rFonts w:ascii="Times New Roman" w:hAnsi="Times New Roman" w:cs="Times New Roman"/>
                <w:sz w:val="18"/>
                <w:szCs w:val="18"/>
              </w:rPr>
            </w:pPr>
          </w:p>
        </w:tc>
      </w:tr>
      <w:tr w:rsidR="00CD5DE9" w14:paraId="0372822C" w14:textId="77777777" w:rsidTr="00CD5DE9">
        <w:tc>
          <w:tcPr>
            <w:tcW w:w="535" w:type="dxa"/>
          </w:tcPr>
          <w:p w14:paraId="36F0DD6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138</w:t>
            </w:r>
          </w:p>
        </w:tc>
        <w:tc>
          <w:tcPr>
            <w:tcW w:w="900" w:type="dxa"/>
          </w:tcPr>
          <w:p w14:paraId="5169FDD3" w14:textId="77777777" w:rsidR="00CD5DE9" w:rsidRPr="00A067E0" w:rsidRDefault="00CD5DE9" w:rsidP="00CD5DE9">
            <w:pPr>
              <w:jc w:val="center"/>
              <w:rPr>
                <w:rFonts w:ascii="Times New Roman" w:hAnsi="Times New Roman" w:cs="Times New Roman"/>
                <w:sz w:val="18"/>
                <w:szCs w:val="18"/>
              </w:rPr>
            </w:pPr>
          </w:p>
        </w:tc>
        <w:tc>
          <w:tcPr>
            <w:tcW w:w="990" w:type="dxa"/>
          </w:tcPr>
          <w:p w14:paraId="6A3B5FD7" w14:textId="77777777" w:rsidR="00CD5DE9" w:rsidRPr="00A067E0" w:rsidRDefault="00CD5DE9" w:rsidP="00CD5DE9">
            <w:pPr>
              <w:jc w:val="center"/>
              <w:rPr>
                <w:rFonts w:ascii="Times New Roman" w:hAnsi="Times New Roman" w:cs="Times New Roman"/>
                <w:sz w:val="18"/>
                <w:szCs w:val="18"/>
              </w:rPr>
            </w:pPr>
          </w:p>
        </w:tc>
        <w:tc>
          <w:tcPr>
            <w:tcW w:w="990" w:type="dxa"/>
          </w:tcPr>
          <w:p w14:paraId="02D8B34B" w14:textId="77777777" w:rsidR="00CD5DE9" w:rsidRPr="00A067E0" w:rsidRDefault="00CD5DE9" w:rsidP="00CD5DE9">
            <w:pPr>
              <w:jc w:val="center"/>
              <w:rPr>
                <w:rFonts w:ascii="Times New Roman" w:hAnsi="Times New Roman" w:cs="Times New Roman"/>
                <w:sz w:val="18"/>
                <w:szCs w:val="18"/>
              </w:rPr>
            </w:pPr>
          </w:p>
        </w:tc>
        <w:tc>
          <w:tcPr>
            <w:tcW w:w="720" w:type="dxa"/>
          </w:tcPr>
          <w:p w14:paraId="4E630535" w14:textId="77777777" w:rsidR="00CD5DE9" w:rsidRPr="00A067E0" w:rsidRDefault="00CD5DE9" w:rsidP="00CD5DE9">
            <w:pPr>
              <w:jc w:val="center"/>
              <w:rPr>
                <w:rFonts w:ascii="Times New Roman" w:hAnsi="Times New Roman" w:cs="Times New Roman"/>
                <w:sz w:val="18"/>
                <w:szCs w:val="18"/>
              </w:rPr>
            </w:pPr>
          </w:p>
        </w:tc>
        <w:tc>
          <w:tcPr>
            <w:tcW w:w="900" w:type="dxa"/>
          </w:tcPr>
          <w:p w14:paraId="47CBAE9A" w14:textId="77777777" w:rsidR="00CD5DE9" w:rsidRPr="00A067E0" w:rsidRDefault="00CD5DE9" w:rsidP="00CD5DE9">
            <w:pPr>
              <w:jc w:val="center"/>
              <w:rPr>
                <w:rFonts w:ascii="Times New Roman" w:hAnsi="Times New Roman" w:cs="Times New Roman"/>
                <w:sz w:val="18"/>
                <w:szCs w:val="18"/>
              </w:rPr>
            </w:pPr>
          </w:p>
        </w:tc>
        <w:tc>
          <w:tcPr>
            <w:tcW w:w="810" w:type="dxa"/>
          </w:tcPr>
          <w:p w14:paraId="6BF62D73" w14:textId="77777777" w:rsidR="00CD5DE9" w:rsidRPr="00A067E0" w:rsidRDefault="00CD5DE9" w:rsidP="00CD5DE9">
            <w:pPr>
              <w:jc w:val="center"/>
              <w:rPr>
                <w:rFonts w:ascii="Times New Roman" w:hAnsi="Times New Roman" w:cs="Times New Roman"/>
                <w:sz w:val="18"/>
                <w:szCs w:val="18"/>
              </w:rPr>
            </w:pPr>
          </w:p>
        </w:tc>
        <w:tc>
          <w:tcPr>
            <w:tcW w:w="810" w:type="dxa"/>
          </w:tcPr>
          <w:p w14:paraId="5E3A7702" w14:textId="77777777" w:rsidR="00CD5DE9" w:rsidRPr="00A067E0" w:rsidRDefault="00CD5DE9" w:rsidP="00CD5DE9">
            <w:pPr>
              <w:jc w:val="center"/>
              <w:rPr>
                <w:rFonts w:ascii="Times New Roman" w:hAnsi="Times New Roman" w:cs="Times New Roman"/>
                <w:sz w:val="18"/>
                <w:szCs w:val="18"/>
              </w:rPr>
            </w:pPr>
          </w:p>
        </w:tc>
        <w:tc>
          <w:tcPr>
            <w:tcW w:w="900" w:type="dxa"/>
          </w:tcPr>
          <w:p w14:paraId="03F466AA" w14:textId="77777777" w:rsidR="00CD5DE9" w:rsidRPr="00A067E0" w:rsidRDefault="00CD5DE9" w:rsidP="00CD5DE9">
            <w:pPr>
              <w:jc w:val="center"/>
              <w:rPr>
                <w:rFonts w:ascii="Times New Roman" w:hAnsi="Times New Roman" w:cs="Times New Roman"/>
                <w:sz w:val="18"/>
                <w:szCs w:val="18"/>
              </w:rPr>
            </w:pPr>
          </w:p>
        </w:tc>
        <w:tc>
          <w:tcPr>
            <w:tcW w:w="990" w:type="dxa"/>
          </w:tcPr>
          <w:p w14:paraId="5213408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7A0554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CF4B938" w14:textId="77777777" w:rsidR="00CD5DE9" w:rsidRPr="00A067E0" w:rsidRDefault="00CD5DE9" w:rsidP="00CD5DE9">
            <w:pPr>
              <w:jc w:val="center"/>
              <w:rPr>
                <w:rFonts w:ascii="Times New Roman" w:hAnsi="Times New Roman" w:cs="Times New Roman"/>
                <w:sz w:val="18"/>
                <w:szCs w:val="18"/>
              </w:rPr>
            </w:pPr>
          </w:p>
        </w:tc>
      </w:tr>
      <w:tr w:rsidR="00CD5DE9" w14:paraId="01955F7E" w14:textId="77777777" w:rsidTr="00CD5DE9">
        <w:tc>
          <w:tcPr>
            <w:tcW w:w="535" w:type="dxa"/>
          </w:tcPr>
          <w:p w14:paraId="5AF889F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139</w:t>
            </w:r>
          </w:p>
        </w:tc>
        <w:tc>
          <w:tcPr>
            <w:tcW w:w="900" w:type="dxa"/>
          </w:tcPr>
          <w:p w14:paraId="0BD149C8" w14:textId="77777777" w:rsidR="00CD5DE9" w:rsidRPr="00A067E0" w:rsidRDefault="00CD5DE9" w:rsidP="00CD5DE9">
            <w:pPr>
              <w:jc w:val="center"/>
              <w:rPr>
                <w:rFonts w:ascii="Times New Roman" w:hAnsi="Times New Roman" w:cs="Times New Roman"/>
                <w:sz w:val="18"/>
                <w:szCs w:val="18"/>
              </w:rPr>
            </w:pPr>
          </w:p>
        </w:tc>
        <w:tc>
          <w:tcPr>
            <w:tcW w:w="990" w:type="dxa"/>
          </w:tcPr>
          <w:p w14:paraId="770845F6" w14:textId="77777777" w:rsidR="00CD5DE9" w:rsidRPr="00A067E0" w:rsidRDefault="00CD5DE9" w:rsidP="00CD5DE9">
            <w:pPr>
              <w:jc w:val="center"/>
              <w:rPr>
                <w:rFonts w:ascii="Times New Roman" w:hAnsi="Times New Roman" w:cs="Times New Roman"/>
                <w:sz w:val="18"/>
                <w:szCs w:val="18"/>
              </w:rPr>
            </w:pPr>
          </w:p>
        </w:tc>
        <w:tc>
          <w:tcPr>
            <w:tcW w:w="990" w:type="dxa"/>
          </w:tcPr>
          <w:p w14:paraId="1370D313" w14:textId="77777777" w:rsidR="00CD5DE9" w:rsidRPr="00A067E0" w:rsidRDefault="00CD5DE9" w:rsidP="00CD5DE9">
            <w:pPr>
              <w:jc w:val="center"/>
              <w:rPr>
                <w:rFonts w:ascii="Times New Roman" w:hAnsi="Times New Roman" w:cs="Times New Roman"/>
                <w:sz w:val="18"/>
                <w:szCs w:val="18"/>
              </w:rPr>
            </w:pPr>
          </w:p>
        </w:tc>
        <w:tc>
          <w:tcPr>
            <w:tcW w:w="720" w:type="dxa"/>
          </w:tcPr>
          <w:p w14:paraId="6A5E382C" w14:textId="77777777" w:rsidR="00CD5DE9" w:rsidRPr="00A067E0" w:rsidRDefault="00CD5DE9" w:rsidP="00CD5DE9">
            <w:pPr>
              <w:jc w:val="center"/>
              <w:rPr>
                <w:rFonts w:ascii="Times New Roman" w:hAnsi="Times New Roman" w:cs="Times New Roman"/>
                <w:sz w:val="18"/>
                <w:szCs w:val="18"/>
              </w:rPr>
            </w:pPr>
          </w:p>
        </w:tc>
        <w:tc>
          <w:tcPr>
            <w:tcW w:w="900" w:type="dxa"/>
          </w:tcPr>
          <w:p w14:paraId="3B9DD9A2" w14:textId="77777777" w:rsidR="00CD5DE9" w:rsidRPr="00A067E0" w:rsidRDefault="00CD5DE9" w:rsidP="00CD5DE9">
            <w:pPr>
              <w:jc w:val="center"/>
              <w:rPr>
                <w:rFonts w:ascii="Times New Roman" w:hAnsi="Times New Roman" w:cs="Times New Roman"/>
                <w:sz w:val="18"/>
                <w:szCs w:val="18"/>
              </w:rPr>
            </w:pPr>
          </w:p>
        </w:tc>
        <w:tc>
          <w:tcPr>
            <w:tcW w:w="810" w:type="dxa"/>
          </w:tcPr>
          <w:p w14:paraId="31B2FA0A" w14:textId="77777777" w:rsidR="00CD5DE9" w:rsidRPr="00A067E0" w:rsidRDefault="00CD5DE9" w:rsidP="00CD5DE9">
            <w:pPr>
              <w:jc w:val="center"/>
              <w:rPr>
                <w:rFonts w:ascii="Times New Roman" w:hAnsi="Times New Roman" w:cs="Times New Roman"/>
                <w:sz w:val="18"/>
                <w:szCs w:val="18"/>
              </w:rPr>
            </w:pPr>
          </w:p>
        </w:tc>
        <w:tc>
          <w:tcPr>
            <w:tcW w:w="810" w:type="dxa"/>
          </w:tcPr>
          <w:p w14:paraId="3A2F1179" w14:textId="77777777" w:rsidR="00CD5DE9" w:rsidRPr="00A067E0" w:rsidRDefault="00CD5DE9" w:rsidP="00CD5DE9">
            <w:pPr>
              <w:jc w:val="center"/>
              <w:rPr>
                <w:rFonts w:ascii="Times New Roman" w:hAnsi="Times New Roman" w:cs="Times New Roman"/>
                <w:sz w:val="18"/>
                <w:szCs w:val="18"/>
              </w:rPr>
            </w:pPr>
          </w:p>
        </w:tc>
        <w:tc>
          <w:tcPr>
            <w:tcW w:w="900" w:type="dxa"/>
          </w:tcPr>
          <w:p w14:paraId="3ABE1F81" w14:textId="77777777" w:rsidR="00CD5DE9" w:rsidRPr="00A067E0" w:rsidRDefault="00CD5DE9" w:rsidP="00CD5DE9">
            <w:pPr>
              <w:jc w:val="center"/>
              <w:rPr>
                <w:rFonts w:ascii="Times New Roman" w:hAnsi="Times New Roman" w:cs="Times New Roman"/>
                <w:sz w:val="18"/>
                <w:szCs w:val="18"/>
              </w:rPr>
            </w:pPr>
          </w:p>
        </w:tc>
        <w:tc>
          <w:tcPr>
            <w:tcW w:w="990" w:type="dxa"/>
          </w:tcPr>
          <w:p w14:paraId="2ACB7BD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B59E69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2F08E72" w14:textId="77777777" w:rsidR="00CD5DE9" w:rsidRPr="00A067E0" w:rsidRDefault="00CD5DE9" w:rsidP="00CD5DE9">
            <w:pPr>
              <w:jc w:val="center"/>
              <w:rPr>
                <w:rFonts w:ascii="Times New Roman" w:hAnsi="Times New Roman" w:cs="Times New Roman"/>
                <w:sz w:val="18"/>
                <w:szCs w:val="18"/>
              </w:rPr>
            </w:pPr>
          </w:p>
        </w:tc>
      </w:tr>
      <w:tr w:rsidR="00CD5DE9" w14:paraId="56CED3BD" w14:textId="77777777" w:rsidTr="00CD5DE9">
        <w:tc>
          <w:tcPr>
            <w:tcW w:w="535" w:type="dxa"/>
          </w:tcPr>
          <w:p w14:paraId="5A7D217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140</w:t>
            </w:r>
          </w:p>
        </w:tc>
        <w:tc>
          <w:tcPr>
            <w:tcW w:w="900" w:type="dxa"/>
          </w:tcPr>
          <w:p w14:paraId="0D79B105" w14:textId="77777777" w:rsidR="00CD5DE9" w:rsidRPr="00A067E0" w:rsidRDefault="00CD5DE9" w:rsidP="00CD5DE9">
            <w:pPr>
              <w:jc w:val="center"/>
              <w:rPr>
                <w:rFonts w:ascii="Times New Roman" w:hAnsi="Times New Roman" w:cs="Times New Roman"/>
                <w:sz w:val="18"/>
                <w:szCs w:val="18"/>
              </w:rPr>
            </w:pPr>
          </w:p>
        </w:tc>
        <w:tc>
          <w:tcPr>
            <w:tcW w:w="990" w:type="dxa"/>
          </w:tcPr>
          <w:p w14:paraId="1088C325" w14:textId="77777777" w:rsidR="00CD5DE9" w:rsidRPr="00A067E0" w:rsidRDefault="00CD5DE9" w:rsidP="00CD5DE9">
            <w:pPr>
              <w:jc w:val="center"/>
              <w:rPr>
                <w:rFonts w:ascii="Times New Roman" w:hAnsi="Times New Roman" w:cs="Times New Roman"/>
                <w:sz w:val="18"/>
                <w:szCs w:val="18"/>
              </w:rPr>
            </w:pPr>
          </w:p>
        </w:tc>
        <w:tc>
          <w:tcPr>
            <w:tcW w:w="990" w:type="dxa"/>
          </w:tcPr>
          <w:p w14:paraId="69B30A00" w14:textId="77777777" w:rsidR="00CD5DE9" w:rsidRPr="00A067E0" w:rsidRDefault="00CD5DE9" w:rsidP="00CD5DE9">
            <w:pPr>
              <w:jc w:val="center"/>
              <w:rPr>
                <w:rFonts w:ascii="Times New Roman" w:hAnsi="Times New Roman" w:cs="Times New Roman"/>
                <w:sz w:val="18"/>
                <w:szCs w:val="18"/>
              </w:rPr>
            </w:pPr>
          </w:p>
        </w:tc>
        <w:tc>
          <w:tcPr>
            <w:tcW w:w="720" w:type="dxa"/>
          </w:tcPr>
          <w:p w14:paraId="14939E9C" w14:textId="77777777" w:rsidR="00CD5DE9" w:rsidRPr="00A067E0" w:rsidRDefault="00CD5DE9" w:rsidP="00CD5DE9">
            <w:pPr>
              <w:jc w:val="center"/>
              <w:rPr>
                <w:rFonts w:ascii="Times New Roman" w:hAnsi="Times New Roman" w:cs="Times New Roman"/>
                <w:sz w:val="18"/>
                <w:szCs w:val="18"/>
              </w:rPr>
            </w:pPr>
          </w:p>
        </w:tc>
        <w:tc>
          <w:tcPr>
            <w:tcW w:w="900" w:type="dxa"/>
          </w:tcPr>
          <w:p w14:paraId="7E387CC4" w14:textId="77777777" w:rsidR="00CD5DE9" w:rsidRPr="00A067E0" w:rsidRDefault="00CD5DE9" w:rsidP="00CD5DE9">
            <w:pPr>
              <w:jc w:val="center"/>
              <w:rPr>
                <w:rFonts w:ascii="Times New Roman" w:hAnsi="Times New Roman" w:cs="Times New Roman"/>
                <w:sz w:val="18"/>
                <w:szCs w:val="18"/>
              </w:rPr>
            </w:pPr>
          </w:p>
        </w:tc>
        <w:tc>
          <w:tcPr>
            <w:tcW w:w="810" w:type="dxa"/>
          </w:tcPr>
          <w:p w14:paraId="581770F3" w14:textId="77777777" w:rsidR="00CD5DE9" w:rsidRPr="00A067E0" w:rsidRDefault="00CD5DE9" w:rsidP="00CD5DE9">
            <w:pPr>
              <w:jc w:val="center"/>
              <w:rPr>
                <w:rFonts w:ascii="Times New Roman" w:hAnsi="Times New Roman" w:cs="Times New Roman"/>
                <w:sz w:val="18"/>
                <w:szCs w:val="18"/>
              </w:rPr>
            </w:pPr>
          </w:p>
        </w:tc>
        <w:tc>
          <w:tcPr>
            <w:tcW w:w="810" w:type="dxa"/>
          </w:tcPr>
          <w:p w14:paraId="1654FCF6" w14:textId="77777777" w:rsidR="00CD5DE9" w:rsidRPr="00A067E0" w:rsidRDefault="00CD5DE9" w:rsidP="00CD5DE9">
            <w:pPr>
              <w:jc w:val="center"/>
              <w:rPr>
                <w:rFonts w:ascii="Times New Roman" w:hAnsi="Times New Roman" w:cs="Times New Roman"/>
                <w:sz w:val="18"/>
                <w:szCs w:val="18"/>
              </w:rPr>
            </w:pPr>
          </w:p>
        </w:tc>
        <w:tc>
          <w:tcPr>
            <w:tcW w:w="900" w:type="dxa"/>
          </w:tcPr>
          <w:p w14:paraId="5579254F" w14:textId="77777777" w:rsidR="00CD5DE9" w:rsidRPr="00A067E0" w:rsidRDefault="00CD5DE9" w:rsidP="00CD5DE9">
            <w:pPr>
              <w:jc w:val="center"/>
              <w:rPr>
                <w:rFonts w:ascii="Times New Roman" w:hAnsi="Times New Roman" w:cs="Times New Roman"/>
                <w:sz w:val="18"/>
                <w:szCs w:val="18"/>
              </w:rPr>
            </w:pPr>
          </w:p>
        </w:tc>
        <w:tc>
          <w:tcPr>
            <w:tcW w:w="990" w:type="dxa"/>
          </w:tcPr>
          <w:p w14:paraId="23992D8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674681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7ACAF2BA" w14:textId="77777777" w:rsidR="00CD5DE9" w:rsidRPr="00A067E0" w:rsidRDefault="00CD5DE9" w:rsidP="00CD5DE9">
            <w:pPr>
              <w:jc w:val="center"/>
              <w:rPr>
                <w:rFonts w:ascii="Times New Roman" w:hAnsi="Times New Roman" w:cs="Times New Roman"/>
                <w:sz w:val="18"/>
                <w:szCs w:val="18"/>
              </w:rPr>
            </w:pPr>
          </w:p>
        </w:tc>
      </w:tr>
      <w:tr w:rsidR="00CD5DE9" w14:paraId="47D37738" w14:textId="77777777" w:rsidTr="00CD5DE9">
        <w:tc>
          <w:tcPr>
            <w:tcW w:w="535" w:type="dxa"/>
          </w:tcPr>
          <w:p w14:paraId="579DD16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141</w:t>
            </w:r>
          </w:p>
        </w:tc>
        <w:tc>
          <w:tcPr>
            <w:tcW w:w="900" w:type="dxa"/>
          </w:tcPr>
          <w:p w14:paraId="5C772ACB" w14:textId="77777777" w:rsidR="00CD5DE9" w:rsidRPr="00A067E0" w:rsidRDefault="00CD5DE9" w:rsidP="00CD5DE9">
            <w:pPr>
              <w:jc w:val="center"/>
              <w:rPr>
                <w:rFonts w:ascii="Times New Roman" w:hAnsi="Times New Roman" w:cs="Times New Roman"/>
                <w:sz w:val="18"/>
                <w:szCs w:val="18"/>
              </w:rPr>
            </w:pPr>
          </w:p>
        </w:tc>
        <w:tc>
          <w:tcPr>
            <w:tcW w:w="990" w:type="dxa"/>
          </w:tcPr>
          <w:p w14:paraId="62B1876F" w14:textId="77777777" w:rsidR="00CD5DE9" w:rsidRPr="00A067E0" w:rsidRDefault="00CD5DE9" w:rsidP="00CD5DE9">
            <w:pPr>
              <w:jc w:val="center"/>
              <w:rPr>
                <w:rFonts w:ascii="Times New Roman" w:hAnsi="Times New Roman" w:cs="Times New Roman"/>
                <w:sz w:val="18"/>
                <w:szCs w:val="18"/>
              </w:rPr>
            </w:pPr>
          </w:p>
        </w:tc>
        <w:tc>
          <w:tcPr>
            <w:tcW w:w="990" w:type="dxa"/>
          </w:tcPr>
          <w:p w14:paraId="4FA5976C" w14:textId="77777777" w:rsidR="00CD5DE9" w:rsidRPr="00A067E0" w:rsidRDefault="00CD5DE9" w:rsidP="00CD5DE9">
            <w:pPr>
              <w:jc w:val="center"/>
              <w:rPr>
                <w:rFonts w:ascii="Times New Roman" w:hAnsi="Times New Roman" w:cs="Times New Roman"/>
                <w:sz w:val="18"/>
                <w:szCs w:val="18"/>
              </w:rPr>
            </w:pPr>
          </w:p>
        </w:tc>
        <w:tc>
          <w:tcPr>
            <w:tcW w:w="720" w:type="dxa"/>
          </w:tcPr>
          <w:p w14:paraId="1EAEEBDE" w14:textId="77777777" w:rsidR="00CD5DE9" w:rsidRPr="00A067E0" w:rsidRDefault="00CD5DE9" w:rsidP="00CD5DE9">
            <w:pPr>
              <w:jc w:val="center"/>
              <w:rPr>
                <w:rFonts w:ascii="Times New Roman" w:hAnsi="Times New Roman" w:cs="Times New Roman"/>
                <w:sz w:val="18"/>
                <w:szCs w:val="18"/>
              </w:rPr>
            </w:pPr>
          </w:p>
        </w:tc>
        <w:tc>
          <w:tcPr>
            <w:tcW w:w="900" w:type="dxa"/>
          </w:tcPr>
          <w:p w14:paraId="379B7120" w14:textId="77777777" w:rsidR="00CD5DE9" w:rsidRPr="00A067E0" w:rsidRDefault="00CD5DE9" w:rsidP="00CD5DE9">
            <w:pPr>
              <w:jc w:val="center"/>
              <w:rPr>
                <w:rFonts w:ascii="Times New Roman" w:hAnsi="Times New Roman" w:cs="Times New Roman"/>
                <w:sz w:val="18"/>
                <w:szCs w:val="18"/>
              </w:rPr>
            </w:pPr>
          </w:p>
        </w:tc>
        <w:tc>
          <w:tcPr>
            <w:tcW w:w="810" w:type="dxa"/>
          </w:tcPr>
          <w:p w14:paraId="614FAB6B" w14:textId="77777777" w:rsidR="00CD5DE9" w:rsidRPr="00A067E0" w:rsidRDefault="00CD5DE9" w:rsidP="00CD5DE9">
            <w:pPr>
              <w:jc w:val="center"/>
              <w:rPr>
                <w:rFonts w:ascii="Times New Roman" w:hAnsi="Times New Roman" w:cs="Times New Roman"/>
                <w:sz w:val="18"/>
                <w:szCs w:val="18"/>
              </w:rPr>
            </w:pPr>
          </w:p>
        </w:tc>
        <w:tc>
          <w:tcPr>
            <w:tcW w:w="810" w:type="dxa"/>
          </w:tcPr>
          <w:p w14:paraId="48701D0F" w14:textId="77777777" w:rsidR="00CD5DE9" w:rsidRPr="00A067E0" w:rsidRDefault="00CD5DE9" w:rsidP="00CD5DE9">
            <w:pPr>
              <w:jc w:val="center"/>
              <w:rPr>
                <w:rFonts w:ascii="Times New Roman" w:hAnsi="Times New Roman" w:cs="Times New Roman"/>
                <w:sz w:val="18"/>
                <w:szCs w:val="18"/>
              </w:rPr>
            </w:pPr>
          </w:p>
        </w:tc>
        <w:tc>
          <w:tcPr>
            <w:tcW w:w="900" w:type="dxa"/>
          </w:tcPr>
          <w:p w14:paraId="1017A597" w14:textId="77777777" w:rsidR="00CD5DE9" w:rsidRPr="00A067E0" w:rsidRDefault="00CD5DE9" w:rsidP="00CD5DE9">
            <w:pPr>
              <w:jc w:val="center"/>
              <w:rPr>
                <w:rFonts w:ascii="Times New Roman" w:hAnsi="Times New Roman" w:cs="Times New Roman"/>
                <w:sz w:val="18"/>
                <w:szCs w:val="18"/>
              </w:rPr>
            </w:pPr>
          </w:p>
        </w:tc>
        <w:tc>
          <w:tcPr>
            <w:tcW w:w="990" w:type="dxa"/>
          </w:tcPr>
          <w:p w14:paraId="76383CDD"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683CE2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989000A" w14:textId="77777777" w:rsidR="00CD5DE9" w:rsidRPr="00A067E0" w:rsidRDefault="00CD5DE9" w:rsidP="00CD5DE9">
            <w:pPr>
              <w:jc w:val="center"/>
              <w:rPr>
                <w:rFonts w:ascii="Times New Roman" w:hAnsi="Times New Roman" w:cs="Times New Roman"/>
                <w:sz w:val="18"/>
                <w:szCs w:val="18"/>
              </w:rPr>
            </w:pPr>
          </w:p>
        </w:tc>
      </w:tr>
      <w:tr w:rsidR="00CD5DE9" w14:paraId="18437260" w14:textId="77777777" w:rsidTr="00CD5DE9">
        <w:tc>
          <w:tcPr>
            <w:tcW w:w="535" w:type="dxa"/>
          </w:tcPr>
          <w:p w14:paraId="1691754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142</w:t>
            </w:r>
          </w:p>
        </w:tc>
        <w:tc>
          <w:tcPr>
            <w:tcW w:w="900" w:type="dxa"/>
          </w:tcPr>
          <w:p w14:paraId="654D5878" w14:textId="77777777" w:rsidR="00CD5DE9" w:rsidRPr="00A067E0" w:rsidRDefault="00CD5DE9" w:rsidP="00CD5DE9">
            <w:pPr>
              <w:jc w:val="center"/>
              <w:rPr>
                <w:rFonts w:ascii="Times New Roman" w:hAnsi="Times New Roman" w:cs="Times New Roman"/>
                <w:sz w:val="18"/>
                <w:szCs w:val="18"/>
              </w:rPr>
            </w:pPr>
          </w:p>
        </w:tc>
        <w:tc>
          <w:tcPr>
            <w:tcW w:w="990" w:type="dxa"/>
          </w:tcPr>
          <w:p w14:paraId="6347E376" w14:textId="77777777" w:rsidR="00CD5DE9" w:rsidRPr="00A067E0" w:rsidRDefault="00CD5DE9" w:rsidP="00CD5DE9">
            <w:pPr>
              <w:jc w:val="center"/>
              <w:rPr>
                <w:rFonts w:ascii="Times New Roman" w:hAnsi="Times New Roman" w:cs="Times New Roman"/>
                <w:sz w:val="18"/>
                <w:szCs w:val="18"/>
              </w:rPr>
            </w:pPr>
          </w:p>
        </w:tc>
        <w:tc>
          <w:tcPr>
            <w:tcW w:w="990" w:type="dxa"/>
          </w:tcPr>
          <w:p w14:paraId="57EE06F9" w14:textId="77777777" w:rsidR="00CD5DE9" w:rsidRPr="00A067E0" w:rsidRDefault="00CD5DE9" w:rsidP="00CD5DE9">
            <w:pPr>
              <w:jc w:val="center"/>
              <w:rPr>
                <w:rFonts w:ascii="Times New Roman" w:hAnsi="Times New Roman" w:cs="Times New Roman"/>
                <w:sz w:val="18"/>
                <w:szCs w:val="18"/>
              </w:rPr>
            </w:pPr>
          </w:p>
        </w:tc>
        <w:tc>
          <w:tcPr>
            <w:tcW w:w="720" w:type="dxa"/>
          </w:tcPr>
          <w:p w14:paraId="618E67E1" w14:textId="77777777" w:rsidR="00CD5DE9" w:rsidRPr="00A067E0" w:rsidRDefault="00CD5DE9" w:rsidP="00CD5DE9">
            <w:pPr>
              <w:jc w:val="center"/>
              <w:rPr>
                <w:rFonts w:ascii="Times New Roman" w:hAnsi="Times New Roman" w:cs="Times New Roman"/>
                <w:sz w:val="18"/>
                <w:szCs w:val="18"/>
              </w:rPr>
            </w:pPr>
          </w:p>
        </w:tc>
        <w:tc>
          <w:tcPr>
            <w:tcW w:w="900" w:type="dxa"/>
          </w:tcPr>
          <w:p w14:paraId="2F341262" w14:textId="77777777" w:rsidR="00CD5DE9" w:rsidRPr="00A067E0" w:rsidRDefault="00CD5DE9" w:rsidP="00CD5DE9">
            <w:pPr>
              <w:jc w:val="center"/>
              <w:rPr>
                <w:rFonts w:ascii="Times New Roman" w:hAnsi="Times New Roman" w:cs="Times New Roman"/>
                <w:sz w:val="18"/>
                <w:szCs w:val="18"/>
              </w:rPr>
            </w:pPr>
          </w:p>
        </w:tc>
        <w:tc>
          <w:tcPr>
            <w:tcW w:w="810" w:type="dxa"/>
          </w:tcPr>
          <w:p w14:paraId="7BB205CD" w14:textId="77777777" w:rsidR="00CD5DE9" w:rsidRPr="00A067E0" w:rsidRDefault="00CD5DE9" w:rsidP="00CD5DE9">
            <w:pPr>
              <w:jc w:val="center"/>
              <w:rPr>
                <w:rFonts w:ascii="Times New Roman" w:hAnsi="Times New Roman" w:cs="Times New Roman"/>
                <w:sz w:val="18"/>
                <w:szCs w:val="18"/>
              </w:rPr>
            </w:pPr>
          </w:p>
        </w:tc>
        <w:tc>
          <w:tcPr>
            <w:tcW w:w="810" w:type="dxa"/>
          </w:tcPr>
          <w:p w14:paraId="77957F42" w14:textId="77777777" w:rsidR="00CD5DE9" w:rsidRPr="00A067E0" w:rsidRDefault="00CD5DE9" w:rsidP="00CD5DE9">
            <w:pPr>
              <w:jc w:val="center"/>
              <w:rPr>
                <w:rFonts w:ascii="Times New Roman" w:hAnsi="Times New Roman" w:cs="Times New Roman"/>
                <w:sz w:val="18"/>
                <w:szCs w:val="18"/>
              </w:rPr>
            </w:pPr>
          </w:p>
        </w:tc>
        <w:tc>
          <w:tcPr>
            <w:tcW w:w="900" w:type="dxa"/>
          </w:tcPr>
          <w:p w14:paraId="3D3FF57F" w14:textId="77777777" w:rsidR="00CD5DE9" w:rsidRPr="00A067E0" w:rsidRDefault="00CD5DE9" w:rsidP="00CD5DE9">
            <w:pPr>
              <w:jc w:val="center"/>
              <w:rPr>
                <w:rFonts w:ascii="Times New Roman" w:hAnsi="Times New Roman" w:cs="Times New Roman"/>
                <w:sz w:val="18"/>
                <w:szCs w:val="18"/>
              </w:rPr>
            </w:pPr>
          </w:p>
        </w:tc>
        <w:tc>
          <w:tcPr>
            <w:tcW w:w="990" w:type="dxa"/>
          </w:tcPr>
          <w:p w14:paraId="59B9DFF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AD267A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4DFC98A" w14:textId="77777777" w:rsidR="00CD5DE9" w:rsidRPr="00A067E0" w:rsidRDefault="00CD5DE9" w:rsidP="00CD5DE9">
            <w:pPr>
              <w:jc w:val="center"/>
              <w:rPr>
                <w:rFonts w:ascii="Times New Roman" w:hAnsi="Times New Roman" w:cs="Times New Roman"/>
                <w:sz w:val="18"/>
                <w:szCs w:val="18"/>
              </w:rPr>
            </w:pPr>
          </w:p>
        </w:tc>
      </w:tr>
      <w:tr w:rsidR="00CD5DE9" w14:paraId="197CB0D3" w14:textId="77777777" w:rsidTr="00CD5DE9">
        <w:tc>
          <w:tcPr>
            <w:tcW w:w="535" w:type="dxa"/>
          </w:tcPr>
          <w:p w14:paraId="6E878C0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143</w:t>
            </w:r>
          </w:p>
        </w:tc>
        <w:tc>
          <w:tcPr>
            <w:tcW w:w="900" w:type="dxa"/>
          </w:tcPr>
          <w:p w14:paraId="61143A31" w14:textId="77777777" w:rsidR="00CD5DE9" w:rsidRPr="00A067E0" w:rsidRDefault="00CD5DE9" w:rsidP="00CD5DE9">
            <w:pPr>
              <w:jc w:val="center"/>
              <w:rPr>
                <w:rFonts w:ascii="Times New Roman" w:hAnsi="Times New Roman" w:cs="Times New Roman"/>
                <w:sz w:val="18"/>
                <w:szCs w:val="18"/>
              </w:rPr>
            </w:pPr>
          </w:p>
        </w:tc>
        <w:tc>
          <w:tcPr>
            <w:tcW w:w="990" w:type="dxa"/>
          </w:tcPr>
          <w:p w14:paraId="60094CA1" w14:textId="77777777" w:rsidR="00CD5DE9" w:rsidRPr="00A067E0" w:rsidRDefault="00CD5DE9" w:rsidP="00CD5DE9">
            <w:pPr>
              <w:jc w:val="center"/>
              <w:rPr>
                <w:rFonts w:ascii="Times New Roman" w:hAnsi="Times New Roman" w:cs="Times New Roman"/>
                <w:sz w:val="18"/>
                <w:szCs w:val="18"/>
              </w:rPr>
            </w:pPr>
          </w:p>
        </w:tc>
        <w:tc>
          <w:tcPr>
            <w:tcW w:w="990" w:type="dxa"/>
          </w:tcPr>
          <w:p w14:paraId="5FCDACBB" w14:textId="77777777" w:rsidR="00CD5DE9" w:rsidRPr="00A067E0" w:rsidRDefault="00CD5DE9" w:rsidP="00CD5DE9">
            <w:pPr>
              <w:jc w:val="center"/>
              <w:rPr>
                <w:rFonts w:ascii="Times New Roman" w:hAnsi="Times New Roman" w:cs="Times New Roman"/>
                <w:sz w:val="18"/>
                <w:szCs w:val="18"/>
              </w:rPr>
            </w:pPr>
          </w:p>
        </w:tc>
        <w:tc>
          <w:tcPr>
            <w:tcW w:w="720" w:type="dxa"/>
          </w:tcPr>
          <w:p w14:paraId="70685F84" w14:textId="77777777" w:rsidR="00CD5DE9" w:rsidRPr="00A067E0" w:rsidRDefault="00CD5DE9" w:rsidP="00CD5DE9">
            <w:pPr>
              <w:jc w:val="center"/>
              <w:rPr>
                <w:rFonts w:ascii="Times New Roman" w:hAnsi="Times New Roman" w:cs="Times New Roman"/>
                <w:sz w:val="18"/>
                <w:szCs w:val="18"/>
              </w:rPr>
            </w:pPr>
          </w:p>
        </w:tc>
        <w:tc>
          <w:tcPr>
            <w:tcW w:w="900" w:type="dxa"/>
          </w:tcPr>
          <w:p w14:paraId="6F254622" w14:textId="77777777" w:rsidR="00CD5DE9" w:rsidRPr="00A067E0" w:rsidRDefault="00CD5DE9" w:rsidP="00CD5DE9">
            <w:pPr>
              <w:jc w:val="center"/>
              <w:rPr>
                <w:rFonts w:ascii="Times New Roman" w:hAnsi="Times New Roman" w:cs="Times New Roman"/>
                <w:sz w:val="18"/>
                <w:szCs w:val="18"/>
              </w:rPr>
            </w:pPr>
          </w:p>
        </w:tc>
        <w:tc>
          <w:tcPr>
            <w:tcW w:w="810" w:type="dxa"/>
          </w:tcPr>
          <w:p w14:paraId="040077DF" w14:textId="77777777" w:rsidR="00CD5DE9" w:rsidRPr="00A067E0" w:rsidRDefault="00CD5DE9" w:rsidP="00CD5DE9">
            <w:pPr>
              <w:jc w:val="center"/>
              <w:rPr>
                <w:rFonts w:ascii="Times New Roman" w:hAnsi="Times New Roman" w:cs="Times New Roman"/>
                <w:sz w:val="18"/>
                <w:szCs w:val="18"/>
              </w:rPr>
            </w:pPr>
          </w:p>
        </w:tc>
        <w:tc>
          <w:tcPr>
            <w:tcW w:w="810" w:type="dxa"/>
          </w:tcPr>
          <w:p w14:paraId="210360AF" w14:textId="77777777" w:rsidR="00CD5DE9" w:rsidRPr="00A067E0" w:rsidRDefault="00CD5DE9" w:rsidP="00CD5DE9">
            <w:pPr>
              <w:jc w:val="center"/>
              <w:rPr>
                <w:rFonts w:ascii="Times New Roman" w:hAnsi="Times New Roman" w:cs="Times New Roman"/>
                <w:sz w:val="18"/>
                <w:szCs w:val="18"/>
              </w:rPr>
            </w:pPr>
          </w:p>
        </w:tc>
        <w:tc>
          <w:tcPr>
            <w:tcW w:w="900" w:type="dxa"/>
          </w:tcPr>
          <w:p w14:paraId="19A0D5AB" w14:textId="77777777" w:rsidR="00CD5DE9" w:rsidRPr="00A067E0" w:rsidRDefault="00CD5DE9" w:rsidP="00CD5DE9">
            <w:pPr>
              <w:jc w:val="center"/>
              <w:rPr>
                <w:rFonts w:ascii="Times New Roman" w:hAnsi="Times New Roman" w:cs="Times New Roman"/>
                <w:sz w:val="18"/>
                <w:szCs w:val="18"/>
              </w:rPr>
            </w:pPr>
          </w:p>
        </w:tc>
        <w:tc>
          <w:tcPr>
            <w:tcW w:w="990" w:type="dxa"/>
          </w:tcPr>
          <w:p w14:paraId="4A31CE86"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73CCB681"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F826C2D" w14:textId="77777777" w:rsidR="00CD5DE9" w:rsidRPr="00A067E0" w:rsidRDefault="00CD5DE9" w:rsidP="00CD5DE9">
            <w:pPr>
              <w:jc w:val="center"/>
              <w:rPr>
                <w:rFonts w:ascii="Times New Roman" w:hAnsi="Times New Roman" w:cs="Times New Roman"/>
                <w:sz w:val="18"/>
                <w:szCs w:val="18"/>
              </w:rPr>
            </w:pPr>
          </w:p>
        </w:tc>
      </w:tr>
      <w:tr w:rsidR="00CD5DE9" w14:paraId="7DBF87EA" w14:textId="77777777" w:rsidTr="00CD5DE9">
        <w:tc>
          <w:tcPr>
            <w:tcW w:w="535" w:type="dxa"/>
          </w:tcPr>
          <w:p w14:paraId="5F98442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144</w:t>
            </w:r>
          </w:p>
        </w:tc>
        <w:tc>
          <w:tcPr>
            <w:tcW w:w="900" w:type="dxa"/>
          </w:tcPr>
          <w:p w14:paraId="6F7B5A2A" w14:textId="77777777" w:rsidR="00CD5DE9" w:rsidRPr="00A067E0" w:rsidRDefault="00CD5DE9" w:rsidP="00CD5DE9">
            <w:pPr>
              <w:rPr>
                <w:rFonts w:ascii="Times New Roman" w:hAnsi="Times New Roman" w:cs="Times New Roman"/>
                <w:sz w:val="18"/>
                <w:szCs w:val="18"/>
              </w:rPr>
            </w:pPr>
          </w:p>
        </w:tc>
        <w:tc>
          <w:tcPr>
            <w:tcW w:w="990" w:type="dxa"/>
          </w:tcPr>
          <w:p w14:paraId="6A3F00D4" w14:textId="77777777" w:rsidR="00CD5DE9" w:rsidRPr="00A067E0" w:rsidRDefault="00CD5DE9" w:rsidP="00CD5DE9">
            <w:pPr>
              <w:rPr>
                <w:rFonts w:ascii="Times New Roman" w:hAnsi="Times New Roman" w:cs="Times New Roman"/>
                <w:sz w:val="18"/>
                <w:szCs w:val="18"/>
              </w:rPr>
            </w:pPr>
          </w:p>
        </w:tc>
        <w:tc>
          <w:tcPr>
            <w:tcW w:w="990" w:type="dxa"/>
          </w:tcPr>
          <w:p w14:paraId="0E0FC3B9" w14:textId="77777777" w:rsidR="00CD5DE9" w:rsidRPr="00A067E0" w:rsidRDefault="00CD5DE9" w:rsidP="00CD5DE9">
            <w:pPr>
              <w:rPr>
                <w:rFonts w:ascii="Times New Roman" w:hAnsi="Times New Roman" w:cs="Times New Roman"/>
                <w:sz w:val="18"/>
                <w:szCs w:val="18"/>
              </w:rPr>
            </w:pPr>
          </w:p>
        </w:tc>
        <w:tc>
          <w:tcPr>
            <w:tcW w:w="720" w:type="dxa"/>
          </w:tcPr>
          <w:p w14:paraId="0DD4499B" w14:textId="77777777" w:rsidR="00CD5DE9" w:rsidRPr="00A067E0" w:rsidRDefault="00CD5DE9" w:rsidP="00CD5DE9">
            <w:pPr>
              <w:rPr>
                <w:rFonts w:ascii="Times New Roman" w:hAnsi="Times New Roman" w:cs="Times New Roman"/>
                <w:sz w:val="18"/>
                <w:szCs w:val="18"/>
              </w:rPr>
            </w:pPr>
          </w:p>
        </w:tc>
        <w:tc>
          <w:tcPr>
            <w:tcW w:w="900" w:type="dxa"/>
          </w:tcPr>
          <w:p w14:paraId="24187808" w14:textId="77777777" w:rsidR="00CD5DE9" w:rsidRPr="00A067E0" w:rsidRDefault="00CD5DE9" w:rsidP="00CD5DE9">
            <w:pPr>
              <w:rPr>
                <w:rFonts w:ascii="Times New Roman" w:hAnsi="Times New Roman" w:cs="Times New Roman"/>
                <w:sz w:val="18"/>
                <w:szCs w:val="18"/>
              </w:rPr>
            </w:pPr>
          </w:p>
        </w:tc>
        <w:tc>
          <w:tcPr>
            <w:tcW w:w="810" w:type="dxa"/>
          </w:tcPr>
          <w:p w14:paraId="59C191A3" w14:textId="77777777" w:rsidR="00CD5DE9" w:rsidRPr="00A067E0" w:rsidRDefault="00CD5DE9" w:rsidP="00CD5DE9">
            <w:pPr>
              <w:rPr>
                <w:rFonts w:ascii="Times New Roman" w:hAnsi="Times New Roman" w:cs="Times New Roman"/>
                <w:sz w:val="18"/>
                <w:szCs w:val="18"/>
              </w:rPr>
            </w:pPr>
          </w:p>
        </w:tc>
        <w:tc>
          <w:tcPr>
            <w:tcW w:w="810" w:type="dxa"/>
          </w:tcPr>
          <w:p w14:paraId="71FD0609" w14:textId="77777777" w:rsidR="00CD5DE9" w:rsidRPr="00A067E0" w:rsidRDefault="00CD5DE9" w:rsidP="00CD5DE9">
            <w:pPr>
              <w:rPr>
                <w:rFonts w:ascii="Times New Roman" w:hAnsi="Times New Roman" w:cs="Times New Roman"/>
                <w:sz w:val="18"/>
                <w:szCs w:val="18"/>
              </w:rPr>
            </w:pPr>
          </w:p>
        </w:tc>
        <w:tc>
          <w:tcPr>
            <w:tcW w:w="900" w:type="dxa"/>
          </w:tcPr>
          <w:p w14:paraId="12DD6FB9" w14:textId="77777777" w:rsidR="00CD5DE9" w:rsidRPr="00A067E0" w:rsidRDefault="00CD5DE9" w:rsidP="00CD5DE9">
            <w:pPr>
              <w:rPr>
                <w:rFonts w:ascii="Times New Roman" w:hAnsi="Times New Roman" w:cs="Times New Roman"/>
                <w:sz w:val="18"/>
                <w:szCs w:val="18"/>
              </w:rPr>
            </w:pPr>
          </w:p>
        </w:tc>
        <w:tc>
          <w:tcPr>
            <w:tcW w:w="990" w:type="dxa"/>
          </w:tcPr>
          <w:p w14:paraId="5413C7C6"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5E3E048"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621FEC77" w14:textId="77777777" w:rsidR="00CD5DE9" w:rsidRPr="00A067E0" w:rsidRDefault="00CD5DE9" w:rsidP="00CD5DE9">
            <w:pPr>
              <w:rPr>
                <w:rFonts w:ascii="Times New Roman" w:hAnsi="Times New Roman" w:cs="Times New Roman"/>
                <w:sz w:val="18"/>
                <w:szCs w:val="18"/>
              </w:rPr>
            </w:pPr>
          </w:p>
        </w:tc>
      </w:tr>
      <w:tr w:rsidR="00CD5DE9" w14:paraId="70FD284A" w14:textId="77777777" w:rsidTr="00CD5DE9">
        <w:tc>
          <w:tcPr>
            <w:tcW w:w="535" w:type="dxa"/>
          </w:tcPr>
          <w:p w14:paraId="37CE116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145</w:t>
            </w:r>
          </w:p>
        </w:tc>
        <w:tc>
          <w:tcPr>
            <w:tcW w:w="900" w:type="dxa"/>
          </w:tcPr>
          <w:p w14:paraId="777F27FC" w14:textId="77777777" w:rsidR="00CD5DE9" w:rsidRPr="00A067E0" w:rsidRDefault="00CD5DE9" w:rsidP="00CD5DE9">
            <w:pPr>
              <w:jc w:val="center"/>
              <w:rPr>
                <w:rFonts w:ascii="Times New Roman" w:hAnsi="Times New Roman" w:cs="Times New Roman"/>
                <w:sz w:val="18"/>
                <w:szCs w:val="18"/>
              </w:rPr>
            </w:pPr>
          </w:p>
        </w:tc>
        <w:tc>
          <w:tcPr>
            <w:tcW w:w="990" w:type="dxa"/>
          </w:tcPr>
          <w:p w14:paraId="642DE0E3" w14:textId="77777777" w:rsidR="00CD5DE9" w:rsidRPr="00A067E0" w:rsidRDefault="00CD5DE9" w:rsidP="00CD5DE9">
            <w:pPr>
              <w:jc w:val="center"/>
              <w:rPr>
                <w:rFonts w:ascii="Times New Roman" w:hAnsi="Times New Roman" w:cs="Times New Roman"/>
                <w:sz w:val="18"/>
                <w:szCs w:val="18"/>
              </w:rPr>
            </w:pPr>
          </w:p>
        </w:tc>
        <w:tc>
          <w:tcPr>
            <w:tcW w:w="990" w:type="dxa"/>
          </w:tcPr>
          <w:p w14:paraId="4F19457F" w14:textId="77777777" w:rsidR="00CD5DE9" w:rsidRPr="00A067E0" w:rsidRDefault="00CD5DE9" w:rsidP="00CD5DE9">
            <w:pPr>
              <w:jc w:val="center"/>
              <w:rPr>
                <w:rFonts w:ascii="Times New Roman" w:hAnsi="Times New Roman" w:cs="Times New Roman"/>
                <w:sz w:val="18"/>
                <w:szCs w:val="18"/>
              </w:rPr>
            </w:pPr>
          </w:p>
        </w:tc>
        <w:tc>
          <w:tcPr>
            <w:tcW w:w="720" w:type="dxa"/>
          </w:tcPr>
          <w:p w14:paraId="178BFB98" w14:textId="77777777" w:rsidR="00CD5DE9" w:rsidRPr="00A067E0" w:rsidRDefault="00CD5DE9" w:rsidP="00CD5DE9">
            <w:pPr>
              <w:jc w:val="center"/>
              <w:rPr>
                <w:rFonts w:ascii="Times New Roman" w:hAnsi="Times New Roman" w:cs="Times New Roman"/>
                <w:sz w:val="18"/>
                <w:szCs w:val="18"/>
              </w:rPr>
            </w:pPr>
          </w:p>
        </w:tc>
        <w:tc>
          <w:tcPr>
            <w:tcW w:w="900" w:type="dxa"/>
          </w:tcPr>
          <w:p w14:paraId="703FC39E" w14:textId="77777777" w:rsidR="00CD5DE9" w:rsidRPr="00A067E0" w:rsidRDefault="00CD5DE9" w:rsidP="00CD5DE9">
            <w:pPr>
              <w:jc w:val="center"/>
              <w:rPr>
                <w:rFonts w:ascii="Times New Roman" w:hAnsi="Times New Roman" w:cs="Times New Roman"/>
                <w:sz w:val="18"/>
                <w:szCs w:val="18"/>
              </w:rPr>
            </w:pPr>
          </w:p>
        </w:tc>
        <w:tc>
          <w:tcPr>
            <w:tcW w:w="810" w:type="dxa"/>
          </w:tcPr>
          <w:p w14:paraId="59407697" w14:textId="77777777" w:rsidR="00CD5DE9" w:rsidRPr="00A067E0" w:rsidRDefault="00CD5DE9" w:rsidP="00CD5DE9">
            <w:pPr>
              <w:jc w:val="center"/>
              <w:rPr>
                <w:rFonts w:ascii="Times New Roman" w:hAnsi="Times New Roman" w:cs="Times New Roman"/>
                <w:sz w:val="18"/>
                <w:szCs w:val="18"/>
              </w:rPr>
            </w:pPr>
          </w:p>
        </w:tc>
        <w:tc>
          <w:tcPr>
            <w:tcW w:w="810" w:type="dxa"/>
          </w:tcPr>
          <w:p w14:paraId="191251CE" w14:textId="77777777" w:rsidR="00CD5DE9" w:rsidRPr="00A067E0" w:rsidRDefault="00CD5DE9" w:rsidP="00CD5DE9">
            <w:pPr>
              <w:jc w:val="center"/>
              <w:rPr>
                <w:rFonts w:ascii="Times New Roman" w:hAnsi="Times New Roman" w:cs="Times New Roman"/>
                <w:sz w:val="18"/>
                <w:szCs w:val="18"/>
              </w:rPr>
            </w:pPr>
          </w:p>
        </w:tc>
        <w:tc>
          <w:tcPr>
            <w:tcW w:w="900" w:type="dxa"/>
          </w:tcPr>
          <w:p w14:paraId="6ED9023B" w14:textId="77777777" w:rsidR="00CD5DE9" w:rsidRPr="00A067E0" w:rsidRDefault="00CD5DE9" w:rsidP="00CD5DE9">
            <w:pPr>
              <w:jc w:val="center"/>
              <w:rPr>
                <w:rFonts w:ascii="Times New Roman" w:hAnsi="Times New Roman" w:cs="Times New Roman"/>
                <w:sz w:val="18"/>
                <w:szCs w:val="18"/>
              </w:rPr>
            </w:pPr>
          </w:p>
        </w:tc>
        <w:tc>
          <w:tcPr>
            <w:tcW w:w="990" w:type="dxa"/>
          </w:tcPr>
          <w:p w14:paraId="16378CB2"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C1D347F"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773CFF1" w14:textId="77777777" w:rsidR="00CD5DE9" w:rsidRPr="00A067E0" w:rsidRDefault="00CD5DE9" w:rsidP="00CD5DE9">
            <w:pPr>
              <w:jc w:val="center"/>
              <w:rPr>
                <w:rFonts w:ascii="Times New Roman" w:hAnsi="Times New Roman" w:cs="Times New Roman"/>
                <w:sz w:val="18"/>
                <w:szCs w:val="18"/>
              </w:rPr>
            </w:pPr>
          </w:p>
        </w:tc>
      </w:tr>
      <w:tr w:rsidR="00CD5DE9" w14:paraId="7E72348E" w14:textId="77777777" w:rsidTr="00CD5DE9">
        <w:tc>
          <w:tcPr>
            <w:tcW w:w="535" w:type="dxa"/>
          </w:tcPr>
          <w:p w14:paraId="3AFF939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146</w:t>
            </w:r>
          </w:p>
        </w:tc>
        <w:tc>
          <w:tcPr>
            <w:tcW w:w="900" w:type="dxa"/>
          </w:tcPr>
          <w:p w14:paraId="79CF1499" w14:textId="77777777" w:rsidR="00CD5DE9" w:rsidRPr="00A067E0" w:rsidRDefault="00CD5DE9" w:rsidP="00CD5DE9">
            <w:pPr>
              <w:jc w:val="center"/>
              <w:rPr>
                <w:rFonts w:ascii="Times New Roman" w:hAnsi="Times New Roman" w:cs="Times New Roman"/>
                <w:sz w:val="18"/>
                <w:szCs w:val="18"/>
              </w:rPr>
            </w:pPr>
          </w:p>
        </w:tc>
        <w:tc>
          <w:tcPr>
            <w:tcW w:w="990" w:type="dxa"/>
          </w:tcPr>
          <w:p w14:paraId="1856299F" w14:textId="77777777" w:rsidR="00CD5DE9" w:rsidRPr="00A067E0" w:rsidRDefault="00CD5DE9" w:rsidP="00CD5DE9">
            <w:pPr>
              <w:jc w:val="center"/>
              <w:rPr>
                <w:rFonts w:ascii="Times New Roman" w:hAnsi="Times New Roman" w:cs="Times New Roman"/>
                <w:sz w:val="18"/>
                <w:szCs w:val="18"/>
              </w:rPr>
            </w:pPr>
          </w:p>
        </w:tc>
        <w:tc>
          <w:tcPr>
            <w:tcW w:w="990" w:type="dxa"/>
          </w:tcPr>
          <w:p w14:paraId="3C876BF0" w14:textId="77777777" w:rsidR="00CD5DE9" w:rsidRPr="00A067E0" w:rsidRDefault="00CD5DE9" w:rsidP="00CD5DE9">
            <w:pPr>
              <w:jc w:val="center"/>
              <w:rPr>
                <w:rFonts w:ascii="Times New Roman" w:hAnsi="Times New Roman" w:cs="Times New Roman"/>
                <w:sz w:val="18"/>
                <w:szCs w:val="18"/>
              </w:rPr>
            </w:pPr>
          </w:p>
        </w:tc>
        <w:tc>
          <w:tcPr>
            <w:tcW w:w="720" w:type="dxa"/>
          </w:tcPr>
          <w:p w14:paraId="3244B25A" w14:textId="77777777" w:rsidR="00CD5DE9" w:rsidRPr="00A067E0" w:rsidRDefault="00CD5DE9" w:rsidP="00CD5DE9">
            <w:pPr>
              <w:jc w:val="center"/>
              <w:rPr>
                <w:rFonts w:ascii="Times New Roman" w:hAnsi="Times New Roman" w:cs="Times New Roman"/>
                <w:sz w:val="18"/>
                <w:szCs w:val="18"/>
              </w:rPr>
            </w:pPr>
          </w:p>
        </w:tc>
        <w:tc>
          <w:tcPr>
            <w:tcW w:w="900" w:type="dxa"/>
          </w:tcPr>
          <w:p w14:paraId="107AEA35" w14:textId="77777777" w:rsidR="00CD5DE9" w:rsidRPr="00A067E0" w:rsidRDefault="00CD5DE9" w:rsidP="00CD5DE9">
            <w:pPr>
              <w:jc w:val="center"/>
              <w:rPr>
                <w:rFonts w:ascii="Times New Roman" w:hAnsi="Times New Roman" w:cs="Times New Roman"/>
                <w:sz w:val="18"/>
                <w:szCs w:val="18"/>
              </w:rPr>
            </w:pPr>
          </w:p>
        </w:tc>
        <w:tc>
          <w:tcPr>
            <w:tcW w:w="810" w:type="dxa"/>
          </w:tcPr>
          <w:p w14:paraId="5677BFFB" w14:textId="77777777" w:rsidR="00CD5DE9" w:rsidRPr="00A067E0" w:rsidRDefault="00CD5DE9" w:rsidP="00CD5DE9">
            <w:pPr>
              <w:jc w:val="center"/>
              <w:rPr>
                <w:rFonts w:ascii="Times New Roman" w:hAnsi="Times New Roman" w:cs="Times New Roman"/>
                <w:sz w:val="18"/>
                <w:szCs w:val="18"/>
              </w:rPr>
            </w:pPr>
          </w:p>
        </w:tc>
        <w:tc>
          <w:tcPr>
            <w:tcW w:w="810" w:type="dxa"/>
          </w:tcPr>
          <w:p w14:paraId="4B0CDA06" w14:textId="77777777" w:rsidR="00CD5DE9" w:rsidRPr="00A067E0" w:rsidRDefault="00CD5DE9" w:rsidP="00CD5DE9">
            <w:pPr>
              <w:jc w:val="center"/>
              <w:rPr>
                <w:rFonts w:ascii="Times New Roman" w:hAnsi="Times New Roman" w:cs="Times New Roman"/>
                <w:sz w:val="18"/>
                <w:szCs w:val="18"/>
              </w:rPr>
            </w:pPr>
          </w:p>
        </w:tc>
        <w:tc>
          <w:tcPr>
            <w:tcW w:w="900" w:type="dxa"/>
          </w:tcPr>
          <w:p w14:paraId="4714E9DA" w14:textId="77777777" w:rsidR="00CD5DE9" w:rsidRPr="00A067E0" w:rsidRDefault="00CD5DE9" w:rsidP="00CD5DE9">
            <w:pPr>
              <w:jc w:val="center"/>
              <w:rPr>
                <w:rFonts w:ascii="Times New Roman" w:hAnsi="Times New Roman" w:cs="Times New Roman"/>
                <w:sz w:val="18"/>
                <w:szCs w:val="18"/>
              </w:rPr>
            </w:pPr>
          </w:p>
        </w:tc>
        <w:tc>
          <w:tcPr>
            <w:tcW w:w="990" w:type="dxa"/>
          </w:tcPr>
          <w:p w14:paraId="085C2997"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2B42DB7"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54AB798" w14:textId="77777777" w:rsidR="00CD5DE9" w:rsidRPr="00A067E0" w:rsidRDefault="00CD5DE9" w:rsidP="00CD5DE9">
            <w:pPr>
              <w:jc w:val="center"/>
              <w:rPr>
                <w:rFonts w:ascii="Times New Roman" w:hAnsi="Times New Roman" w:cs="Times New Roman"/>
                <w:sz w:val="18"/>
                <w:szCs w:val="18"/>
              </w:rPr>
            </w:pPr>
          </w:p>
        </w:tc>
      </w:tr>
      <w:tr w:rsidR="00CD5DE9" w14:paraId="19D1A554" w14:textId="77777777" w:rsidTr="00CD5DE9">
        <w:tc>
          <w:tcPr>
            <w:tcW w:w="535" w:type="dxa"/>
          </w:tcPr>
          <w:p w14:paraId="7E5732D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147</w:t>
            </w:r>
          </w:p>
        </w:tc>
        <w:tc>
          <w:tcPr>
            <w:tcW w:w="900" w:type="dxa"/>
          </w:tcPr>
          <w:p w14:paraId="7245E9F8" w14:textId="77777777" w:rsidR="00CD5DE9" w:rsidRPr="00A067E0" w:rsidRDefault="00CD5DE9" w:rsidP="00CD5DE9">
            <w:pPr>
              <w:jc w:val="center"/>
              <w:rPr>
                <w:rFonts w:ascii="Times New Roman" w:hAnsi="Times New Roman" w:cs="Times New Roman"/>
                <w:sz w:val="18"/>
                <w:szCs w:val="18"/>
              </w:rPr>
            </w:pPr>
          </w:p>
        </w:tc>
        <w:tc>
          <w:tcPr>
            <w:tcW w:w="990" w:type="dxa"/>
          </w:tcPr>
          <w:p w14:paraId="7F2DD224" w14:textId="77777777" w:rsidR="00CD5DE9" w:rsidRPr="00A067E0" w:rsidRDefault="00CD5DE9" w:rsidP="00CD5DE9">
            <w:pPr>
              <w:jc w:val="center"/>
              <w:rPr>
                <w:rFonts w:ascii="Times New Roman" w:hAnsi="Times New Roman" w:cs="Times New Roman"/>
                <w:sz w:val="18"/>
                <w:szCs w:val="18"/>
              </w:rPr>
            </w:pPr>
          </w:p>
        </w:tc>
        <w:tc>
          <w:tcPr>
            <w:tcW w:w="990" w:type="dxa"/>
          </w:tcPr>
          <w:p w14:paraId="1BE3A372" w14:textId="77777777" w:rsidR="00CD5DE9" w:rsidRPr="00A067E0" w:rsidRDefault="00CD5DE9" w:rsidP="00CD5DE9">
            <w:pPr>
              <w:jc w:val="center"/>
              <w:rPr>
                <w:rFonts w:ascii="Times New Roman" w:hAnsi="Times New Roman" w:cs="Times New Roman"/>
                <w:sz w:val="18"/>
                <w:szCs w:val="18"/>
              </w:rPr>
            </w:pPr>
          </w:p>
        </w:tc>
        <w:tc>
          <w:tcPr>
            <w:tcW w:w="720" w:type="dxa"/>
          </w:tcPr>
          <w:p w14:paraId="07020357" w14:textId="77777777" w:rsidR="00CD5DE9" w:rsidRPr="00A067E0" w:rsidRDefault="00CD5DE9" w:rsidP="00CD5DE9">
            <w:pPr>
              <w:jc w:val="center"/>
              <w:rPr>
                <w:rFonts w:ascii="Times New Roman" w:hAnsi="Times New Roman" w:cs="Times New Roman"/>
                <w:sz w:val="18"/>
                <w:szCs w:val="18"/>
              </w:rPr>
            </w:pPr>
          </w:p>
        </w:tc>
        <w:tc>
          <w:tcPr>
            <w:tcW w:w="900" w:type="dxa"/>
          </w:tcPr>
          <w:p w14:paraId="7346D98C" w14:textId="77777777" w:rsidR="00CD5DE9" w:rsidRPr="00A067E0" w:rsidRDefault="00CD5DE9" w:rsidP="00CD5DE9">
            <w:pPr>
              <w:jc w:val="center"/>
              <w:rPr>
                <w:rFonts w:ascii="Times New Roman" w:hAnsi="Times New Roman" w:cs="Times New Roman"/>
                <w:sz w:val="18"/>
                <w:szCs w:val="18"/>
              </w:rPr>
            </w:pPr>
          </w:p>
        </w:tc>
        <w:tc>
          <w:tcPr>
            <w:tcW w:w="810" w:type="dxa"/>
          </w:tcPr>
          <w:p w14:paraId="0014D1DD" w14:textId="77777777" w:rsidR="00CD5DE9" w:rsidRPr="00A067E0" w:rsidRDefault="00CD5DE9" w:rsidP="00CD5DE9">
            <w:pPr>
              <w:jc w:val="center"/>
              <w:rPr>
                <w:rFonts w:ascii="Times New Roman" w:hAnsi="Times New Roman" w:cs="Times New Roman"/>
                <w:sz w:val="18"/>
                <w:szCs w:val="18"/>
              </w:rPr>
            </w:pPr>
          </w:p>
        </w:tc>
        <w:tc>
          <w:tcPr>
            <w:tcW w:w="810" w:type="dxa"/>
          </w:tcPr>
          <w:p w14:paraId="39C3C475" w14:textId="77777777" w:rsidR="00CD5DE9" w:rsidRPr="00A067E0" w:rsidRDefault="00CD5DE9" w:rsidP="00CD5DE9">
            <w:pPr>
              <w:jc w:val="center"/>
              <w:rPr>
                <w:rFonts w:ascii="Times New Roman" w:hAnsi="Times New Roman" w:cs="Times New Roman"/>
                <w:sz w:val="18"/>
                <w:szCs w:val="18"/>
              </w:rPr>
            </w:pPr>
          </w:p>
        </w:tc>
        <w:tc>
          <w:tcPr>
            <w:tcW w:w="900" w:type="dxa"/>
          </w:tcPr>
          <w:p w14:paraId="265486B0"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90" w:type="dxa"/>
          </w:tcPr>
          <w:p w14:paraId="13BFC84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F74454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A92B90A" w14:textId="77777777" w:rsidR="00CD5DE9" w:rsidRPr="00A067E0" w:rsidRDefault="00CD5DE9" w:rsidP="00CD5DE9">
            <w:pPr>
              <w:jc w:val="center"/>
              <w:rPr>
                <w:rFonts w:ascii="Times New Roman" w:hAnsi="Times New Roman" w:cs="Times New Roman"/>
                <w:sz w:val="18"/>
                <w:szCs w:val="18"/>
              </w:rPr>
            </w:pPr>
          </w:p>
        </w:tc>
      </w:tr>
      <w:tr w:rsidR="00CD5DE9" w14:paraId="761090F6" w14:textId="77777777" w:rsidTr="00CD5DE9">
        <w:tc>
          <w:tcPr>
            <w:tcW w:w="535" w:type="dxa"/>
          </w:tcPr>
          <w:p w14:paraId="1AC0423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148</w:t>
            </w:r>
          </w:p>
        </w:tc>
        <w:tc>
          <w:tcPr>
            <w:tcW w:w="900" w:type="dxa"/>
          </w:tcPr>
          <w:p w14:paraId="5CB7E787" w14:textId="77777777" w:rsidR="00CD5DE9" w:rsidRPr="00A067E0" w:rsidRDefault="00CD5DE9" w:rsidP="00CD5DE9">
            <w:pPr>
              <w:jc w:val="center"/>
              <w:rPr>
                <w:rFonts w:ascii="Times New Roman" w:hAnsi="Times New Roman" w:cs="Times New Roman"/>
                <w:sz w:val="18"/>
                <w:szCs w:val="18"/>
              </w:rPr>
            </w:pPr>
          </w:p>
        </w:tc>
        <w:tc>
          <w:tcPr>
            <w:tcW w:w="990" w:type="dxa"/>
          </w:tcPr>
          <w:p w14:paraId="163A19CF" w14:textId="77777777" w:rsidR="00CD5DE9" w:rsidRPr="00A067E0" w:rsidRDefault="00CD5DE9" w:rsidP="00CD5DE9">
            <w:pPr>
              <w:jc w:val="center"/>
              <w:rPr>
                <w:rFonts w:ascii="Times New Roman" w:hAnsi="Times New Roman" w:cs="Times New Roman"/>
                <w:sz w:val="18"/>
                <w:szCs w:val="18"/>
              </w:rPr>
            </w:pPr>
          </w:p>
        </w:tc>
        <w:tc>
          <w:tcPr>
            <w:tcW w:w="990" w:type="dxa"/>
          </w:tcPr>
          <w:p w14:paraId="4DFCE607" w14:textId="77777777" w:rsidR="00CD5DE9" w:rsidRPr="00A067E0" w:rsidRDefault="00CD5DE9" w:rsidP="00CD5DE9">
            <w:pPr>
              <w:jc w:val="center"/>
              <w:rPr>
                <w:rFonts w:ascii="Times New Roman" w:hAnsi="Times New Roman" w:cs="Times New Roman"/>
                <w:sz w:val="18"/>
                <w:szCs w:val="18"/>
              </w:rPr>
            </w:pPr>
          </w:p>
        </w:tc>
        <w:tc>
          <w:tcPr>
            <w:tcW w:w="720" w:type="dxa"/>
          </w:tcPr>
          <w:p w14:paraId="7A116D7C" w14:textId="77777777" w:rsidR="00CD5DE9" w:rsidRPr="00A067E0" w:rsidRDefault="00CD5DE9" w:rsidP="00CD5DE9">
            <w:pPr>
              <w:jc w:val="center"/>
              <w:rPr>
                <w:rFonts w:ascii="Times New Roman" w:hAnsi="Times New Roman" w:cs="Times New Roman"/>
                <w:sz w:val="18"/>
                <w:szCs w:val="18"/>
              </w:rPr>
            </w:pPr>
          </w:p>
        </w:tc>
        <w:tc>
          <w:tcPr>
            <w:tcW w:w="900" w:type="dxa"/>
          </w:tcPr>
          <w:p w14:paraId="09A2312D" w14:textId="77777777" w:rsidR="00CD5DE9" w:rsidRPr="00A067E0" w:rsidRDefault="00CD5DE9" w:rsidP="00CD5DE9">
            <w:pPr>
              <w:jc w:val="center"/>
              <w:rPr>
                <w:rFonts w:ascii="Times New Roman" w:hAnsi="Times New Roman" w:cs="Times New Roman"/>
                <w:sz w:val="18"/>
                <w:szCs w:val="18"/>
              </w:rPr>
            </w:pPr>
          </w:p>
        </w:tc>
        <w:tc>
          <w:tcPr>
            <w:tcW w:w="810" w:type="dxa"/>
          </w:tcPr>
          <w:p w14:paraId="2E453A08" w14:textId="77777777" w:rsidR="00CD5DE9" w:rsidRPr="00A067E0" w:rsidRDefault="00CD5DE9" w:rsidP="00CD5DE9">
            <w:pPr>
              <w:jc w:val="center"/>
              <w:rPr>
                <w:rFonts w:ascii="Times New Roman" w:hAnsi="Times New Roman" w:cs="Times New Roman"/>
                <w:sz w:val="18"/>
                <w:szCs w:val="18"/>
              </w:rPr>
            </w:pPr>
          </w:p>
        </w:tc>
        <w:tc>
          <w:tcPr>
            <w:tcW w:w="810" w:type="dxa"/>
          </w:tcPr>
          <w:p w14:paraId="30CFFE9A" w14:textId="77777777" w:rsidR="00CD5DE9" w:rsidRPr="00A067E0" w:rsidRDefault="00CD5DE9" w:rsidP="00CD5DE9">
            <w:pPr>
              <w:jc w:val="center"/>
              <w:rPr>
                <w:rFonts w:ascii="Times New Roman" w:hAnsi="Times New Roman" w:cs="Times New Roman"/>
                <w:sz w:val="18"/>
                <w:szCs w:val="18"/>
              </w:rPr>
            </w:pPr>
          </w:p>
        </w:tc>
        <w:tc>
          <w:tcPr>
            <w:tcW w:w="900" w:type="dxa"/>
          </w:tcPr>
          <w:p w14:paraId="36672E8A" w14:textId="77777777" w:rsidR="00CD5DE9" w:rsidRPr="00A067E0" w:rsidRDefault="00CD5DE9" w:rsidP="00CD5DE9">
            <w:pPr>
              <w:jc w:val="center"/>
              <w:rPr>
                <w:rFonts w:ascii="Times New Roman" w:hAnsi="Times New Roman" w:cs="Times New Roman"/>
                <w:sz w:val="18"/>
                <w:szCs w:val="18"/>
              </w:rPr>
            </w:pPr>
          </w:p>
        </w:tc>
        <w:tc>
          <w:tcPr>
            <w:tcW w:w="990" w:type="dxa"/>
          </w:tcPr>
          <w:p w14:paraId="2F7140B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6CDA658"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A735855" w14:textId="77777777" w:rsidR="00CD5DE9" w:rsidRPr="00A067E0" w:rsidRDefault="00CD5DE9" w:rsidP="00CD5DE9">
            <w:pPr>
              <w:jc w:val="center"/>
              <w:rPr>
                <w:rFonts w:ascii="Times New Roman" w:hAnsi="Times New Roman" w:cs="Times New Roman"/>
                <w:sz w:val="18"/>
                <w:szCs w:val="18"/>
              </w:rPr>
            </w:pPr>
          </w:p>
        </w:tc>
      </w:tr>
      <w:tr w:rsidR="00CD5DE9" w14:paraId="2740534F" w14:textId="77777777" w:rsidTr="00CD5DE9">
        <w:tc>
          <w:tcPr>
            <w:tcW w:w="535" w:type="dxa"/>
          </w:tcPr>
          <w:p w14:paraId="749636A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149</w:t>
            </w:r>
          </w:p>
        </w:tc>
        <w:tc>
          <w:tcPr>
            <w:tcW w:w="900" w:type="dxa"/>
          </w:tcPr>
          <w:p w14:paraId="41BADC10" w14:textId="77777777" w:rsidR="00CD5DE9" w:rsidRPr="00A067E0" w:rsidRDefault="00CD5DE9" w:rsidP="00CD5DE9">
            <w:pPr>
              <w:jc w:val="center"/>
              <w:rPr>
                <w:rFonts w:ascii="Times New Roman" w:hAnsi="Times New Roman" w:cs="Times New Roman"/>
                <w:sz w:val="18"/>
                <w:szCs w:val="18"/>
              </w:rPr>
            </w:pPr>
          </w:p>
        </w:tc>
        <w:tc>
          <w:tcPr>
            <w:tcW w:w="990" w:type="dxa"/>
          </w:tcPr>
          <w:p w14:paraId="38992B5A" w14:textId="77777777" w:rsidR="00CD5DE9" w:rsidRPr="00A067E0" w:rsidRDefault="00CD5DE9" w:rsidP="00CD5DE9">
            <w:pPr>
              <w:jc w:val="center"/>
              <w:rPr>
                <w:rFonts w:ascii="Times New Roman" w:hAnsi="Times New Roman" w:cs="Times New Roman"/>
                <w:sz w:val="18"/>
                <w:szCs w:val="18"/>
              </w:rPr>
            </w:pPr>
          </w:p>
        </w:tc>
        <w:tc>
          <w:tcPr>
            <w:tcW w:w="990" w:type="dxa"/>
          </w:tcPr>
          <w:p w14:paraId="6720F7DB" w14:textId="77777777" w:rsidR="00CD5DE9" w:rsidRPr="00A067E0" w:rsidRDefault="00CD5DE9" w:rsidP="00CD5DE9">
            <w:pPr>
              <w:jc w:val="center"/>
              <w:rPr>
                <w:rFonts w:ascii="Times New Roman" w:hAnsi="Times New Roman" w:cs="Times New Roman"/>
                <w:sz w:val="18"/>
                <w:szCs w:val="18"/>
              </w:rPr>
            </w:pPr>
          </w:p>
        </w:tc>
        <w:tc>
          <w:tcPr>
            <w:tcW w:w="720" w:type="dxa"/>
          </w:tcPr>
          <w:p w14:paraId="76D1766E" w14:textId="77777777" w:rsidR="00CD5DE9" w:rsidRPr="00A067E0" w:rsidRDefault="00CD5DE9" w:rsidP="00CD5DE9">
            <w:pPr>
              <w:jc w:val="center"/>
              <w:rPr>
                <w:rFonts w:ascii="Times New Roman" w:hAnsi="Times New Roman" w:cs="Times New Roman"/>
                <w:sz w:val="18"/>
                <w:szCs w:val="18"/>
              </w:rPr>
            </w:pPr>
          </w:p>
        </w:tc>
        <w:tc>
          <w:tcPr>
            <w:tcW w:w="900" w:type="dxa"/>
          </w:tcPr>
          <w:p w14:paraId="5CB94D0D" w14:textId="77777777" w:rsidR="00CD5DE9" w:rsidRPr="00A067E0" w:rsidRDefault="00CD5DE9" w:rsidP="00CD5DE9">
            <w:pPr>
              <w:jc w:val="center"/>
              <w:rPr>
                <w:rFonts w:ascii="Times New Roman" w:hAnsi="Times New Roman" w:cs="Times New Roman"/>
                <w:sz w:val="18"/>
                <w:szCs w:val="18"/>
              </w:rPr>
            </w:pPr>
          </w:p>
        </w:tc>
        <w:tc>
          <w:tcPr>
            <w:tcW w:w="810" w:type="dxa"/>
          </w:tcPr>
          <w:p w14:paraId="4BCDC590" w14:textId="77777777" w:rsidR="00CD5DE9" w:rsidRPr="00A067E0" w:rsidRDefault="00CD5DE9" w:rsidP="00CD5DE9">
            <w:pPr>
              <w:jc w:val="center"/>
              <w:rPr>
                <w:rFonts w:ascii="Times New Roman" w:hAnsi="Times New Roman" w:cs="Times New Roman"/>
                <w:sz w:val="18"/>
                <w:szCs w:val="18"/>
              </w:rPr>
            </w:pPr>
          </w:p>
        </w:tc>
        <w:tc>
          <w:tcPr>
            <w:tcW w:w="810" w:type="dxa"/>
          </w:tcPr>
          <w:p w14:paraId="3020F6FC" w14:textId="77777777" w:rsidR="00CD5DE9" w:rsidRPr="00A067E0" w:rsidRDefault="00CD5DE9" w:rsidP="00CD5DE9">
            <w:pPr>
              <w:jc w:val="center"/>
              <w:rPr>
                <w:rFonts w:ascii="Times New Roman" w:hAnsi="Times New Roman" w:cs="Times New Roman"/>
                <w:sz w:val="18"/>
                <w:szCs w:val="18"/>
              </w:rPr>
            </w:pPr>
          </w:p>
        </w:tc>
        <w:tc>
          <w:tcPr>
            <w:tcW w:w="900" w:type="dxa"/>
          </w:tcPr>
          <w:p w14:paraId="7BAFFAEF" w14:textId="77777777" w:rsidR="00CD5DE9" w:rsidRPr="00A067E0" w:rsidRDefault="00CD5DE9" w:rsidP="00CD5DE9">
            <w:pPr>
              <w:jc w:val="center"/>
              <w:rPr>
                <w:rFonts w:ascii="Times New Roman" w:hAnsi="Times New Roman" w:cs="Times New Roman"/>
                <w:sz w:val="18"/>
                <w:szCs w:val="18"/>
              </w:rPr>
            </w:pPr>
          </w:p>
        </w:tc>
        <w:tc>
          <w:tcPr>
            <w:tcW w:w="990" w:type="dxa"/>
          </w:tcPr>
          <w:p w14:paraId="293A976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47CF8943"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shd w:val="clear" w:color="auto" w:fill="D9D9D9" w:themeFill="background1" w:themeFillShade="D9"/>
          </w:tcPr>
          <w:p w14:paraId="7FD19B50" w14:textId="77777777" w:rsidR="00CD5DE9" w:rsidRPr="00A067E0" w:rsidRDefault="00CD5DE9" w:rsidP="00CD5DE9">
            <w:pPr>
              <w:jc w:val="center"/>
              <w:rPr>
                <w:rFonts w:ascii="Times New Roman" w:hAnsi="Times New Roman" w:cs="Times New Roman"/>
                <w:sz w:val="18"/>
                <w:szCs w:val="18"/>
              </w:rPr>
            </w:pPr>
          </w:p>
        </w:tc>
      </w:tr>
      <w:tr w:rsidR="00CD5DE9" w14:paraId="275AACE1" w14:textId="77777777" w:rsidTr="00CD5DE9">
        <w:tc>
          <w:tcPr>
            <w:tcW w:w="535" w:type="dxa"/>
          </w:tcPr>
          <w:p w14:paraId="69C8D24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150</w:t>
            </w:r>
          </w:p>
        </w:tc>
        <w:tc>
          <w:tcPr>
            <w:tcW w:w="900" w:type="dxa"/>
          </w:tcPr>
          <w:p w14:paraId="583863DB" w14:textId="77777777" w:rsidR="00CD5DE9" w:rsidRPr="00A067E0" w:rsidRDefault="00CD5DE9" w:rsidP="00CD5DE9">
            <w:pPr>
              <w:jc w:val="center"/>
              <w:rPr>
                <w:rFonts w:ascii="Times New Roman" w:hAnsi="Times New Roman" w:cs="Times New Roman"/>
                <w:sz w:val="18"/>
                <w:szCs w:val="18"/>
              </w:rPr>
            </w:pPr>
          </w:p>
        </w:tc>
        <w:tc>
          <w:tcPr>
            <w:tcW w:w="990" w:type="dxa"/>
          </w:tcPr>
          <w:p w14:paraId="065BB5E2" w14:textId="77777777" w:rsidR="00CD5DE9" w:rsidRPr="00A067E0" w:rsidRDefault="00CD5DE9" w:rsidP="00CD5DE9">
            <w:pPr>
              <w:jc w:val="center"/>
              <w:rPr>
                <w:rFonts w:ascii="Times New Roman" w:hAnsi="Times New Roman" w:cs="Times New Roman"/>
                <w:sz w:val="18"/>
                <w:szCs w:val="18"/>
              </w:rPr>
            </w:pPr>
          </w:p>
        </w:tc>
        <w:tc>
          <w:tcPr>
            <w:tcW w:w="990" w:type="dxa"/>
          </w:tcPr>
          <w:p w14:paraId="075D531B" w14:textId="77777777" w:rsidR="00CD5DE9" w:rsidRPr="00A067E0" w:rsidRDefault="00CD5DE9" w:rsidP="00CD5DE9">
            <w:pPr>
              <w:jc w:val="center"/>
              <w:rPr>
                <w:rFonts w:ascii="Times New Roman" w:hAnsi="Times New Roman" w:cs="Times New Roman"/>
                <w:sz w:val="18"/>
                <w:szCs w:val="18"/>
              </w:rPr>
            </w:pPr>
          </w:p>
        </w:tc>
        <w:tc>
          <w:tcPr>
            <w:tcW w:w="720" w:type="dxa"/>
          </w:tcPr>
          <w:p w14:paraId="2249E889" w14:textId="77777777" w:rsidR="00CD5DE9" w:rsidRPr="00A067E0" w:rsidRDefault="00CD5DE9" w:rsidP="00CD5DE9">
            <w:pPr>
              <w:jc w:val="center"/>
              <w:rPr>
                <w:rFonts w:ascii="Times New Roman" w:hAnsi="Times New Roman" w:cs="Times New Roman"/>
                <w:sz w:val="18"/>
                <w:szCs w:val="18"/>
              </w:rPr>
            </w:pPr>
          </w:p>
        </w:tc>
        <w:tc>
          <w:tcPr>
            <w:tcW w:w="900" w:type="dxa"/>
          </w:tcPr>
          <w:p w14:paraId="086A8C51" w14:textId="77777777" w:rsidR="00CD5DE9" w:rsidRPr="00A067E0" w:rsidRDefault="00CD5DE9" w:rsidP="00CD5DE9">
            <w:pPr>
              <w:jc w:val="center"/>
              <w:rPr>
                <w:rFonts w:ascii="Times New Roman" w:hAnsi="Times New Roman" w:cs="Times New Roman"/>
                <w:sz w:val="18"/>
                <w:szCs w:val="18"/>
              </w:rPr>
            </w:pPr>
          </w:p>
        </w:tc>
        <w:tc>
          <w:tcPr>
            <w:tcW w:w="810" w:type="dxa"/>
          </w:tcPr>
          <w:p w14:paraId="7A95A9E8" w14:textId="77777777" w:rsidR="00CD5DE9" w:rsidRPr="00A067E0" w:rsidRDefault="00CD5DE9" w:rsidP="00CD5DE9">
            <w:pPr>
              <w:jc w:val="center"/>
              <w:rPr>
                <w:rFonts w:ascii="Times New Roman" w:hAnsi="Times New Roman" w:cs="Times New Roman"/>
                <w:sz w:val="18"/>
                <w:szCs w:val="18"/>
              </w:rPr>
            </w:pPr>
          </w:p>
        </w:tc>
        <w:tc>
          <w:tcPr>
            <w:tcW w:w="810" w:type="dxa"/>
          </w:tcPr>
          <w:p w14:paraId="5AA4291C" w14:textId="77777777" w:rsidR="00CD5DE9" w:rsidRPr="00A067E0" w:rsidRDefault="00CD5DE9" w:rsidP="00CD5DE9">
            <w:pPr>
              <w:jc w:val="center"/>
              <w:rPr>
                <w:rFonts w:ascii="Times New Roman" w:hAnsi="Times New Roman" w:cs="Times New Roman"/>
                <w:sz w:val="18"/>
                <w:szCs w:val="18"/>
              </w:rPr>
            </w:pPr>
          </w:p>
        </w:tc>
        <w:tc>
          <w:tcPr>
            <w:tcW w:w="900" w:type="dxa"/>
          </w:tcPr>
          <w:p w14:paraId="66C9EC83" w14:textId="77777777" w:rsidR="00CD5DE9" w:rsidRPr="00A067E0" w:rsidRDefault="00CD5DE9" w:rsidP="00CD5DE9">
            <w:pPr>
              <w:jc w:val="center"/>
              <w:rPr>
                <w:rFonts w:ascii="Times New Roman" w:hAnsi="Times New Roman" w:cs="Times New Roman"/>
                <w:sz w:val="18"/>
                <w:szCs w:val="18"/>
              </w:rPr>
            </w:pPr>
          </w:p>
        </w:tc>
        <w:tc>
          <w:tcPr>
            <w:tcW w:w="990" w:type="dxa"/>
          </w:tcPr>
          <w:p w14:paraId="6B83598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90E2DC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FFF7C92" w14:textId="77777777" w:rsidR="00CD5DE9" w:rsidRPr="00A067E0" w:rsidRDefault="00CD5DE9" w:rsidP="00CD5DE9">
            <w:pPr>
              <w:jc w:val="center"/>
              <w:rPr>
                <w:rFonts w:ascii="Times New Roman" w:hAnsi="Times New Roman" w:cs="Times New Roman"/>
                <w:sz w:val="18"/>
                <w:szCs w:val="18"/>
              </w:rPr>
            </w:pPr>
          </w:p>
        </w:tc>
      </w:tr>
      <w:tr w:rsidR="00CD5DE9" w14:paraId="00EA4023" w14:textId="77777777" w:rsidTr="00CD5DE9">
        <w:tc>
          <w:tcPr>
            <w:tcW w:w="535" w:type="dxa"/>
          </w:tcPr>
          <w:p w14:paraId="5CA70449" w14:textId="77777777" w:rsidR="00CD5DE9" w:rsidRPr="00025C3F" w:rsidRDefault="00CD5DE9" w:rsidP="00CD5DE9">
            <w:pPr>
              <w:jc w:val="center"/>
              <w:rPr>
                <w:sz w:val="20"/>
                <w:szCs w:val="20"/>
              </w:rPr>
            </w:pPr>
            <w:r w:rsidRPr="00025C3F">
              <w:rPr>
                <w:sz w:val="20"/>
                <w:szCs w:val="20"/>
              </w:rPr>
              <w:t>151</w:t>
            </w:r>
          </w:p>
        </w:tc>
        <w:tc>
          <w:tcPr>
            <w:tcW w:w="900" w:type="dxa"/>
          </w:tcPr>
          <w:p w14:paraId="0E5C487A" w14:textId="77777777" w:rsidR="00CD5DE9" w:rsidRPr="00A067E0" w:rsidRDefault="00CD5DE9" w:rsidP="00CD5DE9">
            <w:pPr>
              <w:rPr>
                <w:rFonts w:ascii="Times New Roman" w:hAnsi="Times New Roman" w:cs="Times New Roman"/>
                <w:sz w:val="18"/>
                <w:szCs w:val="18"/>
              </w:rPr>
            </w:pPr>
          </w:p>
        </w:tc>
        <w:tc>
          <w:tcPr>
            <w:tcW w:w="990" w:type="dxa"/>
          </w:tcPr>
          <w:p w14:paraId="05552FA3" w14:textId="77777777" w:rsidR="00CD5DE9" w:rsidRPr="00A067E0" w:rsidRDefault="00CD5DE9" w:rsidP="00CD5DE9">
            <w:pPr>
              <w:rPr>
                <w:rFonts w:ascii="Times New Roman" w:hAnsi="Times New Roman" w:cs="Times New Roman"/>
                <w:sz w:val="18"/>
                <w:szCs w:val="18"/>
              </w:rPr>
            </w:pPr>
          </w:p>
        </w:tc>
        <w:tc>
          <w:tcPr>
            <w:tcW w:w="990" w:type="dxa"/>
          </w:tcPr>
          <w:p w14:paraId="30114659" w14:textId="77777777" w:rsidR="00CD5DE9" w:rsidRPr="00A067E0" w:rsidRDefault="00CD5DE9" w:rsidP="00CD5DE9">
            <w:pPr>
              <w:rPr>
                <w:rFonts w:ascii="Times New Roman" w:hAnsi="Times New Roman" w:cs="Times New Roman"/>
                <w:sz w:val="18"/>
                <w:szCs w:val="18"/>
              </w:rPr>
            </w:pPr>
          </w:p>
        </w:tc>
        <w:tc>
          <w:tcPr>
            <w:tcW w:w="720" w:type="dxa"/>
          </w:tcPr>
          <w:p w14:paraId="21C49EC6" w14:textId="77777777" w:rsidR="00CD5DE9" w:rsidRPr="00A067E0" w:rsidRDefault="00CD5DE9" w:rsidP="00CD5DE9">
            <w:pPr>
              <w:rPr>
                <w:rFonts w:ascii="Times New Roman" w:hAnsi="Times New Roman" w:cs="Times New Roman"/>
                <w:sz w:val="18"/>
                <w:szCs w:val="18"/>
              </w:rPr>
            </w:pPr>
          </w:p>
        </w:tc>
        <w:tc>
          <w:tcPr>
            <w:tcW w:w="900" w:type="dxa"/>
          </w:tcPr>
          <w:p w14:paraId="0F0BCEA0" w14:textId="77777777" w:rsidR="00CD5DE9" w:rsidRPr="00A067E0" w:rsidRDefault="00CD5DE9" w:rsidP="00CD5DE9">
            <w:pPr>
              <w:rPr>
                <w:rFonts w:ascii="Times New Roman" w:hAnsi="Times New Roman" w:cs="Times New Roman"/>
                <w:sz w:val="18"/>
                <w:szCs w:val="18"/>
              </w:rPr>
            </w:pPr>
          </w:p>
        </w:tc>
        <w:tc>
          <w:tcPr>
            <w:tcW w:w="810" w:type="dxa"/>
          </w:tcPr>
          <w:p w14:paraId="5302888C" w14:textId="77777777" w:rsidR="00CD5DE9" w:rsidRPr="00A067E0" w:rsidRDefault="00CD5DE9" w:rsidP="00CD5DE9">
            <w:pPr>
              <w:rPr>
                <w:rFonts w:ascii="Times New Roman" w:hAnsi="Times New Roman" w:cs="Times New Roman"/>
                <w:sz w:val="18"/>
                <w:szCs w:val="18"/>
              </w:rPr>
            </w:pPr>
          </w:p>
        </w:tc>
        <w:tc>
          <w:tcPr>
            <w:tcW w:w="810" w:type="dxa"/>
          </w:tcPr>
          <w:p w14:paraId="233D3415" w14:textId="77777777" w:rsidR="00CD5DE9" w:rsidRPr="00A067E0" w:rsidRDefault="00CD5DE9" w:rsidP="00CD5DE9">
            <w:pPr>
              <w:rPr>
                <w:rFonts w:ascii="Times New Roman" w:hAnsi="Times New Roman" w:cs="Times New Roman"/>
                <w:sz w:val="18"/>
                <w:szCs w:val="18"/>
              </w:rPr>
            </w:pPr>
          </w:p>
        </w:tc>
        <w:tc>
          <w:tcPr>
            <w:tcW w:w="900" w:type="dxa"/>
          </w:tcPr>
          <w:p w14:paraId="7E03DF91" w14:textId="77777777" w:rsidR="00CD5DE9" w:rsidRPr="00A067E0" w:rsidRDefault="00CD5DE9" w:rsidP="00CD5DE9">
            <w:pPr>
              <w:rPr>
                <w:rFonts w:ascii="Times New Roman" w:hAnsi="Times New Roman" w:cs="Times New Roman"/>
                <w:sz w:val="18"/>
                <w:szCs w:val="18"/>
              </w:rPr>
            </w:pPr>
          </w:p>
        </w:tc>
        <w:tc>
          <w:tcPr>
            <w:tcW w:w="990" w:type="dxa"/>
          </w:tcPr>
          <w:p w14:paraId="75A4CAFD"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4E0C3BED"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4663E237" w14:textId="77777777" w:rsidR="00CD5DE9" w:rsidRPr="00A067E0" w:rsidRDefault="00CD5DE9" w:rsidP="00CD5DE9">
            <w:pPr>
              <w:rPr>
                <w:rFonts w:ascii="Times New Roman" w:hAnsi="Times New Roman" w:cs="Times New Roman"/>
                <w:sz w:val="18"/>
                <w:szCs w:val="18"/>
              </w:rPr>
            </w:pPr>
          </w:p>
        </w:tc>
      </w:tr>
      <w:tr w:rsidR="00CD5DE9" w14:paraId="7545E676" w14:textId="77777777" w:rsidTr="00CD5DE9">
        <w:tc>
          <w:tcPr>
            <w:tcW w:w="535" w:type="dxa"/>
          </w:tcPr>
          <w:p w14:paraId="35AB1E4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152</w:t>
            </w:r>
          </w:p>
        </w:tc>
        <w:tc>
          <w:tcPr>
            <w:tcW w:w="900" w:type="dxa"/>
          </w:tcPr>
          <w:p w14:paraId="00B4B5E1" w14:textId="77777777" w:rsidR="00CD5DE9" w:rsidRPr="00A067E0" w:rsidRDefault="00CD5DE9" w:rsidP="00CD5DE9">
            <w:pPr>
              <w:jc w:val="center"/>
              <w:rPr>
                <w:rFonts w:ascii="Times New Roman" w:hAnsi="Times New Roman" w:cs="Times New Roman"/>
                <w:sz w:val="18"/>
                <w:szCs w:val="18"/>
              </w:rPr>
            </w:pPr>
          </w:p>
        </w:tc>
        <w:tc>
          <w:tcPr>
            <w:tcW w:w="990" w:type="dxa"/>
          </w:tcPr>
          <w:p w14:paraId="2FB226E5" w14:textId="77777777" w:rsidR="00CD5DE9" w:rsidRPr="00A067E0" w:rsidRDefault="00CD5DE9" w:rsidP="00CD5DE9">
            <w:pPr>
              <w:jc w:val="center"/>
              <w:rPr>
                <w:rFonts w:ascii="Times New Roman" w:hAnsi="Times New Roman" w:cs="Times New Roman"/>
                <w:sz w:val="18"/>
                <w:szCs w:val="18"/>
              </w:rPr>
            </w:pPr>
          </w:p>
        </w:tc>
        <w:tc>
          <w:tcPr>
            <w:tcW w:w="990" w:type="dxa"/>
          </w:tcPr>
          <w:p w14:paraId="608AF4D5" w14:textId="77777777" w:rsidR="00CD5DE9" w:rsidRPr="00A067E0" w:rsidRDefault="00CD5DE9" w:rsidP="00CD5DE9">
            <w:pPr>
              <w:jc w:val="center"/>
              <w:rPr>
                <w:rFonts w:ascii="Times New Roman" w:hAnsi="Times New Roman" w:cs="Times New Roman"/>
                <w:sz w:val="18"/>
                <w:szCs w:val="18"/>
              </w:rPr>
            </w:pPr>
          </w:p>
        </w:tc>
        <w:tc>
          <w:tcPr>
            <w:tcW w:w="720" w:type="dxa"/>
          </w:tcPr>
          <w:p w14:paraId="4DDF8C52" w14:textId="77777777" w:rsidR="00CD5DE9" w:rsidRPr="00A067E0" w:rsidRDefault="00CD5DE9" w:rsidP="00CD5DE9">
            <w:pPr>
              <w:jc w:val="center"/>
              <w:rPr>
                <w:rFonts w:ascii="Times New Roman" w:hAnsi="Times New Roman" w:cs="Times New Roman"/>
                <w:sz w:val="18"/>
                <w:szCs w:val="18"/>
              </w:rPr>
            </w:pPr>
          </w:p>
        </w:tc>
        <w:tc>
          <w:tcPr>
            <w:tcW w:w="900" w:type="dxa"/>
          </w:tcPr>
          <w:p w14:paraId="14170E64" w14:textId="77777777" w:rsidR="00CD5DE9" w:rsidRPr="00A067E0" w:rsidRDefault="00CD5DE9" w:rsidP="00CD5DE9">
            <w:pPr>
              <w:jc w:val="center"/>
              <w:rPr>
                <w:rFonts w:ascii="Times New Roman" w:hAnsi="Times New Roman" w:cs="Times New Roman"/>
                <w:sz w:val="18"/>
                <w:szCs w:val="18"/>
              </w:rPr>
            </w:pPr>
          </w:p>
        </w:tc>
        <w:tc>
          <w:tcPr>
            <w:tcW w:w="810" w:type="dxa"/>
          </w:tcPr>
          <w:p w14:paraId="538FDBAF" w14:textId="77777777" w:rsidR="00CD5DE9" w:rsidRPr="00A067E0" w:rsidRDefault="00CD5DE9" w:rsidP="00CD5DE9">
            <w:pPr>
              <w:jc w:val="center"/>
              <w:rPr>
                <w:rFonts w:ascii="Times New Roman" w:hAnsi="Times New Roman" w:cs="Times New Roman"/>
                <w:sz w:val="18"/>
                <w:szCs w:val="18"/>
              </w:rPr>
            </w:pPr>
          </w:p>
        </w:tc>
        <w:tc>
          <w:tcPr>
            <w:tcW w:w="810" w:type="dxa"/>
          </w:tcPr>
          <w:p w14:paraId="50EB9BBE" w14:textId="77777777" w:rsidR="00CD5DE9" w:rsidRPr="00A067E0" w:rsidRDefault="00CD5DE9" w:rsidP="00CD5DE9">
            <w:pPr>
              <w:jc w:val="center"/>
              <w:rPr>
                <w:rFonts w:ascii="Times New Roman" w:hAnsi="Times New Roman" w:cs="Times New Roman"/>
                <w:sz w:val="18"/>
                <w:szCs w:val="18"/>
              </w:rPr>
            </w:pPr>
          </w:p>
        </w:tc>
        <w:tc>
          <w:tcPr>
            <w:tcW w:w="900" w:type="dxa"/>
          </w:tcPr>
          <w:p w14:paraId="79C2B9B0" w14:textId="77777777" w:rsidR="00CD5DE9" w:rsidRPr="00A067E0" w:rsidRDefault="00CD5DE9" w:rsidP="00CD5DE9">
            <w:pPr>
              <w:jc w:val="center"/>
              <w:rPr>
                <w:rFonts w:ascii="Times New Roman" w:hAnsi="Times New Roman" w:cs="Times New Roman"/>
                <w:sz w:val="18"/>
                <w:szCs w:val="18"/>
              </w:rPr>
            </w:pPr>
          </w:p>
        </w:tc>
        <w:tc>
          <w:tcPr>
            <w:tcW w:w="990" w:type="dxa"/>
          </w:tcPr>
          <w:p w14:paraId="3E5A83D5"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18055A0"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2361AD66" w14:textId="77777777" w:rsidR="00CD5DE9" w:rsidRPr="00A067E0" w:rsidRDefault="00CD5DE9" w:rsidP="00CD5DE9">
            <w:pPr>
              <w:jc w:val="center"/>
              <w:rPr>
                <w:rFonts w:ascii="Times New Roman" w:hAnsi="Times New Roman" w:cs="Times New Roman"/>
                <w:sz w:val="18"/>
                <w:szCs w:val="18"/>
              </w:rPr>
            </w:pPr>
          </w:p>
        </w:tc>
      </w:tr>
      <w:tr w:rsidR="00CD5DE9" w14:paraId="7F1FE17D" w14:textId="77777777" w:rsidTr="00CD5DE9">
        <w:tc>
          <w:tcPr>
            <w:tcW w:w="535" w:type="dxa"/>
          </w:tcPr>
          <w:p w14:paraId="15A736D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153</w:t>
            </w:r>
          </w:p>
        </w:tc>
        <w:tc>
          <w:tcPr>
            <w:tcW w:w="900" w:type="dxa"/>
          </w:tcPr>
          <w:p w14:paraId="4AF017F2" w14:textId="77777777" w:rsidR="00CD5DE9" w:rsidRPr="00A067E0" w:rsidRDefault="00CD5DE9" w:rsidP="00CD5DE9">
            <w:pPr>
              <w:jc w:val="center"/>
              <w:rPr>
                <w:rFonts w:ascii="Times New Roman" w:hAnsi="Times New Roman" w:cs="Times New Roman"/>
                <w:sz w:val="18"/>
                <w:szCs w:val="18"/>
              </w:rPr>
            </w:pPr>
          </w:p>
        </w:tc>
        <w:tc>
          <w:tcPr>
            <w:tcW w:w="990" w:type="dxa"/>
          </w:tcPr>
          <w:p w14:paraId="77D37514" w14:textId="77777777" w:rsidR="00CD5DE9" w:rsidRPr="00A067E0" w:rsidRDefault="00CD5DE9" w:rsidP="00CD5DE9">
            <w:pPr>
              <w:jc w:val="center"/>
              <w:rPr>
                <w:rFonts w:ascii="Times New Roman" w:hAnsi="Times New Roman" w:cs="Times New Roman"/>
                <w:sz w:val="18"/>
                <w:szCs w:val="18"/>
              </w:rPr>
            </w:pPr>
          </w:p>
        </w:tc>
        <w:tc>
          <w:tcPr>
            <w:tcW w:w="990" w:type="dxa"/>
          </w:tcPr>
          <w:p w14:paraId="063F7C20" w14:textId="77777777" w:rsidR="00CD5DE9" w:rsidRPr="00A067E0" w:rsidRDefault="00CD5DE9" w:rsidP="00CD5DE9">
            <w:pPr>
              <w:jc w:val="center"/>
              <w:rPr>
                <w:rFonts w:ascii="Times New Roman" w:hAnsi="Times New Roman" w:cs="Times New Roman"/>
                <w:sz w:val="18"/>
                <w:szCs w:val="18"/>
              </w:rPr>
            </w:pPr>
          </w:p>
        </w:tc>
        <w:tc>
          <w:tcPr>
            <w:tcW w:w="720" w:type="dxa"/>
          </w:tcPr>
          <w:p w14:paraId="4C8994D7" w14:textId="77777777" w:rsidR="00CD5DE9" w:rsidRPr="00A067E0" w:rsidRDefault="00CD5DE9" w:rsidP="00CD5DE9">
            <w:pPr>
              <w:jc w:val="center"/>
              <w:rPr>
                <w:rFonts w:ascii="Times New Roman" w:hAnsi="Times New Roman" w:cs="Times New Roman"/>
                <w:sz w:val="18"/>
                <w:szCs w:val="18"/>
              </w:rPr>
            </w:pPr>
          </w:p>
        </w:tc>
        <w:tc>
          <w:tcPr>
            <w:tcW w:w="900" w:type="dxa"/>
          </w:tcPr>
          <w:p w14:paraId="551FE54E" w14:textId="77777777" w:rsidR="00CD5DE9" w:rsidRPr="00A067E0" w:rsidRDefault="00CD5DE9" w:rsidP="00CD5DE9">
            <w:pPr>
              <w:jc w:val="center"/>
              <w:rPr>
                <w:rFonts w:ascii="Times New Roman" w:hAnsi="Times New Roman" w:cs="Times New Roman"/>
                <w:sz w:val="18"/>
                <w:szCs w:val="18"/>
              </w:rPr>
            </w:pPr>
          </w:p>
        </w:tc>
        <w:tc>
          <w:tcPr>
            <w:tcW w:w="810" w:type="dxa"/>
          </w:tcPr>
          <w:p w14:paraId="43ACBC13" w14:textId="77777777" w:rsidR="00CD5DE9" w:rsidRPr="00A067E0" w:rsidRDefault="00CD5DE9" w:rsidP="00CD5DE9">
            <w:pPr>
              <w:jc w:val="center"/>
              <w:rPr>
                <w:rFonts w:ascii="Times New Roman" w:hAnsi="Times New Roman" w:cs="Times New Roman"/>
                <w:sz w:val="18"/>
                <w:szCs w:val="18"/>
              </w:rPr>
            </w:pPr>
          </w:p>
        </w:tc>
        <w:tc>
          <w:tcPr>
            <w:tcW w:w="810" w:type="dxa"/>
          </w:tcPr>
          <w:p w14:paraId="54B7FD77" w14:textId="77777777" w:rsidR="00CD5DE9" w:rsidRPr="00A067E0" w:rsidRDefault="00CD5DE9" w:rsidP="00CD5DE9">
            <w:pPr>
              <w:jc w:val="center"/>
              <w:rPr>
                <w:rFonts w:ascii="Times New Roman" w:hAnsi="Times New Roman" w:cs="Times New Roman"/>
                <w:sz w:val="18"/>
                <w:szCs w:val="18"/>
              </w:rPr>
            </w:pPr>
          </w:p>
        </w:tc>
        <w:tc>
          <w:tcPr>
            <w:tcW w:w="900" w:type="dxa"/>
          </w:tcPr>
          <w:p w14:paraId="3183B2E5" w14:textId="77777777" w:rsidR="00CD5DE9" w:rsidRPr="00A067E0" w:rsidRDefault="00CD5DE9" w:rsidP="00CD5DE9">
            <w:pPr>
              <w:jc w:val="center"/>
              <w:rPr>
                <w:rFonts w:ascii="Times New Roman" w:hAnsi="Times New Roman" w:cs="Times New Roman"/>
                <w:sz w:val="18"/>
                <w:szCs w:val="18"/>
              </w:rPr>
            </w:pPr>
          </w:p>
        </w:tc>
        <w:tc>
          <w:tcPr>
            <w:tcW w:w="990" w:type="dxa"/>
          </w:tcPr>
          <w:p w14:paraId="2472CDE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635251D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81B6C8A" w14:textId="77777777" w:rsidR="00CD5DE9" w:rsidRPr="00A067E0" w:rsidRDefault="00CD5DE9" w:rsidP="00CD5DE9">
            <w:pPr>
              <w:jc w:val="center"/>
              <w:rPr>
                <w:rFonts w:ascii="Times New Roman" w:hAnsi="Times New Roman" w:cs="Times New Roman"/>
                <w:sz w:val="18"/>
                <w:szCs w:val="18"/>
              </w:rPr>
            </w:pPr>
          </w:p>
        </w:tc>
      </w:tr>
      <w:tr w:rsidR="00CD5DE9" w14:paraId="10090D4B" w14:textId="77777777" w:rsidTr="00CD5DE9">
        <w:tc>
          <w:tcPr>
            <w:tcW w:w="535" w:type="dxa"/>
          </w:tcPr>
          <w:p w14:paraId="051A862E"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154</w:t>
            </w:r>
          </w:p>
        </w:tc>
        <w:tc>
          <w:tcPr>
            <w:tcW w:w="900" w:type="dxa"/>
          </w:tcPr>
          <w:p w14:paraId="659A394C" w14:textId="77777777" w:rsidR="00CD5DE9" w:rsidRPr="00A067E0" w:rsidRDefault="00CD5DE9" w:rsidP="00CD5DE9">
            <w:pPr>
              <w:jc w:val="center"/>
              <w:rPr>
                <w:rFonts w:ascii="Times New Roman" w:hAnsi="Times New Roman" w:cs="Times New Roman"/>
                <w:sz w:val="18"/>
                <w:szCs w:val="18"/>
              </w:rPr>
            </w:pPr>
          </w:p>
        </w:tc>
        <w:tc>
          <w:tcPr>
            <w:tcW w:w="990" w:type="dxa"/>
          </w:tcPr>
          <w:p w14:paraId="6895075A" w14:textId="77777777" w:rsidR="00CD5DE9" w:rsidRPr="00A067E0" w:rsidRDefault="00CD5DE9" w:rsidP="00CD5DE9">
            <w:pPr>
              <w:jc w:val="center"/>
              <w:rPr>
                <w:rFonts w:ascii="Times New Roman" w:hAnsi="Times New Roman" w:cs="Times New Roman"/>
                <w:sz w:val="18"/>
                <w:szCs w:val="18"/>
              </w:rPr>
            </w:pPr>
          </w:p>
        </w:tc>
        <w:tc>
          <w:tcPr>
            <w:tcW w:w="990" w:type="dxa"/>
          </w:tcPr>
          <w:p w14:paraId="3847F35E" w14:textId="77777777" w:rsidR="00CD5DE9" w:rsidRPr="00A067E0" w:rsidRDefault="00CD5DE9" w:rsidP="00CD5DE9">
            <w:pPr>
              <w:jc w:val="center"/>
              <w:rPr>
                <w:rFonts w:ascii="Times New Roman" w:hAnsi="Times New Roman" w:cs="Times New Roman"/>
                <w:sz w:val="18"/>
                <w:szCs w:val="18"/>
              </w:rPr>
            </w:pPr>
          </w:p>
        </w:tc>
        <w:tc>
          <w:tcPr>
            <w:tcW w:w="720" w:type="dxa"/>
          </w:tcPr>
          <w:p w14:paraId="3B5037AA" w14:textId="77777777" w:rsidR="00CD5DE9" w:rsidRPr="00A067E0" w:rsidRDefault="00CD5DE9" w:rsidP="00CD5DE9">
            <w:pPr>
              <w:jc w:val="center"/>
              <w:rPr>
                <w:rFonts w:ascii="Times New Roman" w:hAnsi="Times New Roman" w:cs="Times New Roman"/>
                <w:sz w:val="18"/>
                <w:szCs w:val="18"/>
              </w:rPr>
            </w:pPr>
          </w:p>
        </w:tc>
        <w:tc>
          <w:tcPr>
            <w:tcW w:w="900" w:type="dxa"/>
          </w:tcPr>
          <w:p w14:paraId="0F74386C" w14:textId="77777777" w:rsidR="00CD5DE9" w:rsidRPr="00A067E0" w:rsidRDefault="00CD5DE9" w:rsidP="00CD5DE9">
            <w:pPr>
              <w:jc w:val="center"/>
              <w:rPr>
                <w:rFonts w:ascii="Times New Roman" w:hAnsi="Times New Roman" w:cs="Times New Roman"/>
                <w:sz w:val="18"/>
                <w:szCs w:val="18"/>
              </w:rPr>
            </w:pPr>
          </w:p>
        </w:tc>
        <w:tc>
          <w:tcPr>
            <w:tcW w:w="810" w:type="dxa"/>
          </w:tcPr>
          <w:p w14:paraId="78A53B88" w14:textId="77777777" w:rsidR="00CD5DE9" w:rsidRPr="00A067E0" w:rsidRDefault="00CD5DE9" w:rsidP="00CD5DE9">
            <w:pPr>
              <w:jc w:val="center"/>
              <w:rPr>
                <w:rFonts w:ascii="Times New Roman" w:hAnsi="Times New Roman" w:cs="Times New Roman"/>
                <w:sz w:val="18"/>
                <w:szCs w:val="18"/>
              </w:rPr>
            </w:pPr>
          </w:p>
        </w:tc>
        <w:tc>
          <w:tcPr>
            <w:tcW w:w="810" w:type="dxa"/>
          </w:tcPr>
          <w:p w14:paraId="75E9C85D" w14:textId="77777777" w:rsidR="00CD5DE9" w:rsidRPr="00A067E0" w:rsidRDefault="00CD5DE9" w:rsidP="00CD5DE9">
            <w:pPr>
              <w:jc w:val="center"/>
              <w:rPr>
                <w:rFonts w:ascii="Times New Roman" w:hAnsi="Times New Roman" w:cs="Times New Roman"/>
                <w:sz w:val="18"/>
                <w:szCs w:val="18"/>
              </w:rPr>
            </w:pPr>
          </w:p>
        </w:tc>
        <w:tc>
          <w:tcPr>
            <w:tcW w:w="900" w:type="dxa"/>
          </w:tcPr>
          <w:p w14:paraId="24B890A6" w14:textId="77777777" w:rsidR="00CD5DE9" w:rsidRPr="00A067E0" w:rsidRDefault="00CD5DE9" w:rsidP="00CD5DE9">
            <w:pPr>
              <w:jc w:val="center"/>
              <w:rPr>
                <w:rFonts w:ascii="Times New Roman" w:hAnsi="Times New Roman" w:cs="Times New Roman"/>
                <w:sz w:val="18"/>
                <w:szCs w:val="18"/>
              </w:rPr>
            </w:pPr>
          </w:p>
        </w:tc>
        <w:tc>
          <w:tcPr>
            <w:tcW w:w="990" w:type="dxa"/>
          </w:tcPr>
          <w:p w14:paraId="5791E354"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12CB021B"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11C9190" w14:textId="77777777" w:rsidR="00CD5DE9" w:rsidRPr="00A067E0" w:rsidRDefault="00CD5DE9" w:rsidP="00CD5DE9">
            <w:pPr>
              <w:jc w:val="center"/>
              <w:rPr>
                <w:rFonts w:ascii="Times New Roman" w:hAnsi="Times New Roman" w:cs="Times New Roman"/>
                <w:sz w:val="18"/>
                <w:szCs w:val="18"/>
              </w:rPr>
            </w:pPr>
          </w:p>
        </w:tc>
      </w:tr>
      <w:tr w:rsidR="00CD5DE9" w14:paraId="077CF5D4" w14:textId="77777777" w:rsidTr="00CD5DE9">
        <w:tc>
          <w:tcPr>
            <w:tcW w:w="535" w:type="dxa"/>
          </w:tcPr>
          <w:p w14:paraId="464FB0C4"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155</w:t>
            </w:r>
          </w:p>
        </w:tc>
        <w:tc>
          <w:tcPr>
            <w:tcW w:w="900" w:type="dxa"/>
          </w:tcPr>
          <w:p w14:paraId="7A3D23B8" w14:textId="77777777" w:rsidR="00CD5DE9" w:rsidRPr="00A067E0" w:rsidRDefault="00CD5DE9" w:rsidP="00CD5DE9">
            <w:pPr>
              <w:jc w:val="center"/>
              <w:rPr>
                <w:rFonts w:ascii="Times New Roman" w:hAnsi="Times New Roman" w:cs="Times New Roman"/>
                <w:sz w:val="18"/>
                <w:szCs w:val="18"/>
              </w:rPr>
            </w:pPr>
          </w:p>
        </w:tc>
        <w:tc>
          <w:tcPr>
            <w:tcW w:w="990" w:type="dxa"/>
          </w:tcPr>
          <w:p w14:paraId="169045DA" w14:textId="77777777" w:rsidR="00CD5DE9" w:rsidRPr="00A067E0" w:rsidRDefault="00CD5DE9" w:rsidP="00CD5DE9">
            <w:pPr>
              <w:jc w:val="center"/>
              <w:rPr>
                <w:rFonts w:ascii="Times New Roman" w:hAnsi="Times New Roman" w:cs="Times New Roman"/>
                <w:sz w:val="18"/>
                <w:szCs w:val="18"/>
              </w:rPr>
            </w:pPr>
          </w:p>
        </w:tc>
        <w:tc>
          <w:tcPr>
            <w:tcW w:w="990" w:type="dxa"/>
          </w:tcPr>
          <w:p w14:paraId="37D48759" w14:textId="77777777" w:rsidR="00CD5DE9" w:rsidRPr="00A067E0" w:rsidRDefault="00CD5DE9" w:rsidP="00CD5DE9">
            <w:pPr>
              <w:jc w:val="center"/>
              <w:rPr>
                <w:rFonts w:ascii="Times New Roman" w:hAnsi="Times New Roman" w:cs="Times New Roman"/>
                <w:sz w:val="18"/>
                <w:szCs w:val="18"/>
              </w:rPr>
            </w:pPr>
          </w:p>
        </w:tc>
        <w:tc>
          <w:tcPr>
            <w:tcW w:w="720" w:type="dxa"/>
          </w:tcPr>
          <w:p w14:paraId="6F594249" w14:textId="77777777" w:rsidR="00CD5DE9" w:rsidRPr="00A067E0" w:rsidRDefault="00CD5DE9" w:rsidP="00CD5DE9">
            <w:pPr>
              <w:jc w:val="center"/>
              <w:rPr>
                <w:rFonts w:ascii="Times New Roman" w:hAnsi="Times New Roman" w:cs="Times New Roman"/>
                <w:sz w:val="18"/>
                <w:szCs w:val="18"/>
              </w:rPr>
            </w:pPr>
          </w:p>
        </w:tc>
        <w:tc>
          <w:tcPr>
            <w:tcW w:w="900" w:type="dxa"/>
          </w:tcPr>
          <w:p w14:paraId="4E50EC5F" w14:textId="77777777" w:rsidR="00CD5DE9" w:rsidRPr="00A067E0" w:rsidRDefault="00CD5DE9" w:rsidP="00CD5DE9">
            <w:pPr>
              <w:jc w:val="center"/>
              <w:rPr>
                <w:rFonts w:ascii="Times New Roman" w:hAnsi="Times New Roman" w:cs="Times New Roman"/>
                <w:sz w:val="18"/>
                <w:szCs w:val="18"/>
              </w:rPr>
            </w:pPr>
          </w:p>
        </w:tc>
        <w:tc>
          <w:tcPr>
            <w:tcW w:w="810" w:type="dxa"/>
          </w:tcPr>
          <w:p w14:paraId="1188CA1D" w14:textId="77777777" w:rsidR="00CD5DE9" w:rsidRPr="00A067E0" w:rsidRDefault="00CD5DE9" w:rsidP="00CD5DE9">
            <w:pPr>
              <w:jc w:val="center"/>
              <w:rPr>
                <w:rFonts w:ascii="Times New Roman" w:hAnsi="Times New Roman" w:cs="Times New Roman"/>
                <w:sz w:val="18"/>
                <w:szCs w:val="18"/>
              </w:rPr>
            </w:pPr>
          </w:p>
        </w:tc>
        <w:tc>
          <w:tcPr>
            <w:tcW w:w="810" w:type="dxa"/>
          </w:tcPr>
          <w:p w14:paraId="47BE6698" w14:textId="77777777" w:rsidR="00CD5DE9" w:rsidRPr="00A067E0" w:rsidRDefault="00CD5DE9" w:rsidP="00CD5DE9">
            <w:pPr>
              <w:jc w:val="center"/>
              <w:rPr>
                <w:rFonts w:ascii="Times New Roman" w:hAnsi="Times New Roman" w:cs="Times New Roman"/>
                <w:sz w:val="18"/>
                <w:szCs w:val="18"/>
              </w:rPr>
            </w:pPr>
          </w:p>
        </w:tc>
        <w:tc>
          <w:tcPr>
            <w:tcW w:w="900" w:type="dxa"/>
          </w:tcPr>
          <w:p w14:paraId="6E72A790" w14:textId="77777777" w:rsidR="00CD5DE9" w:rsidRPr="00A067E0" w:rsidRDefault="00CD5DE9" w:rsidP="00CD5DE9">
            <w:pPr>
              <w:jc w:val="center"/>
              <w:rPr>
                <w:rFonts w:ascii="Times New Roman" w:hAnsi="Times New Roman" w:cs="Times New Roman"/>
                <w:sz w:val="18"/>
                <w:szCs w:val="18"/>
              </w:rPr>
            </w:pPr>
          </w:p>
        </w:tc>
        <w:tc>
          <w:tcPr>
            <w:tcW w:w="990" w:type="dxa"/>
          </w:tcPr>
          <w:p w14:paraId="3F93310E"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CCDB5BD"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4AC1CA5C" w14:textId="77777777" w:rsidR="00CD5DE9" w:rsidRPr="00A067E0" w:rsidRDefault="00CD5DE9" w:rsidP="00CD5DE9">
            <w:pPr>
              <w:jc w:val="center"/>
              <w:rPr>
                <w:rFonts w:ascii="Times New Roman" w:hAnsi="Times New Roman" w:cs="Times New Roman"/>
                <w:sz w:val="18"/>
                <w:szCs w:val="18"/>
              </w:rPr>
            </w:pPr>
          </w:p>
        </w:tc>
      </w:tr>
      <w:tr w:rsidR="00CD5DE9" w14:paraId="12EDD6A0" w14:textId="77777777" w:rsidTr="00CD5DE9">
        <w:tc>
          <w:tcPr>
            <w:tcW w:w="535" w:type="dxa"/>
          </w:tcPr>
          <w:p w14:paraId="5FEF87A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156</w:t>
            </w:r>
          </w:p>
        </w:tc>
        <w:tc>
          <w:tcPr>
            <w:tcW w:w="900" w:type="dxa"/>
          </w:tcPr>
          <w:p w14:paraId="0333F002" w14:textId="77777777" w:rsidR="00CD5DE9" w:rsidRPr="00A067E0" w:rsidRDefault="00CD5DE9" w:rsidP="00CD5DE9">
            <w:pPr>
              <w:jc w:val="center"/>
              <w:rPr>
                <w:rFonts w:ascii="Times New Roman" w:hAnsi="Times New Roman" w:cs="Times New Roman"/>
                <w:sz w:val="18"/>
                <w:szCs w:val="18"/>
              </w:rPr>
            </w:pPr>
          </w:p>
        </w:tc>
        <w:tc>
          <w:tcPr>
            <w:tcW w:w="990" w:type="dxa"/>
          </w:tcPr>
          <w:p w14:paraId="7A8B2423" w14:textId="77777777" w:rsidR="00CD5DE9" w:rsidRPr="00A067E0" w:rsidRDefault="00CD5DE9" w:rsidP="00CD5DE9">
            <w:pPr>
              <w:jc w:val="center"/>
              <w:rPr>
                <w:rFonts w:ascii="Times New Roman" w:hAnsi="Times New Roman" w:cs="Times New Roman"/>
                <w:sz w:val="18"/>
                <w:szCs w:val="18"/>
              </w:rPr>
            </w:pPr>
          </w:p>
        </w:tc>
        <w:tc>
          <w:tcPr>
            <w:tcW w:w="990" w:type="dxa"/>
          </w:tcPr>
          <w:p w14:paraId="46F64163" w14:textId="77777777" w:rsidR="00CD5DE9" w:rsidRPr="00A067E0" w:rsidRDefault="00CD5DE9" w:rsidP="00CD5DE9">
            <w:pPr>
              <w:jc w:val="center"/>
              <w:rPr>
                <w:rFonts w:ascii="Times New Roman" w:hAnsi="Times New Roman" w:cs="Times New Roman"/>
                <w:sz w:val="18"/>
                <w:szCs w:val="18"/>
              </w:rPr>
            </w:pPr>
          </w:p>
        </w:tc>
        <w:tc>
          <w:tcPr>
            <w:tcW w:w="720" w:type="dxa"/>
          </w:tcPr>
          <w:p w14:paraId="7037484E" w14:textId="77777777" w:rsidR="00CD5DE9" w:rsidRPr="00A067E0" w:rsidRDefault="00CD5DE9" w:rsidP="00CD5DE9">
            <w:pPr>
              <w:jc w:val="center"/>
              <w:rPr>
                <w:rFonts w:ascii="Times New Roman" w:hAnsi="Times New Roman" w:cs="Times New Roman"/>
                <w:sz w:val="18"/>
                <w:szCs w:val="18"/>
              </w:rPr>
            </w:pPr>
          </w:p>
        </w:tc>
        <w:tc>
          <w:tcPr>
            <w:tcW w:w="900" w:type="dxa"/>
          </w:tcPr>
          <w:p w14:paraId="13DDD445"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810" w:type="dxa"/>
          </w:tcPr>
          <w:p w14:paraId="40251F54" w14:textId="77777777" w:rsidR="00CD5DE9" w:rsidRPr="00A067E0" w:rsidRDefault="00CD5DE9" w:rsidP="00CD5DE9">
            <w:pPr>
              <w:jc w:val="center"/>
              <w:rPr>
                <w:rFonts w:ascii="Times New Roman" w:hAnsi="Times New Roman" w:cs="Times New Roman"/>
                <w:sz w:val="18"/>
                <w:szCs w:val="18"/>
              </w:rPr>
            </w:pPr>
          </w:p>
        </w:tc>
        <w:tc>
          <w:tcPr>
            <w:tcW w:w="810" w:type="dxa"/>
          </w:tcPr>
          <w:p w14:paraId="6B2F9F32" w14:textId="77777777" w:rsidR="00CD5DE9" w:rsidRPr="00A067E0" w:rsidRDefault="00CD5DE9" w:rsidP="00CD5DE9">
            <w:pPr>
              <w:jc w:val="center"/>
              <w:rPr>
                <w:rFonts w:ascii="Times New Roman" w:hAnsi="Times New Roman" w:cs="Times New Roman"/>
                <w:sz w:val="18"/>
                <w:szCs w:val="18"/>
              </w:rPr>
            </w:pPr>
          </w:p>
        </w:tc>
        <w:tc>
          <w:tcPr>
            <w:tcW w:w="900" w:type="dxa"/>
          </w:tcPr>
          <w:p w14:paraId="1CFB3E86" w14:textId="77777777" w:rsidR="00CD5DE9" w:rsidRPr="00A067E0" w:rsidRDefault="00CD5DE9" w:rsidP="00CD5DE9">
            <w:pPr>
              <w:jc w:val="center"/>
              <w:rPr>
                <w:rFonts w:ascii="Times New Roman" w:hAnsi="Times New Roman" w:cs="Times New Roman"/>
                <w:sz w:val="18"/>
                <w:szCs w:val="18"/>
              </w:rPr>
            </w:pPr>
          </w:p>
        </w:tc>
        <w:tc>
          <w:tcPr>
            <w:tcW w:w="990" w:type="dxa"/>
          </w:tcPr>
          <w:p w14:paraId="6D9A49CF"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30E6DB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B93749F" w14:textId="77777777" w:rsidR="00CD5DE9" w:rsidRPr="00A067E0" w:rsidRDefault="00CD5DE9" w:rsidP="00CD5DE9">
            <w:pPr>
              <w:jc w:val="center"/>
              <w:rPr>
                <w:rFonts w:ascii="Times New Roman" w:hAnsi="Times New Roman" w:cs="Times New Roman"/>
                <w:sz w:val="18"/>
                <w:szCs w:val="18"/>
              </w:rPr>
            </w:pPr>
          </w:p>
        </w:tc>
      </w:tr>
      <w:tr w:rsidR="00CD5DE9" w14:paraId="567D62A2" w14:textId="77777777" w:rsidTr="00CD5DE9">
        <w:tc>
          <w:tcPr>
            <w:tcW w:w="535" w:type="dxa"/>
          </w:tcPr>
          <w:p w14:paraId="494F6A1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157</w:t>
            </w:r>
          </w:p>
        </w:tc>
        <w:tc>
          <w:tcPr>
            <w:tcW w:w="900" w:type="dxa"/>
          </w:tcPr>
          <w:p w14:paraId="06A64735" w14:textId="77777777" w:rsidR="00CD5DE9" w:rsidRPr="00A067E0" w:rsidRDefault="00CD5DE9" w:rsidP="00CD5DE9">
            <w:pPr>
              <w:jc w:val="center"/>
              <w:rPr>
                <w:rFonts w:ascii="Times New Roman" w:hAnsi="Times New Roman" w:cs="Times New Roman"/>
                <w:sz w:val="18"/>
                <w:szCs w:val="18"/>
              </w:rPr>
            </w:pPr>
          </w:p>
        </w:tc>
        <w:tc>
          <w:tcPr>
            <w:tcW w:w="990" w:type="dxa"/>
          </w:tcPr>
          <w:p w14:paraId="340674FA" w14:textId="77777777" w:rsidR="00CD5DE9" w:rsidRPr="00A067E0" w:rsidRDefault="00CD5DE9" w:rsidP="00CD5DE9">
            <w:pPr>
              <w:jc w:val="center"/>
              <w:rPr>
                <w:rFonts w:ascii="Times New Roman" w:hAnsi="Times New Roman" w:cs="Times New Roman"/>
                <w:sz w:val="18"/>
                <w:szCs w:val="18"/>
              </w:rPr>
            </w:pPr>
          </w:p>
        </w:tc>
        <w:tc>
          <w:tcPr>
            <w:tcW w:w="990" w:type="dxa"/>
          </w:tcPr>
          <w:p w14:paraId="76C2618D" w14:textId="77777777" w:rsidR="00CD5DE9" w:rsidRPr="00A067E0" w:rsidRDefault="00CD5DE9" w:rsidP="00CD5DE9">
            <w:pPr>
              <w:jc w:val="center"/>
              <w:rPr>
                <w:rFonts w:ascii="Times New Roman" w:hAnsi="Times New Roman" w:cs="Times New Roman"/>
                <w:sz w:val="18"/>
                <w:szCs w:val="18"/>
              </w:rPr>
            </w:pPr>
          </w:p>
        </w:tc>
        <w:tc>
          <w:tcPr>
            <w:tcW w:w="720" w:type="dxa"/>
          </w:tcPr>
          <w:p w14:paraId="1A254A0C" w14:textId="77777777" w:rsidR="00CD5DE9" w:rsidRPr="00A067E0" w:rsidRDefault="00CD5DE9" w:rsidP="00CD5DE9">
            <w:pPr>
              <w:jc w:val="center"/>
              <w:rPr>
                <w:rFonts w:ascii="Times New Roman" w:hAnsi="Times New Roman" w:cs="Times New Roman"/>
                <w:sz w:val="18"/>
                <w:szCs w:val="18"/>
              </w:rPr>
            </w:pPr>
          </w:p>
        </w:tc>
        <w:tc>
          <w:tcPr>
            <w:tcW w:w="900" w:type="dxa"/>
          </w:tcPr>
          <w:p w14:paraId="23967086" w14:textId="77777777" w:rsidR="00CD5DE9" w:rsidRPr="00A067E0" w:rsidRDefault="00CD5DE9" w:rsidP="00CD5DE9">
            <w:pPr>
              <w:jc w:val="center"/>
              <w:rPr>
                <w:rFonts w:ascii="Times New Roman" w:hAnsi="Times New Roman" w:cs="Times New Roman"/>
                <w:sz w:val="18"/>
                <w:szCs w:val="18"/>
              </w:rPr>
            </w:pPr>
          </w:p>
        </w:tc>
        <w:tc>
          <w:tcPr>
            <w:tcW w:w="810" w:type="dxa"/>
          </w:tcPr>
          <w:p w14:paraId="5D678711" w14:textId="77777777" w:rsidR="00CD5DE9" w:rsidRPr="00A067E0" w:rsidRDefault="00CD5DE9" w:rsidP="00CD5DE9">
            <w:pPr>
              <w:jc w:val="center"/>
              <w:rPr>
                <w:rFonts w:ascii="Times New Roman" w:hAnsi="Times New Roman" w:cs="Times New Roman"/>
                <w:sz w:val="18"/>
                <w:szCs w:val="18"/>
              </w:rPr>
            </w:pPr>
          </w:p>
        </w:tc>
        <w:tc>
          <w:tcPr>
            <w:tcW w:w="810" w:type="dxa"/>
          </w:tcPr>
          <w:p w14:paraId="67B56E77" w14:textId="77777777" w:rsidR="00CD5DE9" w:rsidRPr="00A067E0" w:rsidRDefault="00CD5DE9" w:rsidP="00CD5DE9">
            <w:pPr>
              <w:jc w:val="center"/>
              <w:rPr>
                <w:rFonts w:ascii="Times New Roman" w:hAnsi="Times New Roman" w:cs="Times New Roman"/>
                <w:sz w:val="18"/>
                <w:szCs w:val="18"/>
              </w:rPr>
            </w:pPr>
          </w:p>
        </w:tc>
        <w:tc>
          <w:tcPr>
            <w:tcW w:w="900" w:type="dxa"/>
          </w:tcPr>
          <w:p w14:paraId="365BBC86" w14:textId="77777777" w:rsidR="00CD5DE9" w:rsidRPr="00A067E0" w:rsidRDefault="00CD5DE9" w:rsidP="00CD5DE9">
            <w:pPr>
              <w:jc w:val="center"/>
              <w:rPr>
                <w:rFonts w:ascii="Times New Roman" w:hAnsi="Times New Roman" w:cs="Times New Roman"/>
                <w:sz w:val="18"/>
                <w:szCs w:val="18"/>
              </w:rPr>
            </w:pPr>
          </w:p>
        </w:tc>
        <w:tc>
          <w:tcPr>
            <w:tcW w:w="990" w:type="dxa"/>
          </w:tcPr>
          <w:p w14:paraId="785C2CBB"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032CE9CA"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D119491" w14:textId="77777777" w:rsidR="00CD5DE9" w:rsidRPr="00A067E0" w:rsidRDefault="00CD5DE9" w:rsidP="00CD5DE9">
            <w:pPr>
              <w:jc w:val="center"/>
              <w:rPr>
                <w:rFonts w:ascii="Times New Roman" w:hAnsi="Times New Roman" w:cs="Times New Roman"/>
                <w:sz w:val="18"/>
                <w:szCs w:val="18"/>
              </w:rPr>
            </w:pPr>
          </w:p>
        </w:tc>
      </w:tr>
      <w:tr w:rsidR="00CD5DE9" w14:paraId="1BE9850C" w14:textId="77777777" w:rsidTr="00CD5DE9">
        <w:tc>
          <w:tcPr>
            <w:tcW w:w="535" w:type="dxa"/>
          </w:tcPr>
          <w:p w14:paraId="233DB73F" w14:textId="77777777" w:rsidR="00CD5DE9" w:rsidRPr="00025C3F" w:rsidRDefault="00CD5DE9" w:rsidP="00CD5DE9">
            <w:pPr>
              <w:jc w:val="center"/>
              <w:rPr>
                <w:sz w:val="20"/>
                <w:szCs w:val="20"/>
              </w:rPr>
            </w:pPr>
            <w:r w:rsidRPr="00025C3F">
              <w:rPr>
                <w:sz w:val="20"/>
                <w:szCs w:val="20"/>
              </w:rPr>
              <w:t>158</w:t>
            </w:r>
          </w:p>
        </w:tc>
        <w:tc>
          <w:tcPr>
            <w:tcW w:w="900" w:type="dxa"/>
          </w:tcPr>
          <w:p w14:paraId="11ABAFED" w14:textId="77777777" w:rsidR="00CD5DE9" w:rsidRPr="00A067E0" w:rsidRDefault="00CD5DE9" w:rsidP="00CD5DE9">
            <w:pPr>
              <w:jc w:val="center"/>
              <w:rPr>
                <w:rFonts w:ascii="Times New Roman" w:hAnsi="Times New Roman" w:cs="Times New Roman"/>
                <w:sz w:val="18"/>
                <w:szCs w:val="18"/>
              </w:rPr>
            </w:pPr>
          </w:p>
        </w:tc>
        <w:tc>
          <w:tcPr>
            <w:tcW w:w="990" w:type="dxa"/>
          </w:tcPr>
          <w:p w14:paraId="0288C7E1" w14:textId="77777777" w:rsidR="00CD5DE9" w:rsidRPr="00A067E0" w:rsidRDefault="00CD5DE9" w:rsidP="00CD5DE9">
            <w:pPr>
              <w:rPr>
                <w:rFonts w:ascii="Times New Roman" w:hAnsi="Times New Roman" w:cs="Times New Roman"/>
                <w:sz w:val="18"/>
                <w:szCs w:val="18"/>
              </w:rPr>
            </w:pPr>
          </w:p>
        </w:tc>
        <w:tc>
          <w:tcPr>
            <w:tcW w:w="990" w:type="dxa"/>
          </w:tcPr>
          <w:p w14:paraId="5468BFBB" w14:textId="77777777" w:rsidR="00CD5DE9" w:rsidRPr="00A067E0" w:rsidRDefault="00CD5DE9" w:rsidP="00CD5DE9">
            <w:pPr>
              <w:rPr>
                <w:rFonts w:ascii="Times New Roman" w:hAnsi="Times New Roman" w:cs="Times New Roman"/>
                <w:sz w:val="18"/>
                <w:szCs w:val="18"/>
              </w:rPr>
            </w:pPr>
          </w:p>
        </w:tc>
        <w:tc>
          <w:tcPr>
            <w:tcW w:w="720" w:type="dxa"/>
          </w:tcPr>
          <w:p w14:paraId="51903D3B" w14:textId="77777777" w:rsidR="00CD5DE9" w:rsidRPr="00A067E0" w:rsidRDefault="00CD5DE9" w:rsidP="00CD5DE9">
            <w:pPr>
              <w:rPr>
                <w:rFonts w:ascii="Times New Roman" w:hAnsi="Times New Roman" w:cs="Times New Roman"/>
                <w:sz w:val="18"/>
                <w:szCs w:val="18"/>
              </w:rPr>
            </w:pPr>
          </w:p>
        </w:tc>
        <w:tc>
          <w:tcPr>
            <w:tcW w:w="900" w:type="dxa"/>
          </w:tcPr>
          <w:p w14:paraId="2589D82D" w14:textId="77777777" w:rsidR="00CD5DE9" w:rsidRPr="00A067E0" w:rsidRDefault="00CD5DE9" w:rsidP="00CD5DE9">
            <w:pPr>
              <w:rPr>
                <w:rFonts w:ascii="Times New Roman" w:hAnsi="Times New Roman" w:cs="Times New Roman"/>
                <w:sz w:val="18"/>
                <w:szCs w:val="18"/>
              </w:rPr>
            </w:pPr>
          </w:p>
        </w:tc>
        <w:tc>
          <w:tcPr>
            <w:tcW w:w="810" w:type="dxa"/>
          </w:tcPr>
          <w:p w14:paraId="343704B9" w14:textId="77777777" w:rsidR="00CD5DE9" w:rsidRPr="00A067E0" w:rsidRDefault="00CD5DE9" w:rsidP="00CD5DE9">
            <w:pPr>
              <w:rPr>
                <w:rFonts w:ascii="Times New Roman" w:hAnsi="Times New Roman" w:cs="Times New Roman"/>
                <w:sz w:val="18"/>
                <w:szCs w:val="18"/>
              </w:rPr>
            </w:pPr>
          </w:p>
        </w:tc>
        <w:tc>
          <w:tcPr>
            <w:tcW w:w="810" w:type="dxa"/>
          </w:tcPr>
          <w:p w14:paraId="3DBD06E6" w14:textId="77777777" w:rsidR="00CD5DE9" w:rsidRPr="00A067E0" w:rsidRDefault="00CD5DE9" w:rsidP="00CD5DE9">
            <w:pPr>
              <w:rPr>
                <w:rFonts w:ascii="Times New Roman" w:hAnsi="Times New Roman" w:cs="Times New Roman"/>
                <w:sz w:val="18"/>
                <w:szCs w:val="18"/>
              </w:rPr>
            </w:pPr>
          </w:p>
        </w:tc>
        <w:tc>
          <w:tcPr>
            <w:tcW w:w="900" w:type="dxa"/>
          </w:tcPr>
          <w:p w14:paraId="17BE694B" w14:textId="77777777" w:rsidR="00CD5DE9" w:rsidRPr="00A067E0" w:rsidRDefault="00CD5DE9" w:rsidP="00CD5DE9">
            <w:pPr>
              <w:rPr>
                <w:rFonts w:ascii="Times New Roman" w:hAnsi="Times New Roman" w:cs="Times New Roman"/>
                <w:sz w:val="18"/>
                <w:szCs w:val="18"/>
              </w:rPr>
            </w:pPr>
          </w:p>
        </w:tc>
        <w:tc>
          <w:tcPr>
            <w:tcW w:w="990" w:type="dxa"/>
          </w:tcPr>
          <w:p w14:paraId="7EDA1D83" w14:textId="77777777" w:rsidR="00CD5DE9" w:rsidRPr="00A067E0" w:rsidRDefault="00CD5DE9" w:rsidP="00CD5DE9">
            <w:pPr>
              <w:rPr>
                <w:rFonts w:ascii="Times New Roman" w:hAnsi="Times New Roman" w:cs="Times New Roman"/>
                <w:sz w:val="18"/>
                <w:szCs w:val="18"/>
              </w:rPr>
            </w:pPr>
          </w:p>
        </w:tc>
        <w:tc>
          <w:tcPr>
            <w:tcW w:w="540" w:type="dxa"/>
            <w:shd w:val="clear" w:color="auto" w:fill="D9D9D9" w:themeFill="background1" w:themeFillShade="D9"/>
          </w:tcPr>
          <w:p w14:paraId="10AB1E6F" w14:textId="77777777" w:rsidR="00CD5DE9" w:rsidRPr="00A067E0" w:rsidRDefault="00CD5DE9" w:rsidP="00CD5DE9">
            <w:pPr>
              <w:rPr>
                <w:rFonts w:ascii="Times New Roman" w:hAnsi="Times New Roman" w:cs="Times New Roman"/>
                <w:sz w:val="18"/>
                <w:szCs w:val="18"/>
              </w:rPr>
            </w:pPr>
          </w:p>
        </w:tc>
        <w:tc>
          <w:tcPr>
            <w:tcW w:w="720" w:type="dxa"/>
            <w:shd w:val="clear" w:color="auto" w:fill="D9D9D9" w:themeFill="background1" w:themeFillShade="D9"/>
          </w:tcPr>
          <w:p w14:paraId="0FBB34E9" w14:textId="77777777" w:rsidR="00CD5DE9" w:rsidRPr="00A067E0" w:rsidRDefault="00CD5DE9" w:rsidP="00CD5DE9">
            <w:pPr>
              <w:rPr>
                <w:rFonts w:ascii="Times New Roman" w:hAnsi="Times New Roman" w:cs="Times New Roman"/>
                <w:sz w:val="18"/>
                <w:szCs w:val="18"/>
              </w:rPr>
            </w:pPr>
          </w:p>
        </w:tc>
      </w:tr>
      <w:tr w:rsidR="00CD5DE9" w14:paraId="07AD709B" w14:textId="77777777" w:rsidTr="00CD5DE9">
        <w:tc>
          <w:tcPr>
            <w:tcW w:w="535" w:type="dxa"/>
          </w:tcPr>
          <w:p w14:paraId="68A1CBE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159</w:t>
            </w:r>
          </w:p>
        </w:tc>
        <w:tc>
          <w:tcPr>
            <w:tcW w:w="900" w:type="dxa"/>
          </w:tcPr>
          <w:p w14:paraId="2217BBF4" w14:textId="77777777" w:rsidR="00CD5DE9" w:rsidRPr="00A067E0" w:rsidRDefault="00CD5DE9" w:rsidP="00CD5DE9">
            <w:pPr>
              <w:jc w:val="center"/>
              <w:rPr>
                <w:rFonts w:ascii="Times New Roman" w:hAnsi="Times New Roman" w:cs="Times New Roman"/>
                <w:sz w:val="18"/>
                <w:szCs w:val="18"/>
              </w:rPr>
            </w:pPr>
          </w:p>
        </w:tc>
        <w:tc>
          <w:tcPr>
            <w:tcW w:w="990" w:type="dxa"/>
          </w:tcPr>
          <w:p w14:paraId="0392361E" w14:textId="77777777" w:rsidR="00CD5DE9" w:rsidRPr="00A067E0" w:rsidRDefault="00CD5DE9" w:rsidP="00CD5DE9">
            <w:pPr>
              <w:jc w:val="center"/>
              <w:rPr>
                <w:rFonts w:ascii="Times New Roman" w:hAnsi="Times New Roman" w:cs="Times New Roman"/>
                <w:sz w:val="18"/>
                <w:szCs w:val="18"/>
              </w:rPr>
            </w:pPr>
          </w:p>
        </w:tc>
        <w:tc>
          <w:tcPr>
            <w:tcW w:w="990" w:type="dxa"/>
          </w:tcPr>
          <w:p w14:paraId="1B32D266"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720" w:type="dxa"/>
          </w:tcPr>
          <w:p w14:paraId="07BE610F" w14:textId="77777777" w:rsidR="00CD5DE9" w:rsidRPr="00A067E0" w:rsidRDefault="00CD5DE9" w:rsidP="00CD5DE9">
            <w:pPr>
              <w:jc w:val="center"/>
              <w:rPr>
                <w:rFonts w:ascii="Times New Roman" w:hAnsi="Times New Roman" w:cs="Times New Roman"/>
                <w:sz w:val="18"/>
                <w:szCs w:val="18"/>
              </w:rPr>
            </w:pPr>
            <w:r>
              <w:rPr>
                <w:rFonts w:asciiTheme="majorHAnsi" w:hAnsiTheme="majorHAnsi" w:cstheme="majorHAnsi"/>
              </w:rPr>
              <w:t>X</w:t>
            </w:r>
          </w:p>
        </w:tc>
        <w:tc>
          <w:tcPr>
            <w:tcW w:w="900" w:type="dxa"/>
          </w:tcPr>
          <w:p w14:paraId="2D9E334C" w14:textId="77777777" w:rsidR="00CD5DE9" w:rsidRPr="00A067E0" w:rsidRDefault="00CD5DE9" w:rsidP="00CD5DE9">
            <w:pPr>
              <w:jc w:val="center"/>
              <w:rPr>
                <w:rFonts w:ascii="Times New Roman" w:hAnsi="Times New Roman" w:cs="Times New Roman"/>
                <w:sz w:val="18"/>
                <w:szCs w:val="18"/>
              </w:rPr>
            </w:pPr>
          </w:p>
        </w:tc>
        <w:tc>
          <w:tcPr>
            <w:tcW w:w="810" w:type="dxa"/>
          </w:tcPr>
          <w:p w14:paraId="2922C2F4" w14:textId="77777777" w:rsidR="00CD5DE9" w:rsidRPr="00A067E0" w:rsidRDefault="00CD5DE9" w:rsidP="00CD5DE9">
            <w:pPr>
              <w:jc w:val="center"/>
              <w:rPr>
                <w:rFonts w:ascii="Times New Roman" w:hAnsi="Times New Roman" w:cs="Times New Roman"/>
                <w:sz w:val="18"/>
                <w:szCs w:val="18"/>
              </w:rPr>
            </w:pPr>
          </w:p>
        </w:tc>
        <w:tc>
          <w:tcPr>
            <w:tcW w:w="810" w:type="dxa"/>
          </w:tcPr>
          <w:p w14:paraId="359DC409" w14:textId="77777777" w:rsidR="00CD5DE9" w:rsidRPr="00A067E0" w:rsidRDefault="00CD5DE9" w:rsidP="00CD5DE9">
            <w:pPr>
              <w:jc w:val="center"/>
              <w:rPr>
                <w:rFonts w:ascii="Times New Roman" w:hAnsi="Times New Roman" w:cs="Times New Roman"/>
                <w:sz w:val="18"/>
                <w:szCs w:val="18"/>
              </w:rPr>
            </w:pPr>
          </w:p>
        </w:tc>
        <w:tc>
          <w:tcPr>
            <w:tcW w:w="900" w:type="dxa"/>
          </w:tcPr>
          <w:p w14:paraId="00766C5C" w14:textId="77777777" w:rsidR="00CD5DE9" w:rsidRPr="00A067E0" w:rsidRDefault="00CD5DE9" w:rsidP="00CD5DE9">
            <w:pPr>
              <w:jc w:val="center"/>
              <w:rPr>
                <w:rFonts w:ascii="Times New Roman" w:hAnsi="Times New Roman" w:cs="Times New Roman"/>
                <w:sz w:val="18"/>
                <w:szCs w:val="18"/>
              </w:rPr>
            </w:pPr>
          </w:p>
        </w:tc>
        <w:tc>
          <w:tcPr>
            <w:tcW w:w="990" w:type="dxa"/>
          </w:tcPr>
          <w:p w14:paraId="5A27A5C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3E102235"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0BFD18CF" w14:textId="77777777" w:rsidR="00CD5DE9" w:rsidRPr="00A067E0" w:rsidRDefault="00CD5DE9" w:rsidP="00CD5DE9">
            <w:pPr>
              <w:jc w:val="center"/>
              <w:rPr>
                <w:rFonts w:ascii="Times New Roman" w:hAnsi="Times New Roman" w:cs="Times New Roman"/>
                <w:sz w:val="18"/>
                <w:szCs w:val="18"/>
              </w:rPr>
            </w:pPr>
          </w:p>
        </w:tc>
      </w:tr>
      <w:tr w:rsidR="00CD5DE9" w14:paraId="12152E4D" w14:textId="77777777" w:rsidTr="00CD5DE9">
        <w:tc>
          <w:tcPr>
            <w:tcW w:w="535" w:type="dxa"/>
          </w:tcPr>
          <w:p w14:paraId="23C58EA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160</w:t>
            </w:r>
          </w:p>
        </w:tc>
        <w:tc>
          <w:tcPr>
            <w:tcW w:w="900" w:type="dxa"/>
          </w:tcPr>
          <w:p w14:paraId="6CFE53D0" w14:textId="77777777" w:rsidR="00CD5DE9" w:rsidRPr="00A067E0" w:rsidRDefault="00CD5DE9" w:rsidP="00CD5DE9">
            <w:pPr>
              <w:jc w:val="center"/>
              <w:rPr>
                <w:rFonts w:ascii="Times New Roman" w:hAnsi="Times New Roman" w:cs="Times New Roman"/>
                <w:sz w:val="18"/>
                <w:szCs w:val="18"/>
              </w:rPr>
            </w:pPr>
          </w:p>
        </w:tc>
        <w:tc>
          <w:tcPr>
            <w:tcW w:w="990" w:type="dxa"/>
          </w:tcPr>
          <w:p w14:paraId="73E246C6" w14:textId="77777777" w:rsidR="00CD5DE9" w:rsidRPr="00A067E0" w:rsidRDefault="00CD5DE9" w:rsidP="00CD5DE9">
            <w:pPr>
              <w:jc w:val="center"/>
              <w:rPr>
                <w:rFonts w:ascii="Times New Roman" w:hAnsi="Times New Roman" w:cs="Times New Roman"/>
                <w:sz w:val="18"/>
                <w:szCs w:val="18"/>
              </w:rPr>
            </w:pPr>
          </w:p>
        </w:tc>
        <w:tc>
          <w:tcPr>
            <w:tcW w:w="990" w:type="dxa"/>
          </w:tcPr>
          <w:p w14:paraId="4AC20FA4" w14:textId="77777777" w:rsidR="00CD5DE9" w:rsidRPr="00A067E0" w:rsidRDefault="00CD5DE9" w:rsidP="00CD5DE9">
            <w:pPr>
              <w:jc w:val="center"/>
              <w:rPr>
                <w:rFonts w:ascii="Times New Roman" w:hAnsi="Times New Roman" w:cs="Times New Roman"/>
                <w:sz w:val="18"/>
                <w:szCs w:val="18"/>
              </w:rPr>
            </w:pPr>
          </w:p>
        </w:tc>
        <w:tc>
          <w:tcPr>
            <w:tcW w:w="720" w:type="dxa"/>
          </w:tcPr>
          <w:p w14:paraId="11DEEE35" w14:textId="77777777" w:rsidR="00CD5DE9" w:rsidRPr="00A067E0" w:rsidRDefault="00CD5DE9" w:rsidP="00CD5DE9">
            <w:pPr>
              <w:jc w:val="center"/>
              <w:rPr>
                <w:rFonts w:ascii="Times New Roman" w:hAnsi="Times New Roman" w:cs="Times New Roman"/>
                <w:sz w:val="18"/>
                <w:szCs w:val="18"/>
              </w:rPr>
            </w:pPr>
          </w:p>
        </w:tc>
        <w:tc>
          <w:tcPr>
            <w:tcW w:w="900" w:type="dxa"/>
          </w:tcPr>
          <w:p w14:paraId="306522C0" w14:textId="77777777" w:rsidR="00CD5DE9" w:rsidRPr="00A067E0" w:rsidRDefault="00CD5DE9" w:rsidP="00CD5DE9">
            <w:pPr>
              <w:jc w:val="center"/>
              <w:rPr>
                <w:rFonts w:ascii="Times New Roman" w:hAnsi="Times New Roman" w:cs="Times New Roman"/>
                <w:sz w:val="18"/>
                <w:szCs w:val="18"/>
              </w:rPr>
            </w:pPr>
          </w:p>
        </w:tc>
        <w:tc>
          <w:tcPr>
            <w:tcW w:w="810" w:type="dxa"/>
          </w:tcPr>
          <w:p w14:paraId="32F2DBC5" w14:textId="77777777" w:rsidR="00CD5DE9" w:rsidRPr="00A067E0" w:rsidRDefault="00CD5DE9" w:rsidP="00CD5DE9">
            <w:pPr>
              <w:jc w:val="center"/>
              <w:rPr>
                <w:rFonts w:ascii="Times New Roman" w:hAnsi="Times New Roman" w:cs="Times New Roman"/>
                <w:sz w:val="18"/>
                <w:szCs w:val="18"/>
              </w:rPr>
            </w:pPr>
          </w:p>
        </w:tc>
        <w:tc>
          <w:tcPr>
            <w:tcW w:w="810" w:type="dxa"/>
          </w:tcPr>
          <w:p w14:paraId="29E5DB00" w14:textId="77777777" w:rsidR="00CD5DE9" w:rsidRPr="00A067E0" w:rsidRDefault="00CD5DE9" w:rsidP="00CD5DE9">
            <w:pPr>
              <w:jc w:val="center"/>
              <w:rPr>
                <w:rFonts w:ascii="Times New Roman" w:hAnsi="Times New Roman" w:cs="Times New Roman"/>
                <w:sz w:val="18"/>
                <w:szCs w:val="18"/>
              </w:rPr>
            </w:pPr>
          </w:p>
        </w:tc>
        <w:tc>
          <w:tcPr>
            <w:tcW w:w="900" w:type="dxa"/>
          </w:tcPr>
          <w:p w14:paraId="720F5EF2" w14:textId="77777777" w:rsidR="00CD5DE9" w:rsidRPr="00A067E0" w:rsidRDefault="00CD5DE9" w:rsidP="00CD5DE9">
            <w:pPr>
              <w:jc w:val="center"/>
              <w:rPr>
                <w:rFonts w:ascii="Times New Roman" w:hAnsi="Times New Roman" w:cs="Times New Roman"/>
                <w:sz w:val="18"/>
                <w:szCs w:val="18"/>
              </w:rPr>
            </w:pPr>
          </w:p>
        </w:tc>
        <w:tc>
          <w:tcPr>
            <w:tcW w:w="990" w:type="dxa"/>
          </w:tcPr>
          <w:p w14:paraId="52BA62D9"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36EFF44"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6443A4C6" w14:textId="77777777" w:rsidR="00CD5DE9" w:rsidRPr="00A067E0" w:rsidRDefault="00CD5DE9" w:rsidP="00CD5DE9">
            <w:pPr>
              <w:jc w:val="center"/>
              <w:rPr>
                <w:rFonts w:ascii="Times New Roman" w:hAnsi="Times New Roman" w:cs="Times New Roman"/>
                <w:sz w:val="18"/>
                <w:szCs w:val="18"/>
              </w:rPr>
            </w:pPr>
          </w:p>
        </w:tc>
      </w:tr>
      <w:tr w:rsidR="00CD5DE9" w14:paraId="28BCA705" w14:textId="77777777" w:rsidTr="00CD5DE9">
        <w:tc>
          <w:tcPr>
            <w:tcW w:w="535" w:type="dxa"/>
          </w:tcPr>
          <w:p w14:paraId="519E08C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161</w:t>
            </w:r>
          </w:p>
        </w:tc>
        <w:tc>
          <w:tcPr>
            <w:tcW w:w="900" w:type="dxa"/>
          </w:tcPr>
          <w:p w14:paraId="36C48F98" w14:textId="77777777" w:rsidR="00CD5DE9" w:rsidRPr="00A067E0" w:rsidRDefault="00CD5DE9" w:rsidP="00CD5DE9">
            <w:pPr>
              <w:jc w:val="center"/>
              <w:rPr>
                <w:rFonts w:ascii="Times New Roman" w:hAnsi="Times New Roman" w:cs="Times New Roman"/>
                <w:sz w:val="18"/>
                <w:szCs w:val="18"/>
              </w:rPr>
            </w:pPr>
          </w:p>
        </w:tc>
        <w:tc>
          <w:tcPr>
            <w:tcW w:w="990" w:type="dxa"/>
          </w:tcPr>
          <w:p w14:paraId="2DC57C02" w14:textId="77777777" w:rsidR="00CD5DE9" w:rsidRPr="00A067E0" w:rsidRDefault="00CD5DE9" w:rsidP="00CD5DE9">
            <w:pPr>
              <w:jc w:val="center"/>
              <w:rPr>
                <w:rFonts w:ascii="Times New Roman" w:hAnsi="Times New Roman" w:cs="Times New Roman"/>
                <w:sz w:val="18"/>
                <w:szCs w:val="18"/>
              </w:rPr>
            </w:pPr>
          </w:p>
        </w:tc>
        <w:tc>
          <w:tcPr>
            <w:tcW w:w="990" w:type="dxa"/>
          </w:tcPr>
          <w:p w14:paraId="0C331EA3" w14:textId="77777777" w:rsidR="00CD5DE9" w:rsidRPr="00A067E0" w:rsidRDefault="00CD5DE9" w:rsidP="00CD5DE9">
            <w:pPr>
              <w:jc w:val="center"/>
              <w:rPr>
                <w:rFonts w:ascii="Times New Roman" w:hAnsi="Times New Roman" w:cs="Times New Roman"/>
                <w:sz w:val="18"/>
                <w:szCs w:val="18"/>
              </w:rPr>
            </w:pPr>
          </w:p>
        </w:tc>
        <w:tc>
          <w:tcPr>
            <w:tcW w:w="720" w:type="dxa"/>
          </w:tcPr>
          <w:p w14:paraId="202B18C0" w14:textId="77777777" w:rsidR="00CD5DE9" w:rsidRPr="00A067E0" w:rsidRDefault="00CD5DE9" w:rsidP="00CD5DE9">
            <w:pPr>
              <w:jc w:val="center"/>
              <w:rPr>
                <w:rFonts w:ascii="Times New Roman" w:hAnsi="Times New Roman" w:cs="Times New Roman"/>
                <w:sz w:val="18"/>
                <w:szCs w:val="18"/>
              </w:rPr>
            </w:pPr>
          </w:p>
        </w:tc>
        <w:tc>
          <w:tcPr>
            <w:tcW w:w="900" w:type="dxa"/>
          </w:tcPr>
          <w:p w14:paraId="306146CE" w14:textId="77777777" w:rsidR="00CD5DE9" w:rsidRPr="00A067E0" w:rsidRDefault="00CD5DE9" w:rsidP="00CD5DE9">
            <w:pPr>
              <w:jc w:val="center"/>
              <w:rPr>
                <w:rFonts w:ascii="Times New Roman" w:hAnsi="Times New Roman" w:cs="Times New Roman"/>
                <w:sz w:val="18"/>
                <w:szCs w:val="18"/>
              </w:rPr>
            </w:pPr>
          </w:p>
        </w:tc>
        <w:tc>
          <w:tcPr>
            <w:tcW w:w="810" w:type="dxa"/>
          </w:tcPr>
          <w:p w14:paraId="1EE62A80" w14:textId="77777777" w:rsidR="00CD5DE9" w:rsidRPr="00A067E0" w:rsidRDefault="00CD5DE9" w:rsidP="00CD5DE9">
            <w:pPr>
              <w:jc w:val="center"/>
              <w:rPr>
                <w:rFonts w:ascii="Times New Roman" w:hAnsi="Times New Roman" w:cs="Times New Roman"/>
                <w:sz w:val="18"/>
                <w:szCs w:val="18"/>
              </w:rPr>
            </w:pPr>
          </w:p>
        </w:tc>
        <w:tc>
          <w:tcPr>
            <w:tcW w:w="810" w:type="dxa"/>
          </w:tcPr>
          <w:p w14:paraId="7EF925EC" w14:textId="77777777" w:rsidR="00CD5DE9" w:rsidRPr="00A067E0" w:rsidRDefault="00CD5DE9" w:rsidP="00CD5DE9">
            <w:pPr>
              <w:jc w:val="center"/>
              <w:rPr>
                <w:rFonts w:ascii="Times New Roman" w:hAnsi="Times New Roman" w:cs="Times New Roman"/>
                <w:sz w:val="18"/>
                <w:szCs w:val="18"/>
              </w:rPr>
            </w:pPr>
          </w:p>
        </w:tc>
        <w:tc>
          <w:tcPr>
            <w:tcW w:w="900" w:type="dxa"/>
          </w:tcPr>
          <w:p w14:paraId="3730BC21" w14:textId="77777777" w:rsidR="00CD5DE9" w:rsidRPr="00A067E0" w:rsidRDefault="00CD5DE9" w:rsidP="00CD5DE9">
            <w:pPr>
              <w:jc w:val="center"/>
              <w:rPr>
                <w:rFonts w:ascii="Times New Roman" w:hAnsi="Times New Roman" w:cs="Times New Roman"/>
                <w:sz w:val="18"/>
                <w:szCs w:val="18"/>
              </w:rPr>
            </w:pPr>
          </w:p>
        </w:tc>
        <w:tc>
          <w:tcPr>
            <w:tcW w:w="990" w:type="dxa"/>
          </w:tcPr>
          <w:p w14:paraId="63AE1F51"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29F464C2"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1FCA2365" w14:textId="77777777" w:rsidR="00CD5DE9" w:rsidRPr="00A067E0" w:rsidRDefault="00CD5DE9" w:rsidP="00CD5DE9">
            <w:pPr>
              <w:jc w:val="center"/>
              <w:rPr>
                <w:rFonts w:ascii="Times New Roman" w:hAnsi="Times New Roman" w:cs="Times New Roman"/>
                <w:sz w:val="18"/>
                <w:szCs w:val="18"/>
              </w:rPr>
            </w:pPr>
          </w:p>
        </w:tc>
      </w:tr>
      <w:tr w:rsidR="00CD5DE9" w14:paraId="323F680C" w14:textId="77777777" w:rsidTr="00CD5DE9">
        <w:tc>
          <w:tcPr>
            <w:tcW w:w="535" w:type="dxa"/>
          </w:tcPr>
          <w:p w14:paraId="68602FA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162</w:t>
            </w:r>
          </w:p>
        </w:tc>
        <w:tc>
          <w:tcPr>
            <w:tcW w:w="900" w:type="dxa"/>
          </w:tcPr>
          <w:p w14:paraId="4D11D6EA" w14:textId="77777777" w:rsidR="00CD5DE9" w:rsidRPr="00A067E0" w:rsidRDefault="00CD5DE9" w:rsidP="00CD5DE9">
            <w:pPr>
              <w:jc w:val="center"/>
              <w:rPr>
                <w:rFonts w:ascii="Times New Roman" w:hAnsi="Times New Roman" w:cs="Times New Roman"/>
                <w:sz w:val="18"/>
                <w:szCs w:val="18"/>
              </w:rPr>
            </w:pPr>
          </w:p>
        </w:tc>
        <w:tc>
          <w:tcPr>
            <w:tcW w:w="990" w:type="dxa"/>
          </w:tcPr>
          <w:p w14:paraId="406EAB65" w14:textId="77777777" w:rsidR="00CD5DE9" w:rsidRPr="00A067E0" w:rsidRDefault="00CD5DE9" w:rsidP="00CD5DE9">
            <w:pPr>
              <w:jc w:val="center"/>
              <w:rPr>
                <w:rFonts w:ascii="Times New Roman" w:hAnsi="Times New Roman" w:cs="Times New Roman"/>
                <w:sz w:val="18"/>
                <w:szCs w:val="18"/>
              </w:rPr>
            </w:pPr>
          </w:p>
        </w:tc>
        <w:tc>
          <w:tcPr>
            <w:tcW w:w="990" w:type="dxa"/>
          </w:tcPr>
          <w:p w14:paraId="70B21A1B" w14:textId="77777777" w:rsidR="00CD5DE9" w:rsidRPr="00A067E0" w:rsidRDefault="00CD5DE9" w:rsidP="00CD5DE9">
            <w:pPr>
              <w:jc w:val="center"/>
              <w:rPr>
                <w:rFonts w:ascii="Times New Roman" w:hAnsi="Times New Roman" w:cs="Times New Roman"/>
                <w:sz w:val="18"/>
                <w:szCs w:val="18"/>
              </w:rPr>
            </w:pPr>
          </w:p>
        </w:tc>
        <w:tc>
          <w:tcPr>
            <w:tcW w:w="720" w:type="dxa"/>
          </w:tcPr>
          <w:p w14:paraId="7BA06488" w14:textId="77777777" w:rsidR="00CD5DE9" w:rsidRPr="00A067E0" w:rsidRDefault="00CD5DE9" w:rsidP="00CD5DE9">
            <w:pPr>
              <w:jc w:val="center"/>
              <w:rPr>
                <w:rFonts w:ascii="Times New Roman" w:hAnsi="Times New Roman" w:cs="Times New Roman"/>
                <w:sz w:val="18"/>
                <w:szCs w:val="18"/>
              </w:rPr>
            </w:pPr>
          </w:p>
        </w:tc>
        <w:tc>
          <w:tcPr>
            <w:tcW w:w="900" w:type="dxa"/>
          </w:tcPr>
          <w:p w14:paraId="533DB6CE" w14:textId="77777777" w:rsidR="00CD5DE9" w:rsidRPr="00A067E0" w:rsidRDefault="00CD5DE9" w:rsidP="00CD5DE9">
            <w:pPr>
              <w:jc w:val="center"/>
              <w:rPr>
                <w:rFonts w:ascii="Times New Roman" w:hAnsi="Times New Roman" w:cs="Times New Roman"/>
                <w:sz w:val="18"/>
                <w:szCs w:val="18"/>
              </w:rPr>
            </w:pPr>
          </w:p>
        </w:tc>
        <w:tc>
          <w:tcPr>
            <w:tcW w:w="810" w:type="dxa"/>
          </w:tcPr>
          <w:p w14:paraId="019AF15B" w14:textId="77777777" w:rsidR="00CD5DE9" w:rsidRPr="00A067E0" w:rsidRDefault="00CD5DE9" w:rsidP="00CD5DE9">
            <w:pPr>
              <w:jc w:val="center"/>
              <w:rPr>
                <w:rFonts w:ascii="Times New Roman" w:hAnsi="Times New Roman" w:cs="Times New Roman"/>
                <w:sz w:val="18"/>
                <w:szCs w:val="18"/>
              </w:rPr>
            </w:pPr>
          </w:p>
        </w:tc>
        <w:tc>
          <w:tcPr>
            <w:tcW w:w="810" w:type="dxa"/>
          </w:tcPr>
          <w:p w14:paraId="3029CE7B" w14:textId="77777777" w:rsidR="00CD5DE9" w:rsidRPr="00A067E0" w:rsidRDefault="00CD5DE9" w:rsidP="00CD5DE9">
            <w:pPr>
              <w:jc w:val="center"/>
              <w:rPr>
                <w:rFonts w:ascii="Times New Roman" w:hAnsi="Times New Roman" w:cs="Times New Roman"/>
                <w:sz w:val="18"/>
                <w:szCs w:val="18"/>
              </w:rPr>
            </w:pPr>
          </w:p>
        </w:tc>
        <w:tc>
          <w:tcPr>
            <w:tcW w:w="900" w:type="dxa"/>
          </w:tcPr>
          <w:p w14:paraId="4EE314C8" w14:textId="77777777" w:rsidR="00CD5DE9" w:rsidRPr="00A067E0" w:rsidRDefault="00CD5DE9" w:rsidP="00CD5DE9">
            <w:pPr>
              <w:jc w:val="center"/>
              <w:rPr>
                <w:rFonts w:ascii="Times New Roman" w:hAnsi="Times New Roman" w:cs="Times New Roman"/>
                <w:sz w:val="18"/>
                <w:szCs w:val="18"/>
              </w:rPr>
            </w:pPr>
          </w:p>
        </w:tc>
        <w:tc>
          <w:tcPr>
            <w:tcW w:w="990" w:type="dxa"/>
          </w:tcPr>
          <w:p w14:paraId="78A128AA" w14:textId="77777777" w:rsidR="00CD5DE9" w:rsidRPr="00A067E0" w:rsidRDefault="00CD5DE9" w:rsidP="00CD5DE9">
            <w:pPr>
              <w:jc w:val="center"/>
              <w:rPr>
                <w:rFonts w:ascii="Times New Roman" w:hAnsi="Times New Roman" w:cs="Times New Roman"/>
                <w:sz w:val="18"/>
                <w:szCs w:val="18"/>
              </w:rPr>
            </w:pPr>
          </w:p>
        </w:tc>
        <w:tc>
          <w:tcPr>
            <w:tcW w:w="540" w:type="dxa"/>
            <w:shd w:val="clear" w:color="auto" w:fill="D9D9D9" w:themeFill="background1" w:themeFillShade="D9"/>
          </w:tcPr>
          <w:p w14:paraId="59A1E869" w14:textId="77777777" w:rsidR="00CD5DE9" w:rsidRPr="00A067E0" w:rsidRDefault="00CD5DE9" w:rsidP="00CD5DE9">
            <w:pPr>
              <w:jc w:val="center"/>
              <w:rPr>
                <w:rFonts w:ascii="Times New Roman" w:hAnsi="Times New Roman" w:cs="Times New Roman"/>
                <w:sz w:val="18"/>
                <w:szCs w:val="18"/>
              </w:rPr>
            </w:pPr>
          </w:p>
        </w:tc>
        <w:tc>
          <w:tcPr>
            <w:tcW w:w="720" w:type="dxa"/>
            <w:shd w:val="clear" w:color="auto" w:fill="D9D9D9" w:themeFill="background1" w:themeFillShade="D9"/>
          </w:tcPr>
          <w:p w14:paraId="335DD84A" w14:textId="77777777" w:rsidR="00CD5DE9" w:rsidRPr="00A067E0" w:rsidRDefault="00CD5DE9" w:rsidP="00CD5DE9">
            <w:pPr>
              <w:jc w:val="center"/>
              <w:rPr>
                <w:rFonts w:ascii="Times New Roman" w:hAnsi="Times New Roman" w:cs="Times New Roman"/>
                <w:sz w:val="18"/>
                <w:szCs w:val="18"/>
              </w:rPr>
            </w:pPr>
          </w:p>
        </w:tc>
      </w:tr>
      <w:tr w:rsidR="00CD5DE9" w14:paraId="1575BDE5" w14:textId="77777777" w:rsidTr="00CD5DE9">
        <w:tc>
          <w:tcPr>
            <w:tcW w:w="535" w:type="dxa"/>
          </w:tcPr>
          <w:p w14:paraId="4587740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163</w:t>
            </w:r>
          </w:p>
        </w:tc>
        <w:tc>
          <w:tcPr>
            <w:tcW w:w="900" w:type="dxa"/>
          </w:tcPr>
          <w:p w14:paraId="787BA21C" w14:textId="77777777" w:rsidR="00CD5DE9" w:rsidRPr="00C53B9A" w:rsidRDefault="00CD5DE9" w:rsidP="00CD5DE9">
            <w:pPr>
              <w:jc w:val="center"/>
              <w:rPr>
                <w:rFonts w:ascii="Times New Roman" w:hAnsi="Times New Roman" w:cs="Times New Roman"/>
                <w:sz w:val="24"/>
                <w:szCs w:val="24"/>
              </w:rPr>
            </w:pPr>
          </w:p>
        </w:tc>
        <w:tc>
          <w:tcPr>
            <w:tcW w:w="990" w:type="dxa"/>
          </w:tcPr>
          <w:p w14:paraId="3A06FD64" w14:textId="77777777" w:rsidR="00CD5DE9" w:rsidRPr="00C53B9A" w:rsidRDefault="00CD5DE9" w:rsidP="00CD5DE9">
            <w:pPr>
              <w:jc w:val="center"/>
              <w:rPr>
                <w:rFonts w:ascii="Times New Roman" w:hAnsi="Times New Roman" w:cs="Times New Roman"/>
                <w:sz w:val="24"/>
                <w:szCs w:val="24"/>
              </w:rPr>
            </w:pPr>
          </w:p>
        </w:tc>
        <w:tc>
          <w:tcPr>
            <w:tcW w:w="990" w:type="dxa"/>
          </w:tcPr>
          <w:p w14:paraId="3933AA7D" w14:textId="77777777" w:rsidR="00CD5DE9" w:rsidRPr="00C53B9A" w:rsidRDefault="00CD5DE9" w:rsidP="00CD5DE9">
            <w:pPr>
              <w:jc w:val="center"/>
              <w:rPr>
                <w:rFonts w:ascii="Times New Roman" w:hAnsi="Times New Roman" w:cs="Times New Roman"/>
                <w:sz w:val="24"/>
                <w:szCs w:val="24"/>
              </w:rPr>
            </w:pPr>
          </w:p>
        </w:tc>
        <w:tc>
          <w:tcPr>
            <w:tcW w:w="720" w:type="dxa"/>
          </w:tcPr>
          <w:p w14:paraId="0E2049FE" w14:textId="77777777" w:rsidR="00CD5DE9" w:rsidRPr="00C53B9A" w:rsidRDefault="00CD5DE9" w:rsidP="00CD5DE9">
            <w:pPr>
              <w:jc w:val="center"/>
              <w:rPr>
                <w:rFonts w:ascii="Times New Roman" w:hAnsi="Times New Roman" w:cs="Times New Roman"/>
                <w:sz w:val="24"/>
                <w:szCs w:val="24"/>
              </w:rPr>
            </w:pPr>
          </w:p>
        </w:tc>
        <w:tc>
          <w:tcPr>
            <w:tcW w:w="900" w:type="dxa"/>
          </w:tcPr>
          <w:p w14:paraId="07C33AD1" w14:textId="77777777" w:rsidR="00CD5DE9" w:rsidRPr="00C53B9A" w:rsidRDefault="00CD5DE9" w:rsidP="00CD5DE9">
            <w:pPr>
              <w:jc w:val="center"/>
              <w:rPr>
                <w:rFonts w:ascii="Times New Roman" w:hAnsi="Times New Roman" w:cs="Times New Roman"/>
                <w:sz w:val="24"/>
                <w:szCs w:val="24"/>
              </w:rPr>
            </w:pPr>
          </w:p>
        </w:tc>
        <w:tc>
          <w:tcPr>
            <w:tcW w:w="810" w:type="dxa"/>
          </w:tcPr>
          <w:p w14:paraId="67B41779" w14:textId="77777777" w:rsidR="00CD5DE9" w:rsidRPr="00C53B9A" w:rsidRDefault="00CD5DE9" w:rsidP="00CD5DE9">
            <w:pPr>
              <w:jc w:val="center"/>
              <w:rPr>
                <w:rFonts w:ascii="Times New Roman" w:hAnsi="Times New Roman" w:cs="Times New Roman"/>
                <w:sz w:val="24"/>
                <w:szCs w:val="24"/>
              </w:rPr>
            </w:pPr>
          </w:p>
        </w:tc>
        <w:tc>
          <w:tcPr>
            <w:tcW w:w="810" w:type="dxa"/>
          </w:tcPr>
          <w:p w14:paraId="02F57BF7" w14:textId="77777777" w:rsidR="00CD5DE9" w:rsidRPr="00C53B9A" w:rsidRDefault="00CD5DE9" w:rsidP="00CD5DE9">
            <w:pPr>
              <w:jc w:val="center"/>
              <w:rPr>
                <w:rFonts w:ascii="Times New Roman" w:hAnsi="Times New Roman" w:cs="Times New Roman"/>
                <w:sz w:val="24"/>
                <w:szCs w:val="24"/>
              </w:rPr>
            </w:pPr>
          </w:p>
        </w:tc>
        <w:tc>
          <w:tcPr>
            <w:tcW w:w="900" w:type="dxa"/>
          </w:tcPr>
          <w:p w14:paraId="1EA161A3" w14:textId="77777777" w:rsidR="00CD5DE9" w:rsidRPr="00C53B9A" w:rsidRDefault="00CD5DE9" w:rsidP="00CD5DE9">
            <w:pPr>
              <w:jc w:val="center"/>
              <w:rPr>
                <w:rFonts w:ascii="Times New Roman" w:hAnsi="Times New Roman" w:cs="Times New Roman"/>
                <w:sz w:val="24"/>
                <w:szCs w:val="24"/>
              </w:rPr>
            </w:pPr>
          </w:p>
        </w:tc>
        <w:tc>
          <w:tcPr>
            <w:tcW w:w="990" w:type="dxa"/>
          </w:tcPr>
          <w:p w14:paraId="302B78D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EC6C92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B1FFE8F" w14:textId="77777777" w:rsidR="00CD5DE9" w:rsidRPr="00C53B9A" w:rsidRDefault="00CD5DE9" w:rsidP="00CD5DE9">
            <w:pPr>
              <w:jc w:val="center"/>
              <w:rPr>
                <w:rFonts w:ascii="Times New Roman" w:hAnsi="Times New Roman" w:cs="Times New Roman"/>
                <w:sz w:val="24"/>
                <w:szCs w:val="24"/>
              </w:rPr>
            </w:pPr>
          </w:p>
        </w:tc>
      </w:tr>
      <w:tr w:rsidR="00CD5DE9" w14:paraId="70965B36" w14:textId="77777777" w:rsidTr="00CD5DE9">
        <w:tc>
          <w:tcPr>
            <w:tcW w:w="535" w:type="dxa"/>
          </w:tcPr>
          <w:p w14:paraId="6102BD1A" w14:textId="77777777" w:rsidR="00CD5DE9" w:rsidRPr="00025C3F"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164</w:t>
            </w:r>
          </w:p>
        </w:tc>
        <w:tc>
          <w:tcPr>
            <w:tcW w:w="900" w:type="dxa"/>
          </w:tcPr>
          <w:p w14:paraId="411D7027" w14:textId="77777777" w:rsidR="00CD5DE9" w:rsidRPr="00C53B9A" w:rsidRDefault="00CD5DE9" w:rsidP="00CD5DE9">
            <w:pPr>
              <w:jc w:val="center"/>
              <w:rPr>
                <w:rFonts w:ascii="Times New Roman" w:hAnsi="Times New Roman" w:cs="Times New Roman"/>
                <w:sz w:val="24"/>
                <w:szCs w:val="24"/>
              </w:rPr>
            </w:pPr>
          </w:p>
        </w:tc>
        <w:tc>
          <w:tcPr>
            <w:tcW w:w="990" w:type="dxa"/>
          </w:tcPr>
          <w:p w14:paraId="21645C9D" w14:textId="77777777" w:rsidR="00CD5DE9" w:rsidRPr="00C53B9A" w:rsidRDefault="00CD5DE9" w:rsidP="00CD5DE9">
            <w:pPr>
              <w:jc w:val="center"/>
              <w:rPr>
                <w:rFonts w:ascii="Times New Roman" w:hAnsi="Times New Roman" w:cs="Times New Roman"/>
                <w:sz w:val="24"/>
                <w:szCs w:val="24"/>
              </w:rPr>
            </w:pPr>
          </w:p>
        </w:tc>
        <w:tc>
          <w:tcPr>
            <w:tcW w:w="990" w:type="dxa"/>
          </w:tcPr>
          <w:p w14:paraId="2241C1B6" w14:textId="77777777" w:rsidR="00CD5DE9" w:rsidRPr="00C53B9A" w:rsidRDefault="00CD5DE9" w:rsidP="00CD5DE9">
            <w:pPr>
              <w:jc w:val="center"/>
              <w:rPr>
                <w:rFonts w:ascii="Times New Roman" w:hAnsi="Times New Roman" w:cs="Times New Roman"/>
                <w:sz w:val="24"/>
                <w:szCs w:val="24"/>
              </w:rPr>
            </w:pPr>
          </w:p>
        </w:tc>
        <w:tc>
          <w:tcPr>
            <w:tcW w:w="720" w:type="dxa"/>
          </w:tcPr>
          <w:p w14:paraId="4FB13251" w14:textId="77777777" w:rsidR="00CD5DE9" w:rsidRPr="00C53B9A" w:rsidRDefault="00CD5DE9" w:rsidP="00CD5DE9">
            <w:pPr>
              <w:jc w:val="center"/>
              <w:rPr>
                <w:rFonts w:ascii="Times New Roman" w:hAnsi="Times New Roman" w:cs="Times New Roman"/>
                <w:sz w:val="24"/>
                <w:szCs w:val="24"/>
              </w:rPr>
            </w:pPr>
          </w:p>
        </w:tc>
        <w:tc>
          <w:tcPr>
            <w:tcW w:w="900" w:type="dxa"/>
          </w:tcPr>
          <w:p w14:paraId="5BE4270A" w14:textId="77777777" w:rsidR="00CD5DE9" w:rsidRPr="00C53B9A" w:rsidRDefault="00CD5DE9" w:rsidP="00CD5DE9">
            <w:pPr>
              <w:jc w:val="center"/>
              <w:rPr>
                <w:rFonts w:ascii="Times New Roman" w:hAnsi="Times New Roman" w:cs="Times New Roman"/>
                <w:sz w:val="24"/>
                <w:szCs w:val="24"/>
              </w:rPr>
            </w:pPr>
          </w:p>
        </w:tc>
        <w:tc>
          <w:tcPr>
            <w:tcW w:w="810" w:type="dxa"/>
          </w:tcPr>
          <w:p w14:paraId="5ABA8DC3" w14:textId="77777777" w:rsidR="00CD5DE9" w:rsidRPr="00C53B9A" w:rsidRDefault="00CD5DE9" w:rsidP="00CD5DE9">
            <w:pPr>
              <w:jc w:val="center"/>
              <w:rPr>
                <w:rFonts w:ascii="Times New Roman" w:hAnsi="Times New Roman" w:cs="Times New Roman"/>
                <w:sz w:val="24"/>
                <w:szCs w:val="24"/>
              </w:rPr>
            </w:pPr>
          </w:p>
        </w:tc>
        <w:tc>
          <w:tcPr>
            <w:tcW w:w="810" w:type="dxa"/>
          </w:tcPr>
          <w:p w14:paraId="41DD5798" w14:textId="77777777" w:rsidR="00CD5DE9" w:rsidRPr="00C53B9A" w:rsidRDefault="00CD5DE9" w:rsidP="00CD5DE9">
            <w:pPr>
              <w:jc w:val="center"/>
              <w:rPr>
                <w:rFonts w:ascii="Times New Roman" w:hAnsi="Times New Roman" w:cs="Times New Roman"/>
                <w:sz w:val="24"/>
                <w:szCs w:val="24"/>
              </w:rPr>
            </w:pPr>
          </w:p>
        </w:tc>
        <w:tc>
          <w:tcPr>
            <w:tcW w:w="900" w:type="dxa"/>
          </w:tcPr>
          <w:p w14:paraId="63762F51" w14:textId="77777777" w:rsidR="00CD5DE9" w:rsidRPr="00C53B9A" w:rsidRDefault="00CD5DE9" w:rsidP="00CD5DE9">
            <w:pPr>
              <w:jc w:val="center"/>
              <w:rPr>
                <w:rFonts w:ascii="Times New Roman" w:hAnsi="Times New Roman" w:cs="Times New Roman"/>
                <w:sz w:val="24"/>
                <w:szCs w:val="24"/>
              </w:rPr>
            </w:pPr>
          </w:p>
        </w:tc>
        <w:tc>
          <w:tcPr>
            <w:tcW w:w="990" w:type="dxa"/>
          </w:tcPr>
          <w:p w14:paraId="4802331B"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76F763E"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c>
          <w:tcPr>
            <w:tcW w:w="720" w:type="dxa"/>
            <w:shd w:val="clear" w:color="auto" w:fill="D9D9D9" w:themeFill="background1" w:themeFillShade="D9"/>
          </w:tcPr>
          <w:p w14:paraId="2A17DD6D" w14:textId="77777777" w:rsidR="00CD5DE9" w:rsidRPr="00C53B9A" w:rsidRDefault="00CD5DE9" w:rsidP="00CD5DE9">
            <w:pPr>
              <w:jc w:val="center"/>
              <w:rPr>
                <w:rFonts w:ascii="Times New Roman" w:hAnsi="Times New Roman" w:cs="Times New Roman"/>
                <w:sz w:val="24"/>
                <w:szCs w:val="24"/>
              </w:rPr>
            </w:pPr>
          </w:p>
        </w:tc>
      </w:tr>
      <w:tr w:rsidR="00CD5DE9" w14:paraId="51BB1B83" w14:textId="77777777" w:rsidTr="00CD5DE9">
        <w:tc>
          <w:tcPr>
            <w:tcW w:w="535" w:type="dxa"/>
          </w:tcPr>
          <w:p w14:paraId="533624CC"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165</w:t>
            </w:r>
          </w:p>
        </w:tc>
        <w:tc>
          <w:tcPr>
            <w:tcW w:w="900" w:type="dxa"/>
          </w:tcPr>
          <w:p w14:paraId="5F2E7B73" w14:textId="77777777" w:rsidR="00CD5DE9" w:rsidRPr="00C53B9A" w:rsidRDefault="00CD5DE9" w:rsidP="00CD5DE9">
            <w:pPr>
              <w:jc w:val="center"/>
              <w:rPr>
                <w:rFonts w:ascii="Times New Roman" w:hAnsi="Times New Roman" w:cs="Times New Roman"/>
                <w:sz w:val="24"/>
                <w:szCs w:val="24"/>
              </w:rPr>
            </w:pPr>
          </w:p>
        </w:tc>
        <w:tc>
          <w:tcPr>
            <w:tcW w:w="990" w:type="dxa"/>
          </w:tcPr>
          <w:p w14:paraId="1542E6B6" w14:textId="77777777" w:rsidR="00CD5DE9" w:rsidRPr="00C53B9A" w:rsidRDefault="00CD5DE9" w:rsidP="00CD5DE9">
            <w:pPr>
              <w:jc w:val="center"/>
              <w:rPr>
                <w:rFonts w:ascii="Times New Roman" w:hAnsi="Times New Roman" w:cs="Times New Roman"/>
                <w:sz w:val="24"/>
                <w:szCs w:val="24"/>
              </w:rPr>
            </w:pPr>
          </w:p>
        </w:tc>
        <w:tc>
          <w:tcPr>
            <w:tcW w:w="990" w:type="dxa"/>
          </w:tcPr>
          <w:p w14:paraId="4299983A" w14:textId="77777777" w:rsidR="00CD5DE9" w:rsidRPr="00C53B9A" w:rsidRDefault="00CD5DE9" w:rsidP="00CD5DE9">
            <w:pPr>
              <w:jc w:val="center"/>
              <w:rPr>
                <w:rFonts w:ascii="Times New Roman" w:hAnsi="Times New Roman" w:cs="Times New Roman"/>
                <w:sz w:val="24"/>
                <w:szCs w:val="24"/>
              </w:rPr>
            </w:pPr>
          </w:p>
        </w:tc>
        <w:tc>
          <w:tcPr>
            <w:tcW w:w="720" w:type="dxa"/>
          </w:tcPr>
          <w:p w14:paraId="1971C72F" w14:textId="77777777" w:rsidR="00CD5DE9" w:rsidRPr="00C53B9A" w:rsidRDefault="00CD5DE9" w:rsidP="00CD5DE9">
            <w:pPr>
              <w:jc w:val="center"/>
              <w:rPr>
                <w:rFonts w:ascii="Times New Roman" w:hAnsi="Times New Roman" w:cs="Times New Roman"/>
                <w:sz w:val="24"/>
                <w:szCs w:val="24"/>
              </w:rPr>
            </w:pPr>
          </w:p>
        </w:tc>
        <w:tc>
          <w:tcPr>
            <w:tcW w:w="900" w:type="dxa"/>
          </w:tcPr>
          <w:p w14:paraId="3CF30EF2" w14:textId="77777777" w:rsidR="00CD5DE9" w:rsidRPr="00C53B9A" w:rsidRDefault="00CD5DE9" w:rsidP="00CD5DE9">
            <w:pPr>
              <w:jc w:val="center"/>
              <w:rPr>
                <w:rFonts w:ascii="Times New Roman" w:hAnsi="Times New Roman" w:cs="Times New Roman"/>
                <w:sz w:val="24"/>
                <w:szCs w:val="24"/>
              </w:rPr>
            </w:pPr>
          </w:p>
        </w:tc>
        <w:tc>
          <w:tcPr>
            <w:tcW w:w="810" w:type="dxa"/>
          </w:tcPr>
          <w:p w14:paraId="53912E95" w14:textId="77777777" w:rsidR="00CD5DE9" w:rsidRPr="00C53B9A" w:rsidRDefault="00CD5DE9" w:rsidP="00CD5DE9">
            <w:pPr>
              <w:jc w:val="center"/>
              <w:rPr>
                <w:rFonts w:ascii="Times New Roman" w:hAnsi="Times New Roman" w:cs="Times New Roman"/>
                <w:sz w:val="24"/>
                <w:szCs w:val="24"/>
              </w:rPr>
            </w:pPr>
          </w:p>
        </w:tc>
        <w:tc>
          <w:tcPr>
            <w:tcW w:w="810" w:type="dxa"/>
          </w:tcPr>
          <w:p w14:paraId="03B4EDB6" w14:textId="77777777" w:rsidR="00CD5DE9" w:rsidRPr="00C53B9A" w:rsidRDefault="00CD5DE9" w:rsidP="00CD5DE9">
            <w:pPr>
              <w:jc w:val="center"/>
              <w:rPr>
                <w:rFonts w:ascii="Times New Roman" w:hAnsi="Times New Roman" w:cs="Times New Roman"/>
                <w:sz w:val="24"/>
                <w:szCs w:val="24"/>
              </w:rPr>
            </w:pPr>
          </w:p>
        </w:tc>
        <w:tc>
          <w:tcPr>
            <w:tcW w:w="900" w:type="dxa"/>
          </w:tcPr>
          <w:p w14:paraId="4F1021F4" w14:textId="77777777" w:rsidR="00CD5DE9" w:rsidRPr="00C53B9A" w:rsidRDefault="00CD5DE9" w:rsidP="00CD5DE9">
            <w:pPr>
              <w:jc w:val="center"/>
              <w:rPr>
                <w:rFonts w:ascii="Times New Roman" w:hAnsi="Times New Roman" w:cs="Times New Roman"/>
                <w:sz w:val="24"/>
                <w:szCs w:val="24"/>
              </w:rPr>
            </w:pPr>
          </w:p>
        </w:tc>
        <w:tc>
          <w:tcPr>
            <w:tcW w:w="990" w:type="dxa"/>
          </w:tcPr>
          <w:p w14:paraId="38F3686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CF829C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7689224"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r>
      <w:tr w:rsidR="00CD5DE9" w14:paraId="3CB2E02D" w14:textId="77777777" w:rsidTr="00CD5DE9">
        <w:tc>
          <w:tcPr>
            <w:tcW w:w="535" w:type="dxa"/>
          </w:tcPr>
          <w:p w14:paraId="121B3F6B"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166</w:t>
            </w:r>
          </w:p>
        </w:tc>
        <w:tc>
          <w:tcPr>
            <w:tcW w:w="900" w:type="dxa"/>
          </w:tcPr>
          <w:p w14:paraId="3A5CA2A5" w14:textId="77777777" w:rsidR="00CD5DE9" w:rsidRPr="00C53B9A" w:rsidRDefault="00CD5DE9" w:rsidP="00CD5DE9">
            <w:pPr>
              <w:jc w:val="center"/>
              <w:rPr>
                <w:rFonts w:ascii="Times New Roman" w:hAnsi="Times New Roman" w:cs="Times New Roman"/>
                <w:sz w:val="24"/>
                <w:szCs w:val="24"/>
              </w:rPr>
            </w:pPr>
          </w:p>
        </w:tc>
        <w:tc>
          <w:tcPr>
            <w:tcW w:w="990" w:type="dxa"/>
          </w:tcPr>
          <w:p w14:paraId="0ED86551" w14:textId="77777777" w:rsidR="00CD5DE9" w:rsidRPr="00C53B9A" w:rsidRDefault="00CD5DE9" w:rsidP="00CD5DE9">
            <w:pPr>
              <w:jc w:val="center"/>
              <w:rPr>
                <w:rFonts w:ascii="Times New Roman" w:hAnsi="Times New Roman" w:cs="Times New Roman"/>
                <w:sz w:val="24"/>
                <w:szCs w:val="24"/>
              </w:rPr>
            </w:pPr>
          </w:p>
        </w:tc>
        <w:tc>
          <w:tcPr>
            <w:tcW w:w="990" w:type="dxa"/>
          </w:tcPr>
          <w:p w14:paraId="1EB391F2" w14:textId="77777777" w:rsidR="00CD5DE9" w:rsidRPr="00C53B9A" w:rsidRDefault="00CD5DE9" w:rsidP="00CD5DE9">
            <w:pPr>
              <w:jc w:val="center"/>
              <w:rPr>
                <w:rFonts w:ascii="Times New Roman" w:hAnsi="Times New Roman" w:cs="Times New Roman"/>
                <w:sz w:val="24"/>
                <w:szCs w:val="24"/>
              </w:rPr>
            </w:pPr>
          </w:p>
        </w:tc>
        <w:tc>
          <w:tcPr>
            <w:tcW w:w="720" w:type="dxa"/>
          </w:tcPr>
          <w:p w14:paraId="69F2A942" w14:textId="77777777" w:rsidR="00CD5DE9" w:rsidRPr="00C53B9A" w:rsidRDefault="00CD5DE9" w:rsidP="00CD5DE9">
            <w:pPr>
              <w:jc w:val="center"/>
              <w:rPr>
                <w:rFonts w:ascii="Times New Roman" w:hAnsi="Times New Roman" w:cs="Times New Roman"/>
                <w:sz w:val="24"/>
                <w:szCs w:val="24"/>
              </w:rPr>
            </w:pPr>
          </w:p>
        </w:tc>
        <w:tc>
          <w:tcPr>
            <w:tcW w:w="900" w:type="dxa"/>
          </w:tcPr>
          <w:p w14:paraId="1D543999" w14:textId="77777777" w:rsidR="00CD5DE9" w:rsidRPr="00C53B9A" w:rsidRDefault="00CD5DE9" w:rsidP="00CD5DE9">
            <w:pPr>
              <w:jc w:val="center"/>
              <w:rPr>
                <w:rFonts w:ascii="Times New Roman" w:hAnsi="Times New Roman" w:cs="Times New Roman"/>
                <w:sz w:val="24"/>
                <w:szCs w:val="24"/>
              </w:rPr>
            </w:pPr>
          </w:p>
        </w:tc>
        <w:tc>
          <w:tcPr>
            <w:tcW w:w="810" w:type="dxa"/>
          </w:tcPr>
          <w:p w14:paraId="43325648" w14:textId="77777777" w:rsidR="00CD5DE9" w:rsidRPr="00C53B9A" w:rsidRDefault="00CD5DE9" w:rsidP="00CD5DE9">
            <w:pPr>
              <w:jc w:val="center"/>
              <w:rPr>
                <w:rFonts w:ascii="Times New Roman" w:hAnsi="Times New Roman" w:cs="Times New Roman"/>
                <w:sz w:val="24"/>
                <w:szCs w:val="24"/>
              </w:rPr>
            </w:pPr>
          </w:p>
        </w:tc>
        <w:tc>
          <w:tcPr>
            <w:tcW w:w="810" w:type="dxa"/>
          </w:tcPr>
          <w:p w14:paraId="7D24EEBB" w14:textId="77777777" w:rsidR="00CD5DE9" w:rsidRPr="00C53B9A" w:rsidRDefault="00CD5DE9" w:rsidP="00CD5DE9">
            <w:pPr>
              <w:jc w:val="center"/>
              <w:rPr>
                <w:rFonts w:ascii="Times New Roman" w:hAnsi="Times New Roman" w:cs="Times New Roman"/>
                <w:sz w:val="24"/>
                <w:szCs w:val="24"/>
              </w:rPr>
            </w:pPr>
          </w:p>
        </w:tc>
        <w:tc>
          <w:tcPr>
            <w:tcW w:w="900" w:type="dxa"/>
          </w:tcPr>
          <w:p w14:paraId="0CE76F54" w14:textId="77777777" w:rsidR="00CD5DE9" w:rsidRPr="00C53B9A" w:rsidRDefault="00CD5DE9" w:rsidP="00CD5DE9">
            <w:pPr>
              <w:jc w:val="center"/>
              <w:rPr>
                <w:rFonts w:ascii="Times New Roman" w:hAnsi="Times New Roman" w:cs="Times New Roman"/>
                <w:sz w:val="24"/>
                <w:szCs w:val="24"/>
              </w:rPr>
            </w:pPr>
          </w:p>
        </w:tc>
        <w:tc>
          <w:tcPr>
            <w:tcW w:w="990" w:type="dxa"/>
          </w:tcPr>
          <w:p w14:paraId="25A6928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24F200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08D6D9D"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r>
      <w:tr w:rsidR="00CD5DE9" w14:paraId="261DAA44" w14:textId="77777777" w:rsidTr="00CD5DE9">
        <w:tc>
          <w:tcPr>
            <w:tcW w:w="535" w:type="dxa"/>
          </w:tcPr>
          <w:p w14:paraId="354EFB69"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167</w:t>
            </w:r>
          </w:p>
        </w:tc>
        <w:tc>
          <w:tcPr>
            <w:tcW w:w="900" w:type="dxa"/>
          </w:tcPr>
          <w:p w14:paraId="320FB58D" w14:textId="77777777" w:rsidR="00CD5DE9" w:rsidRPr="00C53B9A" w:rsidRDefault="00CD5DE9" w:rsidP="00CD5DE9">
            <w:pPr>
              <w:jc w:val="center"/>
              <w:rPr>
                <w:rFonts w:ascii="Times New Roman" w:hAnsi="Times New Roman" w:cs="Times New Roman"/>
                <w:sz w:val="24"/>
                <w:szCs w:val="24"/>
              </w:rPr>
            </w:pPr>
          </w:p>
        </w:tc>
        <w:tc>
          <w:tcPr>
            <w:tcW w:w="990" w:type="dxa"/>
          </w:tcPr>
          <w:p w14:paraId="1FB4A3DD" w14:textId="77777777" w:rsidR="00CD5DE9" w:rsidRPr="00C53B9A" w:rsidRDefault="00CD5DE9" w:rsidP="00CD5DE9">
            <w:pPr>
              <w:jc w:val="center"/>
              <w:rPr>
                <w:rFonts w:ascii="Times New Roman" w:hAnsi="Times New Roman" w:cs="Times New Roman"/>
                <w:sz w:val="24"/>
                <w:szCs w:val="24"/>
              </w:rPr>
            </w:pPr>
          </w:p>
        </w:tc>
        <w:tc>
          <w:tcPr>
            <w:tcW w:w="990" w:type="dxa"/>
          </w:tcPr>
          <w:p w14:paraId="6FFF0D41" w14:textId="77777777" w:rsidR="00CD5DE9" w:rsidRPr="00C53B9A" w:rsidRDefault="00CD5DE9" w:rsidP="00CD5DE9">
            <w:pPr>
              <w:jc w:val="center"/>
              <w:rPr>
                <w:rFonts w:ascii="Times New Roman" w:hAnsi="Times New Roman" w:cs="Times New Roman"/>
                <w:sz w:val="24"/>
                <w:szCs w:val="24"/>
              </w:rPr>
            </w:pPr>
          </w:p>
        </w:tc>
        <w:tc>
          <w:tcPr>
            <w:tcW w:w="720" w:type="dxa"/>
          </w:tcPr>
          <w:p w14:paraId="26AC6AC1" w14:textId="77777777" w:rsidR="00CD5DE9" w:rsidRPr="00C53B9A" w:rsidRDefault="00CD5DE9" w:rsidP="00CD5DE9">
            <w:pPr>
              <w:jc w:val="center"/>
              <w:rPr>
                <w:rFonts w:ascii="Times New Roman" w:hAnsi="Times New Roman" w:cs="Times New Roman"/>
                <w:sz w:val="24"/>
                <w:szCs w:val="24"/>
              </w:rPr>
            </w:pPr>
          </w:p>
        </w:tc>
        <w:tc>
          <w:tcPr>
            <w:tcW w:w="900" w:type="dxa"/>
          </w:tcPr>
          <w:p w14:paraId="3F883692" w14:textId="77777777" w:rsidR="00CD5DE9" w:rsidRPr="00C53B9A" w:rsidRDefault="00CD5DE9" w:rsidP="00CD5DE9">
            <w:pPr>
              <w:jc w:val="center"/>
              <w:rPr>
                <w:rFonts w:ascii="Times New Roman" w:hAnsi="Times New Roman" w:cs="Times New Roman"/>
                <w:sz w:val="24"/>
                <w:szCs w:val="24"/>
              </w:rPr>
            </w:pPr>
          </w:p>
        </w:tc>
        <w:tc>
          <w:tcPr>
            <w:tcW w:w="810" w:type="dxa"/>
          </w:tcPr>
          <w:p w14:paraId="67A24B50" w14:textId="77777777" w:rsidR="00CD5DE9" w:rsidRPr="00C53B9A" w:rsidRDefault="00CD5DE9" w:rsidP="00CD5DE9">
            <w:pPr>
              <w:jc w:val="center"/>
              <w:rPr>
                <w:rFonts w:ascii="Times New Roman" w:hAnsi="Times New Roman" w:cs="Times New Roman"/>
                <w:sz w:val="24"/>
                <w:szCs w:val="24"/>
              </w:rPr>
            </w:pPr>
          </w:p>
        </w:tc>
        <w:tc>
          <w:tcPr>
            <w:tcW w:w="810" w:type="dxa"/>
          </w:tcPr>
          <w:p w14:paraId="583038D1" w14:textId="77777777" w:rsidR="00CD5DE9" w:rsidRPr="00C53B9A" w:rsidRDefault="00CD5DE9" w:rsidP="00CD5DE9">
            <w:pPr>
              <w:jc w:val="center"/>
              <w:rPr>
                <w:rFonts w:ascii="Times New Roman" w:hAnsi="Times New Roman" w:cs="Times New Roman"/>
                <w:sz w:val="24"/>
                <w:szCs w:val="24"/>
              </w:rPr>
            </w:pPr>
          </w:p>
        </w:tc>
        <w:tc>
          <w:tcPr>
            <w:tcW w:w="900" w:type="dxa"/>
          </w:tcPr>
          <w:p w14:paraId="4D009453" w14:textId="77777777" w:rsidR="00CD5DE9" w:rsidRPr="00C53B9A" w:rsidRDefault="00CD5DE9" w:rsidP="00CD5DE9">
            <w:pPr>
              <w:jc w:val="center"/>
              <w:rPr>
                <w:rFonts w:ascii="Times New Roman" w:hAnsi="Times New Roman" w:cs="Times New Roman"/>
                <w:sz w:val="24"/>
                <w:szCs w:val="24"/>
              </w:rPr>
            </w:pPr>
          </w:p>
        </w:tc>
        <w:tc>
          <w:tcPr>
            <w:tcW w:w="990" w:type="dxa"/>
          </w:tcPr>
          <w:p w14:paraId="2A470B4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2891F9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18E2B3D" w14:textId="77777777" w:rsidR="00CD5DE9" w:rsidRPr="00C53B9A" w:rsidRDefault="00CD5DE9" w:rsidP="00CD5DE9">
            <w:pPr>
              <w:jc w:val="center"/>
              <w:rPr>
                <w:rFonts w:ascii="Times New Roman" w:hAnsi="Times New Roman" w:cs="Times New Roman"/>
                <w:sz w:val="24"/>
                <w:szCs w:val="24"/>
              </w:rPr>
            </w:pPr>
          </w:p>
        </w:tc>
      </w:tr>
      <w:tr w:rsidR="00CD5DE9" w14:paraId="34A868A2" w14:textId="77777777" w:rsidTr="00CD5DE9">
        <w:tc>
          <w:tcPr>
            <w:tcW w:w="535" w:type="dxa"/>
          </w:tcPr>
          <w:p w14:paraId="5B19BAC8"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168</w:t>
            </w:r>
          </w:p>
        </w:tc>
        <w:tc>
          <w:tcPr>
            <w:tcW w:w="900" w:type="dxa"/>
          </w:tcPr>
          <w:p w14:paraId="051F80D2" w14:textId="77777777" w:rsidR="00CD5DE9" w:rsidRPr="00C53B9A" w:rsidRDefault="00CD5DE9" w:rsidP="00CD5DE9">
            <w:pPr>
              <w:jc w:val="center"/>
              <w:rPr>
                <w:rFonts w:ascii="Times New Roman" w:hAnsi="Times New Roman" w:cs="Times New Roman"/>
                <w:sz w:val="24"/>
                <w:szCs w:val="24"/>
              </w:rPr>
            </w:pPr>
          </w:p>
        </w:tc>
        <w:tc>
          <w:tcPr>
            <w:tcW w:w="990" w:type="dxa"/>
          </w:tcPr>
          <w:p w14:paraId="249DBCED" w14:textId="77777777" w:rsidR="00CD5DE9" w:rsidRPr="00C53B9A" w:rsidRDefault="00CD5DE9" w:rsidP="00CD5DE9">
            <w:pPr>
              <w:jc w:val="center"/>
              <w:rPr>
                <w:rFonts w:ascii="Times New Roman" w:hAnsi="Times New Roman" w:cs="Times New Roman"/>
                <w:sz w:val="24"/>
                <w:szCs w:val="24"/>
              </w:rPr>
            </w:pPr>
          </w:p>
        </w:tc>
        <w:tc>
          <w:tcPr>
            <w:tcW w:w="990" w:type="dxa"/>
          </w:tcPr>
          <w:p w14:paraId="52659242" w14:textId="77777777" w:rsidR="00CD5DE9" w:rsidRPr="00C53B9A" w:rsidRDefault="00CD5DE9" w:rsidP="00CD5DE9">
            <w:pPr>
              <w:jc w:val="center"/>
              <w:rPr>
                <w:rFonts w:ascii="Times New Roman" w:hAnsi="Times New Roman" w:cs="Times New Roman"/>
                <w:sz w:val="24"/>
                <w:szCs w:val="24"/>
              </w:rPr>
            </w:pPr>
          </w:p>
        </w:tc>
        <w:tc>
          <w:tcPr>
            <w:tcW w:w="720" w:type="dxa"/>
          </w:tcPr>
          <w:p w14:paraId="1DA8D6BB" w14:textId="77777777" w:rsidR="00CD5DE9" w:rsidRPr="00C53B9A" w:rsidRDefault="00CD5DE9" w:rsidP="00CD5DE9">
            <w:pPr>
              <w:jc w:val="center"/>
              <w:rPr>
                <w:rFonts w:ascii="Times New Roman" w:hAnsi="Times New Roman" w:cs="Times New Roman"/>
                <w:sz w:val="24"/>
                <w:szCs w:val="24"/>
              </w:rPr>
            </w:pPr>
          </w:p>
        </w:tc>
        <w:tc>
          <w:tcPr>
            <w:tcW w:w="900" w:type="dxa"/>
          </w:tcPr>
          <w:p w14:paraId="714274DC" w14:textId="77777777" w:rsidR="00CD5DE9" w:rsidRPr="00C53B9A" w:rsidRDefault="00CD5DE9" w:rsidP="00CD5DE9">
            <w:pPr>
              <w:jc w:val="center"/>
              <w:rPr>
                <w:rFonts w:ascii="Times New Roman" w:hAnsi="Times New Roman" w:cs="Times New Roman"/>
                <w:sz w:val="24"/>
                <w:szCs w:val="24"/>
              </w:rPr>
            </w:pPr>
          </w:p>
        </w:tc>
        <w:tc>
          <w:tcPr>
            <w:tcW w:w="810" w:type="dxa"/>
          </w:tcPr>
          <w:p w14:paraId="1D8A0D37" w14:textId="77777777" w:rsidR="00CD5DE9" w:rsidRPr="00C53B9A" w:rsidRDefault="00CD5DE9" w:rsidP="00CD5DE9">
            <w:pPr>
              <w:jc w:val="center"/>
              <w:rPr>
                <w:rFonts w:ascii="Times New Roman" w:hAnsi="Times New Roman" w:cs="Times New Roman"/>
                <w:sz w:val="24"/>
                <w:szCs w:val="24"/>
              </w:rPr>
            </w:pPr>
          </w:p>
        </w:tc>
        <w:tc>
          <w:tcPr>
            <w:tcW w:w="810" w:type="dxa"/>
          </w:tcPr>
          <w:p w14:paraId="5429C308" w14:textId="77777777" w:rsidR="00CD5DE9" w:rsidRPr="00C53B9A" w:rsidRDefault="00CD5DE9" w:rsidP="00CD5DE9">
            <w:pPr>
              <w:jc w:val="center"/>
              <w:rPr>
                <w:rFonts w:ascii="Times New Roman" w:hAnsi="Times New Roman" w:cs="Times New Roman"/>
                <w:sz w:val="24"/>
                <w:szCs w:val="24"/>
              </w:rPr>
            </w:pPr>
          </w:p>
        </w:tc>
        <w:tc>
          <w:tcPr>
            <w:tcW w:w="900" w:type="dxa"/>
          </w:tcPr>
          <w:p w14:paraId="612BF1C1" w14:textId="77777777" w:rsidR="00CD5DE9" w:rsidRPr="00C53B9A" w:rsidRDefault="00CD5DE9" w:rsidP="00CD5DE9">
            <w:pPr>
              <w:jc w:val="center"/>
              <w:rPr>
                <w:rFonts w:ascii="Times New Roman" w:hAnsi="Times New Roman" w:cs="Times New Roman"/>
                <w:sz w:val="24"/>
                <w:szCs w:val="24"/>
              </w:rPr>
            </w:pPr>
          </w:p>
        </w:tc>
        <w:tc>
          <w:tcPr>
            <w:tcW w:w="990" w:type="dxa"/>
          </w:tcPr>
          <w:p w14:paraId="6DE66FD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C5EBA6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9217C40" w14:textId="77777777" w:rsidR="00CD5DE9" w:rsidRPr="00C53B9A" w:rsidRDefault="00CD5DE9" w:rsidP="00CD5DE9">
            <w:pPr>
              <w:jc w:val="center"/>
              <w:rPr>
                <w:rFonts w:ascii="Times New Roman" w:hAnsi="Times New Roman" w:cs="Times New Roman"/>
                <w:sz w:val="24"/>
                <w:szCs w:val="24"/>
              </w:rPr>
            </w:pPr>
          </w:p>
        </w:tc>
      </w:tr>
      <w:tr w:rsidR="00CD5DE9" w14:paraId="380B8A91" w14:textId="77777777" w:rsidTr="00CD5DE9">
        <w:tc>
          <w:tcPr>
            <w:tcW w:w="535" w:type="dxa"/>
          </w:tcPr>
          <w:p w14:paraId="3BC2F055"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169</w:t>
            </w:r>
          </w:p>
        </w:tc>
        <w:tc>
          <w:tcPr>
            <w:tcW w:w="900" w:type="dxa"/>
          </w:tcPr>
          <w:p w14:paraId="408AD2C8" w14:textId="77777777" w:rsidR="00CD5DE9" w:rsidRPr="00C53B9A" w:rsidRDefault="00CD5DE9" w:rsidP="00CD5DE9">
            <w:pPr>
              <w:jc w:val="center"/>
              <w:rPr>
                <w:rFonts w:ascii="Times New Roman" w:hAnsi="Times New Roman" w:cs="Times New Roman"/>
                <w:sz w:val="24"/>
                <w:szCs w:val="24"/>
              </w:rPr>
            </w:pPr>
          </w:p>
        </w:tc>
        <w:tc>
          <w:tcPr>
            <w:tcW w:w="990" w:type="dxa"/>
          </w:tcPr>
          <w:p w14:paraId="28C51DB2" w14:textId="77777777" w:rsidR="00CD5DE9" w:rsidRPr="00C53B9A" w:rsidRDefault="00CD5DE9" w:rsidP="00CD5DE9">
            <w:pPr>
              <w:jc w:val="center"/>
              <w:rPr>
                <w:rFonts w:ascii="Times New Roman" w:hAnsi="Times New Roman" w:cs="Times New Roman"/>
                <w:sz w:val="24"/>
                <w:szCs w:val="24"/>
              </w:rPr>
            </w:pPr>
          </w:p>
        </w:tc>
        <w:tc>
          <w:tcPr>
            <w:tcW w:w="990" w:type="dxa"/>
          </w:tcPr>
          <w:p w14:paraId="2D1103BE" w14:textId="77777777" w:rsidR="00CD5DE9" w:rsidRPr="00C53B9A" w:rsidRDefault="00CD5DE9" w:rsidP="00CD5DE9">
            <w:pPr>
              <w:jc w:val="center"/>
              <w:rPr>
                <w:rFonts w:ascii="Times New Roman" w:hAnsi="Times New Roman" w:cs="Times New Roman"/>
                <w:sz w:val="24"/>
                <w:szCs w:val="24"/>
              </w:rPr>
            </w:pPr>
          </w:p>
        </w:tc>
        <w:tc>
          <w:tcPr>
            <w:tcW w:w="720" w:type="dxa"/>
          </w:tcPr>
          <w:p w14:paraId="00C94DD8" w14:textId="77777777" w:rsidR="00CD5DE9" w:rsidRPr="00C53B9A" w:rsidRDefault="00CD5DE9" w:rsidP="00CD5DE9">
            <w:pPr>
              <w:jc w:val="center"/>
              <w:rPr>
                <w:rFonts w:ascii="Times New Roman" w:hAnsi="Times New Roman" w:cs="Times New Roman"/>
                <w:sz w:val="24"/>
                <w:szCs w:val="24"/>
              </w:rPr>
            </w:pPr>
          </w:p>
        </w:tc>
        <w:tc>
          <w:tcPr>
            <w:tcW w:w="900" w:type="dxa"/>
          </w:tcPr>
          <w:p w14:paraId="45BC0553" w14:textId="77777777" w:rsidR="00CD5DE9" w:rsidRPr="00C53B9A" w:rsidRDefault="00CD5DE9" w:rsidP="00CD5DE9">
            <w:pPr>
              <w:jc w:val="center"/>
              <w:rPr>
                <w:rFonts w:ascii="Times New Roman" w:hAnsi="Times New Roman" w:cs="Times New Roman"/>
                <w:sz w:val="24"/>
                <w:szCs w:val="24"/>
              </w:rPr>
            </w:pPr>
          </w:p>
        </w:tc>
        <w:tc>
          <w:tcPr>
            <w:tcW w:w="810" w:type="dxa"/>
          </w:tcPr>
          <w:p w14:paraId="59252149" w14:textId="77777777" w:rsidR="00CD5DE9" w:rsidRPr="00C53B9A" w:rsidRDefault="00CD5DE9" w:rsidP="00CD5DE9">
            <w:pPr>
              <w:jc w:val="center"/>
              <w:rPr>
                <w:rFonts w:ascii="Times New Roman" w:hAnsi="Times New Roman" w:cs="Times New Roman"/>
                <w:sz w:val="24"/>
                <w:szCs w:val="24"/>
              </w:rPr>
            </w:pPr>
          </w:p>
        </w:tc>
        <w:tc>
          <w:tcPr>
            <w:tcW w:w="810" w:type="dxa"/>
          </w:tcPr>
          <w:p w14:paraId="007AD48D" w14:textId="77777777" w:rsidR="00CD5DE9" w:rsidRPr="00C53B9A" w:rsidRDefault="00CD5DE9" w:rsidP="00CD5DE9">
            <w:pPr>
              <w:jc w:val="center"/>
              <w:rPr>
                <w:rFonts w:ascii="Times New Roman" w:hAnsi="Times New Roman" w:cs="Times New Roman"/>
                <w:sz w:val="24"/>
                <w:szCs w:val="24"/>
              </w:rPr>
            </w:pPr>
          </w:p>
        </w:tc>
        <w:tc>
          <w:tcPr>
            <w:tcW w:w="900" w:type="dxa"/>
          </w:tcPr>
          <w:p w14:paraId="0338CF56" w14:textId="77777777" w:rsidR="00CD5DE9" w:rsidRPr="00C53B9A" w:rsidRDefault="00CD5DE9" w:rsidP="00CD5DE9">
            <w:pPr>
              <w:jc w:val="center"/>
              <w:rPr>
                <w:rFonts w:ascii="Times New Roman" w:hAnsi="Times New Roman" w:cs="Times New Roman"/>
                <w:sz w:val="24"/>
                <w:szCs w:val="24"/>
              </w:rPr>
            </w:pPr>
          </w:p>
        </w:tc>
        <w:tc>
          <w:tcPr>
            <w:tcW w:w="990" w:type="dxa"/>
          </w:tcPr>
          <w:p w14:paraId="3576CCDE"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99E2F9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4944AEF" w14:textId="77777777" w:rsidR="00CD5DE9" w:rsidRPr="00C53B9A" w:rsidRDefault="00CD5DE9" w:rsidP="00CD5DE9">
            <w:pPr>
              <w:jc w:val="center"/>
              <w:rPr>
                <w:rFonts w:ascii="Times New Roman" w:hAnsi="Times New Roman" w:cs="Times New Roman"/>
                <w:sz w:val="24"/>
                <w:szCs w:val="24"/>
              </w:rPr>
            </w:pPr>
          </w:p>
        </w:tc>
      </w:tr>
      <w:tr w:rsidR="00CD5DE9" w14:paraId="2D6E5C89" w14:textId="77777777" w:rsidTr="00CD5DE9">
        <w:tc>
          <w:tcPr>
            <w:tcW w:w="535" w:type="dxa"/>
          </w:tcPr>
          <w:p w14:paraId="2DCFAB0D"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170</w:t>
            </w:r>
          </w:p>
        </w:tc>
        <w:tc>
          <w:tcPr>
            <w:tcW w:w="900" w:type="dxa"/>
          </w:tcPr>
          <w:p w14:paraId="12E1EB6A" w14:textId="77777777" w:rsidR="00CD5DE9" w:rsidRPr="00C53B9A" w:rsidRDefault="00CD5DE9" w:rsidP="00CD5DE9">
            <w:pPr>
              <w:jc w:val="center"/>
              <w:rPr>
                <w:rFonts w:ascii="Times New Roman" w:hAnsi="Times New Roman" w:cs="Times New Roman"/>
                <w:sz w:val="24"/>
                <w:szCs w:val="24"/>
              </w:rPr>
            </w:pPr>
          </w:p>
        </w:tc>
        <w:tc>
          <w:tcPr>
            <w:tcW w:w="990" w:type="dxa"/>
          </w:tcPr>
          <w:p w14:paraId="0011053F" w14:textId="77777777" w:rsidR="00CD5DE9" w:rsidRPr="00C53B9A" w:rsidRDefault="00CD5DE9" w:rsidP="00CD5DE9">
            <w:pPr>
              <w:jc w:val="center"/>
              <w:rPr>
                <w:rFonts w:ascii="Times New Roman" w:hAnsi="Times New Roman" w:cs="Times New Roman"/>
                <w:sz w:val="24"/>
                <w:szCs w:val="24"/>
              </w:rPr>
            </w:pPr>
          </w:p>
        </w:tc>
        <w:tc>
          <w:tcPr>
            <w:tcW w:w="990" w:type="dxa"/>
          </w:tcPr>
          <w:p w14:paraId="2802FD28" w14:textId="77777777" w:rsidR="00CD5DE9" w:rsidRPr="00C53B9A" w:rsidRDefault="00CD5DE9" w:rsidP="00CD5DE9">
            <w:pPr>
              <w:jc w:val="center"/>
              <w:rPr>
                <w:rFonts w:ascii="Times New Roman" w:hAnsi="Times New Roman" w:cs="Times New Roman"/>
                <w:sz w:val="24"/>
                <w:szCs w:val="24"/>
              </w:rPr>
            </w:pPr>
          </w:p>
        </w:tc>
        <w:tc>
          <w:tcPr>
            <w:tcW w:w="720" w:type="dxa"/>
          </w:tcPr>
          <w:p w14:paraId="15B6B503" w14:textId="77777777" w:rsidR="00CD5DE9" w:rsidRPr="00C53B9A" w:rsidRDefault="00CD5DE9" w:rsidP="00CD5DE9">
            <w:pPr>
              <w:jc w:val="center"/>
              <w:rPr>
                <w:rFonts w:ascii="Times New Roman" w:hAnsi="Times New Roman" w:cs="Times New Roman"/>
                <w:sz w:val="24"/>
                <w:szCs w:val="24"/>
              </w:rPr>
            </w:pPr>
          </w:p>
        </w:tc>
        <w:tc>
          <w:tcPr>
            <w:tcW w:w="900" w:type="dxa"/>
          </w:tcPr>
          <w:p w14:paraId="1D4AEE29" w14:textId="77777777" w:rsidR="00CD5DE9" w:rsidRPr="00C53B9A" w:rsidRDefault="00CD5DE9" w:rsidP="00CD5DE9">
            <w:pPr>
              <w:jc w:val="center"/>
              <w:rPr>
                <w:rFonts w:ascii="Times New Roman" w:hAnsi="Times New Roman" w:cs="Times New Roman"/>
                <w:sz w:val="24"/>
                <w:szCs w:val="24"/>
              </w:rPr>
            </w:pPr>
          </w:p>
        </w:tc>
        <w:tc>
          <w:tcPr>
            <w:tcW w:w="810" w:type="dxa"/>
          </w:tcPr>
          <w:p w14:paraId="5E9F6BF7" w14:textId="77777777" w:rsidR="00CD5DE9" w:rsidRPr="00C53B9A" w:rsidRDefault="00CD5DE9" w:rsidP="00CD5DE9">
            <w:pPr>
              <w:jc w:val="center"/>
              <w:rPr>
                <w:rFonts w:ascii="Times New Roman" w:hAnsi="Times New Roman" w:cs="Times New Roman"/>
                <w:sz w:val="24"/>
                <w:szCs w:val="24"/>
              </w:rPr>
            </w:pPr>
          </w:p>
        </w:tc>
        <w:tc>
          <w:tcPr>
            <w:tcW w:w="810" w:type="dxa"/>
          </w:tcPr>
          <w:p w14:paraId="24FDD11A" w14:textId="77777777" w:rsidR="00CD5DE9" w:rsidRPr="00C53B9A" w:rsidRDefault="00CD5DE9" w:rsidP="00CD5DE9">
            <w:pPr>
              <w:jc w:val="center"/>
              <w:rPr>
                <w:rFonts w:ascii="Times New Roman" w:hAnsi="Times New Roman" w:cs="Times New Roman"/>
                <w:sz w:val="24"/>
                <w:szCs w:val="24"/>
              </w:rPr>
            </w:pPr>
          </w:p>
        </w:tc>
        <w:tc>
          <w:tcPr>
            <w:tcW w:w="900" w:type="dxa"/>
          </w:tcPr>
          <w:p w14:paraId="384B9B47" w14:textId="77777777" w:rsidR="00CD5DE9" w:rsidRPr="00C53B9A" w:rsidRDefault="00CD5DE9" w:rsidP="00CD5DE9">
            <w:pPr>
              <w:jc w:val="center"/>
              <w:rPr>
                <w:rFonts w:ascii="Times New Roman" w:hAnsi="Times New Roman" w:cs="Times New Roman"/>
                <w:sz w:val="24"/>
                <w:szCs w:val="24"/>
              </w:rPr>
            </w:pPr>
          </w:p>
        </w:tc>
        <w:tc>
          <w:tcPr>
            <w:tcW w:w="990" w:type="dxa"/>
          </w:tcPr>
          <w:p w14:paraId="4790BB8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677D203"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DC08300" w14:textId="77777777" w:rsidR="00CD5DE9" w:rsidRPr="00C53B9A" w:rsidRDefault="00CD5DE9" w:rsidP="00CD5DE9">
            <w:pPr>
              <w:jc w:val="center"/>
              <w:rPr>
                <w:rFonts w:ascii="Times New Roman" w:hAnsi="Times New Roman" w:cs="Times New Roman"/>
                <w:sz w:val="24"/>
                <w:szCs w:val="24"/>
              </w:rPr>
            </w:pPr>
          </w:p>
        </w:tc>
      </w:tr>
      <w:tr w:rsidR="00CD5DE9" w14:paraId="7BA358C0" w14:textId="77777777" w:rsidTr="00CD5DE9">
        <w:tc>
          <w:tcPr>
            <w:tcW w:w="535" w:type="dxa"/>
          </w:tcPr>
          <w:p w14:paraId="7DE0BCD2"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171</w:t>
            </w:r>
          </w:p>
        </w:tc>
        <w:tc>
          <w:tcPr>
            <w:tcW w:w="900" w:type="dxa"/>
          </w:tcPr>
          <w:p w14:paraId="31B8C850" w14:textId="77777777" w:rsidR="00CD5DE9" w:rsidRPr="00C53B9A" w:rsidRDefault="00CD5DE9" w:rsidP="00CD5DE9">
            <w:pPr>
              <w:jc w:val="center"/>
              <w:rPr>
                <w:rFonts w:ascii="Times New Roman" w:hAnsi="Times New Roman" w:cs="Times New Roman"/>
                <w:sz w:val="24"/>
                <w:szCs w:val="24"/>
              </w:rPr>
            </w:pPr>
          </w:p>
        </w:tc>
        <w:tc>
          <w:tcPr>
            <w:tcW w:w="990" w:type="dxa"/>
          </w:tcPr>
          <w:p w14:paraId="18E98101" w14:textId="77777777" w:rsidR="00CD5DE9" w:rsidRPr="00C53B9A" w:rsidRDefault="00CD5DE9" w:rsidP="00CD5DE9">
            <w:pPr>
              <w:jc w:val="center"/>
              <w:rPr>
                <w:rFonts w:ascii="Times New Roman" w:hAnsi="Times New Roman" w:cs="Times New Roman"/>
                <w:sz w:val="24"/>
                <w:szCs w:val="24"/>
              </w:rPr>
            </w:pPr>
          </w:p>
        </w:tc>
        <w:tc>
          <w:tcPr>
            <w:tcW w:w="990" w:type="dxa"/>
          </w:tcPr>
          <w:p w14:paraId="5106B1F8" w14:textId="77777777" w:rsidR="00CD5DE9" w:rsidRPr="00C53B9A" w:rsidRDefault="00CD5DE9" w:rsidP="00CD5DE9">
            <w:pPr>
              <w:jc w:val="center"/>
              <w:rPr>
                <w:rFonts w:ascii="Times New Roman" w:hAnsi="Times New Roman" w:cs="Times New Roman"/>
                <w:sz w:val="24"/>
                <w:szCs w:val="24"/>
              </w:rPr>
            </w:pPr>
          </w:p>
        </w:tc>
        <w:tc>
          <w:tcPr>
            <w:tcW w:w="720" w:type="dxa"/>
          </w:tcPr>
          <w:p w14:paraId="08E65030" w14:textId="77777777" w:rsidR="00CD5DE9" w:rsidRPr="00C53B9A" w:rsidRDefault="00CD5DE9" w:rsidP="00CD5DE9">
            <w:pPr>
              <w:jc w:val="center"/>
              <w:rPr>
                <w:rFonts w:ascii="Times New Roman" w:hAnsi="Times New Roman" w:cs="Times New Roman"/>
                <w:sz w:val="24"/>
                <w:szCs w:val="24"/>
              </w:rPr>
            </w:pPr>
          </w:p>
        </w:tc>
        <w:tc>
          <w:tcPr>
            <w:tcW w:w="900" w:type="dxa"/>
          </w:tcPr>
          <w:p w14:paraId="069EF3CB"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c>
          <w:tcPr>
            <w:tcW w:w="810" w:type="dxa"/>
          </w:tcPr>
          <w:p w14:paraId="1AFB689F" w14:textId="77777777" w:rsidR="00CD5DE9" w:rsidRPr="00C53B9A" w:rsidRDefault="00CD5DE9" w:rsidP="00CD5DE9">
            <w:pPr>
              <w:jc w:val="center"/>
              <w:rPr>
                <w:rFonts w:ascii="Times New Roman" w:hAnsi="Times New Roman" w:cs="Times New Roman"/>
                <w:sz w:val="24"/>
                <w:szCs w:val="24"/>
              </w:rPr>
            </w:pPr>
          </w:p>
        </w:tc>
        <w:tc>
          <w:tcPr>
            <w:tcW w:w="810" w:type="dxa"/>
          </w:tcPr>
          <w:p w14:paraId="39E9663E" w14:textId="77777777" w:rsidR="00CD5DE9" w:rsidRPr="00C53B9A" w:rsidRDefault="00CD5DE9" w:rsidP="00CD5DE9">
            <w:pPr>
              <w:jc w:val="center"/>
              <w:rPr>
                <w:rFonts w:ascii="Times New Roman" w:hAnsi="Times New Roman" w:cs="Times New Roman"/>
                <w:sz w:val="24"/>
                <w:szCs w:val="24"/>
              </w:rPr>
            </w:pPr>
          </w:p>
        </w:tc>
        <w:tc>
          <w:tcPr>
            <w:tcW w:w="900" w:type="dxa"/>
          </w:tcPr>
          <w:p w14:paraId="4A042121" w14:textId="77777777" w:rsidR="00CD5DE9" w:rsidRPr="00C53B9A" w:rsidRDefault="00CD5DE9" w:rsidP="00CD5DE9">
            <w:pPr>
              <w:jc w:val="center"/>
              <w:rPr>
                <w:rFonts w:ascii="Times New Roman" w:hAnsi="Times New Roman" w:cs="Times New Roman"/>
                <w:sz w:val="24"/>
                <w:szCs w:val="24"/>
              </w:rPr>
            </w:pPr>
          </w:p>
        </w:tc>
        <w:tc>
          <w:tcPr>
            <w:tcW w:w="990" w:type="dxa"/>
          </w:tcPr>
          <w:p w14:paraId="1B77C934"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D6E9E0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7B1D0C7" w14:textId="77777777" w:rsidR="00CD5DE9" w:rsidRPr="00C53B9A" w:rsidRDefault="00CD5DE9" w:rsidP="00CD5DE9">
            <w:pPr>
              <w:jc w:val="center"/>
              <w:rPr>
                <w:rFonts w:ascii="Times New Roman" w:hAnsi="Times New Roman" w:cs="Times New Roman"/>
                <w:sz w:val="24"/>
                <w:szCs w:val="24"/>
              </w:rPr>
            </w:pPr>
          </w:p>
        </w:tc>
      </w:tr>
      <w:tr w:rsidR="00CD5DE9" w14:paraId="2A805E46" w14:textId="77777777" w:rsidTr="00CD5DE9">
        <w:tc>
          <w:tcPr>
            <w:tcW w:w="535" w:type="dxa"/>
          </w:tcPr>
          <w:p w14:paraId="4490C4B2"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172</w:t>
            </w:r>
          </w:p>
        </w:tc>
        <w:tc>
          <w:tcPr>
            <w:tcW w:w="900" w:type="dxa"/>
          </w:tcPr>
          <w:p w14:paraId="00D6BFC1" w14:textId="77777777" w:rsidR="00CD5DE9" w:rsidRPr="00C53B9A" w:rsidRDefault="00CD5DE9" w:rsidP="00CD5DE9">
            <w:pPr>
              <w:jc w:val="center"/>
              <w:rPr>
                <w:rFonts w:ascii="Times New Roman" w:hAnsi="Times New Roman" w:cs="Times New Roman"/>
                <w:sz w:val="24"/>
                <w:szCs w:val="24"/>
              </w:rPr>
            </w:pPr>
          </w:p>
        </w:tc>
        <w:tc>
          <w:tcPr>
            <w:tcW w:w="990" w:type="dxa"/>
          </w:tcPr>
          <w:p w14:paraId="4986EF7B" w14:textId="77777777" w:rsidR="00CD5DE9" w:rsidRPr="00C53B9A" w:rsidRDefault="00CD5DE9" w:rsidP="00CD5DE9">
            <w:pPr>
              <w:jc w:val="center"/>
              <w:rPr>
                <w:rFonts w:ascii="Times New Roman" w:hAnsi="Times New Roman" w:cs="Times New Roman"/>
                <w:sz w:val="24"/>
                <w:szCs w:val="24"/>
              </w:rPr>
            </w:pPr>
          </w:p>
        </w:tc>
        <w:tc>
          <w:tcPr>
            <w:tcW w:w="990" w:type="dxa"/>
          </w:tcPr>
          <w:p w14:paraId="589E2D81" w14:textId="77777777" w:rsidR="00CD5DE9" w:rsidRPr="00C53B9A" w:rsidRDefault="00CD5DE9" w:rsidP="00CD5DE9">
            <w:pPr>
              <w:jc w:val="center"/>
              <w:rPr>
                <w:rFonts w:ascii="Times New Roman" w:hAnsi="Times New Roman" w:cs="Times New Roman"/>
                <w:sz w:val="24"/>
                <w:szCs w:val="24"/>
              </w:rPr>
            </w:pPr>
          </w:p>
        </w:tc>
        <w:tc>
          <w:tcPr>
            <w:tcW w:w="720" w:type="dxa"/>
          </w:tcPr>
          <w:p w14:paraId="4744A1C7" w14:textId="77777777" w:rsidR="00CD5DE9" w:rsidRPr="00C53B9A" w:rsidRDefault="00CD5DE9" w:rsidP="00CD5DE9">
            <w:pPr>
              <w:jc w:val="center"/>
              <w:rPr>
                <w:rFonts w:ascii="Times New Roman" w:hAnsi="Times New Roman" w:cs="Times New Roman"/>
                <w:sz w:val="24"/>
                <w:szCs w:val="24"/>
              </w:rPr>
            </w:pPr>
          </w:p>
        </w:tc>
        <w:tc>
          <w:tcPr>
            <w:tcW w:w="900" w:type="dxa"/>
          </w:tcPr>
          <w:p w14:paraId="2EFF290F" w14:textId="77777777" w:rsidR="00CD5DE9" w:rsidRDefault="00CD5DE9" w:rsidP="00CD5DE9">
            <w:pPr>
              <w:jc w:val="center"/>
              <w:rPr>
                <w:rFonts w:asciiTheme="majorHAnsi" w:hAnsiTheme="majorHAnsi" w:cstheme="majorHAnsi"/>
              </w:rPr>
            </w:pPr>
          </w:p>
        </w:tc>
        <w:tc>
          <w:tcPr>
            <w:tcW w:w="810" w:type="dxa"/>
          </w:tcPr>
          <w:p w14:paraId="0DD6EF28" w14:textId="77777777" w:rsidR="00CD5DE9" w:rsidRPr="00C53B9A" w:rsidRDefault="00CD5DE9" w:rsidP="00CD5DE9">
            <w:pPr>
              <w:jc w:val="center"/>
              <w:rPr>
                <w:rFonts w:ascii="Times New Roman" w:hAnsi="Times New Roman" w:cs="Times New Roman"/>
                <w:sz w:val="24"/>
                <w:szCs w:val="24"/>
              </w:rPr>
            </w:pPr>
          </w:p>
        </w:tc>
        <w:tc>
          <w:tcPr>
            <w:tcW w:w="810" w:type="dxa"/>
          </w:tcPr>
          <w:p w14:paraId="09A188AF" w14:textId="77777777" w:rsidR="00CD5DE9" w:rsidRPr="00C53B9A" w:rsidRDefault="00CD5DE9" w:rsidP="00CD5DE9">
            <w:pPr>
              <w:jc w:val="center"/>
              <w:rPr>
                <w:rFonts w:ascii="Times New Roman" w:hAnsi="Times New Roman" w:cs="Times New Roman"/>
                <w:sz w:val="24"/>
                <w:szCs w:val="24"/>
              </w:rPr>
            </w:pPr>
          </w:p>
        </w:tc>
        <w:tc>
          <w:tcPr>
            <w:tcW w:w="900" w:type="dxa"/>
          </w:tcPr>
          <w:p w14:paraId="15054910" w14:textId="77777777" w:rsidR="00CD5DE9" w:rsidRPr="00C53B9A" w:rsidRDefault="00CD5DE9" w:rsidP="00CD5DE9">
            <w:pPr>
              <w:jc w:val="center"/>
              <w:rPr>
                <w:rFonts w:ascii="Times New Roman" w:hAnsi="Times New Roman" w:cs="Times New Roman"/>
                <w:sz w:val="24"/>
                <w:szCs w:val="24"/>
              </w:rPr>
            </w:pPr>
          </w:p>
        </w:tc>
        <w:tc>
          <w:tcPr>
            <w:tcW w:w="990" w:type="dxa"/>
          </w:tcPr>
          <w:p w14:paraId="06D0BA17"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07FBE9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FBEEC6A" w14:textId="77777777" w:rsidR="00CD5DE9" w:rsidRPr="00C53B9A" w:rsidRDefault="00CD5DE9" w:rsidP="00CD5DE9">
            <w:pPr>
              <w:jc w:val="center"/>
              <w:rPr>
                <w:rFonts w:ascii="Times New Roman" w:hAnsi="Times New Roman" w:cs="Times New Roman"/>
                <w:sz w:val="24"/>
                <w:szCs w:val="24"/>
              </w:rPr>
            </w:pPr>
          </w:p>
        </w:tc>
      </w:tr>
      <w:tr w:rsidR="00CD5DE9" w14:paraId="21A01097" w14:textId="77777777" w:rsidTr="00CD5DE9">
        <w:tc>
          <w:tcPr>
            <w:tcW w:w="535" w:type="dxa"/>
          </w:tcPr>
          <w:p w14:paraId="19AD6D03"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173</w:t>
            </w:r>
          </w:p>
        </w:tc>
        <w:tc>
          <w:tcPr>
            <w:tcW w:w="900" w:type="dxa"/>
          </w:tcPr>
          <w:p w14:paraId="2D3BCDCE" w14:textId="77777777" w:rsidR="00CD5DE9" w:rsidRPr="00C53B9A" w:rsidRDefault="00CD5DE9" w:rsidP="00CD5DE9">
            <w:pPr>
              <w:jc w:val="center"/>
              <w:rPr>
                <w:rFonts w:ascii="Times New Roman" w:hAnsi="Times New Roman" w:cs="Times New Roman"/>
                <w:sz w:val="24"/>
                <w:szCs w:val="24"/>
              </w:rPr>
            </w:pPr>
          </w:p>
        </w:tc>
        <w:tc>
          <w:tcPr>
            <w:tcW w:w="990" w:type="dxa"/>
          </w:tcPr>
          <w:p w14:paraId="6A5316C6" w14:textId="77777777" w:rsidR="00CD5DE9" w:rsidRPr="00C53B9A" w:rsidRDefault="00CD5DE9" w:rsidP="00CD5DE9">
            <w:pPr>
              <w:jc w:val="center"/>
              <w:rPr>
                <w:rFonts w:ascii="Times New Roman" w:hAnsi="Times New Roman" w:cs="Times New Roman"/>
                <w:sz w:val="24"/>
                <w:szCs w:val="24"/>
              </w:rPr>
            </w:pPr>
          </w:p>
        </w:tc>
        <w:tc>
          <w:tcPr>
            <w:tcW w:w="990" w:type="dxa"/>
          </w:tcPr>
          <w:p w14:paraId="109D99F3" w14:textId="77777777" w:rsidR="00CD5DE9" w:rsidRPr="00C53B9A" w:rsidRDefault="00CD5DE9" w:rsidP="00CD5DE9">
            <w:pPr>
              <w:jc w:val="center"/>
              <w:rPr>
                <w:rFonts w:ascii="Times New Roman" w:hAnsi="Times New Roman" w:cs="Times New Roman"/>
                <w:sz w:val="24"/>
                <w:szCs w:val="24"/>
              </w:rPr>
            </w:pPr>
          </w:p>
        </w:tc>
        <w:tc>
          <w:tcPr>
            <w:tcW w:w="720" w:type="dxa"/>
          </w:tcPr>
          <w:p w14:paraId="0927C7F6" w14:textId="77777777" w:rsidR="00CD5DE9" w:rsidRPr="00C53B9A" w:rsidRDefault="00CD5DE9" w:rsidP="00CD5DE9">
            <w:pPr>
              <w:jc w:val="center"/>
              <w:rPr>
                <w:rFonts w:ascii="Times New Roman" w:hAnsi="Times New Roman" w:cs="Times New Roman"/>
                <w:sz w:val="24"/>
                <w:szCs w:val="24"/>
              </w:rPr>
            </w:pPr>
          </w:p>
        </w:tc>
        <w:tc>
          <w:tcPr>
            <w:tcW w:w="900" w:type="dxa"/>
          </w:tcPr>
          <w:p w14:paraId="562EE32F" w14:textId="77777777" w:rsidR="00CD5DE9" w:rsidRDefault="00CD5DE9" w:rsidP="00CD5DE9">
            <w:pPr>
              <w:jc w:val="center"/>
              <w:rPr>
                <w:rFonts w:asciiTheme="majorHAnsi" w:hAnsiTheme="majorHAnsi" w:cstheme="majorHAnsi"/>
              </w:rPr>
            </w:pPr>
          </w:p>
        </w:tc>
        <w:tc>
          <w:tcPr>
            <w:tcW w:w="810" w:type="dxa"/>
          </w:tcPr>
          <w:p w14:paraId="5FCE7277" w14:textId="77777777" w:rsidR="00CD5DE9" w:rsidRPr="00C53B9A" w:rsidRDefault="00CD5DE9" w:rsidP="00CD5DE9">
            <w:pPr>
              <w:jc w:val="center"/>
              <w:rPr>
                <w:rFonts w:ascii="Times New Roman" w:hAnsi="Times New Roman" w:cs="Times New Roman"/>
                <w:sz w:val="24"/>
                <w:szCs w:val="24"/>
              </w:rPr>
            </w:pPr>
          </w:p>
        </w:tc>
        <w:tc>
          <w:tcPr>
            <w:tcW w:w="810" w:type="dxa"/>
          </w:tcPr>
          <w:p w14:paraId="0E0A2AC2" w14:textId="77777777" w:rsidR="00CD5DE9" w:rsidRPr="00C53B9A" w:rsidRDefault="00CD5DE9" w:rsidP="00CD5DE9">
            <w:pPr>
              <w:jc w:val="center"/>
              <w:rPr>
                <w:rFonts w:ascii="Times New Roman" w:hAnsi="Times New Roman" w:cs="Times New Roman"/>
                <w:sz w:val="24"/>
                <w:szCs w:val="24"/>
              </w:rPr>
            </w:pPr>
          </w:p>
        </w:tc>
        <w:tc>
          <w:tcPr>
            <w:tcW w:w="900" w:type="dxa"/>
          </w:tcPr>
          <w:p w14:paraId="3716FAB1" w14:textId="77777777" w:rsidR="00CD5DE9" w:rsidRPr="00C53B9A" w:rsidRDefault="00CD5DE9" w:rsidP="00CD5DE9">
            <w:pPr>
              <w:jc w:val="center"/>
              <w:rPr>
                <w:rFonts w:ascii="Times New Roman" w:hAnsi="Times New Roman" w:cs="Times New Roman"/>
                <w:sz w:val="24"/>
                <w:szCs w:val="24"/>
              </w:rPr>
            </w:pPr>
          </w:p>
        </w:tc>
        <w:tc>
          <w:tcPr>
            <w:tcW w:w="990" w:type="dxa"/>
          </w:tcPr>
          <w:p w14:paraId="079C243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C25B8C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E2F8F7A" w14:textId="77777777" w:rsidR="00CD5DE9" w:rsidRPr="00C53B9A" w:rsidRDefault="00CD5DE9" w:rsidP="00CD5DE9">
            <w:pPr>
              <w:jc w:val="center"/>
              <w:rPr>
                <w:rFonts w:ascii="Times New Roman" w:hAnsi="Times New Roman" w:cs="Times New Roman"/>
                <w:sz w:val="24"/>
                <w:szCs w:val="24"/>
              </w:rPr>
            </w:pPr>
          </w:p>
        </w:tc>
      </w:tr>
      <w:tr w:rsidR="00CD5DE9" w14:paraId="59742882" w14:textId="77777777" w:rsidTr="00CD5DE9">
        <w:tc>
          <w:tcPr>
            <w:tcW w:w="535" w:type="dxa"/>
          </w:tcPr>
          <w:p w14:paraId="14A93F75"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174</w:t>
            </w:r>
          </w:p>
        </w:tc>
        <w:tc>
          <w:tcPr>
            <w:tcW w:w="900" w:type="dxa"/>
          </w:tcPr>
          <w:p w14:paraId="3BF433BC" w14:textId="77777777" w:rsidR="00CD5DE9" w:rsidRPr="00C53B9A" w:rsidRDefault="00CD5DE9" w:rsidP="00CD5DE9">
            <w:pPr>
              <w:jc w:val="center"/>
              <w:rPr>
                <w:rFonts w:ascii="Times New Roman" w:hAnsi="Times New Roman" w:cs="Times New Roman"/>
                <w:sz w:val="24"/>
                <w:szCs w:val="24"/>
              </w:rPr>
            </w:pPr>
          </w:p>
        </w:tc>
        <w:tc>
          <w:tcPr>
            <w:tcW w:w="990" w:type="dxa"/>
          </w:tcPr>
          <w:p w14:paraId="22719109" w14:textId="77777777" w:rsidR="00CD5DE9" w:rsidRPr="00C53B9A" w:rsidRDefault="00CD5DE9" w:rsidP="00CD5DE9">
            <w:pPr>
              <w:jc w:val="center"/>
              <w:rPr>
                <w:rFonts w:ascii="Times New Roman" w:hAnsi="Times New Roman" w:cs="Times New Roman"/>
                <w:sz w:val="24"/>
                <w:szCs w:val="24"/>
              </w:rPr>
            </w:pPr>
          </w:p>
        </w:tc>
        <w:tc>
          <w:tcPr>
            <w:tcW w:w="990" w:type="dxa"/>
          </w:tcPr>
          <w:p w14:paraId="79D5C2A9" w14:textId="77777777" w:rsidR="00CD5DE9" w:rsidRPr="00C53B9A" w:rsidRDefault="00CD5DE9" w:rsidP="00CD5DE9">
            <w:pPr>
              <w:jc w:val="center"/>
              <w:rPr>
                <w:rFonts w:ascii="Times New Roman" w:hAnsi="Times New Roman" w:cs="Times New Roman"/>
                <w:sz w:val="24"/>
                <w:szCs w:val="24"/>
              </w:rPr>
            </w:pPr>
          </w:p>
        </w:tc>
        <w:tc>
          <w:tcPr>
            <w:tcW w:w="720" w:type="dxa"/>
          </w:tcPr>
          <w:p w14:paraId="1899B6AC" w14:textId="77777777" w:rsidR="00CD5DE9" w:rsidRPr="00C53B9A" w:rsidRDefault="00CD5DE9" w:rsidP="00CD5DE9">
            <w:pPr>
              <w:jc w:val="center"/>
              <w:rPr>
                <w:rFonts w:ascii="Times New Roman" w:hAnsi="Times New Roman" w:cs="Times New Roman"/>
                <w:sz w:val="24"/>
                <w:szCs w:val="24"/>
              </w:rPr>
            </w:pPr>
          </w:p>
        </w:tc>
        <w:tc>
          <w:tcPr>
            <w:tcW w:w="900" w:type="dxa"/>
          </w:tcPr>
          <w:p w14:paraId="5C019FE7" w14:textId="77777777" w:rsidR="00CD5DE9" w:rsidRDefault="00CD5DE9" w:rsidP="00CD5DE9">
            <w:pPr>
              <w:jc w:val="center"/>
              <w:rPr>
                <w:rFonts w:asciiTheme="majorHAnsi" w:hAnsiTheme="majorHAnsi" w:cstheme="majorHAnsi"/>
              </w:rPr>
            </w:pPr>
          </w:p>
        </w:tc>
        <w:tc>
          <w:tcPr>
            <w:tcW w:w="810" w:type="dxa"/>
          </w:tcPr>
          <w:p w14:paraId="45603C55" w14:textId="77777777" w:rsidR="00CD5DE9" w:rsidRPr="00C53B9A" w:rsidRDefault="00CD5DE9" w:rsidP="00CD5DE9">
            <w:pPr>
              <w:jc w:val="center"/>
              <w:rPr>
                <w:rFonts w:ascii="Times New Roman" w:hAnsi="Times New Roman" w:cs="Times New Roman"/>
                <w:sz w:val="24"/>
                <w:szCs w:val="24"/>
              </w:rPr>
            </w:pPr>
          </w:p>
        </w:tc>
        <w:tc>
          <w:tcPr>
            <w:tcW w:w="810" w:type="dxa"/>
          </w:tcPr>
          <w:p w14:paraId="17F7536F" w14:textId="77777777" w:rsidR="00CD5DE9" w:rsidRPr="00C53B9A" w:rsidRDefault="00CD5DE9" w:rsidP="00CD5DE9">
            <w:pPr>
              <w:jc w:val="center"/>
              <w:rPr>
                <w:rFonts w:ascii="Times New Roman" w:hAnsi="Times New Roman" w:cs="Times New Roman"/>
                <w:sz w:val="24"/>
                <w:szCs w:val="24"/>
              </w:rPr>
            </w:pPr>
          </w:p>
        </w:tc>
        <w:tc>
          <w:tcPr>
            <w:tcW w:w="900" w:type="dxa"/>
          </w:tcPr>
          <w:p w14:paraId="064898E7" w14:textId="77777777" w:rsidR="00CD5DE9" w:rsidRPr="00C53B9A" w:rsidRDefault="00CD5DE9" w:rsidP="00CD5DE9">
            <w:pPr>
              <w:jc w:val="center"/>
              <w:rPr>
                <w:rFonts w:ascii="Times New Roman" w:hAnsi="Times New Roman" w:cs="Times New Roman"/>
                <w:sz w:val="24"/>
                <w:szCs w:val="24"/>
              </w:rPr>
            </w:pPr>
          </w:p>
        </w:tc>
        <w:tc>
          <w:tcPr>
            <w:tcW w:w="990" w:type="dxa"/>
          </w:tcPr>
          <w:p w14:paraId="2A1E85A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FF9FFD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4D84FA4" w14:textId="77777777" w:rsidR="00CD5DE9" w:rsidRPr="00C53B9A" w:rsidRDefault="00CD5DE9" w:rsidP="00CD5DE9">
            <w:pPr>
              <w:jc w:val="center"/>
              <w:rPr>
                <w:rFonts w:ascii="Times New Roman" w:hAnsi="Times New Roman" w:cs="Times New Roman"/>
                <w:sz w:val="24"/>
                <w:szCs w:val="24"/>
              </w:rPr>
            </w:pPr>
          </w:p>
        </w:tc>
      </w:tr>
      <w:tr w:rsidR="00CD5DE9" w14:paraId="1A2CD70D" w14:textId="77777777" w:rsidTr="00CD5DE9">
        <w:tc>
          <w:tcPr>
            <w:tcW w:w="535" w:type="dxa"/>
          </w:tcPr>
          <w:p w14:paraId="5842EC93" w14:textId="77777777" w:rsidR="00CD5DE9" w:rsidRDefault="00CD5DE9" w:rsidP="00CD5DE9">
            <w:pPr>
              <w:jc w:val="center"/>
              <w:rPr>
                <w:rFonts w:ascii="Times New Roman" w:hAnsi="Times New Roman" w:cs="Times New Roman"/>
                <w:sz w:val="20"/>
                <w:szCs w:val="20"/>
              </w:rPr>
            </w:pPr>
          </w:p>
        </w:tc>
        <w:tc>
          <w:tcPr>
            <w:tcW w:w="900" w:type="dxa"/>
          </w:tcPr>
          <w:p w14:paraId="1A7AAC14"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6F284B96" w14:textId="77777777" w:rsidR="00CD5DE9" w:rsidRPr="00C53B9A" w:rsidRDefault="00CD5DE9" w:rsidP="00CD5DE9">
            <w:pPr>
              <w:jc w:val="center"/>
              <w:rPr>
                <w:rFonts w:ascii="Times New Roman" w:hAnsi="Times New Roman" w:cs="Times New Roman"/>
                <w:sz w:val="24"/>
                <w:szCs w:val="24"/>
              </w:rPr>
            </w:pPr>
            <w:r w:rsidRPr="00A030CB">
              <w:rPr>
                <w:sz w:val="14"/>
                <w:szCs w:val="14"/>
              </w:rPr>
              <w:t>Relatedness</w:t>
            </w:r>
          </w:p>
        </w:tc>
        <w:tc>
          <w:tcPr>
            <w:tcW w:w="990" w:type="dxa"/>
          </w:tcPr>
          <w:p w14:paraId="77E8AEE7" w14:textId="77777777" w:rsidR="00CD5DE9" w:rsidRPr="00C53B9A" w:rsidRDefault="00CD5DE9" w:rsidP="00CD5DE9">
            <w:pPr>
              <w:jc w:val="center"/>
              <w:rPr>
                <w:rFonts w:ascii="Times New Roman" w:hAnsi="Times New Roman" w:cs="Times New Roman"/>
                <w:sz w:val="24"/>
                <w:szCs w:val="24"/>
              </w:rPr>
            </w:pPr>
            <w:r w:rsidRPr="00A030CB">
              <w:rPr>
                <w:sz w:val="14"/>
                <w:szCs w:val="14"/>
              </w:rPr>
              <w:t>Competence</w:t>
            </w:r>
          </w:p>
        </w:tc>
        <w:tc>
          <w:tcPr>
            <w:tcW w:w="720" w:type="dxa"/>
          </w:tcPr>
          <w:p w14:paraId="348AC609" w14:textId="77777777" w:rsidR="00CD5DE9" w:rsidRPr="00C53B9A" w:rsidRDefault="00CD5DE9" w:rsidP="00CD5DE9">
            <w:pPr>
              <w:jc w:val="center"/>
              <w:rPr>
                <w:rFonts w:ascii="Times New Roman" w:hAnsi="Times New Roman" w:cs="Times New Roman"/>
                <w:sz w:val="24"/>
                <w:szCs w:val="24"/>
              </w:rPr>
            </w:pPr>
            <w:r w:rsidRPr="00A030CB">
              <w:rPr>
                <w:sz w:val="14"/>
                <w:szCs w:val="14"/>
              </w:rPr>
              <w:t>Efficacy</w:t>
            </w:r>
          </w:p>
        </w:tc>
        <w:tc>
          <w:tcPr>
            <w:tcW w:w="900" w:type="dxa"/>
          </w:tcPr>
          <w:p w14:paraId="4ADC1352" w14:textId="77777777" w:rsidR="00CD5DE9" w:rsidRPr="00A030CB" w:rsidRDefault="00CD5DE9" w:rsidP="00CD5DE9">
            <w:pPr>
              <w:jc w:val="center"/>
              <w:rPr>
                <w:sz w:val="14"/>
                <w:szCs w:val="14"/>
              </w:rPr>
            </w:pPr>
            <w:r w:rsidRPr="00A030CB">
              <w:rPr>
                <w:sz w:val="14"/>
                <w:szCs w:val="14"/>
              </w:rPr>
              <w:t>Teacher</w:t>
            </w:r>
          </w:p>
          <w:p w14:paraId="77DE18A3" w14:textId="77777777" w:rsidR="00CD5DE9" w:rsidRDefault="00CD5DE9" w:rsidP="00CD5DE9">
            <w:pPr>
              <w:jc w:val="center"/>
              <w:rPr>
                <w:rFonts w:asciiTheme="majorHAnsi" w:hAnsiTheme="majorHAnsi" w:cstheme="majorHAnsi"/>
              </w:rPr>
            </w:pPr>
            <w:r w:rsidRPr="00A030CB">
              <w:rPr>
                <w:sz w:val="14"/>
                <w:szCs w:val="14"/>
              </w:rPr>
              <w:t>Knowledge</w:t>
            </w:r>
          </w:p>
        </w:tc>
        <w:tc>
          <w:tcPr>
            <w:tcW w:w="810" w:type="dxa"/>
          </w:tcPr>
          <w:p w14:paraId="1E641BFB" w14:textId="77777777" w:rsidR="00CD5DE9" w:rsidRPr="00C53B9A" w:rsidRDefault="00CD5DE9" w:rsidP="00CD5DE9">
            <w:pPr>
              <w:jc w:val="center"/>
              <w:rPr>
                <w:rFonts w:ascii="Times New Roman" w:hAnsi="Times New Roman" w:cs="Times New Roman"/>
                <w:sz w:val="24"/>
                <w:szCs w:val="24"/>
              </w:rPr>
            </w:pPr>
            <w:r>
              <w:rPr>
                <w:sz w:val="14"/>
                <w:szCs w:val="14"/>
              </w:rPr>
              <w:t>Coaching/Expert Support</w:t>
            </w:r>
          </w:p>
        </w:tc>
        <w:tc>
          <w:tcPr>
            <w:tcW w:w="810" w:type="dxa"/>
          </w:tcPr>
          <w:p w14:paraId="01921BEB" w14:textId="77777777" w:rsidR="00CD5DE9" w:rsidRPr="00C53B9A" w:rsidRDefault="00CD5DE9" w:rsidP="00CD5DE9">
            <w:pPr>
              <w:jc w:val="center"/>
              <w:rPr>
                <w:rFonts w:ascii="Times New Roman" w:hAnsi="Times New Roman" w:cs="Times New Roman"/>
                <w:sz w:val="24"/>
                <w:szCs w:val="24"/>
              </w:rPr>
            </w:pPr>
            <w:r>
              <w:rPr>
                <w:sz w:val="14"/>
                <w:szCs w:val="14"/>
              </w:rPr>
              <w:t>Extended Time</w:t>
            </w:r>
          </w:p>
        </w:tc>
        <w:tc>
          <w:tcPr>
            <w:tcW w:w="900" w:type="dxa"/>
          </w:tcPr>
          <w:p w14:paraId="5D45AE88"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55457F08" w14:textId="77777777" w:rsidR="00CD5DE9" w:rsidRPr="00C53B9A" w:rsidRDefault="00CD5DE9" w:rsidP="00CD5DE9">
            <w:pPr>
              <w:jc w:val="center"/>
              <w:rPr>
                <w:rFonts w:ascii="Times New Roman" w:hAnsi="Times New Roman" w:cs="Times New Roman"/>
                <w:sz w:val="24"/>
                <w:szCs w:val="24"/>
              </w:rPr>
            </w:pPr>
            <w:r>
              <w:rPr>
                <w:sz w:val="14"/>
                <w:szCs w:val="14"/>
              </w:rPr>
              <w:t>Learning</w:t>
            </w:r>
          </w:p>
        </w:tc>
        <w:tc>
          <w:tcPr>
            <w:tcW w:w="990" w:type="dxa"/>
          </w:tcPr>
          <w:p w14:paraId="6627433A" w14:textId="77777777" w:rsidR="00CD5DE9" w:rsidRPr="00C53B9A" w:rsidRDefault="00CD5DE9" w:rsidP="00CD5DE9">
            <w:pPr>
              <w:jc w:val="center"/>
              <w:rPr>
                <w:rFonts w:ascii="Times New Roman" w:hAnsi="Times New Roman" w:cs="Times New Roman"/>
                <w:sz w:val="24"/>
                <w:szCs w:val="24"/>
              </w:rPr>
            </w:pPr>
            <w:r>
              <w:rPr>
                <w:sz w:val="14"/>
                <w:szCs w:val="14"/>
              </w:rPr>
              <w:t>Job-embedded collaboration</w:t>
            </w:r>
          </w:p>
        </w:tc>
        <w:tc>
          <w:tcPr>
            <w:tcW w:w="540" w:type="dxa"/>
            <w:shd w:val="clear" w:color="auto" w:fill="D9D9D9" w:themeFill="background1" w:themeFillShade="D9"/>
          </w:tcPr>
          <w:p w14:paraId="0B4AE270" w14:textId="77777777" w:rsidR="00CD5DE9" w:rsidRPr="00C53B9A" w:rsidRDefault="00CD5DE9" w:rsidP="00CD5DE9">
            <w:pPr>
              <w:jc w:val="center"/>
              <w:rPr>
                <w:rFonts w:ascii="Times New Roman" w:hAnsi="Times New Roman" w:cs="Times New Roman"/>
                <w:sz w:val="24"/>
                <w:szCs w:val="24"/>
              </w:rPr>
            </w:pPr>
            <w:r>
              <w:rPr>
                <w:sz w:val="14"/>
                <w:szCs w:val="14"/>
              </w:rPr>
              <w:t>Data</w:t>
            </w:r>
          </w:p>
        </w:tc>
        <w:tc>
          <w:tcPr>
            <w:tcW w:w="720" w:type="dxa"/>
            <w:shd w:val="clear" w:color="auto" w:fill="D9D9D9" w:themeFill="background1" w:themeFillShade="D9"/>
          </w:tcPr>
          <w:p w14:paraId="52DD9869"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14:paraId="555B7410" w14:textId="77777777" w:rsidTr="00CD5DE9">
        <w:tc>
          <w:tcPr>
            <w:tcW w:w="535" w:type="dxa"/>
          </w:tcPr>
          <w:p w14:paraId="4542DE92"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175</w:t>
            </w:r>
          </w:p>
        </w:tc>
        <w:tc>
          <w:tcPr>
            <w:tcW w:w="900" w:type="dxa"/>
          </w:tcPr>
          <w:p w14:paraId="31616081" w14:textId="77777777" w:rsidR="00CD5DE9" w:rsidRPr="00C53B9A" w:rsidRDefault="00CD5DE9" w:rsidP="00CD5DE9">
            <w:pPr>
              <w:jc w:val="center"/>
              <w:rPr>
                <w:rFonts w:ascii="Times New Roman" w:hAnsi="Times New Roman" w:cs="Times New Roman"/>
                <w:sz w:val="24"/>
                <w:szCs w:val="24"/>
              </w:rPr>
            </w:pPr>
          </w:p>
        </w:tc>
        <w:tc>
          <w:tcPr>
            <w:tcW w:w="990" w:type="dxa"/>
          </w:tcPr>
          <w:p w14:paraId="7FC00A0E" w14:textId="77777777" w:rsidR="00CD5DE9" w:rsidRPr="00C53B9A" w:rsidRDefault="00CD5DE9" w:rsidP="00CD5DE9">
            <w:pPr>
              <w:jc w:val="center"/>
              <w:rPr>
                <w:rFonts w:ascii="Times New Roman" w:hAnsi="Times New Roman" w:cs="Times New Roman"/>
                <w:sz w:val="24"/>
                <w:szCs w:val="24"/>
              </w:rPr>
            </w:pPr>
          </w:p>
        </w:tc>
        <w:tc>
          <w:tcPr>
            <w:tcW w:w="990" w:type="dxa"/>
          </w:tcPr>
          <w:p w14:paraId="054EA916" w14:textId="77777777" w:rsidR="00CD5DE9" w:rsidRPr="00C53B9A" w:rsidRDefault="00CD5DE9" w:rsidP="00CD5DE9">
            <w:pPr>
              <w:jc w:val="center"/>
              <w:rPr>
                <w:rFonts w:ascii="Times New Roman" w:hAnsi="Times New Roman" w:cs="Times New Roman"/>
                <w:sz w:val="24"/>
                <w:szCs w:val="24"/>
              </w:rPr>
            </w:pPr>
          </w:p>
        </w:tc>
        <w:tc>
          <w:tcPr>
            <w:tcW w:w="720" w:type="dxa"/>
          </w:tcPr>
          <w:p w14:paraId="35B956FB" w14:textId="77777777" w:rsidR="00CD5DE9" w:rsidRPr="00C53B9A" w:rsidRDefault="00CD5DE9" w:rsidP="00CD5DE9">
            <w:pPr>
              <w:jc w:val="center"/>
              <w:rPr>
                <w:rFonts w:ascii="Times New Roman" w:hAnsi="Times New Roman" w:cs="Times New Roman"/>
                <w:sz w:val="24"/>
                <w:szCs w:val="24"/>
              </w:rPr>
            </w:pPr>
          </w:p>
        </w:tc>
        <w:tc>
          <w:tcPr>
            <w:tcW w:w="900" w:type="dxa"/>
          </w:tcPr>
          <w:p w14:paraId="224AB88C" w14:textId="77777777" w:rsidR="00CD5DE9" w:rsidRDefault="00CD5DE9" w:rsidP="00CD5DE9">
            <w:pPr>
              <w:jc w:val="center"/>
              <w:rPr>
                <w:rFonts w:asciiTheme="majorHAnsi" w:hAnsiTheme="majorHAnsi" w:cstheme="majorHAnsi"/>
              </w:rPr>
            </w:pPr>
          </w:p>
        </w:tc>
        <w:tc>
          <w:tcPr>
            <w:tcW w:w="810" w:type="dxa"/>
          </w:tcPr>
          <w:p w14:paraId="279692C6" w14:textId="77777777" w:rsidR="00CD5DE9" w:rsidRPr="00C53B9A" w:rsidRDefault="00CD5DE9" w:rsidP="00CD5DE9">
            <w:pPr>
              <w:jc w:val="center"/>
              <w:rPr>
                <w:rFonts w:ascii="Times New Roman" w:hAnsi="Times New Roman" w:cs="Times New Roman"/>
                <w:sz w:val="24"/>
                <w:szCs w:val="24"/>
              </w:rPr>
            </w:pPr>
          </w:p>
        </w:tc>
        <w:tc>
          <w:tcPr>
            <w:tcW w:w="810" w:type="dxa"/>
          </w:tcPr>
          <w:p w14:paraId="56898D72" w14:textId="77777777" w:rsidR="00CD5DE9" w:rsidRPr="00C53B9A" w:rsidRDefault="00CD5DE9" w:rsidP="00CD5DE9">
            <w:pPr>
              <w:jc w:val="center"/>
              <w:rPr>
                <w:rFonts w:ascii="Times New Roman" w:hAnsi="Times New Roman" w:cs="Times New Roman"/>
                <w:sz w:val="24"/>
                <w:szCs w:val="24"/>
              </w:rPr>
            </w:pPr>
          </w:p>
        </w:tc>
        <w:tc>
          <w:tcPr>
            <w:tcW w:w="900" w:type="dxa"/>
          </w:tcPr>
          <w:p w14:paraId="76042E3F" w14:textId="77777777" w:rsidR="00CD5DE9" w:rsidRPr="00C53B9A" w:rsidRDefault="00CD5DE9" w:rsidP="00CD5DE9">
            <w:pPr>
              <w:jc w:val="center"/>
              <w:rPr>
                <w:rFonts w:ascii="Times New Roman" w:hAnsi="Times New Roman" w:cs="Times New Roman"/>
                <w:sz w:val="24"/>
                <w:szCs w:val="24"/>
              </w:rPr>
            </w:pPr>
          </w:p>
        </w:tc>
        <w:tc>
          <w:tcPr>
            <w:tcW w:w="990" w:type="dxa"/>
          </w:tcPr>
          <w:p w14:paraId="196F0CF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4503C5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5269CD6" w14:textId="77777777" w:rsidR="00CD5DE9" w:rsidRPr="00C53B9A" w:rsidRDefault="00CD5DE9" w:rsidP="00CD5DE9">
            <w:pPr>
              <w:jc w:val="center"/>
              <w:rPr>
                <w:rFonts w:ascii="Times New Roman" w:hAnsi="Times New Roman" w:cs="Times New Roman"/>
                <w:sz w:val="24"/>
                <w:szCs w:val="24"/>
              </w:rPr>
            </w:pPr>
          </w:p>
        </w:tc>
      </w:tr>
      <w:tr w:rsidR="00CD5DE9" w14:paraId="37E372D4" w14:textId="77777777" w:rsidTr="00CD5DE9">
        <w:tc>
          <w:tcPr>
            <w:tcW w:w="535" w:type="dxa"/>
          </w:tcPr>
          <w:p w14:paraId="30807E1A"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176</w:t>
            </w:r>
          </w:p>
        </w:tc>
        <w:tc>
          <w:tcPr>
            <w:tcW w:w="900" w:type="dxa"/>
          </w:tcPr>
          <w:p w14:paraId="4C7281B0" w14:textId="77777777" w:rsidR="00CD5DE9" w:rsidRPr="00C53B9A" w:rsidRDefault="00CD5DE9" w:rsidP="00CD5DE9">
            <w:pPr>
              <w:jc w:val="center"/>
              <w:rPr>
                <w:rFonts w:ascii="Times New Roman" w:hAnsi="Times New Roman" w:cs="Times New Roman"/>
                <w:sz w:val="24"/>
                <w:szCs w:val="24"/>
              </w:rPr>
            </w:pPr>
          </w:p>
        </w:tc>
        <w:tc>
          <w:tcPr>
            <w:tcW w:w="990" w:type="dxa"/>
          </w:tcPr>
          <w:p w14:paraId="5FE61966" w14:textId="77777777" w:rsidR="00CD5DE9" w:rsidRPr="00C53B9A" w:rsidRDefault="00CD5DE9" w:rsidP="00CD5DE9">
            <w:pPr>
              <w:jc w:val="center"/>
              <w:rPr>
                <w:rFonts w:ascii="Times New Roman" w:hAnsi="Times New Roman" w:cs="Times New Roman"/>
                <w:sz w:val="24"/>
                <w:szCs w:val="24"/>
              </w:rPr>
            </w:pPr>
          </w:p>
        </w:tc>
        <w:tc>
          <w:tcPr>
            <w:tcW w:w="990" w:type="dxa"/>
          </w:tcPr>
          <w:p w14:paraId="19693D71" w14:textId="77777777" w:rsidR="00CD5DE9" w:rsidRPr="00C53B9A" w:rsidRDefault="00CD5DE9" w:rsidP="00CD5DE9">
            <w:pPr>
              <w:jc w:val="center"/>
              <w:rPr>
                <w:rFonts w:ascii="Times New Roman" w:hAnsi="Times New Roman" w:cs="Times New Roman"/>
                <w:sz w:val="24"/>
                <w:szCs w:val="24"/>
              </w:rPr>
            </w:pPr>
          </w:p>
        </w:tc>
        <w:tc>
          <w:tcPr>
            <w:tcW w:w="720" w:type="dxa"/>
          </w:tcPr>
          <w:p w14:paraId="7566D44A" w14:textId="77777777" w:rsidR="00CD5DE9" w:rsidRPr="00C53B9A" w:rsidRDefault="00CD5DE9" w:rsidP="00CD5DE9">
            <w:pPr>
              <w:jc w:val="center"/>
              <w:rPr>
                <w:rFonts w:ascii="Times New Roman" w:hAnsi="Times New Roman" w:cs="Times New Roman"/>
                <w:sz w:val="24"/>
                <w:szCs w:val="24"/>
              </w:rPr>
            </w:pPr>
          </w:p>
        </w:tc>
        <w:tc>
          <w:tcPr>
            <w:tcW w:w="900" w:type="dxa"/>
          </w:tcPr>
          <w:p w14:paraId="04EB1C96" w14:textId="77777777" w:rsidR="00CD5DE9" w:rsidRDefault="00CD5DE9" w:rsidP="00CD5DE9">
            <w:pPr>
              <w:jc w:val="center"/>
              <w:rPr>
                <w:rFonts w:asciiTheme="majorHAnsi" w:hAnsiTheme="majorHAnsi" w:cstheme="majorHAnsi"/>
              </w:rPr>
            </w:pPr>
          </w:p>
        </w:tc>
        <w:tc>
          <w:tcPr>
            <w:tcW w:w="810" w:type="dxa"/>
          </w:tcPr>
          <w:p w14:paraId="4AB46A27" w14:textId="77777777" w:rsidR="00CD5DE9" w:rsidRPr="00C53B9A" w:rsidRDefault="00CD5DE9" w:rsidP="00CD5DE9">
            <w:pPr>
              <w:jc w:val="center"/>
              <w:rPr>
                <w:rFonts w:ascii="Times New Roman" w:hAnsi="Times New Roman" w:cs="Times New Roman"/>
                <w:sz w:val="24"/>
                <w:szCs w:val="24"/>
              </w:rPr>
            </w:pPr>
          </w:p>
        </w:tc>
        <w:tc>
          <w:tcPr>
            <w:tcW w:w="810" w:type="dxa"/>
          </w:tcPr>
          <w:p w14:paraId="065934D6" w14:textId="77777777" w:rsidR="00CD5DE9" w:rsidRPr="00C53B9A" w:rsidRDefault="00CD5DE9" w:rsidP="00CD5DE9">
            <w:pPr>
              <w:jc w:val="center"/>
              <w:rPr>
                <w:rFonts w:ascii="Times New Roman" w:hAnsi="Times New Roman" w:cs="Times New Roman"/>
                <w:sz w:val="24"/>
                <w:szCs w:val="24"/>
              </w:rPr>
            </w:pPr>
          </w:p>
        </w:tc>
        <w:tc>
          <w:tcPr>
            <w:tcW w:w="900" w:type="dxa"/>
          </w:tcPr>
          <w:p w14:paraId="274CA0FA"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c>
          <w:tcPr>
            <w:tcW w:w="990" w:type="dxa"/>
          </w:tcPr>
          <w:p w14:paraId="41C8693E"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07A41DF"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c>
          <w:tcPr>
            <w:tcW w:w="720" w:type="dxa"/>
            <w:shd w:val="clear" w:color="auto" w:fill="D9D9D9" w:themeFill="background1" w:themeFillShade="D9"/>
          </w:tcPr>
          <w:p w14:paraId="2D3DD364" w14:textId="77777777" w:rsidR="00CD5DE9" w:rsidRPr="00C53B9A" w:rsidRDefault="00CD5DE9" w:rsidP="00CD5DE9">
            <w:pPr>
              <w:jc w:val="center"/>
              <w:rPr>
                <w:rFonts w:ascii="Times New Roman" w:hAnsi="Times New Roman" w:cs="Times New Roman"/>
                <w:sz w:val="24"/>
                <w:szCs w:val="24"/>
              </w:rPr>
            </w:pPr>
          </w:p>
        </w:tc>
      </w:tr>
      <w:tr w:rsidR="00CD5DE9" w14:paraId="25653EBB" w14:textId="77777777" w:rsidTr="00CD5DE9">
        <w:tc>
          <w:tcPr>
            <w:tcW w:w="535" w:type="dxa"/>
          </w:tcPr>
          <w:p w14:paraId="2BB8FE24"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177</w:t>
            </w:r>
          </w:p>
        </w:tc>
        <w:tc>
          <w:tcPr>
            <w:tcW w:w="900" w:type="dxa"/>
          </w:tcPr>
          <w:p w14:paraId="72FA7DB9" w14:textId="77777777" w:rsidR="00CD5DE9" w:rsidRPr="00C53B9A" w:rsidRDefault="00CD5DE9" w:rsidP="00CD5DE9">
            <w:pPr>
              <w:jc w:val="center"/>
              <w:rPr>
                <w:rFonts w:ascii="Times New Roman" w:hAnsi="Times New Roman" w:cs="Times New Roman"/>
                <w:sz w:val="24"/>
                <w:szCs w:val="24"/>
              </w:rPr>
            </w:pPr>
          </w:p>
        </w:tc>
        <w:tc>
          <w:tcPr>
            <w:tcW w:w="990" w:type="dxa"/>
          </w:tcPr>
          <w:p w14:paraId="0EB60976" w14:textId="77777777" w:rsidR="00CD5DE9" w:rsidRPr="00C53B9A" w:rsidRDefault="00CD5DE9" w:rsidP="00CD5DE9">
            <w:pPr>
              <w:jc w:val="center"/>
              <w:rPr>
                <w:rFonts w:ascii="Times New Roman" w:hAnsi="Times New Roman" w:cs="Times New Roman"/>
                <w:sz w:val="24"/>
                <w:szCs w:val="24"/>
              </w:rPr>
            </w:pPr>
          </w:p>
        </w:tc>
        <w:tc>
          <w:tcPr>
            <w:tcW w:w="990" w:type="dxa"/>
          </w:tcPr>
          <w:p w14:paraId="7895B307" w14:textId="77777777" w:rsidR="00CD5DE9" w:rsidRPr="00C53B9A" w:rsidRDefault="00CD5DE9" w:rsidP="00CD5DE9">
            <w:pPr>
              <w:jc w:val="center"/>
              <w:rPr>
                <w:rFonts w:ascii="Times New Roman" w:hAnsi="Times New Roman" w:cs="Times New Roman"/>
                <w:sz w:val="24"/>
                <w:szCs w:val="24"/>
              </w:rPr>
            </w:pPr>
          </w:p>
        </w:tc>
        <w:tc>
          <w:tcPr>
            <w:tcW w:w="720" w:type="dxa"/>
          </w:tcPr>
          <w:p w14:paraId="22021878" w14:textId="77777777" w:rsidR="00CD5DE9" w:rsidRPr="00C53B9A" w:rsidRDefault="00CD5DE9" w:rsidP="00CD5DE9">
            <w:pPr>
              <w:jc w:val="center"/>
              <w:rPr>
                <w:rFonts w:ascii="Times New Roman" w:hAnsi="Times New Roman" w:cs="Times New Roman"/>
                <w:sz w:val="24"/>
                <w:szCs w:val="24"/>
              </w:rPr>
            </w:pPr>
          </w:p>
        </w:tc>
        <w:tc>
          <w:tcPr>
            <w:tcW w:w="900" w:type="dxa"/>
          </w:tcPr>
          <w:p w14:paraId="45717010" w14:textId="77777777" w:rsidR="00CD5DE9" w:rsidRDefault="00CD5DE9" w:rsidP="00CD5DE9">
            <w:pPr>
              <w:jc w:val="center"/>
              <w:rPr>
                <w:rFonts w:asciiTheme="majorHAnsi" w:hAnsiTheme="majorHAnsi" w:cstheme="majorHAnsi"/>
              </w:rPr>
            </w:pPr>
          </w:p>
        </w:tc>
        <w:tc>
          <w:tcPr>
            <w:tcW w:w="810" w:type="dxa"/>
          </w:tcPr>
          <w:p w14:paraId="2BE4DFB1" w14:textId="77777777" w:rsidR="00CD5DE9" w:rsidRPr="00C53B9A" w:rsidRDefault="00CD5DE9" w:rsidP="00CD5DE9">
            <w:pPr>
              <w:jc w:val="center"/>
              <w:rPr>
                <w:rFonts w:ascii="Times New Roman" w:hAnsi="Times New Roman" w:cs="Times New Roman"/>
                <w:sz w:val="24"/>
                <w:szCs w:val="24"/>
              </w:rPr>
            </w:pPr>
          </w:p>
        </w:tc>
        <w:tc>
          <w:tcPr>
            <w:tcW w:w="810" w:type="dxa"/>
          </w:tcPr>
          <w:p w14:paraId="066666E4" w14:textId="77777777" w:rsidR="00CD5DE9" w:rsidRPr="00C53B9A" w:rsidRDefault="00CD5DE9" w:rsidP="00CD5DE9">
            <w:pPr>
              <w:jc w:val="center"/>
              <w:rPr>
                <w:rFonts w:ascii="Times New Roman" w:hAnsi="Times New Roman" w:cs="Times New Roman"/>
                <w:sz w:val="24"/>
                <w:szCs w:val="24"/>
              </w:rPr>
            </w:pPr>
          </w:p>
        </w:tc>
        <w:tc>
          <w:tcPr>
            <w:tcW w:w="900" w:type="dxa"/>
          </w:tcPr>
          <w:p w14:paraId="2185E749" w14:textId="77777777" w:rsidR="00CD5DE9" w:rsidRPr="00C53B9A" w:rsidRDefault="00CD5DE9" w:rsidP="00CD5DE9">
            <w:pPr>
              <w:jc w:val="center"/>
              <w:rPr>
                <w:rFonts w:ascii="Times New Roman" w:hAnsi="Times New Roman" w:cs="Times New Roman"/>
                <w:sz w:val="24"/>
                <w:szCs w:val="24"/>
              </w:rPr>
            </w:pPr>
          </w:p>
        </w:tc>
        <w:tc>
          <w:tcPr>
            <w:tcW w:w="990" w:type="dxa"/>
          </w:tcPr>
          <w:p w14:paraId="2906A6AD"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7F34F57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DB8CB8A" w14:textId="77777777" w:rsidR="00CD5DE9" w:rsidRPr="00C53B9A" w:rsidRDefault="00CD5DE9" w:rsidP="00CD5DE9">
            <w:pPr>
              <w:jc w:val="center"/>
              <w:rPr>
                <w:rFonts w:ascii="Times New Roman" w:hAnsi="Times New Roman" w:cs="Times New Roman"/>
                <w:sz w:val="24"/>
                <w:szCs w:val="24"/>
              </w:rPr>
            </w:pPr>
          </w:p>
        </w:tc>
      </w:tr>
      <w:tr w:rsidR="00CD5DE9" w14:paraId="4F0B32AA" w14:textId="77777777" w:rsidTr="00CD5DE9">
        <w:tc>
          <w:tcPr>
            <w:tcW w:w="535" w:type="dxa"/>
          </w:tcPr>
          <w:p w14:paraId="38245E5B" w14:textId="77777777" w:rsidR="00CD5DE9" w:rsidRDefault="00CD5DE9" w:rsidP="00CD5DE9">
            <w:pPr>
              <w:jc w:val="center"/>
              <w:rPr>
                <w:rFonts w:ascii="Times New Roman" w:hAnsi="Times New Roman" w:cs="Times New Roman"/>
                <w:sz w:val="20"/>
                <w:szCs w:val="20"/>
              </w:rPr>
            </w:pPr>
            <w:r>
              <w:rPr>
                <w:rFonts w:ascii="Times New Roman" w:hAnsi="Times New Roman" w:cs="Times New Roman"/>
                <w:sz w:val="20"/>
                <w:szCs w:val="20"/>
              </w:rPr>
              <w:t>178</w:t>
            </w:r>
          </w:p>
        </w:tc>
        <w:tc>
          <w:tcPr>
            <w:tcW w:w="900" w:type="dxa"/>
          </w:tcPr>
          <w:p w14:paraId="66449B67" w14:textId="77777777" w:rsidR="00CD5DE9" w:rsidRPr="00C53B9A" w:rsidRDefault="00CD5DE9" w:rsidP="00CD5DE9">
            <w:pPr>
              <w:jc w:val="center"/>
              <w:rPr>
                <w:rFonts w:ascii="Times New Roman" w:hAnsi="Times New Roman" w:cs="Times New Roman"/>
                <w:sz w:val="24"/>
                <w:szCs w:val="24"/>
              </w:rPr>
            </w:pPr>
          </w:p>
        </w:tc>
        <w:tc>
          <w:tcPr>
            <w:tcW w:w="990" w:type="dxa"/>
          </w:tcPr>
          <w:p w14:paraId="710AB028" w14:textId="77777777" w:rsidR="00CD5DE9" w:rsidRPr="00C53B9A" w:rsidRDefault="00CD5DE9" w:rsidP="00CD5DE9">
            <w:pPr>
              <w:jc w:val="center"/>
              <w:rPr>
                <w:rFonts w:ascii="Times New Roman" w:hAnsi="Times New Roman" w:cs="Times New Roman"/>
                <w:sz w:val="24"/>
                <w:szCs w:val="24"/>
              </w:rPr>
            </w:pPr>
          </w:p>
        </w:tc>
        <w:tc>
          <w:tcPr>
            <w:tcW w:w="990" w:type="dxa"/>
          </w:tcPr>
          <w:p w14:paraId="4214E465" w14:textId="77777777" w:rsidR="00CD5DE9" w:rsidRPr="00C53B9A" w:rsidRDefault="00CD5DE9" w:rsidP="00CD5DE9">
            <w:pPr>
              <w:jc w:val="center"/>
              <w:rPr>
                <w:rFonts w:ascii="Times New Roman" w:hAnsi="Times New Roman" w:cs="Times New Roman"/>
                <w:sz w:val="24"/>
                <w:szCs w:val="24"/>
              </w:rPr>
            </w:pPr>
          </w:p>
        </w:tc>
        <w:tc>
          <w:tcPr>
            <w:tcW w:w="720" w:type="dxa"/>
          </w:tcPr>
          <w:p w14:paraId="368AC5E4" w14:textId="77777777" w:rsidR="00CD5DE9" w:rsidRPr="00C53B9A" w:rsidRDefault="00CD5DE9" w:rsidP="00CD5DE9">
            <w:pPr>
              <w:jc w:val="center"/>
              <w:rPr>
                <w:rFonts w:ascii="Times New Roman" w:hAnsi="Times New Roman" w:cs="Times New Roman"/>
                <w:sz w:val="24"/>
                <w:szCs w:val="24"/>
              </w:rPr>
            </w:pPr>
          </w:p>
        </w:tc>
        <w:tc>
          <w:tcPr>
            <w:tcW w:w="900" w:type="dxa"/>
          </w:tcPr>
          <w:p w14:paraId="04D69572" w14:textId="77777777" w:rsidR="00CD5DE9" w:rsidRDefault="00CD5DE9" w:rsidP="00CD5DE9">
            <w:pPr>
              <w:jc w:val="center"/>
              <w:rPr>
                <w:rFonts w:asciiTheme="majorHAnsi" w:hAnsiTheme="majorHAnsi" w:cstheme="majorHAnsi"/>
              </w:rPr>
            </w:pPr>
          </w:p>
        </w:tc>
        <w:tc>
          <w:tcPr>
            <w:tcW w:w="810" w:type="dxa"/>
          </w:tcPr>
          <w:p w14:paraId="372FF32F" w14:textId="77777777" w:rsidR="00CD5DE9" w:rsidRPr="00C53B9A" w:rsidRDefault="00CD5DE9" w:rsidP="00CD5DE9">
            <w:pPr>
              <w:jc w:val="center"/>
              <w:rPr>
                <w:rFonts w:ascii="Times New Roman" w:hAnsi="Times New Roman" w:cs="Times New Roman"/>
                <w:sz w:val="24"/>
                <w:szCs w:val="24"/>
              </w:rPr>
            </w:pPr>
          </w:p>
        </w:tc>
        <w:tc>
          <w:tcPr>
            <w:tcW w:w="810" w:type="dxa"/>
          </w:tcPr>
          <w:p w14:paraId="45911177" w14:textId="77777777" w:rsidR="00CD5DE9" w:rsidRPr="00C53B9A" w:rsidRDefault="00CD5DE9" w:rsidP="00CD5DE9">
            <w:pPr>
              <w:jc w:val="center"/>
              <w:rPr>
                <w:rFonts w:ascii="Times New Roman" w:hAnsi="Times New Roman" w:cs="Times New Roman"/>
                <w:sz w:val="24"/>
                <w:szCs w:val="24"/>
              </w:rPr>
            </w:pPr>
          </w:p>
        </w:tc>
        <w:tc>
          <w:tcPr>
            <w:tcW w:w="900" w:type="dxa"/>
          </w:tcPr>
          <w:p w14:paraId="6957CF54" w14:textId="77777777" w:rsidR="00CD5DE9" w:rsidRPr="00C53B9A" w:rsidRDefault="00CD5DE9" w:rsidP="00CD5DE9">
            <w:pPr>
              <w:jc w:val="center"/>
              <w:rPr>
                <w:rFonts w:ascii="Times New Roman" w:hAnsi="Times New Roman" w:cs="Times New Roman"/>
                <w:sz w:val="24"/>
                <w:szCs w:val="24"/>
              </w:rPr>
            </w:pPr>
          </w:p>
        </w:tc>
        <w:tc>
          <w:tcPr>
            <w:tcW w:w="990" w:type="dxa"/>
          </w:tcPr>
          <w:p w14:paraId="68B9C632"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9F54F9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2FB557C" w14:textId="77777777" w:rsidR="00CD5DE9" w:rsidRPr="00C53B9A" w:rsidRDefault="00CD5DE9" w:rsidP="00CD5DE9">
            <w:pPr>
              <w:jc w:val="center"/>
              <w:rPr>
                <w:rFonts w:ascii="Times New Roman" w:hAnsi="Times New Roman" w:cs="Times New Roman"/>
                <w:sz w:val="24"/>
                <w:szCs w:val="24"/>
              </w:rPr>
            </w:pPr>
          </w:p>
        </w:tc>
      </w:tr>
      <w:tr w:rsidR="00CD5DE9" w14:paraId="2DEFF331" w14:textId="77777777" w:rsidTr="00CD5DE9">
        <w:tc>
          <w:tcPr>
            <w:tcW w:w="535" w:type="dxa"/>
          </w:tcPr>
          <w:p w14:paraId="7BA37B92" w14:textId="77777777" w:rsidR="00CD5DE9" w:rsidRPr="004E1A9B" w:rsidRDefault="00CD5DE9" w:rsidP="00CD5DE9">
            <w:pPr>
              <w:jc w:val="center"/>
              <w:rPr>
                <w:rFonts w:ascii="Times New Roman" w:hAnsi="Times New Roman" w:cs="Times New Roman"/>
                <w:sz w:val="14"/>
                <w:szCs w:val="14"/>
              </w:rPr>
            </w:pPr>
            <w:r w:rsidRPr="004E1A9B">
              <w:rPr>
                <w:rFonts w:ascii="Times New Roman" w:hAnsi="Times New Roman" w:cs="Times New Roman"/>
                <w:sz w:val="14"/>
                <w:szCs w:val="14"/>
              </w:rPr>
              <w:t>Total</w:t>
            </w:r>
          </w:p>
        </w:tc>
        <w:tc>
          <w:tcPr>
            <w:tcW w:w="900" w:type="dxa"/>
          </w:tcPr>
          <w:p w14:paraId="49C88BBF"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8</w:t>
            </w:r>
          </w:p>
        </w:tc>
        <w:tc>
          <w:tcPr>
            <w:tcW w:w="990" w:type="dxa"/>
          </w:tcPr>
          <w:p w14:paraId="2DA5F408"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tcPr>
          <w:p w14:paraId="528FA1FC"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3</w:t>
            </w:r>
          </w:p>
        </w:tc>
        <w:tc>
          <w:tcPr>
            <w:tcW w:w="720" w:type="dxa"/>
          </w:tcPr>
          <w:p w14:paraId="6B461A89"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w:t>
            </w:r>
          </w:p>
        </w:tc>
        <w:tc>
          <w:tcPr>
            <w:tcW w:w="900" w:type="dxa"/>
          </w:tcPr>
          <w:p w14:paraId="7B74D960"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3</w:t>
            </w:r>
          </w:p>
        </w:tc>
        <w:tc>
          <w:tcPr>
            <w:tcW w:w="810" w:type="dxa"/>
          </w:tcPr>
          <w:p w14:paraId="4CC42F63"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810" w:type="dxa"/>
          </w:tcPr>
          <w:p w14:paraId="1D5AB804"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Pr>
          <w:p w14:paraId="3C523D22"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9</w:t>
            </w:r>
          </w:p>
        </w:tc>
        <w:tc>
          <w:tcPr>
            <w:tcW w:w="990" w:type="dxa"/>
          </w:tcPr>
          <w:p w14:paraId="3A00065C"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8</w:t>
            </w:r>
          </w:p>
        </w:tc>
        <w:tc>
          <w:tcPr>
            <w:tcW w:w="540" w:type="dxa"/>
            <w:shd w:val="clear" w:color="auto" w:fill="D9D9D9" w:themeFill="background1" w:themeFillShade="D9"/>
          </w:tcPr>
          <w:p w14:paraId="2E00DC6D"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13</w:t>
            </w:r>
          </w:p>
        </w:tc>
        <w:tc>
          <w:tcPr>
            <w:tcW w:w="720" w:type="dxa"/>
            <w:shd w:val="clear" w:color="auto" w:fill="D9D9D9" w:themeFill="background1" w:themeFillShade="D9"/>
          </w:tcPr>
          <w:p w14:paraId="721515BD"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7</w:t>
            </w:r>
          </w:p>
        </w:tc>
      </w:tr>
    </w:tbl>
    <w:p w14:paraId="69515845" w14:textId="77777777" w:rsidR="00CD5DE9" w:rsidRDefault="00CD5DE9" w:rsidP="00CD5DE9"/>
    <w:p w14:paraId="70B4351E" w14:textId="77777777" w:rsidR="00CD5DE9" w:rsidRPr="00246CBF" w:rsidRDefault="00CD5DE9" w:rsidP="00CD5DE9">
      <w:pPr>
        <w:jc w:val="center"/>
        <w:rPr>
          <w:rFonts w:ascii="Times New Roman" w:hAnsi="Times New Roman" w:cs="Times New Roman"/>
          <w:sz w:val="24"/>
          <w:szCs w:val="24"/>
        </w:rPr>
      </w:pPr>
    </w:p>
    <w:p w14:paraId="4C66A8DF" w14:textId="77777777" w:rsidR="00CD5DE9" w:rsidRDefault="00CD5DE9" w:rsidP="00CD5DE9">
      <w:pPr>
        <w:pStyle w:val="BodyText"/>
        <w:kinsoku w:val="0"/>
        <w:overflowPunct w:val="0"/>
        <w:rPr>
          <w:rFonts w:ascii="Arial" w:hAnsi="Arial" w:cs="Arial"/>
          <w:noProof/>
        </w:rPr>
      </w:pPr>
    </w:p>
    <w:p w14:paraId="19695F49" w14:textId="77777777" w:rsidR="00CD5DE9" w:rsidRDefault="00CD5DE9" w:rsidP="00CD5DE9">
      <w:pPr>
        <w:pStyle w:val="BodyText"/>
        <w:kinsoku w:val="0"/>
        <w:overflowPunct w:val="0"/>
        <w:rPr>
          <w:rFonts w:ascii="Arial" w:hAnsi="Arial" w:cs="Arial"/>
          <w:noProof/>
        </w:rPr>
      </w:pPr>
    </w:p>
    <w:p w14:paraId="7A79390D" w14:textId="77777777" w:rsidR="00CD5DE9" w:rsidRDefault="00CD5DE9" w:rsidP="00CD5DE9">
      <w:pPr>
        <w:pStyle w:val="BodyText"/>
        <w:kinsoku w:val="0"/>
        <w:overflowPunct w:val="0"/>
        <w:rPr>
          <w:rFonts w:ascii="Arial" w:hAnsi="Arial" w:cs="Arial"/>
          <w:noProof/>
        </w:rPr>
      </w:pPr>
    </w:p>
    <w:p w14:paraId="178E9725" w14:textId="77777777" w:rsidR="00CD5DE9" w:rsidRDefault="00CD5DE9" w:rsidP="00CD5DE9">
      <w:pPr>
        <w:pStyle w:val="BodyText"/>
        <w:kinsoku w:val="0"/>
        <w:overflowPunct w:val="0"/>
        <w:rPr>
          <w:rFonts w:ascii="Arial" w:hAnsi="Arial" w:cs="Arial"/>
          <w:noProof/>
        </w:rPr>
      </w:pPr>
    </w:p>
    <w:p w14:paraId="54491DD0" w14:textId="77777777" w:rsidR="00CD5DE9" w:rsidRDefault="00CD5DE9" w:rsidP="00CD5DE9">
      <w:pPr>
        <w:pStyle w:val="BodyText"/>
        <w:kinsoku w:val="0"/>
        <w:overflowPunct w:val="0"/>
        <w:rPr>
          <w:rFonts w:ascii="Arial" w:hAnsi="Arial" w:cs="Arial"/>
          <w:noProof/>
        </w:rPr>
      </w:pPr>
    </w:p>
    <w:p w14:paraId="14099752" w14:textId="77777777" w:rsidR="00CD5DE9" w:rsidRDefault="00CD5DE9" w:rsidP="00CD5DE9">
      <w:pPr>
        <w:pStyle w:val="BodyText"/>
        <w:kinsoku w:val="0"/>
        <w:overflowPunct w:val="0"/>
        <w:rPr>
          <w:rFonts w:ascii="Arial" w:hAnsi="Arial" w:cs="Arial"/>
          <w:i/>
          <w:iCs/>
        </w:rPr>
      </w:pPr>
    </w:p>
    <w:p w14:paraId="4EFEE7B3" w14:textId="77777777" w:rsidR="00CD5DE9" w:rsidRDefault="00CD5DE9" w:rsidP="00CD5DE9">
      <w:pPr>
        <w:pStyle w:val="BodyText"/>
        <w:kinsoku w:val="0"/>
        <w:overflowPunct w:val="0"/>
        <w:rPr>
          <w:rFonts w:ascii="Arial" w:hAnsi="Arial" w:cs="Arial"/>
          <w:i/>
          <w:iCs/>
        </w:rPr>
      </w:pPr>
    </w:p>
    <w:p w14:paraId="240B9FBC" w14:textId="77777777" w:rsidR="00CD5DE9" w:rsidRDefault="00CD5DE9" w:rsidP="00CD5DE9">
      <w:pPr>
        <w:pStyle w:val="BodyText"/>
        <w:kinsoku w:val="0"/>
        <w:overflowPunct w:val="0"/>
        <w:rPr>
          <w:rFonts w:ascii="Arial" w:hAnsi="Arial" w:cs="Arial"/>
          <w:i/>
          <w:iCs/>
        </w:rPr>
      </w:pPr>
    </w:p>
    <w:p w14:paraId="6CFBC3BD" w14:textId="77777777" w:rsidR="00CD5DE9" w:rsidRDefault="00CD5DE9" w:rsidP="00CD5DE9">
      <w:pPr>
        <w:pStyle w:val="BodyText"/>
        <w:kinsoku w:val="0"/>
        <w:overflowPunct w:val="0"/>
        <w:rPr>
          <w:rFonts w:ascii="Arial" w:hAnsi="Arial" w:cs="Arial"/>
          <w:i/>
          <w:iCs/>
        </w:rPr>
      </w:pPr>
    </w:p>
    <w:p w14:paraId="11911EB4" w14:textId="77777777" w:rsidR="00CD5DE9" w:rsidRDefault="00CD5DE9" w:rsidP="00CD5DE9">
      <w:pPr>
        <w:pStyle w:val="BodyText"/>
        <w:kinsoku w:val="0"/>
        <w:overflowPunct w:val="0"/>
        <w:rPr>
          <w:rFonts w:ascii="Arial" w:hAnsi="Arial" w:cs="Arial"/>
          <w:i/>
          <w:iCs/>
        </w:rPr>
      </w:pPr>
    </w:p>
    <w:p w14:paraId="07538861" w14:textId="77777777" w:rsidR="00CD5DE9" w:rsidRDefault="00CD5DE9" w:rsidP="00CD5DE9">
      <w:pPr>
        <w:pStyle w:val="BodyText"/>
        <w:kinsoku w:val="0"/>
        <w:overflowPunct w:val="0"/>
        <w:rPr>
          <w:rFonts w:ascii="Arial" w:hAnsi="Arial" w:cs="Arial"/>
          <w:i/>
          <w:iCs/>
        </w:rPr>
      </w:pPr>
    </w:p>
    <w:p w14:paraId="2AA3B26D" w14:textId="77777777" w:rsidR="00CD5DE9" w:rsidRDefault="00CD5DE9" w:rsidP="00CD5DE9">
      <w:pPr>
        <w:pStyle w:val="BodyText"/>
        <w:kinsoku w:val="0"/>
        <w:overflowPunct w:val="0"/>
        <w:rPr>
          <w:rFonts w:ascii="Arial" w:hAnsi="Arial" w:cs="Arial"/>
          <w:i/>
          <w:iCs/>
        </w:rPr>
      </w:pPr>
    </w:p>
    <w:p w14:paraId="6500DA7C" w14:textId="77777777" w:rsidR="00CD5DE9" w:rsidRDefault="00CD5DE9" w:rsidP="00CD5DE9">
      <w:pPr>
        <w:pStyle w:val="BodyText"/>
        <w:kinsoku w:val="0"/>
        <w:overflowPunct w:val="0"/>
        <w:rPr>
          <w:rFonts w:ascii="Arial" w:hAnsi="Arial" w:cs="Arial"/>
          <w:i/>
          <w:iCs/>
        </w:rPr>
      </w:pPr>
    </w:p>
    <w:p w14:paraId="6CCAAD8C" w14:textId="77777777" w:rsidR="00CD5DE9" w:rsidRDefault="00CD5DE9" w:rsidP="00CD5DE9">
      <w:pPr>
        <w:pStyle w:val="BodyText"/>
        <w:kinsoku w:val="0"/>
        <w:overflowPunct w:val="0"/>
        <w:rPr>
          <w:rFonts w:ascii="Arial" w:hAnsi="Arial" w:cs="Arial"/>
          <w:i/>
          <w:iCs/>
        </w:rPr>
      </w:pPr>
    </w:p>
    <w:p w14:paraId="3670C048" w14:textId="77777777" w:rsidR="00CD5DE9" w:rsidRDefault="00CD5DE9" w:rsidP="00CD5DE9">
      <w:pPr>
        <w:pStyle w:val="BodyText"/>
        <w:kinsoku w:val="0"/>
        <w:overflowPunct w:val="0"/>
        <w:rPr>
          <w:rFonts w:ascii="Arial" w:hAnsi="Arial" w:cs="Arial"/>
          <w:i/>
          <w:iCs/>
        </w:rPr>
      </w:pPr>
    </w:p>
    <w:p w14:paraId="1E8D5DB4" w14:textId="77777777" w:rsidR="00CD5DE9" w:rsidRDefault="00CD5DE9" w:rsidP="00CD5DE9">
      <w:pPr>
        <w:pStyle w:val="BodyText"/>
        <w:kinsoku w:val="0"/>
        <w:overflowPunct w:val="0"/>
        <w:rPr>
          <w:rFonts w:ascii="Arial" w:hAnsi="Arial" w:cs="Arial"/>
          <w:i/>
          <w:iCs/>
        </w:rPr>
      </w:pPr>
    </w:p>
    <w:p w14:paraId="30508A2C" w14:textId="77777777" w:rsidR="00CD5DE9" w:rsidRDefault="00CD5DE9" w:rsidP="00CD5DE9">
      <w:pPr>
        <w:pStyle w:val="BodyText"/>
        <w:kinsoku w:val="0"/>
        <w:overflowPunct w:val="0"/>
        <w:rPr>
          <w:rFonts w:ascii="Arial" w:hAnsi="Arial" w:cs="Arial"/>
          <w:i/>
          <w:iCs/>
        </w:rPr>
      </w:pPr>
    </w:p>
    <w:p w14:paraId="1CD19447" w14:textId="77777777" w:rsidR="00CD5DE9" w:rsidRDefault="00CD5DE9" w:rsidP="00CD5DE9">
      <w:pPr>
        <w:pStyle w:val="BodyText"/>
        <w:kinsoku w:val="0"/>
        <w:overflowPunct w:val="0"/>
        <w:rPr>
          <w:rFonts w:ascii="Arial" w:hAnsi="Arial" w:cs="Arial"/>
          <w:i/>
          <w:iCs/>
        </w:rPr>
      </w:pPr>
    </w:p>
    <w:p w14:paraId="2F32168D" w14:textId="77777777" w:rsidR="00CD5DE9" w:rsidRDefault="00CD5DE9" w:rsidP="00CD5DE9">
      <w:pPr>
        <w:pStyle w:val="BodyText"/>
        <w:kinsoku w:val="0"/>
        <w:overflowPunct w:val="0"/>
        <w:rPr>
          <w:rFonts w:ascii="Arial" w:hAnsi="Arial" w:cs="Arial"/>
          <w:i/>
          <w:iCs/>
        </w:rPr>
      </w:pPr>
    </w:p>
    <w:p w14:paraId="2F97DFE3" w14:textId="77777777" w:rsidR="00CD5DE9" w:rsidRDefault="00CD5DE9" w:rsidP="00CD5DE9">
      <w:pPr>
        <w:pStyle w:val="BodyText"/>
        <w:kinsoku w:val="0"/>
        <w:overflowPunct w:val="0"/>
        <w:rPr>
          <w:rFonts w:ascii="Arial" w:hAnsi="Arial" w:cs="Arial"/>
          <w:i/>
          <w:iCs/>
        </w:rPr>
      </w:pPr>
    </w:p>
    <w:p w14:paraId="7074D7EF" w14:textId="77777777" w:rsidR="00CD5DE9" w:rsidRDefault="00CD5DE9" w:rsidP="00CD5DE9">
      <w:pPr>
        <w:pStyle w:val="BodyText"/>
        <w:kinsoku w:val="0"/>
        <w:overflowPunct w:val="0"/>
        <w:rPr>
          <w:rFonts w:ascii="Arial" w:hAnsi="Arial" w:cs="Arial"/>
          <w:i/>
          <w:iCs/>
        </w:rPr>
      </w:pPr>
    </w:p>
    <w:p w14:paraId="4D8CEF2C" w14:textId="77777777" w:rsidR="00CD5DE9" w:rsidRDefault="00CD5DE9" w:rsidP="00CD5DE9">
      <w:pPr>
        <w:pStyle w:val="BodyText"/>
        <w:kinsoku w:val="0"/>
        <w:overflowPunct w:val="0"/>
        <w:rPr>
          <w:rFonts w:ascii="Arial" w:hAnsi="Arial" w:cs="Arial"/>
          <w:i/>
          <w:iCs/>
        </w:rPr>
      </w:pPr>
    </w:p>
    <w:p w14:paraId="32C054DC" w14:textId="77777777" w:rsidR="00CD5DE9" w:rsidRDefault="00CD5DE9" w:rsidP="00CD5DE9">
      <w:pPr>
        <w:pStyle w:val="BodyText"/>
        <w:kinsoku w:val="0"/>
        <w:overflowPunct w:val="0"/>
        <w:rPr>
          <w:rFonts w:ascii="Arial" w:hAnsi="Arial" w:cs="Arial"/>
          <w:i/>
          <w:iCs/>
        </w:rPr>
      </w:pPr>
    </w:p>
    <w:p w14:paraId="178448A7" w14:textId="77777777" w:rsidR="00CD5DE9" w:rsidRDefault="00CD5DE9" w:rsidP="00CD5DE9">
      <w:pPr>
        <w:pStyle w:val="BodyText"/>
        <w:kinsoku w:val="0"/>
        <w:overflowPunct w:val="0"/>
        <w:rPr>
          <w:rFonts w:ascii="Arial" w:hAnsi="Arial" w:cs="Arial"/>
          <w:i/>
          <w:iCs/>
        </w:rPr>
      </w:pPr>
    </w:p>
    <w:p w14:paraId="48E3E225" w14:textId="77777777" w:rsidR="00CD5DE9" w:rsidRDefault="00CD5DE9" w:rsidP="00CD5DE9">
      <w:pPr>
        <w:pStyle w:val="BodyText"/>
        <w:kinsoku w:val="0"/>
        <w:overflowPunct w:val="0"/>
        <w:rPr>
          <w:rFonts w:ascii="Arial" w:hAnsi="Arial" w:cs="Arial"/>
          <w:i/>
          <w:iCs/>
        </w:rPr>
      </w:pPr>
    </w:p>
    <w:p w14:paraId="6967771C" w14:textId="77777777" w:rsidR="00CD5DE9" w:rsidRDefault="00CD5DE9" w:rsidP="00CD5DE9">
      <w:pPr>
        <w:pStyle w:val="BodyText"/>
        <w:kinsoku w:val="0"/>
        <w:overflowPunct w:val="0"/>
        <w:rPr>
          <w:rFonts w:ascii="Arial" w:hAnsi="Arial" w:cs="Arial"/>
          <w:i/>
          <w:iCs/>
        </w:rPr>
      </w:pPr>
    </w:p>
    <w:p w14:paraId="41516CED" w14:textId="77777777" w:rsidR="00CD5DE9" w:rsidRDefault="00CD5DE9" w:rsidP="00CD5DE9">
      <w:pPr>
        <w:pStyle w:val="BodyText"/>
        <w:kinsoku w:val="0"/>
        <w:overflowPunct w:val="0"/>
        <w:rPr>
          <w:rFonts w:ascii="Arial" w:hAnsi="Arial" w:cs="Arial"/>
          <w:i/>
          <w:iCs/>
        </w:rPr>
      </w:pPr>
    </w:p>
    <w:p w14:paraId="6BCC8E52" w14:textId="77777777" w:rsidR="00CD5DE9" w:rsidRDefault="00CD5DE9" w:rsidP="00CD5DE9">
      <w:pPr>
        <w:pStyle w:val="BodyText"/>
        <w:kinsoku w:val="0"/>
        <w:overflowPunct w:val="0"/>
        <w:rPr>
          <w:rFonts w:ascii="Arial" w:hAnsi="Arial" w:cs="Arial"/>
          <w:i/>
          <w:iCs/>
        </w:rPr>
      </w:pPr>
    </w:p>
    <w:p w14:paraId="217CD1E8" w14:textId="77777777" w:rsidR="00CD5DE9" w:rsidRDefault="00CD5DE9" w:rsidP="00CD5DE9">
      <w:pPr>
        <w:pStyle w:val="BodyText"/>
        <w:kinsoku w:val="0"/>
        <w:overflowPunct w:val="0"/>
        <w:rPr>
          <w:rFonts w:ascii="Arial" w:hAnsi="Arial" w:cs="Arial"/>
          <w:i/>
          <w:iCs/>
        </w:rPr>
      </w:pPr>
    </w:p>
    <w:p w14:paraId="4C8D7D55" w14:textId="77777777" w:rsidR="00CD5DE9" w:rsidRDefault="00CD5DE9" w:rsidP="00CD5DE9">
      <w:pPr>
        <w:pStyle w:val="BodyText"/>
        <w:kinsoku w:val="0"/>
        <w:overflowPunct w:val="0"/>
        <w:rPr>
          <w:rFonts w:ascii="Arial" w:hAnsi="Arial" w:cs="Arial"/>
          <w:i/>
          <w:iCs/>
        </w:rPr>
      </w:pPr>
    </w:p>
    <w:p w14:paraId="6B0E0DBA" w14:textId="77777777" w:rsidR="00CD5DE9" w:rsidRDefault="00CD5DE9" w:rsidP="00CD5DE9">
      <w:pPr>
        <w:pStyle w:val="BodyText"/>
        <w:kinsoku w:val="0"/>
        <w:overflowPunct w:val="0"/>
        <w:rPr>
          <w:rFonts w:ascii="Arial" w:hAnsi="Arial" w:cs="Arial"/>
          <w:i/>
          <w:iCs/>
        </w:rPr>
      </w:pPr>
    </w:p>
    <w:p w14:paraId="15318F56" w14:textId="77777777" w:rsidR="00CD5DE9" w:rsidRDefault="00CD5DE9" w:rsidP="00CD5DE9">
      <w:pPr>
        <w:pStyle w:val="BodyText"/>
        <w:kinsoku w:val="0"/>
        <w:overflowPunct w:val="0"/>
        <w:rPr>
          <w:rFonts w:ascii="Arial" w:hAnsi="Arial" w:cs="Arial"/>
          <w:i/>
          <w:iCs/>
        </w:rPr>
      </w:pPr>
    </w:p>
    <w:p w14:paraId="295485F9" w14:textId="77777777" w:rsidR="00CD5DE9" w:rsidRDefault="00CD5DE9" w:rsidP="00CD5DE9">
      <w:pPr>
        <w:pStyle w:val="BodyText"/>
        <w:kinsoku w:val="0"/>
        <w:overflowPunct w:val="0"/>
        <w:rPr>
          <w:rFonts w:ascii="Arial" w:hAnsi="Arial" w:cs="Arial"/>
          <w:i/>
          <w:iCs/>
        </w:rPr>
      </w:pPr>
    </w:p>
    <w:p w14:paraId="2AA46FFC" w14:textId="77777777" w:rsidR="00CD5DE9" w:rsidRDefault="00CD5DE9" w:rsidP="00CD5DE9">
      <w:pPr>
        <w:pStyle w:val="BodyText"/>
        <w:kinsoku w:val="0"/>
        <w:overflowPunct w:val="0"/>
        <w:rPr>
          <w:rFonts w:ascii="Arial" w:hAnsi="Arial" w:cs="Arial"/>
          <w:i/>
          <w:iCs/>
        </w:rPr>
      </w:pPr>
    </w:p>
    <w:p w14:paraId="0168D7D0" w14:textId="77777777" w:rsidR="00CD5DE9" w:rsidRDefault="00CD5DE9" w:rsidP="00CD5DE9">
      <w:pPr>
        <w:pStyle w:val="BodyText"/>
        <w:kinsoku w:val="0"/>
        <w:overflowPunct w:val="0"/>
        <w:rPr>
          <w:rFonts w:ascii="Arial" w:hAnsi="Arial" w:cs="Arial"/>
          <w:i/>
          <w:iCs/>
        </w:rPr>
      </w:pPr>
    </w:p>
    <w:p w14:paraId="2E2C020F" w14:textId="77777777" w:rsidR="00CD5DE9" w:rsidRDefault="00CD5DE9" w:rsidP="00CD5DE9">
      <w:pPr>
        <w:pStyle w:val="BodyText"/>
        <w:kinsoku w:val="0"/>
        <w:overflowPunct w:val="0"/>
        <w:rPr>
          <w:rFonts w:ascii="Arial" w:hAnsi="Arial" w:cs="Arial"/>
          <w:i/>
          <w:iCs/>
        </w:rPr>
      </w:pPr>
    </w:p>
    <w:p w14:paraId="6957B577" w14:textId="77777777" w:rsidR="00CD5DE9" w:rsidRDefault="00CD5DE9" w:rsidP="00CD5DE9">
      <w:pPr>
        <w:jc w:val="center"/>
        <w:rPr>
          <w:rFonts w:ascii="Times New Roman" w:hAnsi="Times New Roman" w:cs="Times New Roman"/>
          <w:b/>
          <w:bCs/>
          <w:sz w:val="24"/>
          <w:szCs w:val="24"/>
        </w:rPr>
      </w:pPr>
      <w:r w:rsidRPr="00674E28">
        <w:rPr>
          <w:rFonts w:ascii="Times New Roman" w:hAnsi="Times New Roman" w:cs="Times New Roman"/>
          <w:b/>
          <w:bCs/>
          <w:sz w:val="24"/>
          <w:szCs w:val="24"/>
        </w:rPr>
        <w:lastRenderedPageBreak/>
        <w:t>Categorical Data</w:t>
      </w:r>
    </w:p>
    <w:p w14:paraId="64D98E87" w14:textId="77777777" w:rsidR="00CD5DE9" w:rsidRPr="00674E28" w:rsidRDefault="00CD5DE9" w:rsidP="00CD5DE9">
      <w:pPr>
        <w:jc w:val="center"/>
        <w:rPr>
          <w:rFonts w:ascii="Times New Roman" w:hAnsi="Times New Roman" w:cs="Times New Roman"/>
          <w:sz w:val="24"/>
          <w:szCs w:val="24"/>
        </w:rPr>
      </w:pPr>
      <w:r>
        <w:rPr>
          <w:rFonts w:ascii="Times New Roman" w:hAnsi="Times New Roman" w:cs="Times New Roman"/>
          <w:sz w:val="24"/>
          <w:szCs w:val="24"/>
        </w:rPr>
        <w:t>Teacher</w:t>
      </w:r>
      <w:r w:rsidR="00160394">
        <w:rPr>
          <w:rFonts w:ascii="Times New Roman" w:hAnsi="Times New Roman" w:cs="Times New Roman"/>
          <w:sz w:val="24"/>
          <w:szCs w:val="24"/>
        </w:rPr>
        <w:t>-r</w:t>
      </w:r>
      <w:r>
        <w:rPr>
          <w:rFonts w:ascii="Times New Roman" w:hAnsi="Times New Roman" w:cs="Times New Roman"/>
          <w:sz w:val="24"/>
          <w:szCs w:val="24"/>
        </w:rPr>
        <w:t>esearcher, Erin</w:t>
      </w:r>
    </w:p>
    <w:tbl>
      <w:tblPr>
        <w:tblStyle w:val="TableGrid"/>
        <w:tblW w:w="9805" w:type="dxa"/>
        <w:tblLayout w:type="fixed"/>
        <w:tblLook w:val="04A0" w:firstRow="1" w:lastRow="0" w:firstColumn="1" w:lastColumn="0" w:noHBand="0" w:noVBand="1"/>
      </w:tblPr>
      <w:tblGrid>
        <w:gridCol w:w="535"/>
        <w:gridCol w:w="900"/>
        <w:gridCol w:w="990"/>
        <w:gridCol w:w="990"/>
        <w:gridCol w:w="720"/>
        <w:gridCol w:w="900"/>
        <w:gridCol w:w="810"/>
        <w:gridCol w:w="810"/>
        <w:gridCol w:w="900"/>
        <w:gridCol w:w="990"/>
        <w:gridCol w:w="540"/>
        <w:gridCol w:w="720"/>
      </w:tblGrid>
      <w:tr w:rsidR="00CD5DE9" w:rsidRPr="001134A1" w14:paraId="17CA1A22" w14:textId="77777777" w:rsidTr="00CD5DE9">
        <w:tc>
          <w:tcPr>
            <w:tcW w:w="535" w:type="dxa"/>
          </w:tcPr>
          <w:p w14:paraId="093DAF9B" w14:textId="77777777" w:rsidR="00CD5DE9" w:rsidRDefault="00CD5DE9" w:rsidP="00CD5DE9">
            <w:pPr>
              <w:jc w:val="center"/>
              <w:rPr>
                <w:rFonts w:ascii="Times New Roman" w:hAnsi="Times New Roman" w:cs="Times New Roman"/>
                <w:sz w:val="24"/>
                <w:szCs w:val="24"/>
              </w:rPr>
            </w:pPr>
            <w:r w:rsidRPr="001134A1">
              <w:rPr>
                <w:rFonts w:ascii="Times New Roman" w:hAnsi="Times New Roman" w:cs="Times New Roman"/>
                <w:sz w:val="16"/>
                <w:szCs w:val="16"/>
              </w:rPr>
              <w:t>Line</w:t>
            </w:r>
          </w:p>
        </w:tc>
        <w:tc>
          <w:tcPr>
            <w:tcW w:w="900" w:type="dxa"/>
          </w:tcPr>
          <w:p w14:paraId="1E8689A1" w14:textId="77777777" w:rsidR="00CD5DE9" w:rsidRPr="00A030CB" w:rsidRDefault="00CD5DE9" w:rsidP="00CD5DE9">
            <w:pPr>
              <w:rPr>
                <w:sz w:val="14"/>
                <w:szCs w:val="14"/>
              </w:rPr>
            </w:pPr>
            <w:r w:rsidRPr="00A030CB">
              <w:rPr>
                <w:sz w:val="14"/>
                <w:szCs w:val="14"/>
              </w:rPr>
              <w:t>Autonomy</w:t>
            </w:r>
          </w:p>
        </w:tc>
        <w:tc>
          <w:tcPr>
            <w:tcW w:w="990" w:type="dxa"/>
          </w:tcPr>
          <w:p w14:paraId="2A5AA16F" w14:textId="77777777" w:rsidR="00CD5DE9" w:rsidRPr="00A030CB" w:rsidRDefault="00CD5DE9" w:rsidP="00CD5DE9">
            <w:pPr>
              <w:rPr>
                <w:sz w:val="14"/>
                <w:szCs w:val="14"/>
              </w:rPr>
            </w:pPr>
            <w:r w:rsidRPr="00A030CB">
              <w:rPr>
                <w:sz w:val="14"/>
                <w:szCs w:val="14"/>
              </w:rPr>
              <w:t>Relatedness</w:t>
            </w:r>
          </w:p>
        </w:tc>
        <w:tc>
          <w:tcPr>
            <w:tcW w:w="990" w:type="dxa"/>
          </w:tcPr>
          <w:p w14:paraId="71EFDEC9" w14:textId="77777777" w:rsidR="00CD5DE9" w:rsidRPr="00A030CB" w:rsidRDefault="00CD5DE9" w:rsidP="00CD5DE9">
            <w:pPr>
              <w:rPr>
                <w:sz w:val="14"/>
                <w:szCs w:val="14"/>
              </w:rPr>
            </w:pPr>
            <w:r w:rsidRPr="00A030CB">
              <w:rPr>
                <w:sz w:val="14"/>
                <w:szCs w:val="14"/>
              </w:rPr>
              <w:t>Competence</w:t>
            </w:r>
          </w:p>
        </w:tc>
        <w:tc>
          <w:tcPr>
            <w:tcW w:w="720" w:type="dxa"/>
          </w:tcPr>
          <w:p w14:paraId="1A42BF74" w14:textId="77777777" w:rsidR="00CD5DE9" w:rsidRPr="00A030CB" w:rsidRDefault="00CD5DE9" w:rsidP="00CD5DE9">
            <w:pPr>
              <w:rPr>
                <w:sz w:val="14"/>
                <w:szCs w:val="14"/>
              </w:rPr>
            </w:pPr>
            <w:r w:rsidRPr="00A030CB">
              <w:rPr>
                <w:sz w:val="14"/>
                <w:szCs w:val="14"/>
              </w:rPr>
              <w:t>Efficacy</w:t>
            </w:r>
          </w:p>
        </w:tc>
        <w:tc>
          <w:tcPr>
            <w:tcW w:w="900" w:type="dxa"/>
          </w:tcPr>
          <w:p w14:paraId="0DB7977D" w14:textId="77777777" w:rsidR="00CD5DE9" w:rsidRPr="00A030CB" w:rsidRDefault="00CD5DE9" w:rsidP="00CD5DE9">
            <w:pPr>
              <w:jc w:val="center"/>
              <w:rPr>
                <w:sz w:val="14"/>
                <w:szCs w:val="14"/>
              </w:rPr>
            </w:pPr>
            <w:r w:rsidRPr="00A030CB">
              <w:rPr>
                <w:sz w:val="14"/>
                <w:szCs w:val="14"/>
              </w:rPr>
              <w:t>Teacher</w:t>
            </w:r>
          </w:p>
          <w:p w14:paraId="573B61C9" w14:textId="77777777" w:rsidR="00CD5DE9" w:rsidRPr="00A030CB" w:rsidRDefault="00CD5DE9" w:rsidP="00CD5DE9">
            <w:pPr>
              <w:jc w:val="center"/>
              <w:rPr>
                <w:sz w:val="14"/>
                <w:szCs w:val="14"/>
              </w:rPr>
            </w:pPr>
            <w:r w:rsidRPr="00A030CB">
              <w:rPr>
                <w:sz w:val="14"/>
                <w:szCs w:val="14"/>
              </w:rPr>
              <w:t>Knowledge</w:t>
            </w:r>
          </w:p>
        </w:tc>
        <w:tc>
          <w:tcPr>
            <w:tcW w:w="810" w:type="dxa"/>
          </w:tcPr>
          <w:p w14:paraId="1C2351E2" w14:textId="77777777" w:rsidR="00CD5DE9" w:rsidRPr="00A030CB" w:rsidRDefault="00CD5DE9" w:rsidP="00CD5DE9">
            <w:pPr>
              <w:jc w:val="center"/>
              <w:rPr>
                <w:sz w:val="14"/>
                <w:szCs w:val="14"/>
              </w:rPr>
            </w:pPr>
            <w:r>
              <w:rPr>
                <w:sz w:val="14"/>
                <w:szCs w:val="14"/>
              </w:rPr>
              <w:t>Coaching/Expert Support</w:t>
            </w:r>
          </w:p>
        </w:tc>
        <w:tc>
          <w:tcPr>
            <w:tcW w:w="810" w:type="dxa"/>
          </w:tcPr>
          <w:p w14:paraId="12091A3B" w14:textId="77777777" w:rsidR="00CD5DE9" w:rsidRPr="00A030CB" w:rsidRDefault="00CD5DE9" w:rsidP="00CD5DE9">
            <w:pPr>
              <w:jc w:val="center"/>
              <w:rPr>
                <w:sz w:val="14"/>
                <w:szCs w:val="14"/>
              </w:rPr>
            </w:pPr>
            <w:r>
              <w:rPr>
                <w:sz w:val="14"/>
                <w:szCs w:val="14"/>
              </w:rPr>
              <w:t>Extended Time</w:t>
            </w:r>
          </w:p>
        </w:tc>
        <w:tc>
          <w:tcPr>
            <w:tcW w:w="900" w:type="dxa"/>
          </w:tcPr>
          <w:p w14:paraId="023FF5B8"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6AC254BB" w14:textId="77777777" w:rsidR="00CD5DE9" w:rsidRPr="00A030CB" w:rsidRDefault="00CD5DE9" w:rsidP="00CD5DE9">
            <w:pPr>
              <w:jc w:val="center"/>
              <w:rPr>
                <w:sz w:val="14"/>
                <w:szCs w:val="14"/>
              </w:rPr>
            </w:pPr>
            <w:r>
              <w:rPr>
                <w:sz w:val="14"/>
                <w:szCs w:val="14"/>
              </w:rPr>
              <w:t>Learning</w:t>
            </w:r>
          </w:p>
        </w:tc>
        <w:tc>
          <w:tcPr>
            <w:tcW w:w="990" w:type="dxa"/>
          </w:tcPr>
          <w:p w14:paraId="3C396F51" w14:textId="77777777" w:rsidR="00CD5DE9" w:rsidRPr="00A030CB" w:rsidRDefault="00CD5DE9" w:rsidP="00CD5DE9">
            <w:pPr>
              <w:jc w:val="center"/>
              <w:rPr>
                <w:sz w:val="14"/>
                <w:szCs w:val="14"/>
              </w:rPr>
            </w:pPr>
            <w:r>
              <w:rPr>
                <w:sz w:val="14"/>
                <w:szCs w:val="14"/>
              </w:rPr>
              <w:t>Job-embedded collaboration</w:t>
            </w:r>
          </w:p>
        </w:tc>
        <w:tc>
          <w:tcPr>
            <w:tcW w:w="540" w:type="dxa"/>
            <w:shd w:val="clear" w:color="auto" w:fill="D9D9D9" w:themeFill="background1" w:themeFillShade="D9"/>
          </w:tcPr>
          <w:p w14:paraId="027037B1" w14:textId="77777777" w:rsidR="00CD5DE9" w:rsidRPr="00A030CB" w:rsidRDefault="00CD5DE9" w:rsidP="00CD5DE9">
            <w:pPr>
              <w:rPr>
                <w:sz w:val="14"/>
                <w:szCs w:val="14"/>
              </w:rPr>
            </w:pPr>
            <w:r>
              <w:rPr>
                <w:sz w:val="14"/>
                <w:szCs w:val="14"/>
              </w:rPr>
              <w:t>Data</w:t>
            </w:r>
          </w:p>
        </w:tc>
        <w:tc>
          <w:tcPr>
            <w:tcW w:w="720" w:type="dxa"/>
            <w:shd w:val="clear" w:color="auto" w:fill="D9D9D9" w:themeFill="background1" w:themeFillShade="D9"/>
          </w:tcPr>
          <w:p w14:paraId="26153CCC" w14:textId="77777777" w:rsidR="00CD5DE9" w:rsidRPr="00A030CB" w:rsidRDefault="00CD5DE9" w:rsidP="00CD5DE9">
            <w:pPr>
              <w:rPr>
                <w:sz w:val="14"/>
                <w:szCs w:val="14"/>
              </w:rPr>
            </w:pPr>
            <w:r>
              <w:rPr>
                <w:sz w:val="14"/>
                <w:szCs w:val="14"/>
              </w:rPr>
              <w:t>Barriers</w:t>
            </w:r>
          </w:p>
        </w:tc>
      </w:tr>
      <w:tr w:rsidR="00CD5DE9" w14:paraId="6EB79A9D" w14:textId="77777777" w:rsidTr="00CD5DE9">
        <w:tc>
          <w:tcPr>
            <w:tcW w:w="535" w:type="dxa"/>
          </w:tcPr>
          <w:p w14:paraId="3F59416D"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Pr>
          <w:p w14:paraId="5E2FB97A" w14:textId="77777777" w:rsidR="00CD5DE9" w:rsidRPr="00284CC3" w:rsidRDefault="00CD5DE9" w:rsidP="00CD5DE9">
            <w:pPr>
              <w:jc w:val="center"/>
              <w:rPr>
                <w:rFonts w:asciiTheme="majorHAnsi" w:hAnsiTheme="majorHAnsi" w:cstheme="majorHAnsi"/>
              </w:rPr>
            </w:pPr>
          </w:p>
        </w:tc>
        <w:tc>
          <w:tcPr>
            <w:tcW w:w="990" w:type="dxa"/>
          </w:tcPr>
          <w:p w14:paraId="67EB7714" w14:textId="77777777" w:rsidR="00CD5DE9" w:rsidRPr="00284CC3" w:rsidRDefault="00CD5DE9" w:rsidP="00CD5DE9">
            <w:pPr>
              <w:rPr>
                <w:rFonts w:asciiTheme="majorHAnsi" w:hAnsiTheme="majorHAnsi" w:cstheme="majorHAnsi"/>
              </w:rPr>
            </w:pPr>
          </w:p>
        </w:tc>
        <w:tc>
          <w:tcPr>
            <w:tcW w:w="990" w:type="dxa"/>
          </w:tcPr>
          <w:p w14:paraId="4F441A79" w14:textId="77777777" w:rsidR="00CD5DE9" w:rsidRPr="00284CC3" w:rsidRDefault="00CD5DE9" w:rsidP="00CD5DE9">
            <w:pPr>
              <w:rPr>
                <w:rFonts w:asciiTheme="majorHAnsi" w:hAnsiTheme="majorHAnsi" w:cstheme="majorHAnsi"/>
              </w:rPr>
            </w:pPr>
          </w:p>
        </w:tc>
        <w:tc>
          <w:tcPr>
            <w:tcW w:w="720" w:type="dxa"/>
          </w:tcPr>
          <w:p w14:paraId="02B8767E" w14:textId="77777777" w:rsidR="00CD5DE9" w:rsidRPr="00284CC3" w:rsidRDefault="00CD5DE9" w:rsidP="00CD5DE9">
            <w:pPr>
              <w:rPr>
                <w:rFonts w:asciiTheme="majorHAnsi" w:hAnsiTheme="majorHAnsi" w:cstheme="majorHAnsi"/>
              </w:rPr>
            </w:pPr>
          </w:p>
        </w:tc>
        <w:tc>
          <w:tcPr>
            <w:tcW w:w="900" w:type="dxa"/>
          </w:tcPr>
          <w:p w14:paraId="79A66DC7" w14:textId="77777777" w:rsidR="00CD5DE9" w:rsidRPr="00284CC3" w:rsidRDefault="00CD5DE9" w:rsidP="00CD5DE9">
            <w:pPr>
              <w:rPr>
                <w:rFonts w:asciiTheme="majorHAnsi" w:hAnsiTheme="majorHAnsi" w:cstheme="majorHAnsi"/>
              </w:rPr>
            </w:pPr>
          </w:p>
        </w:tc>
        <w:tc>
          <w:tcPr>
            <w:tcW w:w="810" w:type="dxa"/>
          </w:tcPr>
          <w:p w14:paraId="00CE595F" w14:textId="77777777" w:rsidR="00CD5DE9" w:rsidRPr="00284CC3" w:rsidRDefault="00CD5DE9" w:rsidP="00CD5DE9">
            <w:pPr>
              <w:rPr>
                <w:rFonts w:asciiTheme="majorHAnsi" w:hAnsiTheme="majorHAnsi" w:cstheme="majorHAnsi"/>
              </w:rPr>
            </w:pPr>
          </w:p>
        </w:tc>
        <w:tc>
          <w:tcPr>
            <w:tcW w:w="810" w:type="dxa"/>
          </w:tcPr>
          <w:p w14:paraId="07472F1D" w14:textId="77777777" w:rsidR="00CD5DE9" w:rsidRPr="00284CC3" w:rsidRDefault="00CD5DE9" w:rsidP="00CD5DE9">
            <w:pPr>
              <w:rPr>
                <w:rFonts w:asciiTheme="majorHAnsi" w:hAnsiTheme="majorHAnsi" w:cstheme="majorHAnsi"/>
              </w:rPr>
            </w:pPr>
          </w:p>
        </w:tc>
        <w:tc>
          <w:tcPr>
            <w:tcW w:w="900" w:type="dxa"/>
          </w:tcPr>
          <w:p w14:paraId="50E71558"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990" w:type="dxa"/>
          </w:tcPr>
          <w:p w14:paraId="4C2AC3F2" w14:textId="77777777" w:rsidR="00CD5DE9" w:rsidRPr="00284CC3" w:rsidRDefault="00CD5DE9" w:rsidP="00CD5DE9"/>
        </w:tc>
        <w:tc>
          <w:tcPr>
            <w:tcW w:w="540" w:type="dxa"/>
            <w:shd w:val="clear" w:color="auto" w:fill="D9D9D9" w:themeFill="background1" w:themeFillShade="D9"/>
          </w:tcPr>
          <w:p w14:paraId="1FABFD86" w14:textId="77777777" w:rsidR="00CD5DE9" w:rsidRPr="00284CC3" w:rsidRDefault="00CD5DE9" w:rsidP="00CD5DE9"/>
        </w:tc>
        <w:tc>
          <w:tcPr>
            <w:tcW w:w="720" w:type="dxa"/>
            <w:shd w:val="clear" w:color="auto" w:fill="D9D9D9" w:themeFill="background1" w:themeFillShade="D9"/>
          </w:tcPr>
          <w:p w14:paraId="2429B2A8" w14:textId="77777777" w:rsidR="00CD5DE9" w:rsidRPr="00284CC3" w:rsidRDefault="00CD5DE9" w:rsidP="00CD5DE9"/>
        </w:tc>
      </w:tr>
      <w:tr w:rsidR="00CD5DE9" w:rsidRPr="00C53B9A" w14:paraId="23810242" w14:textId="77777777" w:rsidTr="00CD5DE9">
        <w:tc>
          <w:tcPr>
            <w:tcW w:w="535" w:type="dxa"/>
          </w:tcPr>
          <w:p w14:paraId="14B3731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w:t>
            </w:r>
          </w:p>
        </w:tc>
        <w:tc>
          <w:tcPr>
            <w:tcW w:w="900" w:type="dxa"/>
          </w:tcPr>
          <w:p w14:paraId="43533583" w14:textId="77777777" w:rsidR="00CD5DE9" w:rsidRPr="00284CC3" w:rsidRDefault="00CD5DE9" w:rsidP="00CD5DE9">
            <w:pPr>
              <w:jc w:val="center"/>
              <w:rPr>
                <w:rFonts w:asciiTheme="majorHAnsi" w:hAnsiTheme="majorHAnsi" w:cstheme="majorHAnsi"/>
              </w:rPr>
            </w:pPr>
          </w:p>
        </w:tc>
        <w:tc>
          <w:tcPr>
            <w:tcW w:w="990" w:type="dxa"/>
          </w:tcPr>
          <w:p w14:paraId="6A38BB9A" w14:textId="77777777" w:rsidR="00CD5DE9" w:rsidRPr="00284CC3" w:rsidRDefault="00CD5DE9" w:rsidP="00CD5DE9">
            <w:pPr>
              <w:jc w:val="center"/>
              <w:rPr>
                <w:rFonts w:asciiTheme="majorHAnsi" w:hAnsiTheme="majorHAnsi" w:cstheme="majorHAnsi"/>
              </w:rPr>
            </w:pPr>
          </w:p>
        </w:tc>
        <w:tc>
          <w:tcPr>
            <w:tcW w:w="990" w:type="dxa"/>
          </w:tcPr>
          <w:p w14:paraId="1D81FB0F" w14:textId="77777777" w:rsidR="00CD5DE9" w:rsidRPr="00284CC3" w:rsidRDefault="00CD5DE9" w:rsidP="00CD5DE9">
            <w:pPr>
              <w:jc w:val="center"/>
              <w:rPr>
                <w:rFonts w:asciiTheme="majorHAnsi" w:hAnsiTheme="majorHAnsi" w:cstheme="majorHAnsi"/>
              </w:rPr>
            </w:pPr>
          </w:p>
        </w:tc>
        <w:tc>
          <w:tcPr>
            <w:tcW w:w="720" w:type="dxa"/>
          </w:tcPr>
          <w:p w14:paraId="1E892872" w14:textId="77777777" w:rsidR="00CD5DE9" w:rsidRPr="00284CC3" w:rsidRDefault="00CD5DE9" w:rsidP="00CD5DE9">
            <w:pPr>
              <w:jc w:val="center"/>
              <w:rPr>
                <w:rFonts w:asciiTheme="majorHAnsi" w:hAnsiTheme="majorHAnsi" w:cstheme="majorHAnsi"/>
              </w:rPr>
            </w:pPr>
          </w:p>
        </w:tc>
        <w:tc>
          <w:tcPr>
            <w:tcW w:w="900" w:type="dxa"/>
          </w:tcPr>
          <w:p w14:paraId="0EE16785" w14:textId="77777777" w:rsidR="00CD5DE9" w:rsidRPr="00284CC3" w:rsidRDefault="00CD5DE9" w:rsidP="00CD5DE9">
            <w:pPr>
              <w:jc w:val="center"/>
              <w:rPr>
                <w:rFonts w:asciiTheme="majorHAnsi" w:hAnsiTheme="majorHAnsi" w:cstheme="majorHAnsi"/>
              </w:rPr>
            </w:pPr>
          </w:p>
        </w:tc>
        <w:tc>
          <w:tcPr>
            <w:tcW w:w="810" w:type="dxa"/>
          </w:tcPr>
          <w:p w14:paraId="784D2571" w14:textId="77777777" w:rsidR="00CD5DE9" w:rsidRPr="00284CC3" w:rsidRDefault="00CD5DE9" w:rsidP="00CD5DE9">
            <w:pPr>
              <w:jc w:val="center"/>
              <w:rPr>
                <w:rFonts w:asciiTheme="majorHAnsi" w:hAnsiTheme="majorHAnsi" w:cstheme="majorHAnsi"/>
              </w:rPr>
            </w:pPr>
          </w:p>
        </w:tc>
        <w:tc>
          <w:tcPr>
            <w:tcW w:w="810" w:type="dxa"/>
          </w:tcPr>
          <w:p w14:paraId="42A24EDF" w14:textId="77777777" w:rsidR="00CD5DE9" w:rsidRPr="00284CC3" w:rsidRDefault="00CD5DE9" w:rsidP="00CD5DE9">
            <w:pPr>
              <w:jc w:val="center"/>
              <w:rPr>
                <w:rFonts w:asciiTheme="majorHAnsi" w:hAnsiTheme="majorHAnsi" w:cstheme="majorHAnsi"/>
              </w:rPr>
            </w:pPr>
          </w:p>
        </w:tc>
        <w:tc>
          <w:tcPr>
            <w:tcW w:w="900" w:type="dxa"/>
          </w:tcPr>
          <w:p w14:paraId="67B88D5D" w14:textId="77777777" w:rsidR="00CD5DE9" w:rsidRPr="00284CC3" w:rsidRDefault="00CD5DE9" w:rsidP="00CD5DE9">
            <w:pPr>
              <w:jc w:val="center"/>
              <w:rPr>
                <w:rFonts w:asciiTheme="majorHAnsi" w:hAnsiTheme="majorHAnsi" w:cstheme="majorHAnsi"/>
              </w:rPr>
            </w:pPr>
          </w:p>
        </w:tc>
        <w:tc>
          <w:tcPr>
            <w:tcW w:w="990" w:type="dxa"/>
          </w:tcPr>
          <w:p w14:paraId="2E140626"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513C9FB8" w14:textId="77777777" w:rsidR="00CD5DE9" w:rsidRPr="00284CC3" w:rsidRDefault="00CD5DE9" w:rsidP="00CD5DE9">
            <w:pPr>
              <w:jc w:val="center"/>
              <w:rPr>
                <w:rFonts w:ascii="Times New Roman" w:hAnsi="Times New Roman" w:cs="Times New Roman"/>
              </w:rPr>
            </w:pPr>
            <w:r w:rsidRPr="00284CC3">
              <w:rPr>
                <w:rFonts w:asciiTheme="majorHAnsi" w:hAnsiTheme="majorHAnsi" w:cstheme="majorHAnsi"/>
              </w:rPr>
              <w:t>X</w:t>
            </w:r>
          </w:p>
        </w:tc>
        <w:tc>
          <w:tcPr>
            <w:tcW w:w="720" w:type="dxa"/>
            <w:shd w:val="clear" w:color="auto" w:fill="D9D9D9" w:themeFill="background1" w:themeFillShade="D9"/>
          </w:tcPr>
          <w:p w14:paraId="1DC82D5D" w14:textId="77777777" w:rsidR="00CD5DE9" w:rsidRPr="00284CC3" w:rsidRDefault="00CD5DE9" w:rsidP="00CD5DE9">
            <w:pPr>
              <w:jc w:val="center"/>
              <w:rPr>
                <w:rFonts w:ascii="Times New Roman" w:hAnsi="Times New Roman" w:cs="Times New Roman"/>
              </w:rPr>
            </w:pPr>
          </w:p>
        </w:tc>
      </w:tr>
      <w:tr w:rsidR="00CD5DE9" w:rsidRPr="00C53B9A" w14:paraId="24796A8E" w14:textId="77777777" w:rsidTr="00CD5DE9">
        <w:tc>
          <w:tcPr>
            <w:tcW w:w="535" w:type="dxa"/>
          </w:tcPr>
          <w:p w14:paraId="27405DA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w:t>
            </w:r>
          </w:p>
        </w:tc>
        <w:tc>
          <w:tcPr>
            <w:tcW w:w="900" w:type="dxa"/>
          </w:tcPr>
          <w:p w14:paraId="6B562BBB" w14:textId="77777777" w:rsidR="00CD5DE9" w:rsidRPr="00284CC3" w:rsidRDefault="00CD5DE9" w:rsidP="00CD5DE9">
            <w:pPr>
              <w:jc w:val="center"/>
              <w:rPr>
                <w:rFonts w:asciiTheme="majorHAnsi" w:hAnsiTheme="majorHAnsi" w:cstheme="majorHAnsi"/>
              </w:rPr>
            </w:pPr>
          </w:p>
        </w:tc>
        <w:tc>
          <w:tcPr>
            <w:tcW w:w="990" w:type="dxa"/>
          </w:tcPr>
          <w:p w14:paraId="63D89121" w14:textId="77777777" w:rsidR="00CD5DE9" w:rsidRPr="00284CC3" w:rsidRDefault="00CD5DE9" w:rsidP="00CD5DE9">
            <w:pPr>
              <w:jc w:val="center"/>
              <w:rPr>
                <w:rFonts w:asciiTheme="majorHAnsi" w:hAnsiTheme="majorHAnsi" w:cstheme="majorHAnsi"/>
              </w:rPr>
            </w:pPr>
          </w:p>
        </w:tc>
        <w:tc>
          <w:tcPr>
            <w:tcW w:w="990" w:type="dxa"/>
          </w:tcPr>
          <w:p w14:paraId="064483EC" w14:textId="77777777" w:rsidR="00CD5DE9" w:rsidRPr="00284CC3" w:rsidRDefault="00CD5DE9" w:rsidP="00CD5DE9">
            <w:pPr>
              <w:jc w:val="center"/>
              <w:rPr>
                <w:rFonts w:asciiTheme="majorHAnsi" w:hAnsiTheme="majorHAnsi" w:cstheme="majorHAnsi"/>
              </w:rPr>
            </w:pPr>
          </w:p>
        </w:tc>
        <w:tc>
          <w:tcPr>
            <w:tcW w:w="720" w:type="dxa"/>
          </w:tcPr>
          <w:p w14:paraId="0D859B8D" w14:textId="77777777" w:rsidR="00CD5DE9" w:rsidRPr="00284CC3" w:rsidRDefault="00CD5DE9" w:rsidP="00CD5DE9">
            <w:pPr>
              <w:jc w:val="center"/>
              <w:rPr>
                <w:rFonts w:asciiTheme="majorHAnsi" w:hAnsiTheme="majorHAnsi" w:cstheme="majorHAnsi"/>
              </w:rPr>
            </w:pPr>
          </w:p>
        </w:tc>
        <w:tc>
          <w:tcPr>
            <w:tcW w:w="900" w:type="dxa"/>
          </w:tcPr>
          <w:p w14:paraId="59AD2725" w14:textId="77777777" w:rsidR="00CD5DE9" w:rsidRPr="00284CC3" w:rsidRDefault="00CD5DE9" w:rsidP="00CD5DE9">
            <w:pPr>
              <w:jc w:val="center"/>
              <w:rPr>
                <w:rFonts w:asciiTheme="majorHAnsi" w:hAnsiTheme="majorHAnsi" w:cstheme="majorHAnsi"/>
              </w:rPr>
            </w:pPr>
          </w:p>
        </w:tc>
        <w:tc>
          <w:tcPr>
            <w:tcW w:w="810" w:type="dxa"/>
          </w:tcPr>
          <w:p w14:paraId="62C395C0" w14:textId="77777777" w:rsidR="00CD5DE9" w:rsidRPr="00284CC3" w:rsidRDefault="00CD5DE9" w:rsidP="00CD5DE9">
            <w:pPr>
              <w:jc w:val="center"/>
              <w:rPr>
                <w:rFonts w:asciiTheme="majorHAnsi" w:hAnsiTheme="majorHAnsi" w:cstheme="majorHAnsi"/>
              </w:rPr>
            </w:pPr>
          </w:p>
        </w:tc>
        <w:tc>
          <w:tcPr>
            <w:tcW w:w="810" w:type="dxa"/>
          </w:tcPr>
          <w:p w14:paraId="0454C264" w14:textId="77777777" w:rsidR="00CD5DE9" w:rsidRPr="00284CC3" w:rsidRDefault="00CD5DE9" w:rsidP="00CD5DE9">
            <w:pPr>
              <w:jc w:val="center"/>
              <w:rPr>
                <w:rFonts w:asciiTheme="majorHAnsi" w:hAnsiTheme="majorHAnsi" w:cstheme="majorHAnsi"/>
              </w:rPr>
            </w:pPr>
          </w:p>
        </w:tc>
        <w:tc>
          <w:tcPr>
            <w:tcW w:w="900" w:type="dxa"/>
          </w:tcPr>
          <w:p w14:paraId="42B22F6C" w14:textId="77777777" w:rsidR="00CD5DE9" w:rsidRPr="00284CC3" w:rsidRDefault="00CD5DE9" w:rsidP="00CD5DE9">
            <w:pPr>
              <w:jc w:val="center"/>
              <w:rPr>
                <w:rFonts w:asciiTheme="majorHAnsi" w:hAnsiTheme="majorHAnsi" w:cstheme="majorHAnsi"/>
              </w:rPr>
            </w:pPr>
          </w:p>
        </w:tc>
        <w:tc>
          <w:tcPr>
            <w:tcW w:w="990" w:type="dxa"/>
          </w:tcPr>
          <w:p w14:paraId="48D22BCF"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41E77B6A"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68767BD4" w14:textId="77777777" w:rsidR="00CD5DE9" w:rsidRPr="00284CC3" w:rsidRDefault="00CD5DE9" w:rsidP="00CD5DE9">
            <w:pPr>
              <w:jc w:val="center"/>
              <w:rPr>
                <w:rFonts w:ascii="Times New Roman" w:hAnsi="Times New Roman" w:cs="Times New Roman"/>
              </w:rPr>
            </w:pPr>
          </w:p>
        </w:tc>
      </w:tr>
      <w:tr w:rsidR="00CD5DE9" w:rsidRPr="00C53B9A" w14:paraId="6CB37B5F" w14:textId="77777777" w:rsidTr="00CD5DE9">
        <w:tc>
          <w:tcPr>
            <w:tcW w:w="535" w:type="dxa"/>
          </w:tcPr>
          <w:p w14:paraId="60F98AB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w:t>
            </w:r>
          </w:p>
        </w:tc>
        <w:tc>
          <w:tcPr>
            <w:tcW w:w="900" w:type="dxa"/>
          </w:tcPr>
          <w:p w14:paraId="604AC8F2" w14:textId="77777777" w:rsidR="00CD5DE9" w:rsidRPr="00284CC3" w:rsidRDefault="00CD5DE9" w:rsidP="00CD5DE9">
            <w:pPr>
              <w:jc w:val="center"/>
              <w:rPr>
                <w:rFonts w:asciiTheme="majorHAnsi" w:hAnsiTheme="majorHAnsi" w:cstheme="majorHAnsi"/>
              </w:rPr>
            </w:pPr>
          </w:p>
        </w:tc>
        <w:tc>
          <w:tcPr>
            <w:tcW w:w="990" w:type="dxa"/>
          </w:tcPr>
          <w:p w14:paraId="300BD68A" w14:textId="77777777" w:rsidR="00CD5DE9" w:rsidRPr="00284CC3" w:rsidRDefault="00CD5DE9" w:rsidP="00CD5DE9">
            <w:pPr>
              <w:jc w:val="center"/>
              <w:rPr>
                <w:rFonts w:asciiTheme="majorHAnsi" w:hAnsiTheme="majorHAnsi" w:cstheme="majorHAnsi"/>
              </w:rPr>
            </w:pPr>
          </w:p>
        </w:tc>
        <w:tc>
          <w:tcPr>
            <w:tcW w:w="990" w:type="dxa"/>
          </w:tcPr>
          <w:p w14:paraId="513231D1" w14:textId="77777777" w:rsidR="00CD5DE9" w:rsidRPr="00284CC3" w:rsidRDefault="00CD5DE9" w:rsidP="00CD5DE9">
            <w:pPr>
              <w:jc w:val="center"/>
              <w:rPr>
                <w:rFonts w:asciiTheme="majorHAnsi" w:hAnsiTheme="majorHAnsi" w:cstheme="majorHAnsi"/>
              </w:rPr>
            </w:pPr>
          </w:p>
        </w:tc>
        <w:tc>
          <w:tcPr>
            <w:tcW w:w="720" w:type="dxa"/>
          </w:tcPr>
          <w:p w14:paraId="0DADF5EC" w14:textId="77777777" w:rsidR="00CD5DE9" w:rsidRPr="00284CC3" w:rsidRDefault="00CD5DE9" w:rsidP="00CD5DE9">
            <w:pPr>
              <w:jc w:val="center"/>
              <w:rPr>
                <w:rFonts w:asciiTheme="majorHAnsi" w:hAnsiTheme="majorHAnsi" w:cstheme="majorHAnsi"/>
              </w:rPr>
            </w:pPr>
          </w:p>
        </w:tc>
        <w:tc>
          <w:tcPr>
            <w:tcW w:w="900" w:type="dxa"/>
          </w:tcPr>
          <w:p w14:paraId="65C00DCA" w14:textId="77777777" w:rsidR="00CD5DE9" w:rsidRPr="00284CC3" w:rsidRDefault="00CD5DE9" w:rsidP="00CD5DE9">
            <w:pPr>
              <w:jc w:val="center"/>
              <w:rPr>
                <w:rFonts w:asciiTheme="majorHAnsi" w:hAnsiTheme="majorHAnsi" w:cstheme="majorHAnsi"/>
              </w:rPr>
            </w:pPr>
          </w:p>
        </w:tc>
        <w:tc>
          <w:tcPr>
            <w:tcW w:w="810" w:type="dxa"/>
          </w:tcPr>
          <w:p w14:paraId="13DDDAEC" w14:textId="77777777" w:rsidR="00CD5DE9" w:rsidRPr="00284CC3" w:rsidRDefault="00CD5DE9" w:rsidP="00CD5DE9">
            <w:pPr>
              <w:jc w:val="center"/>
              <w:rPr>
                <w:rFonts w:asciiTheme="majorHAnsi" w:hAnsiTheme="majorHAnsi" w:cstheme="majorHAnsi"/>
              </w:rPr>
            </w:pPr>
          </w:p>
        </w:tc>
        <w:tc>
          <w:tcPr>
            <w:tcW w:w="810" w:type="dxa"/>
          </w:tcPr>
          <w:p w14:paraId="41244FB9" w14:textId="77777777" w:rsidR="00CD5DE9" w:rsidRPr="00284CC3" w:rsidRDefault="00CD5DE9" w:rsidP="00CD5DE9">
            <w:pPr>
              <w:jc w:val="center"/>
              <w:rPr>
                <w:rFonts w:asciiTheme="majorHAnsi" w:hAnsiTheme="majorHAnsi" w:cstheme="majorHAnsi"/>
              </w:rPr>
            </w:pPr>
          </w:p>
        </w:tc>
        <w:tc>
          <w:tcPr>
            <w:tcW w:w="900" w:type="dxa"/>
          </w:tcPr>
          <w:p w14:paraId="29134AB1" w14:textId="77777777" w:rsidR="00CD5DE9" w:rsidRPr="00284CC3" w:rsidRDefault="00CD5DE9" w:rsidP="00CD5DE9">
            <w:pPr>
              <w:jc w:val="center"/>
              <w:rPr>
                <w:rFonts w:asciiTheme="majorHAnsi" w:hAnsiTheme="majorHAnsi" w:cstheme="majorHAnsi"/>
              </w:rPr>
            </w:pPr>
          </w:p>
        </w:tc>
        <w:tc>
          <w:tcPr>
            <w:tcW w:w="990" w:type="dxa"/>
          </w:tcPr>
          <w:p w14:paraId="64254403"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04AF0D85"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4AA66668" w14:textId="77777777" w:rsidR="00CD5DE9" w:rsidRPr="00284CC3" w:rsidRDefault="00CD5DE9" w:rsidP="00CD5DE9">
            <w:pPr>
              <w:jc w:val="center"/>
              <w:rPr>
                <w:rFonts w:ascii="Times New Roman" w:hAnsi="Times New Roman" w:cs="Times New Roman"/>
              </w:rPr>
            </w:pPr>
          </w:p>
        </w:tc>
      </w:tr>
      <w:tr w:rsidR="00CD5DE9" w:rsidRPr="00C53B9A" w14:paraId="1D8457BF" w14:textId="77777777" w:rsidTr="00CD5DE9">
        <w:tc>
          <w:tcPr>
            <w:tcW w:w="535" w:type="dxa"/>
          </w:tcPr>
          <w:p w14:paraId="3C90D25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w:t>
            </w:r>
          </w:p>
        </w:tc>
        <w:tc>
          <w:tcPr>
            <w:tcW w:w="900" w:type="dxa"/>
          </w:tcPr>
          <w:p w14:paraId="1AE128FF"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990" w:type="dxa"/>
          </w:tcPr>
          <w:p w14:paraId="4AEE819F" w14:textId="77777777" w:rsidR="00CD5DE9" w:rsidRPr="00284CC3" w:rsidRDefault="00CD5DE9" w:rsidP="00CD5DE9">
            <w:pPr>
              <w:jc w:val="center"/>
              <w:rPr>
                <w:rFonts w:asciiTheme="majorHAnsi" w:hAnsiTheme="majorHAnsi" w:cstheme="majorHAnsi"/>
              </w:rPr>
            </w:pPr>
          </w:p>
        </w:tc>
        <w:tc>
          <w:tcPr>
            <w:tcW w:w="990" w:type="dxa"/>
          </w:tcPr>
          <w:p w14:paraId="3AEF9970" w14:textId="77777777" w:rsidR="00CD5DE9" w:rsidRPr="00284CC3" w:rsidRDefault="00CD5DE9" w:rsidP="00CD5DE9">
            <w:pPr>
              <w:jc w:val="center"/>
              <w:rPr>
                <w:rFonts w:asciiTheme="majorHAnsi" w:hAnsiTheme="majorHAnsi" w:cstheme="majorHAnsi"/>
              </w:rPr>
            </w:pPr>
          </w:p>
        </w:tc>
        <w:tc>
          <w:tcPr>
            <w:tcW w:w="720" w:type="dxa"/>
          </w:tcPr>
          <w:p w14:paraId="14DE2E03" w14:textId="77777777" w:rsidR="00CD5DE9" w:rsidRPr="00284CC3" w:rsidRDefault="00CD5DE9" w:rsidP="00CD5DE9">
            <w:pPr>
              <w:jc w:val="center"/>
              <w:rPr>
                <w:rFonts w:asciiTheme="majorHAnsi" w:hAnsiTheme="majorHAnsi" w:cstheme="majorHAnsi"/>
              </w:rPr>
            </w:pPr>
          </w:p>
        </w:tc>
        <w:tc>
          <w:tcPr>
            <w:tcW w:w="900" w:type="dxa"/>
          </w:tcPr>
          <w:p w14:paraId="2A97F824" w14:textId="77777777" w:rsidR="00CD5DE9" w:rsidRPr="00284CC3" w:rsidRDefault="00CD5DE9" w:rsidP="00CD5DE9">
            <w:pPr>
              <w:jc w:val="center"/>
              <w:rPr>
                <w:rFonts w:asciiTheme="majorHAnsi" w:hAnsiTheme="majorHAnsi" w:cstheme="majorHAnsi"/>
              </w:rPr>
            </w:pPr>
          </w:p>
        </w:tc>
        <w:tc>
          <w:tcPr>
            <w:tcW w:w="810" w:type="dxa"/>
          </w:tcPr>
          <w:p w14:paraId="231748C2" w14:textId="77777777" w:rsidR="00CD5DE9" w:rsidRPr="00284CC3" w:rsidRDefault="00CD5DE9" w:rsidP="00CD5DE9">
            <w:pPr>
              <w:jc w:val="center"/>
              <w:rPr>
                <w:rFonts w:asciiTheme="majorHAnsi" w:hAnsiTheme="majorHAnsi" w:cstheme="majorHAnsi"/>
              </w:rPr>
            </w:pPr>
          </w:p>
        </w:tc>
        <w:tc>
          <w:tcPr>
            <w:tcW w:w="810" w:type="dxa"/>
          </w:tcPr>
          <w:p w14:paraId="4F4EFF7C" w14:textId="77777777" w:rsidR="00CD5DE9" w:rsidRPr="00284CC3" w:rsidRDefault="00CD5DE9" w:rsidP="00CD5DE9">
            <w:pPr>
              <w:jc w:val="center"/>
              <w:rPr>
                <w:rFonts w:asciiTheme="majorHAnsi" w:hAnsiTheme="majorHAnsi" w:cstheme="majorHAnsi"/>
              </w:rPr>
            </w:pPr>
          </w:p>
        </w:tc>
        <w:tc>
          <w:tcPr>
            <w:tcW w:w="900" w:type="dxa"/>
          </w:tcPr>
          <w:p w14:paraId="24AC1D0D" w14:textId="77777777" w:rsidR="00CD5DE9" w:rsidRPr="00284CC3" w:rsidRDefault="00CD5DE9" w:rsidP="00CD5DE9">
            <w:pPr>
              <w:jc w:val="center"/>
              <w:rPr>
                <w:rFonts w:asciiTheme="majorHAnsi" w:hAnsiTheme="majorHAnsi" w:cstheme="majorHAnsi"/>
              </w:rPr>
            </w:pPr>
          </w:p>
        </w:tc>
        <w:tc>
          <w:tcPr>
            <w:tcW w:w="990" w:type="dxa"/>
          </w:tcPr>
          <w:p w14:paraId="79E34FDD"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207BD0D1"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49069B65" w14:textId="77777777" w:rsidR="00CD5DE9" w:rsidRPr="00284CC3" w:rsidRDefault="00CD5DE9" w:rsidP="00CD5DE9">
            <w:pPr>
              <w:jc w:val="center"/>
              <w:rPr>
                <w:rFonts w:ascii="Times New Roman" w:hAnsi="Times New Roman" w:cs="Times New Roman"/>
              </w:rPr>
            </w:pPr>
          </w:p>
        </w:tc>
      </w:tr>
      <w:tr w:rsidR="00CD5DE9" w:rsidRPr="00C53B9A" w14:paraId="4654BD4F" w14:textId="77777777" w:rsidTr="00CD5DE9">
        <w:tc>
          <w:tcPr>
            <w:tcW w:w="535" w:type="dxa"/>
          </w:tcPr>
          <w:p w14:paraId="7926FCF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6</w:t>
            </w:r>
          </w:p>
        </w:tc>
        <w:tc>
          <w:tcPr>
            <w:tcW w:w="900" w:type="dxa"/>
          </w:tcPr>
          <w:p w14:paraId="67C4AED5" w14:textId="77777777" w:rsidR="00CD5DE9" w:rsidRPr="00284CC3" w:rsidRDefault="00CD5DE9" w:rsidP="00CD5DE9">
            <w:pPr>
              <w:jc w:val="center"/>
              <w:rPr>
                <w:rFonts w:asciiTheme="majorHAnsi" w:hAnsiTheme="majorHAnsi" w:cstheme="majorHAnsi"/>
              </w:rPr>
            </w:pPr>
          </w:p>
        </w:tc>
        <w:tc>
          <w:tcPr>
            <w:tcW w:w="990" w:type="dxa"/>
          </w:tcPr>
          <w:p w14:paraId="7F74064E" w14:textId="77777777" w:rsidR="00CD5DE9" w:rsidRPr="00284CC3" w:rsidRDefault="00CD5DE9" w:rsidP="00CD5DE9">
            <w:pPr>
              <w:jc w:val="center"/>
              <w:rPr>
                <w:rFonts w:asciiTheme="majorHAnsi" w:hAnsiTheme="majorHAnsi" w:cstheme="majorHAnsi"/>
              </w:rPr>
            </w:pPr>
          </w:p>
        </w:tc>
        <w:tc>
          <w:tcPr>
            <w:tcW w:w="990" w:type="dxa"/>
          </w:tcPr>
          <w:p w14:paraId="2122D1E1" w14:textId="77777777" w:rsidR="00CD5DE9" w:rsidRPr="00284CC3" w:rsidRDefault="00CD5DE9" w:rsidP="00CD5DE9">
            <w:pPr>
              <w:jc w:val="center"/>
              <w:rPr>
                <w:rFonts w:asciiTheme="majorHAnsi" w:hAnsiTheme="majorHAnsi" w:cstheme="majorHAnsi"/>
              </w:rPr>
            </w:pPr>
          </w:p>
        </w:tc>
        <w:tc>
          <w:tcPr>
            <w:tcW w:w="720" w:type="dxa"/>
          </w:tcPr>
          <w:p w14:paraId="4FDA5BCF" w14:textId="77777777" w:rsidR="00CD5DE9" w:rsidRPr="00284CC3" w:rsidRDefault="00CD5DE9" w:rsidP="00CD5DE9">
            <w:pPr>
              <w:jc w:val="center"/>
              <w:rPr>
                <w:rFonts w:asciiTheme="majorHAnsi" w:hAnsiTheme="majorHAnsi" w:cstheme="majorHAnsi"/>
              </w:rPr>
            </w:pPr>
          </w:p>
        </w:tc>
        <w:tc>
          <w:tcPr>
            <w:tcW w:w="900" w:type="dxa"/>
          </w:tcPr>
          <w:p w14:paraId="07010173" w14:textId="77777777" w:rsidR="00CD5DE9" w:rsidRPr="00284CC3" w:rsidRDefault="00CD5DE9" w:rsidP="00CD5DE9">
            <w:pPr>
              <w:jc w:val="center"/>
              <w:rPr>
                <w:rFonts w:asciiTheme="majorHAnsi" w:hAnsiTheme="majorHAnsi" w:cstheme="majorHAnsi"/>
              </w:rPr>
            </w:pPr>
          </w:p>
        </w:tc>
        <w:tc>
          <w:tcPr>
            <w:tcW w:w="810" w:type="dxa"/>
          </w:tcPr>
          <w:p w14:paraId="4CA145CF" w14:textId="77777777" w:rsidR="00CD5DE9" w:rsidRPr="00284CC3" w:rsidRDefault="00CD5DE9" w:rsidP="00CD5DE9">
            <w:pPr>
              <w:jc w:val="center"/>
              <w:rPr>
                <w:rFonts w:asciiTheme="majorHAnsi" w:hAnsiTheme="majorHAnsi" w:cstheme="majorHAnsi"/>
              </w:rPr>
            </w:pPr>
          </w:p>
        </w:tc>
        <w:tc>
          <w:tcPr>
            <w:tcW w:w="810" w:type="dxa"/>
          </w:tcPr>
          <w:p w14:paraId="61FFF668" w14:textId="77777777" w:rsidR="00CD5DE9" w:rsidRPr="00284CC3" w:rsidRDefault="00CD5DE9" w:rsidP="00CD5DE9">
            <w:pPr>
              <w:jc w:val="center"/>
              <w:rPr>
                <w:rFonts w:asciiTheme="majorHAnsi" w:hAnsiTheme="majorHAnsi" w:cstheme="majorHAnsi"/>
              </w:rPr>
            </w:pPr>
          </w:p>
        </w:tc>
        <w:tc>
          <w:tcPr>
            <w:tcW w:w="900" w:type="dxa"/>
          </w:tcPr>
          <w:p w14:paraId="339CD650" w14:textId="77777777" w:rsidR="00CD5DE9" w:rsidRPr="00284CC3" w:rsidRDefault="00CD5DE9" w:rsidP="00CD5DE9">
            <w:pPr>
              <w:jc w:val="center"/>
              <w:rPr>
                <w:rFonts w:asciiTheme="majorHAnsi" w:hAnsiTheme="majorHAnsi" w:cstheme="majorHAnsi"/>
              </w:rPr>
            </w:pPr>
          </w:p>
        </w:tc>
        <w:tc>
          <w:tcPr>
            <w:tcW w:w="990" w:type="dxa"/>
          </w:tcPr>
          <w:p w14:paraId="22D68F6F"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1C495D08"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4582CF3A" w14:textId="77777777" w:rsidR="00CD5DE9" w:rsidRPr="00284CC3" w:rsidRDefault="00CD5DE9" w:rsidP="00CD5DE9">
            <w:pPr>
              <w:jc w:val="center"/>
              <w:rPr>
                <w:rFonts w:ascii="Times New Roman" w:hAnsi="Times New Roman" w:cs="Times New Roman"/>
              </w:rPr>
            </w:pPr>
          </w:p>
        </w:tc>
      </w:tr>
      <w:tr w:rsidR="00CD5DE9" w:rsidRPr="00C53B9A" w14:paraId="79337441" w14:textId="77777777" w:rsidTr="00CD5DE9">
        <w:tc>
          <w:tcPr>
            <w:tcW w:w="535" w:type="dxa"/>
          </w:tcPr>
          <w:p w14:paraId="3BEF665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7</w:t>
            </w:r>
          </w:p>
        </w:tc>
        <w:tc>
          <w:tcPr>
            <w:tcW w:w="900" w:type="dxa"/>
          </w:tcPr>
          <w:p w14:paraId="6A365EB0" w14:textId="77777777" w:rsidR="00CD5DE9" w:rsidRPr="00284CC3" w:rsidRDefault="00CD5DE9" w:rsidP="00CD5DE9">
            <w:pPr>
              <w:jc w:val="center"/>
              <w:rPr>
                <w:rFonts w:asciiTheme="majorHAnsi" w:hAnsiTheme="majorHAnsi" w:cstheme="majorHAnsi"/>
              </w:rPr>
            </w:pPr>
          </w:p>
        </w:tc>
        <w:tc>
          <w:tcPr>
            <w:tcW w:w="990" w:type="dxa"/>
          </w:tcPr>
          <w:p w14:paraId="42DB7787" w14:textId="77777777" w:rsidR="00CD5DE9" w:rsidRPr="00284CC3" w:rsidRDefault="00CD5DE9" w:rsidP="00CD5DE9">
            <w:pPr>
              <w:jc w:val="center"/>
              <w:rPr>
                <w:rFonts w:asciiTheme="majorHAnsi" w:hAnsiTheme="majorHAnsi" w:cstheme="majorHAnsi"/>
              </w:rPr>
            </w:pPr>
          </w:p>
        </w:tc>
        <w:tc>
          <w:tcPr>
            <w:tcW w:w="990" w:type="dxa"/>
          </w:tcPr>
          <w:p w14:paraId="78855DF7" w14:textId="77777777" w:rsidR="00CD5DE9" w:rsidRPr="00284CC3" w:rsidRDefault="00CD5DE9" w:rsidP="00CD5DE9">
            <w:pPr>
              <w:jc w:val="center"/>
              <w:rPr>
                <w:rFonts w:asciiTheme="majorHAnsi" w:hAnsiTheme="majorHAnsi" w:cstheme="majorHAnsi"/>
              </w:rPr>
            </w:pPr>
          </w:p>
        </w:tc>
        <w:tc>
          <w:tcPr>
            <w:tcW w:w="720" w:type="dxa"/>
          </w:tcPr>
          <w:p w14:paraId="2F72CA76" w14:textId="77777777" w:rsidR="00CD5DE9" w:rsidRPr="00284CC3" w:rsidRDefault="00CD5DE9" w:rsidP="00CD5DE9">
            <w:pPr>
              <w:jc w:val="center"/>
              <w:rPr>
                <w:rFonts w:asciiTheme="majorHAnsi" w:hAnsiTheme="majorHAnsi" w:cstheme="majorHAnsi"/>
              </w:rPr>
            </w:pPr>
          </w:p>
        </w:tc>
        <w:tc>
          <w:tcPr>
            <w:tcW w:w="900" w:type="dxa"/>
          </w:tcPr>
          <w:p w14:paraId="61CDE2E9" w14:textId="77777777" w:rsidR="00CD5DE9" w:rsidRPr="00284CC3" w:rsidRDefault="00CD5DE9" w:rsidP="00CD5DE9">
            <w:pPr>
              <w:jc w:val="center"/>
              <w:rPr>
                <w:rFonts w:asciiTheme="majorHAnsi" w:hAnsiTheme="majorHAnsi" w:cstheme="majorHAnsi"/>
              </w:rPr>
            </w:pPr>
          </w:p>
        </w:tc>
        <w:tc>
          <w:tcPr>
            <w:tcW w:w="810" w:type="dxa"/>
          </w:tcPr>
          <w:p w14:paraId="328700E0" w14:textId="77777777" w:rsidR="00CD5DE9" w:rsidRPr="00284CC3" w:rsidRDefault="00CD5DE9" w:rsidP="00CD5DE9">
            <w:pPr>
              <w:jc w:val="center"/>
              <w:rPr>
                <w:rFonts w:asciiTheme="majorHAnsi" w:hAnsiTheme="majorHAnsi" w:cstheme="majorHAnsi"/>
              </w:rPr>
            </w:pPr>
          </w:p>
        </w:tc>
        <w:tc>
          <w:tcPr>
            <w:tcW w:w="810" w:type="dxa"/>
          </w:tcPr>
          <w:p w14:paraId="0039715D" w14:textId="77777777" w:rsidR="00CD5DE9" w:rsidRPr="00284CC3" w:rsidRDefault="00CD5DE9" w:rsidP="00CD5DE9">
            <w:pPr>
              <w:jc w:val="center"/>
              <w:rPr>
                <w:rFonts w:asciiTheme="majorHAnsi" w:hAnsiTheme="majorHAnsi" w:cstheme="majorHAnsi"/>
              </w:rPr>
            </w:pPr>
          </w:p>
        </w:tc>
        <w:tc>
          <w:tcPr>
            <w:tcW w:w="900" w:type="dxa"/>
          </w:tcPr>
          <w:p w14:paraId="36BEA40C"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990" w:type="dxa"/>
          </w:tcPr>
          <w:p w14:paraId="4AA84118"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33D60AB0"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564DB07" w14:textId="77777777" w:rsidR="00CD5DE9" w:rsidRPr="00284CC3" w:rsidRDefault="00CD5DE9" w:rsidP="00CD5DE9">
            <w:pPr>
              <w:jc w:val="center"/>
              <w:rPr>
                <w:rFonts w:ascii="Times New Roman" w:hAnsi="Times New Roman" w:cs="Times New Roman"/>
              </w:rPr>
            </w:pPr>
          </w:p>
        </w:tc>
      </w:tr>
      <w:tr w:rsidR="00CD5DE9" w:rsidRPr="00C53B9A" w14:paraId="0A91E1A6" w14:textId="77777777" w:rsidTr="00CD5DE9">
        <w:tc>
          <w:tcPr>
            <w:tcW w:w="535" w:type="dxa"/>
          </w:tcPr>
          <w:p w14:paraId="45FFE43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8</w:t>
            </w:r>
          </w:p>
        </w:tc>
        <w:tc>
          <w:tcPr>
            <w:tcW w:w="900" w:type="dxa"/>
          </w:tcPr>
          <w:p w14:paraId="04E2DC8A" w14:textId="77777777" w:rsidR="00CD5DE9" w:rsidRPr="00284CC3" w:rsidRDefault="00CD5DE9" w:rsidP="00CD5DE9">
            <w:pPr>
              <w:jc w:val="center"/>
              <w:rPr>
                <w:rFonts w:asciiTheme="majorHAnsi" w:hAnsiTheme="majorHAnsi" w:cstheme="majorHAnsi"/>
              </w:rPr>
            </w:pPr>
          </w:p>
        </w:tc>
        <w:tc>
          <w:tcPr>
            <w:tcW w:w="990" w:type="dxa"/>
          </w:tcPr>
          <w:p w14:paraId="0E334359" w14:textId="77777777" w:rsidR="00CD5DE9" w:rsidRPr="00284CC3" w:rsidRDefault="00CD5DE9" w:rsidP="00CD5DE9">
            <w:pPr>
              <w:jc w:val="center"/>
              <w:rPr>
                <w:rFonts w:asciiTheme="majorHAnsi" w:hAnsiTheme="majorHAnsi" w:cstheme="majorHAnsi"/>
              </w:rPr>
            </w:pPr>
          </w:p>
        </w:tc>
        <w:tc>
          <w:tcPr>
            <w:tcW w:w="990" w:type="dxa"/>
          </w:tcPr>
          <w:p w14:paraId="5FAB5D0F" w14:textId="77777777" w:rsidR="00CD5DE9" w:rsidRPr="00284CC3" w:rsidRDefault="00CD5DE9" w:rsidP="00CD5DE9">
            <w:pPr>
              <w:jc w:val="center"/>
              <w:rPr>
                <w:rFonts w:asciiTheme="majorHAnsi" w:hAnsiTheme="majorHAnsi" w:cstheme="majorHAnsi"/>
              </w:rPr>
            </w:pPr>
          </w:p>
        </w:tc>
        <w:tc>
          <w:tcPr>
            <w:tcW w:w="720" w:type="dxa"/>
          </w:tcPr>
          <w:p w14:paraId="4C1DFD56" w14:textId="77777777" w:rsidR="00CD5DE9" w:rsidRPr="00284CC3" w:rsidRDefault="00CD5DE9" w:rsidP="00CD5DE9">
            <w:pPr>
              <w:jc w:val="center"/>
              <w:rPr>
                <w:rFonts w:asciiTheme="majorHAnsi" w:hAnsiTheme="majorHAnsi" w:cstheme="majorHAnsi"/>
              </w:rPr>
            </w:pPr>
          </w:p>
        </w:tc>
        <w:tc>
          <w:tcPr>
            <w:tcW w:w="900" w:type="dxa"/>
          </w:tcPr>
          <w:p w14:paraId="358CB3DE" w14:textId="77777777" w:rsidR="00CD5DE9" w:rsidRPr="00284CC3" w:rsidRDefault="00CD5DE9" w:rsidP="00CD5DE9">
            <w:pPr>
              <w:jc w:val="center"/>
              <w:rPr>
                <w:rFonts w:asciiTheme="majorHAnsi" w:hAnsiTheme="majorHAnsi" w:cstheme="majorHAnsi"/>
              </w:rPr>
            </w:pPr>
          </w:p>
        </w:tc>
        <w:tc>
          <w:tcPr>
            <w:tcW w:w="810" w:type="dxa"/>
          </w:tcPr>
          <w:p w14:paraId="71DD2D81" w14:textId="77777777" w:rsidR="00CD5DE9" w:rsidRPr="00284CC3" w:rsidRDefault="00CD5DE9" w:rsidP="00CD5DE9">
            <w:pPr>
              <w:jc w:val="center"/>
              <w:rPr>
                <w:rFonts w:asciiTheme="majorHAnsi" w:hAnsiTheme="majorHAnsi" w:cstheme="majorHAnsi"/>
              </w:rPr>
            </w:pPr>
          </w:p>
        </w:tc>
        <w:tc>
          <w:tcPr>
            <w:tcW w:w="810" w:type="dxa"/>
          </w:tcPr>
          <w:p w14:paraId="4D27903E" w14:textId="77777777" w:rsidR="00CD5DE9" w:rsidRPr="00284CC3" w:rsidRDefault="00CD5DE9" w:rsidP="00CD5DE9">
            <w:pPr>
              <w:jc w:val="center"/>
              <w:rPr>
                <w:rFonts w:asciiTheme="majorHAnsi" w:hAnsiTheme="majorHAnsi" w:cstheme="majorHAnsi"/>
              </w:rPr>
            </w:pPr>
          </w:p>
        </w:tc>
        <w:tc>
          <w:tcPr>
            <w:tcW w:w="900" w:type="dxa"/>
          </w:tcPr>
          <w:p w14:paraId="01D58766" w14:textId="77777777" w:rsidR="00CD5DE9" w:rsidRPr="00284CC3" w:rsidRDefault="00CD5DE9" w:rsidP="00CD5DE9">
            <w:pPr>
              <w:jc w:val="center"/>
              <w:rPr>
                <w:rFonts w:asciiTheme="majorHAnsi" w:hAnsiTheme="majorHAnsi" w:cstheme="majorHAnsi"/>
              </w:rPr>
            </w:pPr>
          </w:p>
        </w:tc>
        <w:tc>
          <w:tcPr>
            <w:tcW w:w="990" w:type="dxa"/>
          </w:tcPr>
          <w:p w14:paraId="77B8049B"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6995A31F"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2C9FD3EC" w14:textId="77777777" w:rsidR="00CD5DE9" w:rsidRPr="00284CC3" w:rsidRDefault="00CD5DE9" w:rsidP="00CD5DE9">
            <w:pPr>
              <w:jc w:val="center"/>
              <w:rPr>
                <w:rFonts w:ascii="Times New Roman" w:hAnsi="Times New Roman" w:cs="Times New Roman"/>
              </w:rPr>
            </w:pPr>
          </w:p>
        </w:tc>
      </w:tr>
      <w:tr w:rsidR="00CD5DE9" w:rsidRPr="00C53B9A" w14:paraId="6C2564DF" w14:textId="77777777" w:rsidTr="00CD5DE9">
        <w:tc>
          <w:tcPr>
            <w:tcW w:w="535" w:type="dxa"/>
          </w:tcPr>
          <w:p w14:paraId="198A59C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9</w:t>
            </w:r>
          </w:p>
        </w:tc>
        <w:tc>
          <w:tcPr>
            <w:tcW w:w="900" w:type="dxa"/>
          </w:tcPr>
          <w:p w14:paraId="6BA2CACF" w14:textId="77777777" w:rsidR="00CD5DE9" w:rsidRPr="00284CC3" w:rsidRDefault="00CD5DE9" w:rsidP="00CD5DE9">
            <w:pPr>
              <w:jc w:val="center"/>
              <w:rPr>
                <w:rFonts w:asciiTheme="majorHAnsi" w:hAnsiTheme="majorHAnsi" w:cstheme="majorHAnsi"/>
              </w:rPr>
            </w:pPr>
          </w:p>
        </w:tc>
        <w:tc>
          <w:tcPr>
            <w:tcW w:w="990" w:type="dxa"/>
          </w:tcPr>
          <w:p w14:paraId="5F4B44C8" w14:textId="77777777" w:rsidR="00CD5DE9" w:rsidRPr="00284CC3" w:rsidRDefault="00CD5DE9" w:rsidP="00CD5DE9">
            <w:pPr>
              <w:jc w:val="center"/>
              <w:rPr>
                <w:rFonts w:asciiTheme="majorHAnsi" w:hAnsiTheme="majorHAnsi" w:cstheme="majorHAnsi"/>
              </w:rPr>
            </w:pPr>
          </w:p>
        </w:tc>
        <w:tc>
          <w:tcPr>
            <w:tcW w:w="990" w:type="dxa"/>
          </w:tcPr>
          <w:p w14:paraId="659AA7E9" w14:textId="77777777" w:rsidR="00CD5DE9" w:rsidRPr="00284CC3" w:rsidRDefault="00CD5DE9" w:rsidP="00CD5DE9">
            <w:pPr>
              <w:jc w:val="center"/>
              <w:rPr>
                <w:rFonts w:asciiTheme="majorHAnsi" w:hAnsiTheme="majorHAnsi" w:cstheme="majorHAnsi"/>
              </w:rPr>
            </w:pPr>
          </w:p>
        </w:tc>
        <w:tc>
          <w:tcPr>
            <w:tcW w:w="720" w:type="dxa"/>
          </w:tcPr>
          <w:p w14:paraId="79288E20" w14:textId="77777777" w:rsidR="00CD5DE9" w:rsidRPr="00284CC3" w:rsidRDefault="00CD5DE9" w:rsidP="00CD5DE9">
            <w:pPr>
              <w:jc w:val="center"/>
              <w:rPr>
                <w:rFonts w:asciiTheme="majorHAnsi" w:hAnsiTheme="majorHAnsi" w:cstheme="majorHAnsi"/>
              </w:rPr>
            </w:pPr>
          </w:p>
        </w:tc>
        <w:tc>
          <w:tcPr>
            <w:tcW w:w="900" w:type="dxa"/>
          </w:tcPr>
          <w:p w14:paraId="23E164D4" w14:textId="77777777" w:rsidR="00CD5DE9" w:rsidRPr="00284CC3" w:rsidRDefault="00CD5DE9" w:rsidP="00CD5DE9">
            <w:pPr>
              <w:jc w:val="center"/>
              <w:rPr>
                <w:rFonts w:asciiTheme="majorHAnsi" w:hAnsiTheme="majorHAnsi" w:cstheme="majorHAnsi"/>
              </w:rPr>
            </w:pPr>
          </w:p>
        </w:tc>
        <w:tc>
          <w:tcPr>
            <w:tcW w:w="810" w:type="dxa"/>
          </w:tcPr>
          <w:p w14:paraId="18E5CE98" w14:textId="77777777" w:rsidR="00CD5DE9" w:rsidRPr="00284CC3" w:rsidRDefault="00CD5DE9" w:rsidP="00CD5DE9">
            <w:pPr>
              <w:jc w:val="center"/>
              <w:rPr>
                <w:rFonts w:asciiTheme="majorHAnsi" w:hAnsiTheme="majorHAnsi" w:cstheme="majorHAnsi"/>
              </w:rPr>
            </w:pPr>
          </w:p>
        </w:tc>
        <w:tc>
          <w:tcPr>
            <w:tcW w:w="810" w:type="dxa"/>
          </w:tcPr>
          <w:p w14:paraId="43334BD3" w14:textId="77777777" w:rsidR="00CD5DE9" w:rsidRPr="00284CC3" w:rsidRDefault="00CD5DE9" w:rsidP="00CD5DE9">
            <w:pPr>
              <w:jc w:val="center"/>
              <w:rPr>
                <w:rFonts w:asciiTheme="majorHAnsi" w:hAnsiTheme="majorHAnsi" w:cstheme="majorHAnsi"/>
              </w:rPr>
            </w:pPr>
          </w:p>
        </w:tc>
        <w:tc>
          <w:tcPr>
            <w:tcW w:w="900" w:type="dxa"/>
          </w:tcPr>
          <w:p w14:paraId="21F0B6BF" w14:textId="77777777" w:rsidR="00CD5DE9" w:rsidRPr="00284CC3" w:rsidRDefault="00CD5DE9" w:rsidP="00CD5DE9">
            <w:pPr>
              <w:jc w:val="center"/>
              <w:rPr>
                <w:rFonts w:asciiTheme="majorHAnsi" w:hAnsiTheme="majorHAnsi" w:cstheme="majorHAnsi"/>
              </w:rPr>
            </w:pPr>
          </w:p>
        </w:tc>
        <w:tc>
          <w:tcPr>
            <w:tcW w:w="990" w:type="dxa"/>
          </w:tcPr>
          <w:p w14:paraId="2A9F6FBD"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418E81E6"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131A1F09" w14:textId="77777777" w:rsidR="00CD5DE9" w:rsidRPr="00284CC3" w:rsidRDefault="00CD5DE9" w:rsidP="00CD5DE9">
            <w:pPr>
              <w:jc w:val="center"/>
              <w:rPr>
                <w:rFonts w:ascii="Times New Roman" w:hAnsi="Times New Roman" w:cs="Times New Roman"/>
              </w:rPr>
            </w:pPr>
          </w:p>
        </w:tc>
      </w:tr>
      <w:tr w:rsidR="00CD5DE9" w:rsidRPr="00C53B9A" w14:paraId="7537BD47" w14:textId="77777777" w:rsidTr="00CD5DE9">
        <w:tc>
          <w:tcPr>
            <w:tcW w:w="535" w:type="dxa"/>
          </w:tcPr>
          <w:p w14:paraId="719BBF9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10</w:t>
            </w:r>
          </w:p>
        </w:tc>
        <w:tc>
          <w:tcPr>
            <w:tcW w:w="900" w:type="dxa"/>
          </w:tcPr>
          <w:p w14:paraId="7F11D201" w14:textId="77777777" w:rsidR="00CD5DE9" w:rsidRPr="00284CC3" w:rsidRDefault="00CD5DE9" w:rsidP="00CD5DE9">
            <w:pPr>
              <w:jc w:val="center"/>
              <w:rPr>
                <w:rFonts w:asciiTheme="majorHAnsi" w:hAnsiTheme="majorHAnsi" w:cstheme="majorHAnsi"/>
              </w:rPr>
            </w:pPr>
          </w:p>
        </w:tc>
        <w:tc>
          <w:tcPr>
            <w:tcW w:w="990" w:type="dxa"/>
          </w:tcPr>
          <w:p w14:paraId="69B25B95" w14:textId="77777777" w:rsidR="00CD5DE9" w:rsidRPr="00284CC3" w:rsidRDefault="00CD5DE9" w:rsidP="00CD5DE9">
            <w:pPr>
              <w:jc w:val="center"/>
              <w:rPr>
                <w:rFonts w:asciiTheme="majorHAnsi" w:hAnsiTheme="majorHAnsi" w:cstheme="majorHAnsi"/>
              </w:rPr>
            </w:pPr>
          </w:p>
        </w:tc>
        <w:tc>
          <w:tcPr>
            <w:tcW w:w="990" w:type="dxa"/>
          </w:tcPr>
          <w:p w14:paraId="7A7060A1" w14:textId="77777777" w:rsidR="00CD5DE9" w:rsidRPr="00284CC3" w:rsidRDefault="00CD5DE9" w:rsidP="00CD5DE9">
            <w:pPr>
              <w:jc w:val="center"/>
              <w:rPr>
                <w:rFonts w:asciiTheme="majorHAnsi" w:hAnsiTheme="majorHAnsi" w:cstheme="majorHAnsi"/>
              </w:rPr>
            </w:pPr>
          </w:p>
        </w:tc>
        <w:tc>
          <w:tcPr>
            <w:tcW w:w="720" w:type="dxa"/>
          </w:tcPr>
          <w:p w14:paraId="44380A35" w14:textId="77777777" w:rsidR="00CD5DE9" w:rsidRPr="00284CC3" w:rsidRDefault="00CD5DE9" w:rsidP="00CD5DE9">
            <w:pPr>
              <w:jc w:val="center"/>
              <w:rPr>
                <w:rFonts w:asciiTheme="majorHAnsi" w:hAnsiTheme="majorHAnsi" w:cstheme="majorHAnsi"/>
              </w:rPr>
            </w:pPr>
          </w:p>
        </w:tc>
        <w:tc>
          <w:tcPr>
            <w:tcW w:w="900" w:type="dxa"/>
          </w:tcPr>
          <w:p w14:paraId="34EC67B3" w14:textId="77777777" w:rsidR="00CD5DE9" w:rsidRPr="00284CC3" w:rsidRDefault="00CD5DE9" w:rsidP="00CD5DE9">
            <w:pPr>
              <w:jc w:val="center"/>
              <w:rPr>
                <w:rFonts w:asciiTheme="majorHAnsi" w:hAnsiTheme="majorHAnsi" w:cstheme="majorHAnsi"/>
              </w:rPr>
            </w:pPr>
          </w:p>
        </w:tc>
        <w:tc>
          <w:tcPr>
            <w:tcW w:w="810" w:type="dxa"/>
          </w:tcPr>
          <w:p w14:paraId="6C530CB3" w14:textId="77777777" w:rsidR="00CD5DE9" w:rsidRPr="00284CC3" w:rsidRDefault="00CD5DE9" w:rsidP="00CD5DE9">
            <w:pPr>
              <w:jc w:val="center"/>
              <w:rPr>
                <w:rFonts w:asciiTheme="majorHAnsi" w:hAnsiTheme="majorHAnsi" w:cstheme="majorHAnsi"/>
              </w:rPr>
            </w:pPr>
          </w:p>
        </w:tc>
        <w:tc>
          <w:tcPr>
            <w:tcW w:w="810" w:type="dxa"/>
          </w:tcPr>
          <w:p w14:paraId="491B2497" w14:textId="77777777" w:rsidR="00CD5DE9" w:rsidRPr="00284CC3" w:rsidRDefault="00CD5DE9" w:rsidP="00CD5DE9">
            <w:pPr>
              <w:jc w:val="center"/>
              <w:rPr>
                <w:rFonts w:asciiTheme="majorHAnsi" w:hAnsiTheme="majorHAnsi" w:cstheme="majorHAnsi"/>
              </w:rPr>
            </w:pPr>
          </w:p>
        </w:tc>
        <w:tc>
          <w:tcPr>
            <w:tcW w:w="900" w:type="dxa"/>
          </w:tcPr>
          <w:p w14:paraId="31578E8C" w14:textId="77777777" w:rsidR="00CD5DE9" w:rsidRPr="00284CC3" w:rsidRDefault="00CD5DE9" w:rsidP="00CD5DE9">
            <w:pPr>
              <w:jc w:val="center"/>
              <w:rPr>
                <w:rFonts w:asciiTheme="majorHAnsi" w:hAnsiTheme="majorHAnsi" w:cstheme="majorHAnsi"/>
              </w:rPr>
            </w:pPr>
          </w:p>
        </w:tc>
        <w:tc>
          <w:tcPr>
            <w:tcW w:w="990" w:type="dxa"/>
          </w:tcPr>
          <w:p w14:paraId="07045499"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4C2E2CDA"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227B74AC" w14:textId="77777777" w:rsidR="00CD5DE9" w:rsidRPr="00284CC3" w:rsidRDefault="00CD5DE9" w:rsidP="00CD5DE9">
            <w:pPr>
              <w:jc w:val="center"/>
              <w:rPr>
                <w:rFonts w:ascii="Times New Roman" w:hAnsi="Times New Roman" w:cs="Times New Roman"/>
              </w:rPr>
            </w:pPr>
          </w:p>
        </w:tc>
      </w:tr>
      <w:tr w:rsidR="00CD5DE9" w:rsidRPr="00C53B9A" w14:paraId="429B045A" w14:textId="77777777" w:rsidTr="00CD5DE9">
        <w:tc>
          <w:tcPr>
            <w:tcW w:w="535" w:type="dxa"/>
          </w:tcPr>
          <w:p w14:paraId="766541F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11</w:t>
            </w:r>
          </w:p>
        </w:tc>
        <w:tc>
          <w:tcPr>
            <w:tcW w:w="900" w:type="dxa"/>
          </w:tcPr>
          <w:p w14:paraId="25A11752" w14:textId="77777777" w:rsidR="00CD5DE9" w:rsidRPr="00284CC3" w:rsidRDefault="00CD5DE9" w:rsidP="00CD5DE9">
            <w:pPr>
              <w:jc w:val="center"/>
              <w:rPr>
                <w:rFonts w:asciiTheme="majorHAnsi" w:hAnsiTheme="majorHAnsi" w:cstheme="majorHAnsi"/>
              </w:rPr>
            </w:pPr>
          </w:p>
        </w:tc>
        <w:tc>
          <w:tcPr>
            <w:tcW w:w="990" w:type="dxa"/>
          </w:tcPr>
          <w:p w14:paraId="3008763D" w14:textId="77777777" w:rsidR="00CD5DE9" w:rsidRPr="00284CC3" w:rsidRDefault="00CD5DE9" w:rsidP="00CD5DE9">
            <w:pPr>
              <w:jc w:val="center"/>
              <w:rPr>
                <w:rFonts w:asciiTheme="majorHAnsi" w:hAnsiTheme="majorHAnsi" w:cstheme="majorHAnsi"/>
              </w:rPr>
            </w:pPr>
          </w:p>
        </w:tc>
        <w:tc>
          <w:tcPr>
            <w:tcW w:w="990" w:type="dxa"/>
          </w:tcPr>
          <w:p w14:paraId="4FACC6A5" w14:textId="77777777" w:rsidR="00CD5DE9" w:rsidRPr="00284CC3" w:rsidRDefault="00CD5DE9" w:rsidP="00CD5DE9">
            <w:pPr>
              <w:jc w:val="center"/>
              <w:rPr>
                <w:rFonts w:asciiTheme="majorHAnsi" w:hAnsiTheme="majorHAnsi" w:cstheme="majorHAnsi"/>
              </w:rPr>
            </w:pPr>
          </w:p>
        </w:tc>
        <w:tc>
          <w:tcPr>
            <w:tcW w:w="720" w:type="dxa"/>
          </w:tcPr>
          <w:p w14:paraId="324D8288" w14:textId="77777777" w:rsidR="00CD5DE9" w:rsidRPr="00284CC3" w:rsidRDefault="00CD5DE9" w:rsidP="00CD5DE9">
            <w:pPr>
              <w:jc w:val="center"/>
              <w:rPr>
                <w:rFonts w:asciiTheme="majorHAnsi" w:hAnsiTheme="majorHAnsi" w:cstheme="majorHAnsi"/>
              </w:rPr>
            </w:pPr>
          </w:p>
        </w:tc>
        <w:tc>
          <w:tcPr>
            <w:tcW w:w="900" w:type="dxa"/>
          </w:tcPr>
          <w:p w14:paraId="62956608" w14:textId="77777777" w:rsidR="00CD5DE9" w:rsidRPr="00284CC3" w:rsidRDefault="00CD5DE9" w:rsidP="00CD5DE9">
            <w:pPr>
              <w:jc w:val="center"/>
              <w:rPr>
                <w:rFonts w:asciiTheme="majorHAnsi" w:hAnsiTheme="majorHAnsi" w:cstheme="majorHAnsi"/>
              </w:rPr>
            </w:pPr>
          </w:p>
        </w:tc>
        <w:tc>
          <w:tcPr>
            <w:tcW w:w="810" w:type="dxa"/>
          </w:tcPr>
          <w:p w14:paraId="18783DD0" w14:textId="77777777" w:rsidR="00CD5DE9" w:rsidRPr="00284CC3" w:rsidRDefault="00CD5DE9" w:rsidP="00CD5DE9">
            <w:pPr>
              <w:jc w:val="center"/>
              <w:rPr>
                <w:rFonts w:asciiTheme="majorHAnsi" w:hAnsiTheme="majorHAnsi" w:cstheme="majorHAnsi"/>
              </w:rPr>
            </w:pPr>
          </w:p>
        </w:tc>
        <w:tc>
          <w:tcPr>
            <w:tcW w:w="810" w:type="dxa"/>
          </w:tcPr>
          <w:p w14:paraId="57E82688" w14:textId="77777777" w:rsidR="00CD5DE9" w:rsidRPr="00284CC3" w:rsidRDefault="00CD5DE9" w:rsidP="00CD5DE9">
            <w:pPr>
              <w:jc w:val="center"/>
              <w:rPr>
                <w:rFonts w:asciiTheme="majorHAnsi" w:hAnsiTheme="majorHAnsi" w:cstheme="majorHAnsi"/>
              </w:rPr>
            </w:pPr>
          </w:p>
        </w:tc>
        <w:tc>
          <w:tcPr>
            <w:tcW w:w="900" w:type="dxa"/>
          </w:tcPr>
          <w:p w14:paraId="001B24AC"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990" w:type="dxa"/>
          </w:tcPr>
          <w:p w14:paraId="2C5A983A"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2A8EB653"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FF55A6E" w14:textId="77777777" w:rsidR="00CD5DE9" w:rsidRPr="00284CC3" w:rsidRDefault="00CD5DE9" w:rsidP="00CD5DE9">
            <w:pPr>
              <w:jc w:val="center"/>
              <w:rPr>
                <w:rFonts w:ascii="Times New Roman" w:hAnsi="Times New Roman" w:cs="Times New Roman"/>
              </w:rPr>
            </w:pPr>
          </w:p>
        </w:tc>
      </w:tr>
      <w:tr w:rsidR="00CD5DE9" w:rsidRPr="00C53B9A" w14:paraId="731DD068" w14:textId="77777777" w:rsidTr="00CD5DE9">
        <w:tc>
          <w:tcPr>
            <w:tcW w:w="535" w:type="dxa"/>
          </w:tcPr>
          <w:p w14:paraId="5002DB18"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12</w:t>
            </w:r>
          </w:p>
        </w:tc>
        <w:tc>
          <w:tcPr>
            <w:tcW w:w="900" w:type="dxa"/>
          </w:tcPr>
          <w:p w14:paraId="189BFEDD" w14:textId="77777777" w:rsidR="00CD5DE9" w:rsidRPr="00284CC3" w:rsidRDefault="00CD5DE9" w:rsidP="00CD5DE9">
            <w:pPr>
              <w:jc w:val="center"/>
              <w:rPr>
                <w:rFonts w:asciiTheme="majorHAnsi" w:hAnsiTheme="majorHAnsi" w:cstheme="majorHAnsi"/>
              </w:rPr>
            </w:pPr>
          </w:p>
        </w:tc>
        <w:tc>
          <w:tcPr>
            <w:tcW w:w="990" w:type="dxa"/>
          </w:tcPr>
          <w:p w14:paraId="338D2147" w14:textId="77777777" w:rsidR="00CD5DE9" w:rsidRPr="00284CC3" w:rsidRDefault="00CD5DE9" w:rsidP="00CD5DE9">
            <w:pPr>
              <w:jc w:val="center"/>
              <w:rPr>
                <w:rFonts w:asciiTheme="majorHAnsi" w:hAnsiTheme="majorHAnsi" w:cstheme="majorHAnsi"/>
              </w:rPr>
            </w:pPr>
          </w:p>
        </w:tc>
        <w:tc>
          <w:tcPr>
            <w:tcW w:w="990" w:type="dxa"/>
          </w:tcPr>
          <w:p w14:paraId="48427516" w14:textId="77777777" w:rsidR="00CD5DE9" w:rsidRPr="00284CC3" w:rsidRDefault="00CD5DE9" w:rsidP="00CD5DE9">
            <w:pPr>
              <w:jc w:val="center"/>
              <w:rPr>
                <w:rFonts w:asciiTheme="majorHAnsi" w:hAnsiTheme="majorHAnsi" w:cstheme="majorHAnsi"/>
              </w:rPr>
            </w:pPr>
          </w:p>
        </w:tc>
        <w:tc>
          <w:tcPr>
            <w:tcW w:w="720" w:type="dxa"/>
          </w:tcPr>
          <w:p w14:paraId="3892B418" w14:textId="77777777" w:rsidR="00CD5DE9" w:rsidRPr="00284CC3" w:rsidRDefault="00CD5DE9" w:rsidP="00CD5DE9">
            <w:pPr>
              <w:jc w:val="center"/>
              <w:rPr>
                <w:rFonts w:asciiTheme="majorHAnsi" w:hAnsiTheme="majorHAnsi" w:cstheme="majorHAnsi"/>
              </w:rPr>
            </w:pPr>
          </w:p>
        </w:tc>
        <w:tc>
          <w:tcPr>
            <w:tcW w:w="900" w:type="dxa"/>
          </w:tcPr>
          <w:p w14:paraId="6F13D428" w14:textId="77777777" w:rsidR="00CD5DE9" w:rsidRPr="00284CC3" w:rsidRDefault="00CD5DE9" w:rsidP="00CD5DE9">
            <w:pPr>
              <w:jc w:val="center"/>
              <w:rPr>
                <w:rFonts w:asciiTheme="majorHAnsi" w:hAnsiTheme="majorHAnsi" w:cstheme="majorHAnsi"/>
              </w:rPr>
            </w:pPr>
          </w:p>
        </w:tc>
        <w:tc>
          <w:tcPr>
            <w:tcW w:w="810" w:type="dxa"/>
          </w:tcPr>
          <w:p w14:paraId="66BF01C2" w14:textId="77777777" w:rsidR="00CD5DE9" w:rsidRPr="00284CC3" w:rsidRDefault="00CD5DE9" w:rsidP="00CD5DE9">
            <w:pPr>
              <w:jc w:val="center"/>
              <w:rPr>
                <w:rFonts w:asciiTheme="majorHAnsi" w:hAnsiTheme="majorHAnsi" w:cstheme="majorHAnsi"/>
              </w:rPr>
            </w:pPr>
          </w:p>
        </w:tc>
        <w:tc>
          <w:tcPr>
            <w:tcW w:w="810" w:type="dxa"/>
          </w:tcPr>
          <w:p w14:paraId="48B359CD" w14:textId="77777777" w:rsidR="00CD5DE9" w:rsidRPr="00284CC3" w:rsidRDefault="00CD5DE9" w:rsidP="00CD5DE9">
            <w:pPr>
              <w:jc w:val="center"/>
              <w:rPr>
                <w:rFonts w:asciiTheme="majorHAnsi" w:hAnsiTheme="majorHAnsi" w:cstheme="majorHAnsi"/>
              </w:rPr>
            </w:pPr>
          </w:p>
        </w:tc>
        <w:tc>
          <w:tcPr>
            <w:tcW w:w="900" w:type="dxa"/>
          </w:tcPr>
          <w:p w14:paraId="2388DDA6" w14:textId="77777777" w:rsidR="00CD5DE9" w:rsidRPr="00284CC3" w:rsidRDefault="00CD5DE9" w:rsidP="00CD5DE9">
            <w:pPr>
              <w:jc w:val="center"/>
              <w:rPr>
                <w:rFonts w:asciiTheme="majorHAnsi" w:hAnsiTheme="majorHAnsi" w:cstheme="majorHAnsi"/>
              </w:rPr>
            </w:pPr>
          </w:p>
        </w:tc>
        <w:tc>
          <w:tcPr>
            <w:tcW w:w="990" w:type="dxa"/>
          </w:tcPr>
          <w:p w14:paraId="54ABEA6B"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624CDECA"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A0BD602" w14:textId="77777777" w:rsidR="00CD5DE9" w:rsidRPr="00284CC3" w:rsidRDefault="00CD5DE9" w:rsidP="00CD5DE9">
            <w:pPr>
              <w:jc w:val="center"/>
              <w:rPr>
                <w:rFonts w:ascii="Times New Roman" w:hAnsi="Times New Roman" w:cs="Times New Roman"/>
              </w:rPr>
            </w:pPr>
          </w:p>
        </w:tc>
      </w:tr>
      <w:tr w:rsidR="00CD5DE9" w:rsidRPr="00C53B9A" w14:paraId="5DC2A0D4" w14:textId="77777777" w:rsidTr="00CD5DE9">
        <w:tc>
          <w:tcPr>
            <w:tcW w:w="535" w:type="dxa"/>
          </w:tcPr>
          <w:p w14:paraId="59D1232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13</w:t>
            </w:r>
          </w:p>
        </w:tc>
        <w:tc>
          <w:tcPr>
            <w:tcW w:w="900" w:type="dxa"/>
          </w:tcPr>
          <w:p w14:paraId="473DCB35" w14:textId="77777777" w:rsidR="00CD5DE9" w:rsidRPr="00284CC3" w:rsidRDefault="00CD5DE9" w:rsidP="00CD5DE9">
            <w:pPr>
              <w:jc w:val="center"/>
              <w:rPr>
                <w:rFonts w:asciiTheme="majorHAnsi" w:hAnsiTheme="majorHAnsi" w:cstheme="majorHAnsi"/>
              </w:rPr>
            </w:pPr>
          </w:p>
        </w:tc>
        <w:tc>
          <w:tcPr>
            <w:tcW w:w="990" w:type="dxa"/>
          </w:tcPr>
          <w:p w14:paraId="28A993C3" w14:textId="77777777" w:rsidR="00CD5DE9" w:rsidRPr="00284CC3" w:rsidRDefault="00CD5DE9" w:rsidP="00CD5DE9">
            <w:pPr>
              <w:jc w:val="center"/>
              <w:rPr>
                <w:rFonts w:asciiTheme="majorHAnsi" w:hAnsiTheme="majorHAnsi" w:cstheme="majorHAnsi"/>
              </w:rPr>
            </w:pPr>
          </w:p>
        </w:tc>
        <w:tc>
          <w:tcPr>
            <w:tcW w:w="990" w:type="dxa"/>
          </w:tcPr>
          <w:p w14:paraId="0C965BB6" w14:textId="77777777" w:rsidR="00CD5DE9" w:rsidRPr="00284CC3" w:rsidRDefault="00CD5DE9" w:rsidP="00CD5DE9">
            <w:pPr>
              <w:jc w:val="center"/>
              <w:rPr>
                <w:rFonts w:asciiTheme="majorHAnsi" w:hAnsiTheme="majorHAnsi" w:cstheme="majorHAnsi"/>
              </w:rPr>
            </w:pPr>
          </w:p>
        </w:tc>
        <w:tc>
          <w:tcPr>
            <w:tcW w:w="720" w:type="dxa"/>
          </w:tcPr>
          <w:p w14:paraId="7F490D9C" w14:textId="77777777" w:rsidR="00CD5DE9" w:rsidRPr="00284CC3" w:rsidRDefault="00CD5DE9" w:rsidP="00CD5DE9">
            <w:pPr>
              <w:jc w:val="center"/>
              <w:rPr>
                <w:rFonts w:asciiTheme="majorHAnsi" w:hAnsiTheme="majorHAnsi" w:cstheme="majorHAnsi"/>
              </w:rPr>
            </w:pPr>
          </w:p>
        </w:tc>
        <w:tc>
          <w:tcPr>
            <w:tcW w:w="900" w:type="dxa"/>
          </w:tcPr>
          <w:p w14:paraId="309C183A" w14:textId="77777777" w:rsidR="00CD5DE9" w:rsidRPr="00284CC3" w:rsidRDefault="00CD5DE9" w:rsidP="00CD5DE9">
            <w:pPr>
              <w:jc w:val="center"/>
              <w:rPr>
                <w:rFonts w:asciiTheme="majorHAnsi" w:hAnsiTheme="majorHAnsi" w:cstheme="majorHAnsi"/>
              </w:rPr>
            </w:pPr>
          </w:p>
        </w:tc>
        <w:tc>
          <w:tcPr>
            <w:tcW w:w="810" w:type="dxa"/>
          </w:tcPr>
          <w:p w14:paraId="6F5A3AF7" w14:textId="77777777" w:rsidR="00CD5DE9" w:rsidRPr="00284CC3" w:rsidRDefault="00CD5DE9" w:rsidP="00CD5DE9">
            <w:pPr>
              <w:jc w:val="center"/>
              <w:rPr>
                <w:rFonts w:asciiTheme="majorHAnsi" w:hAnsiTheme="majorHAnsi" w:cstheme="majorHAnsi"/>
              </w:rPr>
            </w:pPr>
          </w:p>
        </w:tc>
        <w:tc>
          <w:tcPr>
            <w:tcW w:w="810" w:type="dxa"/>
          </w:tcPr>
          <w:p w14:paraId="73950406" w14:textId="77777777" w:rsidR="00CD5DE9" w:rsidRPr="00284CC3" w:rsidRDefault="00CD5DE9" w:rsidP="00CD5DE9">
            <w:pPr>
              <w:jc w:val="center"/>
              <w:rPr>
                <w:rFonts w:asciiTheme="majorHAnsi" w:hAnsiTheme="majorHAnsi" w:cstheme="majorHAnsi"/>
              </w:rPr>
            </w:pPr>
          </w:p>
        </w:tc>
        <w:tc>
          <w:tcPr>
            <w:tcW w:w="900" w:type="dxa"/>
          </w:tcPr>
          <w:p w14:paraId="36C84268" w14:textId="77777777" w:rsidR="00CD5DE9" w:rsidRPr="00284CC3" w:rsidRDefault="00CD5DE9" w:rsidP="00CD5DE9">
            <w:pPr>
              <w:jc w:val="center"/>
              <w:rPr>
                <w:rFonts w:asciiTheme="majorHAnsi" w:hAnsiTheme="majorHAnsi" w:cstheme="majorHAnsi"/>
              </w:rPr>
            </w:pPr>
          </w:p>
        </w:tc>
        <w:tc>
          <w:tcPr>
            <w:tcW w:w="990" w:type="dxa"/>
          </w:tcPr>
          <w:p w14:paraId="3BA85CBC"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44FA60AD"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545BB885" w14:textId="77777777" w:rsidR="00CD5DE9" w:rsidRPr="00284CC3" w:rsidRDefault="00CD5DE9" w:rsidP="00CD5DE9">
            <w:pPr>
              <w:jc w:val="center"/>
              <w:rPr>
                <w:rFonts w:ascii="Times New Roman" w:hAnsi="Times New Roman" w:cs="Times New Roman"/>
              </w:rPr>
            </w:pPr>
          </w:p>
        </w:tc>
      </w:tr>
      <w:tr w:rsidR="00CD5DE9" w:rsidRPr="00C53B9A" w14:paraId="36871A88" w14:textId="77777777" w:rsidTr="00CD5DE9">
        <w:tc>
          <w:tcPr>
            <w:tcW w:w="535" w:type="dxa"/>
          </w:tcPr>
          <w:p w14:paraId="0EA0CF0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14</w:t>
            </w:r>
          </w:p>
        </w:tc>
        <w:tc>
          <w:tcPr>
            <w:tcW w:w="900" w:type="dxa"/>
          </w:tcPr>
          <w:p w14:paraId="4A338D4C" w14:textId="77777777" w:rsidR="00CD5DE9" w:rsidRPr="00284CC3" w:rsidRDefault="00CD5DE9" w:rsidP="00CD5DE9">
            <w:pPr>
              <w:jc w:val="center"/>
              <w:rPr>
                <w:rFonts w:asciiTheme="majorHAnsi" w:hAnsiTheme="majorHAnsi" w:cstheme="majorHAnsi"/>
              </w:rPr>
            </w:pPr>
          </w:p>
        </w:tc>
        <w:tc>
          <w:tcPr>
            <w:tcW w:w="990" w:type="dxa"/>
          </w:tcPr>
          <w:p w14:paraId="36C06E35" w14:textId="77777777" w:rsidR="00CD5DE9" w:rsidRPr="00284CC3" w:rsidRDefault="00CD5DE9" w:rsidP="00CD5DE9">
            <w:pPr>
              <w:jc w:val="center"/>
              <w:rPr>
                <w:rFonts w:asciiTheme="majorHAnsi" w:hAnsiTheme="majorHAnsi" w:cstheme="majorHAnsi"/>
              </w:rPr>
            </w:pPr>
          </w:p>
        </w:tc>
        <w:tc>
          <w:tcPr>
            <w:tcW w:w="990" w:type="dxa"/>
          </w:tcPr>
          <w:p w14:paraId="0F50B9AE" w14:textId="77777777" w:rsidR="00CD5DE9" w:rsidRPr="00284CC3" w:rsidRDefault="00CD5DE9" w:rsidP="00CD5DE9">
            <w:pPr>
              <w:jc w:val="center"/>
              <w:rPr>
                <w:rFonts w:asciiTheme="majorHAnsi" w:hAnsiTheme="majorHAnsi" w:cstheme="majorHAnsi"/>
              </w:rPr>
            </w:pPr>
          </w:p>
        </w:tc>
        <w:tc>
          <w:tcPr>
            <w:tcW w:w="720" w:type="dxa"/>
          </w:tcPr>
          <w:p w14:paraId="26EFF432" w14:textId="77777777" w:rsidR="00CD5DE9" w:rsidRPr="00284CC3" w:rsidRDefault="00CD5DE9" w:rsidP="00CD5DE9">
            <w:pPr>
              <w:jc w:val="center"/>
              <w:rPr>
                <w:rFonts w:asciiTheme="majorHAnsi" w:hAnsiTheme="majorHAnsi" w:cstheme="majorHAnsi"/>
              </w:rPr>
            </w:pPr>
          </w:p>
        </w:tc>
        <w:tc>
          <w:tcPr>
            <w:tcW w:w="900" w:type="dxa"/>
          </w:tcPr>
          <w:p w14:paraId="5E77ED8A" w14:textId="77777777" w:rsidR="00CD5DE9" w:rsidRPr="00284CC3" w:rsidRDefault="00CD5DE9" w:rsidP="00CD5DE9">
            <w:pPr>
              <w:jc w:val="center"/>
              <w:rPr>
                <w:rFonts w:asciiTheme="majorHAnsi" w:hAnsiTheme="majorHAnsi" w:cstheme="majorHAnsi"/>
              </w:rPr>
            </w:pPr>
          </w:p>
        </w:tc>
        <w:tc>
          <w:tcPr>
            <w:tcW w:w="810" w:type="dxa"/>
          </w:tcPr>
          <w:p w14:paraId="39E0BCFF" w14:textId="77777777" w:rsidR="00CD5DE9" w:rsidRPr="00284CC3" w:rsidRDefault="00CD5DE9" w:rsidP="00CD5DE9">
            <w:pPr>
              <w:jc w:val="center"/>
              <w:rPr>
                <w:rFonts w:asciiTheme="majorHAnsi" w:hAnsiTheme="majorHAnsi" w:cstheme="majorHAnsi"/>
              </w:rPr>
            </w:pPr>
          </w:p>
        </w:tc>
        <w:tc>
          <w:tcPr>
            <w:tcW w:w="810" w:type="dxa"/>
          </w:tcPr>
          <w:p w14:paraId="7DBF51C2" w14:textId="77777777" w:rsidR="00CD5DE9" w:rsidRPr="00284CC3" w:rsidRDefault="00CD5DE9" w:rsidP="00CD5DE9">
            <w:pPr>
              <w:jc w:val="center"/>
              <w:rPr>
                <w:rFonts w:asciiTheme="majorHAnsi" w:hAnsiTheme="majorHAnsi" w:cstheme="majorHAnsi"/>
              </w:rPr>
            </w:pPr>
          </w:p>
        </w:tc>
        <w:tc>
          <w:tcPr>
            <w:tcW w:w="900" w:type="dxa"/>
          </w:tcPr>
          <w:p w14:paraId="2FB0787D" w14:textId="77777777" w:rsidR="00CD5DE9" w:rsidRPr="00284CC3" w:rsidRDefault="00CD5DE9" w:rsidP="00CD5DE9">
            <w:pPr>
              <w:jc w:val="center"/>
              <w:rPr>
                <w:rFonts w:asciiTheme="majorHAnsi" w:hAnsiTheme="majorHAnsi" w:cstheme="majorHAnsi"/>
              </w:rPr>
            </w:pPr>
          </w:p>
        </w:tc>
        <w:tc>
          <w:tcPr>
            <w:tcW w:w="990" w:type="dxa"/>
          </w:tcPr>
          <w:p w14:paraId="200B1460"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64196CDB"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E72006D" w14:textId="77777777" w:rsidR="00CD5DE9" w:rsidRPr="00284CC3" w:rsidRDefault="00CD5DE9" w:rsidP="00CD5DE9">
            <w:pPr>
              <w:jc w:val="center"/>
              <w:rPr>
                <w:rFonts w:ascii="Times New Roman" w:hAnsi="Times New Roman" w:cs="Times New Roman"/>
              </w:rPr>
            </w:pPr>
          </w:p>
        </w:tc>
      </w:tr>
      <w:tr w:rsidR="00CD5DE9" w:rsidRPr="00C53B9A" w14:paraId="0066F3F3" w14:textId="77777777" w:rsidTr="00CD5DE9">
        <w:tc>
          <w:tcPr>
            <w:tcW w:w="535" w:type="dxa"/>
          </w:tcPr>
          <w:p w14:paraId="7811B17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15</w:t>
            </w:r>
          </w:p>
        </w:tc>
        <w:tc>
          <w:tcPr>
            <w:tcW w:w="900" w:type="dxa"/>
          </w:tcPr>
          <w:p w14:paraId="59D11451" w14:textId="77777777" w:rsidR="00CD5DE9" w:rsidRPr="00284CC3" w:rsidRDefault="00CD5DE9" w:rsidP="00CD5DE9">
            <w:pPr>
              <w:jc w:val="center"/>
              <w:rPr>
                <w:rFonts w:asciiTheme="majorHAnsi" w:hAnsiTheme="majorHAnsi" w:cstheme="majorHAnsi"/>
              </w:rPr>
            </w:pPr>
          </w:p>
        </w:tc>
        <w:tc>
          <w:tcPr>
            <w:tcW w:w="990" w:type="dxa"/>
          </w:tcPr>
          <w:p w14:paraId="4505405E" w14:textId="77777777" w:rsidR="00CD5DE9" w:rsidRPr="00284CC3" w:rsidRDefault="00CD5DE9" w:rsidP="00CD5DE9">
            <w:pPr>
              <w:jc w:val="center"/>
              <w:rPr>
                <w:rFonts w:asciiTheme="majorHAnsi" w:hAnsiTheme="majorHAnsi" w:cstheme="majorHAnsi"/>
              </w:rPr>
            </w:pPr>
          </w:p>
        </w:tc>
        <w:tc>
          <w:tcPr>
            <w:tcW w:w="990" w:type="dxa"/>
          </w:tcPr>
          <w:p w14:paraId="758320ED" w14:textId="77777777" w:rsidR="00CD5DE9" w:rsidRPr="00284CC3" w:rsidRDefault="00CD5DE9" w:rsidP="00CD5DE9">
            <w:pPr>
              <w:jc w:val="center"/>
              <w:rPr>
                <w:rFonts w:asciiTheme="majorHAnsi" w:hAnsiTheme="majorHAnsi" w:cstheme="majorHAnsi"/>
              </w:rPr>
            </w:pPr>
          </w:p>
        </w:tc>
        <w:tc>
          <w:tcPr>
            <w:tcW w:w="720" w:type="dxa"/>
          </w:tcPr>
          <w:p w14:paraId="42930894" w14:textId="77777777" w:rsidR="00CD5DE9" w:rsidRPr="00284CC3" w:rsidRDefault="00CD5DE9" w:rsidP="00CD5DE9">
            <w:pPr>
              <w:jc w:val="center"/>
              <w:rPr>
                <w:rFonts w:asciiTheme="majorHAnsi" w:hAnsiTheme="majorHAnsi" w:cstheme="majorHAnsi"/>
              </w:rPr>
            </w:pPr>
          </w:p>
        </w:tc>
        <w:tc>
          <w:tcPr>
            <w:tcW w:w="900" w:type="dxa"/>
          </w:tcPr>
          <w:p w14:paraId="1DBCDF93" w14:textId="77777777" w:rsidR="00CD5DE9" w:rsidRPr="00284CC3" w:rsidRDefault="00CD5DE9" w:rsidP="00CD5DE9">
            <w:pPr>
              <w:jc w:val="center"/>
              <w:rPr>
                <w:rFonts w:asciiTheme="majorHAnsi" w:hAnsiTheme="majorHAnsi" w:cstheme="majorHAnsi"/>
              </w:rPr>
            </w:pPr>
          </w:p>
        </w:tc>
        <w:tc>
          <w:tcPr>
            <w:tcW w:w="810" w:type="dxa"/>
          </w:tcPr>
          <w:p w14:paraId="71D9BAA7" w14:textId="77777777" w:rsidR="00CD5DE9" w:rsidRPr="00284CC3" w:rsidRDefault="00CD5DE9" w:rsidP="00CD5DE9">
            <w:pPr>
              <w:jc w:val="center"/>
              <w:rPr>
                <w:rFonts w:asciiTheme="majorHAnsi" w:hAnsiTheme="majorHAnsi" w:cstheme="majorHAnsi"/>
              </w:rPr>
            </w:pPr>
          </w:p>
        </w:tc>
        <w:tc>
          <w:tcPr>
            <w:tcW w:w="810" w:type="dxa"/>
          </w:tcPr>
          <w:p w14:paraId="48DA97F9" w14:textId="77777777" w:rsidR="00CD5DE9" w:rsidRPr="00284CC3" w:rsidRDefault="00CD5DE9" w:rsidP="00CD5DE9">
            <w:pPr>
              <w:jc w:val="center"/>
              <w:rPr>
                <w:rFonts w:asciiTheme="majorHAnsi" w:hAnsiTheme="majorHAnsi" w:cstheme="majorHAnsi"/>
              </w:rPr>
            </w:pPr>
          </w:p>
        </w:tc>
        <w:tc>
          <w:tcPr>
            <w:tcW w:w="900" w:type="dxa"/>
          </w:tcPr>
          <w:p w14:paraId="0504F650" w14:textId="77777777" w:rsidR="00CD5DE9" w:rsidRPr="00284CC3" w:rsidRDefault="00CD5DE9" w:rsidP="00CD5DE9">
            <w:pPr>
              <w:jc w:val="center"/>
              <w:rPr>
                <w:rFonts w:asciiTheme="majorHAnsi" w:hAnsiTheme="majorHAnsi" w:cstheme="majorHAnsi"/>
              </w:rPr>
            </w:pPr>
          </w:p>
        </w:tc>
        <w:tc>
          <w:tcPr>
            <w:tcW w:w="990" w:type="dxa"/>
          </w:tcPr>
          <w:p w14:paraId="2A6A2026"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4460176A"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56F0D88" w14:textId="77777777" w:rsidR="00CD5DE9" w:rsidRPr="00284CC3" w:rsidRDefault="00CD5DE9" w:rsidP="00CD5DE9">
            <w:pPr>
              <w:jc w:val="center"/>
              <w:rPr>
                <w:rFonts w:ascii="Times New Roman" w:hAnsi="Times New Roman" w:cs="Times New Roman"/>
              </w:rPr>
            </w:pPr>
          </w:p>
        </w:tc>
      </w:tr>
      <w:tr w:rsidR="00CD5DE9" w:rsidRPr="00C53B9A" w14:paraId="65A6A2E1" w14:textId="77777777" w:rsidTr="00CD5DE9">
        <w:tc>
          <w:tcPr>
            <w:tcW w:w="535" w:type="dxa"/>
          </w:tcPr>
          <w:p w14:paraId="08A9671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16</w:t>
            </w:r>
          </w:p>
        </w:tc>
        <w:tc>
          <w:tcPr>
            <w:tcW w:w="900" w:type="dxa"/>
          </w:tcPr>
          <w:p w14:paraId="65E42DC7" w14:textId="77777777" w:rsidR="00CD5DE9" w:rsidRPr="00284CC3" w:rsidRDefault="00CD5DE9" w:rsidP="00CD5DE9">
            <w:pPr>
              <w:jc w:val="center"/>
              <w:rPr>
                <w:rFonts w:asciiTheme="majorHAnsi" w:hAnsiTheme="majorHAnsi" w:cstheme="majorHAnsi"/>
              </w:rPr>
            </w:pPr>
          </w:p>
        </w:tc>
        <w:tc>
          <w:tcPr>
            <w:tcW w:w="990" w:type="dxa"/>
          </w:tcPr>
          <w:p w14:paraId="7DBD0665" w14:textId="77777777" w:rsidR="00CD5DE9" w:rsidRPr="00284CC3" w:rsidRDefault="00CD5DE9" w:rsidP="00CD5DE9">
            <w:pPr>
              <w:jc w:val="center"/>
              <w:rPr>
                <w:rFonts w:asciiTheme="majorHAnsi" w:hAnsiTheme="majorHAnsi" w:cstheme="majorHAnsi"/>
              </w:rPr>
            </w:pPr>
          </w:p>
        </w:tc>
        <w:tc>
          <w:tcPr>
            <w:tcW w:w="990" w:type="dxa"/>
          </w:tcPr>
          <w:p w14:paraId="57AB3CD0" w14:textId="77777777" w:rsidR="00CD5DE9" w:rsidRPr="00284CC3" w:rsidRDefault="00CD5DE9" w:rsidP="00CD5DE9">
            <w:pPr>
              <w:jc w:val="center"/>
              <w:rPr>
                <w:rFonts w:asciiTheme="majorHAnsi" w:hAnsiTheme="majorHAnsi" w:cstheme="majorHAnsi"/>
              </w:rPr>
            </w:pPr>
          </w:p>
        </w:tc>
        <w:tc>
          <w:tcPr>
            <w:tcW w:w="720" w:type="dxa"/>
          </w:tcPr>
          <w:p w14:paraId="5F48D599" w14:textId="77777777" w:rsidR="00CD5DE9" w:rsidRPr="00284CC3" w:rsidRDefault="00CD5DE9" w:rsidP="00CD5DE9">
            <w:pPr>
              <w:jc w:val="center"/>
              <w:rPr>
                <w:rFonts w:asciiTheme="majorHAnsi" w:hAnsiTheme="majorHAnsi" w:cstheme="majorHAnsi"/>
              </w:rPr>
            </w:pPr>
          </w:p>
        </w:tc>
        <w:tc>
          <w:tcPr>
            <w:tcW w:w="900" w:type="dxa"/>
          </w:tcPr>
          <w:p w14:paraId="083726DA" w14:textId="77777777" w:rsidR="00CD5DE9" w:rsidRPr="00284CC3" w:rsidRDefault="00CD5DE9" w:rsidP="00CD5DE9">
            <w:pPr>
              <w:jc w:val="center"/>
              <w:rPr>
                <w:rFonts w:asciiTheme="majorHAnsi" w:hAnsiTheme="majorHAnsi" w:cstheme="majorHAnsi"/>
              </w:rPr>
            </w:pPr>
          </w:p>
        </w:tc>
        <w:tc>
          <w:tcPr>
            <w:tcW w:w="810" w:type="dxa"/>
          </w:tcPr>
          <w:p w14:paraId="46DA2B9F"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810" w:type="dxa"/>
          </w:tcPr>
          <w:p w14:paraId="3AC855F8" w14:textId="77777777" w:rsidR="00CD5DE9" w:rsidRPr="00284CC3" w:rsidRDefault="00CD5DE9" w:rsidP="00CD5DE9">
            <w:pPr>
              <w:jc w:val="center"/>
              <w:rPr>
                <w:rFonts w:asciiTheme="majorHAnsi" w:hAnsiTheme="majorHAnsi" w:cstheme="majorHAnsi"/>
              </w:rPr>
            </w:pPr>
          </w:p>
        </w:tc>
        <w:tc>
          <w:tcPr>
            <w:tcW w:w="900" w:type="dxa"/>
          </w:tcPr>
          <w:p w14:paraId="3296D174" w14:textId="77777777" w:rsidR="00CD5DE9" w:rsidRPr="00284CC3" w:rsidRDefault="00CD5DE9" w:rsidP="00CD5DE9">
            <w:pPr>
              <w:jc w:val="center"/>
              <w:rPr>
                <w:rFonts w:asciiTheme="majorHAnsi" w:hAnsiTheme="majorHAnsi" w:cstheme="majorHAnsi"/>
              </w:rPr>
            </w:pPr>
          </w:p>
        </w:tc>
        <w:tc>
          <w:tcPr>
            <w:tcW w:w="990" w:type="dxa"/>
          </w:tcPr>
          <w:p w14:paraId="5EEE181F" w14:textId="77777777" w:rsidR="00CD5DE9" w:rsidRPr="00284CC3" w:rsidRDefault="00CD5DE9" w:rsidP="00CD5DE9">
            <w:pPr>
              <w:jc w:val="center"/>
              <w:rPr>
                <w:rFonts w:ascii="Times New Roman" w:hAnsi="Times New Roman" w:cs="Times New Roman"/>
              </w:rPr>
            </w:pPr>
            <w:r w:rsidRPr="00284CC3">
              <w:rPr>
                <w:rFonts w:asciiTheme="majorHAnsi" w:hAnsiTheme="majorHAnsi" w:cstheme="majorHAnsi"/>
              </w:rPr>
              <w:t>X</w:t>
            </w:r>
          </w:p>
        </w:tc>
        <w:tc>
          <w:tcPr>
            <w:tcW w:w="540" w:type="dxa"/>
            <w:shd w:val="clear" w:color="auto" w:fill="D9D9D9" w:themeFill="background1" w:themeFillShade="D9"/>
          </w:tcPr>
          <w:p w14:paraId="6F2033F4"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4175F78D" w14:textId="77777777" w:rsidR="00CD5DE9" w:rsidRPr="00284CC3" w:rsidRDefault="00CD5DE9" w:rsidP="00CD5DE9">
            <w:pPr>
              <w:jc w:val="center"/>
              <w:rPr>
                <w:rFonts w:ascii="Times New Roman" w:hAnsi="Times New Roman" w:cs="Times New Roman"/>
              </w:rPr>
            </w:pPr>
          </w:p>
        </w:tc>
      </w:tr>
      <w:tr w:rsidR="00CD5DE9" w:rsidRPr="00C53B9A" w14:paraId="7922A464" w14:textId="77777777" w:rsidTr="00CD5DE9">
        <w:tc>
          <w:tcPr>
            <w:tcW w:w="535" w:type="dxa"/>
          </w:tcPr>
          <w:p w14:paraId="44C3769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17</w:t>
            </w:r>
          </w:p>
        </w:tc>
        <w:tc>
          <w:tcPr>
            <w:tcW w:w="900" w:type="dxa"/>
          </w:tcPr>
          <w:p w14:paraId="19A96B6E" w14:textId="77777777" w:rsidR="00CD5DE9" w:rsidRPr="00284CC3" w:rsidRDefault="00CD5DE9" w:rsidP="00CD5DE9">
            <w:pPr>
              <w:jc w:val="center"/>
              <w:rPr>
                <w:rFonts w:asciiTheme="majorHAnsi" w:hAnsiTheme="majorHAnsi" w:cstheme="majorHAnsi"/>
              </w:rPr>
            </w:pPr>
          </w:p>
        </w:tc>
        <w:tc>
          <w:tcPr>
            <w:tcW w:w="990" w:type="dxa"/>
          </w:tcPr>
          <w:p w14:paraId="138B1602" w14:textId="77777777" w:rsidR="00CD5DE9" w:rsidRPr="00284CC3" w:rsidRDefault="00CD5DE9" w:rsidP="00CD5DE9">
            <w:pPr>
              <w:jc w:val="center"/>
              <w:rPr>
                <w:rFonts w:asciiTheme="majorHAnsi" w:hAnsiTheme="majorHAnsi" w:cstheme="majorHAnsi"/>
              </w:rPr>
            </w:pPr>
          </w:p>
        </w:tc>
        <w:tc>
          <w:tcPr>
            <w:tcW w:w="990" w:type="dxa"/>
          </w:tcPr>
          <w:p w14:paraId="59D8034C" w14:textId="77777777" w:rsidR="00CD5DE9" w:rsidRPr="00284CC3" w:rsidRDefault="00CD5DE9" w:rsidP="00CD5DE9">
            <w:pPr>
              <w:jc w:val="center"/>
              <w:rPr>
                <w:rFonts w:asciiTheme="majorHAnsi" w:hAnsiTheme="majorHAnsi" w:cstheme="majorHAnsi"/>
              </w:rPr>
            </w:pPr>
          </w:p>
        </w:tc>
        <w:tc>
          <w:tcPr>
            <w:tcW w:w="720" w:type="dxa"/>
          </w:tcPr>
          <w:p w14:paraId="4F0359C5" w14:textId="77777777" w:rsidR="00CD5DE9" w:rsidRPr="00284CC3" w:rsidRDefault="00CD5DE9" w:rsidP="00CD5DE9">
            <w:pPr>
              <w:jc w:val="center"/>
              <w:rPr>
                <w:rFonts w:asciiTheme="majorHAnsi" w:hAnsiTheme="majorHAnsi" w:cstheme="majorHAnsi"/>
              </w:rPr>
            </w:pPr>
          </w:p>
        </w:tc>
        <w:tc>
          <w:tcPr>
            <w:tcW w:w="900" w:type="dxa"/>
          </w:tcPr>
          <w:p w14:paraId="4E97A844" w14:textId="77777777" w:rsidR="00CD5DE9" w:rsidRPr="00284CC3" w:rsidRDefault="00CD5DE9" w:rsidP="00CD5DE9">
            <w:pPr>
              <w:jc w:val="center"/>
              <w:rPr>
                <w:rFonts w:asciiTheme="majorHAnsi" w:hAnsiTheme="majorHAnsi" w:cstheme="majorHAnsi"/>
              </w:rPr>
            </w:pPr>
          </w:p>
        </w:tc>
        <w:tc>
          <w:tcPr>
            <w:tcW w:w="810" w:type="dxa"/>
          </w:tcPr>
          <w:p w14:paraId="2B1F2068" w14:textId="77777777" w:rsidR="00CD5DE9" w:rsidRPr="00284CC3" w:rsidRDefault="00CD5DE9" w:rsidP="00CD5DE9">
            <w:pPr>
              <w:jc w:val="center"/>
              <w:rPr>
                <w:rFonts w:asciiTheme="majorHAnsi" w:hAnsiTheme="majorHAnsi" w:cstheme="majorHAnsi"/>
              </w:rPr>
            </w:pPr>
          </w:p>
        </w:tc>
        <w:tc>
          <w:tcPr>
            <w:tcW w:w="810" w:type="dxa"/>
          </w:tcPr>
          <w:p w14:paraId="642AF83E" w14:textId="77777777" w:rsidR="00CD5DE9" w:rsidRPr="00284CC3" w:rsidRDefault="00CD5DE9" w:rsidP="00CD5DE9">
            <w:pPr>
              <w:jc w:val="center"/>
              <w:rPr>
                <w:rFonts w:asciiTheme="majorHAnsi" w:hAnsiTheme="majorHAnsi" w:cstheme="majorHAnsi"/>
              </w:rPr>
            </w:pPr>
          </w:p>
        </w:tc>
        <w:tc>
          <w:tcPr>
            <w:tcW w:w="900" w:type="dxa"/>
          </w:tcPr>
          <w:p w14:paraId="5F8240C8" w14:textId="77777777" w:rsidR="00CD5DE9" w:rsidRPr="00284CC3" w:rsidRDefault="00CD5DE9" w:rsidP="00CD5DE9">
            <w:pPr>
              <w:jc w:val="center"/>
              <w:rPr>
                <w:rFonts w:asciiTheme="majorHAnsi" w:hAnsiTheme="majorHAnsi" w:cstheme="majorHAnsi"/>
              </w:rPr>
            </w:pPr>
          </w:p>
        </w:tc>
        <w:tc>
          <w:tcPr>
            <w:tcW w:w="990" w:type="dxa"/>
          </w:tcPr>
          <w:p w14:paraId="22FC25D4"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3E440271"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521E8D61" w14:textId="77777777" w:rsidR="00CD5DE9" w:rsidRPr="00284CC3" w:rsidRDefault="00CD5DE9" w:rsidP="00CD5DE9">
            <w:pPr>
              <w:jc w:val="center"/>
              <w:rPr>
                <w:rFonts w:ascii="Times New Roman" w:hAnsi="Times New Roman" w:cs="Times New Roman"/>
              </w:rPr>
            </w:pPr>
          </w:p>
        </w:tc>
      </w:tr>
      <w:tr w:rsidR="00CD5DE9" w:rsidRPr="00C53B9A" w14:paraId="0922FB03" w14:textId="77777777" w:rsidTr="00CD5DE9">
        <w:tc>
          <w:tcPr>
            <w:tcW w:w="535" w:type="dxa"/>
          </w:tcPr>
          <w:p w14:paraId="41098E9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18</w:t>
            </w:r>
          </w:p>
        </w:tc>
        <w:tc>
          <w:tcPr>
            <w:tcW w:w="900" w:type="dxa"/>
          </w:tcPr>
          <w:p w14:paraId="26AFC684" w14:textId="77777777" w:rsidR="00CD5DE9" w:rsidRPr="00284CC3" w:rsidRDefault="00CD5DE9" w:rsidP="00CD5DE9">
            <w:pPr>
              <w:jc w:val="center"/>
              <w:rPr>
                <w:rFonts w:asciiTheme="majorHAnsi" w:hAnsiTheme="majorHAnsi" w:cstheme="majorHAnsi"/>
              </w:rPr>
            </w:pPr>
          </w:p>
        </w:tc>
        <w:tc>
          <w:tcPr>
            <w:tcW w:w="990" w:type="dxa"/>
          </w:tcPr>
          <w:p w14:paraId="405F8E5E" w14:textId="77777777" w:rsidR="00CD5DE9" w:rsidRPr="00284CC3" w:rsidRDefault="00CD5DE9" w:rsidP="00CD5DE9">
            <w:pPr>
              <w:jc w:val="center"/>
              <w:rPr>
                <w:rFonts w:asciiTheme="majorHAnsi" w:hAnsiTheme="majorHAnsi" w:cstheme="majorHAnsi"/>
              </w:rPr>
            </w:pPr>
          </w:p>
        </w:tc>
        <w:tc>
          <w:tcPr>
            <w:tcW w:w="990" w:type="dxa"/>
          </w:tcPr>
          <w:p w14:paraId="2CE592E0" w14:textId="77777777" w:rsidR="00CD5DE9" w:rsidRPr="00284CC3" w:rsidRDefault="00CD5DE9" w:rsidP="00CD5DE9">
            <w:pPr>
              <w:jc w:val="center"/>
              <w:rPr>
                <w:rFonts w:asciiTheme="majorHAnsi" w:hAnsiTheme="majorHAnsi" w:cstheme="majorHAnsi"/>
              </w:rPr>
            </w:pPr>
          </w:p>
        </w:tc>
        <w:tc>
          <w:tcPr>
            <w:tcW w:w="720" w:type="dxa"/>
          </w:tcPr>
          <w:p w14:paraId="7E407656" w14:textId="77777777" w:rsidR="00CD5DE9" w:rsidRPr="00284CC3" w:rsidRDefault="00CD5DE9" w:rsidP="00CD5DE9">
            <w:pPr>
              <w:jc w:val="center"/>
              <w:rPr>
                <w:rFonts w:asciiTheme="majorHAnsi" w:hAnsiTheme="majorHAnsi" w:cstheme="majorHAnsi"/>
              </w:rPr>
            </w:pPr>
          </w:p>
        </w:tc>
        <w:tc>
          <w:tcPr>
            <w:tcW w:w="900" w:type="dxa"/>
          </w:tcPr>
          <w:p w14:paraId="0A08AEB7" w14:textId="77777777" w:rsidR="00CD5DE9" w:rsidRPr="00284CC3" w:rsidRDefault="00CD5DE9" w:rsidP="00CD5DE9">
            <w:pPr>
              <w:jc w:val="center"/>
              <w:rPr>
                <w:rFonts w:asciiTheme="majorHAnsi" w:hAnsiTheme="majorHAnsi" w:cstheme="majorHAnsi"/>
              </w:rPr>
            </w:pPr>
          </w:p>
        </w:tc>
        <w:tc>
          <w:tcPr>
            <w:tcW w:w="810" w:type="dxa"/>
          </w:tcPr>
          <w:p w14:paraId="0A23647F" w14:textId="77777777" w:rsidR="00CD5DE9" w:rsidRPr="00284CC3" w:rsidRDefault="00CD5DE9" w:rsidP="00CD5DE9">
            <w:pPr>
              <w:jc w:val="center"/>
              <w:rPr>
                <w:rFonts w:asciiTheme="majorHAnsi" w:hAnsiTheme="majorHAnsi" w:cstheme="majorHAnsi"/>
              </w:rPr>
            </w:pPr>
          </w:p>
        </w:tc>
        <w:tc>
          <w:tcPr>
            <w:tcW w:w="810" w:type="dxa"/>
          </w:tcPr>
          <w:p w14:paraId="0AD31097" w14:textId="77777777" w:rsidR="00CD5DE9" w:rsidRPr="00284CC3" w:rsidRDefault="00CD5DE9" w:rsidP="00CD5DE9">
            <w:pPr>
              <w:jc w:val="center"/>
              <w:rPr>
                <w:rFonts w:asciiTheme="majorHAnsi" w:hAnsiTheme="majorHAnsi" w:cstheme="majorHAnsi"/>
              </w:rPr>
            </w:pPr>
          </w:p>
        </w:tc>
        <w:tc>
          <w:tcPr>
            <w:tcW w:w="900" w:type="dxa"/>
          </w:tcPr>
          <w:p w14:paraId="5E302A06" w14:textId="77777777" w:rsidR="00CD5DE9" w:rsidRPr="00284CC3" w:rsidRDefault="00CD5DE9" w:rsidP="00CD5DE9">
            <w:pPr>
              <w:jc w:val="center"/>
              <w:rPr>
                <w:rFonts w:asciiTheme="majorHAnsi" w:hAnsiTheme="majorHAnsi" w:cstheme="majorHAnsi"/>
              </w:rPr>
            </w:pPr>
          </w:p>
        </w:tc>
        <w:tc>
          <w:tcPr>
            <w:tcW w:w="990" w:type="dxa"/>
          </w:tcPr>
          <w:p w14:paraId="78C918B8"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55C6444D"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323728BF" w14:textId="77777777" w:rsidR="00CD5DE9" w:rsidRPr="00284CC3" w:rsidRDefault="00CD5DE9" w:rsidP="00CD5DE9">
            <w:pPr>
              <w:jc w:val="center"/>
              <w:rPr>
                <w:rFonts w:ascii="Times New Roman" w:hAnsi="Times New Roman" w:cs="Times New Roman"/>
              </w:rPr>
            </w:pPr>
          </w:p>
        </w:tc>
      </w:tr>
      <w:tr w:rsidR="00CD5DE9" w:rsidRPr="00C53B9A" w14:paraId="323A3202" w14:textId="77777777" w:rsidTr="00CD5DE9">
        <w:tc>
          <w:tcPr>
            <w:tcW w:w="535" w:type="dxa"/>
          </w:tcPr>
          <w:p w14:paraId="1E044A7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19</w:t>
            </w:r>
          </w:p>
        </w:tc>
        <w:tc>
          <w:tcPr>
            <w:tcW w:w="900" w:type="dxa"/>
          </w:tcPr>
          <w:p w14:paraId="25AA007D" w14:textId="77777777" w:rsidR="00CD5DE9" w:rsidRPr="00284CC3" w:rsidRDefault="00CD5DE9" w:rsidP="00CD5DE9">
            <w:pPr>
              <w:jc w:val="center"/>
              <w:rPr>
                <w:rFonts w:asciiTheme="majorHAnsi" w:hAnsiTheme="majorHAnsi" w:cstheme="majorHAnsi"/>
              </w:rPr>
            </w:pPr>
          </w:p>
        </w:tc>
        <w:tc>
          <w:tcPr>
            <w:tcW w:w="990" w:type="dxa"/>
          </w:tcPr>
          <w:p w14:paraId="05E190E8" w14:textId="77777777" w:rsidR="00CD5DE9" w:rsidRPr="00284CC3" w:rsidRDefault="00CD5DE9" w:rsidP="00CD5DE9">
            <w:pPr>
              <w:jc w:val="center"/>
              <w:rPr>
                <w:rFonts w:asciiTheme="majorHAnsi" w:hAnsiTheme="majorHAnsi" w:cstheme="majorHAnsi"/>
              </w:rPr>
            </w:pPr>
          </w:p>
        </w:tc>
        <w:tc>
          <w:tcPr>
            <w:tcW w:w="990" w:type="dxa"/>
          </w:tcPr>
          <w:p w14:paraId="3980D16C" w14:textId="77777777" w:rsidR="00CD5DE9" w:rsidRPr="00284CC3" w:rsidRDefault="00CD5DE9" w:rsidP="00CD5DE9">
            <w:pPr>
              <w:jc w:val="center"/>
              <w:rPr>
                <w:rFonts w:asciiTheme="majorHAnsi" w:hAnsiTheme="majorHAnsi" w:cstheme="majorHAnsi"/>
              </w:rPr>
            </w:pPr>
          </w:p>
        </w:tc>
        <w:tc>
          <w:tcPr>
            <w:tcW w:w="720" w:type="dxa"/>
          </w:tcPr>
          <w:p w14:paraId="1DEEFE78" w14:textId="77777777" w:rsidR="00CD5DE9" w:rsidRPr="00284CC3" w:rsidRDefault="00CD5DE9" w:rsidP="00CD5DE9">
            <w:pPr>
              <w:jc w:val="center"/>
              <w:rPr>
                <w:rFonts w:asciiTheme="majorHAnsi" w:hAnsiTheme="majorHAnsi" w:cstheme="majorHAnsi"/>
              </w:rPr>
            </w:pPr>
          </w:p>
        </w:tc>
        <w:tc>
          <w:tcPr>
            <w:tcW w:w="900" w:type="dxa"/>
          </w:tcPr>
          <w:p w14:paraId="74A4FA16" w14:textId="77777777" w:rsidR="00CD5DE9" w:rsidRPr="00284CC3" w:rsidRDefault="00CD5DE9" w:rsidP="00CD5DE9">
            <w:pPr>
              <w:jc w:val="center"/>
              <w:rPr>
                <w:rFonts w:asciiTheme="majorHAnsi" w:hAnsiTheme="majorHAnsi" w:cstheme="majorHAnsi"/>
              </w:rPr>
            </w:pPr>
          </w:p>
        </w:tc>
        <w:tc>
          <w:tcPr>
            <w:tcW w:w="810" w:type="dxa"/>
          </w:tcPr>
          <w:p w14:paraId="781B1C8B" w14:textId="77777777" w:rsidR="00CD5DE9" w:rsidRPr="00284CC3" w:rsidRDefault="00CD5DE9" w:rsidP="00CD5DE9">
            <w:pPr>
              <w:jc w:val="center"/>
              <w:rPr>
                <w:rFonts w:asciiTheme="majorHAnsi" w:hAnsiTheme="majorHAnsi" w:cstheme="majorHAnsi"/>
              </w:rPr>
            </w:pPr>
          </w:p>
        </w:tc>
        <w:tc>
          <w:tcPr>
            <w:tcW w:w="810" w:type="dxa"/>
          </w:tcPr>
          <w:p w14:paraId="4322F8C2" w14:textId="77777777" w:rsidR="00CD5DE9" w:rsidRPr="00284CC3" w:rsidRDefault="00CD5DE9" w:rsidP="00CD5DE9">
            <w:pPr>
              <w:jc w:val="center"/>
              <w:rPr>
                <w:rFonts w:asciiTheme="majorHAnsi" w:hAnsiTheme="majorHAnsi" w:cstheme="majorHAnsi"/>
              </w:rPr>
            </w:pPr>
          </w:p>
        </w:tc>
        <w:tc>
          <w:tcPr>
            <w:tcW w:w="900" w:type="dxa"/>
          </w:tcPr>
          <w:p w14:paraId="2FADF27C" w14:textId="77777777" w:rsidR="00CD5DE9" w:rsidRPr="00284CC3" w:rsidRDefault="00CD5DE9" w:rsidP="00CD5DE9">
            <w:pPr>
              <w:jc w:val="center"/>
              <w:rPr>
                <w:rFonts w:asciiTheme="majorHAnsi" w:hAnsiTheme="majorHAnsi" w:cstheme="majorHAnsi"/>
              </w:rPr>
            </w:pPr>
          </w:p>
        </w:tc>
        <w:tc>
          <w:tcPr>
            <w:tcW w:w="990" w:type="dxa"/>
          </w:tcPr>
          <w:p w14:paraId="3F3C47E1"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069E4B7F"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01C308EE" w14:textId="77777777" w:rsidR="00CD5DE9" w:rsidRPr="00284CC3" w:rsidRDefault="00CD5DE9" w:rsidP="00CD5DE9">
            <w:pPr>
              <w:jc w:val="center"/>
              <w:rPr>
                <w:rFonts w:ascii="Times New Roman" w:hAnsi="Times New Roman" w:cs="Times New Roman"/>
              </w:rPr>
            </w:pPr>
          </w:p>
        </w:tc>
      </w:tr>
      <w:tr w:rsidR="00CD5DE9" w:rsidRPr="00C53B9A" w14:paraId="7F118336" w14:textId="77777777" w:rsidTr="00CD5DE9">
        <w:tc>
          <w:tcPr>
            <w:tcW w:w="535" w:type="dxa"/>
          </w:tcPr>
          <w:p w14:paraId="7D9D3C4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20</w:t>
            </w:r>
          </w:p>
        </w:tc>
        <w:tc>
          <w:tcPr>
            <w:tcW w:w="900" w:type="dxa"/>
          </w:tcPr>
          <w:p w14:paraId="141DB667" w14:textId="77777777" w:rsidR="00CD5DE9" w:rsidRPr="00284CC3" w:rsidRDefault="00CD5DE9" w:rsidP="00CD5DE9">
            <w:pPr>
              <w:jc w:val="center"/>
              <w:rPr>
                <w:rFonts w:asciiTheme="majorHAnsi" w:hAnsiTheme="majorHAnsi" w:cstheme="majorHAnsi"/>
              </w:rPr>
            </w:pPr>
          </w:p>
        </w:tc>
        <w:tc>
          <w:tcPr>
            <w:tcW w:w="990" w:type="dxa"/>
          </w:tcPr>
          <w:p w14:paraId="52EB3BCC" w14:textId="77777777" w:rsidR="00CD5DE9" w:rsidRPr="00284CC3" w:rsidRDefault="00CD5DE9" w:rsidP="00CD5DE9">
            <w:pPr>
              <w:jc w:val="center"/>
              <w:rPr>
                <w:rFonts w:asciiTheme="majorHAnsi" w:hAnsiTheme="majorHAnsi" w:cstheme="majorHAnsi"/>
              </w:rPr>
            </w:pPr>
          </w:p>
        </w:tc>
        <w:tc>
          <w:tcPr>
            <w:tcW w:w="990" w:type="dxa"/>
          </w:tcPr>
          <w:p w14:paraId="2561EBA9" w14:textId="77777777" w:rsidR="00CD5DE9" w:rsidRPr="00284CC3" w:rsidRDefault="00CD5DE9" w:rsidP="00CD5DE9">
            <w:pPr>
              <w:jc w:val="center"/>
              <w:rPr>
                <w:rFonts w:asciiTheme="majorHAnsi" w:hAnsiTheme="majorHAnsi" w:cstheme="majorHAnsi"/>
              </w:rPr>
            </w:pPr>
          </w:p>
        </w:tc>
        <w:tc>
          <w:tcPr>
            <w:tcW w:w="720" w:type="dxa"/>
          </w:tcPr>
          <w:p w14:paraId="389A711C" w14:textId="77777777" w:rsidR="00CD5DE9" w:rsidRPr="00284CC3" w:rsidRDefault="00CD5DE9" w:rsidP="00CD5DE9">
            <w:pPr>
              <w:jc w:val="center"/>
              <w:rPr>
                <w:rFonts w:asciiTheme="majorHAnsi" w:hAnsiTheme="majorHAnsi" w:cstheme="majorHAnsi"/>
              </w:rPr>
            </w:pPr>
          </w:p>
        </w:tc>
        <w:tc>
          <w:tcPr>
            <w:tcW w:w="900" w:type="dxa"/>
          </w:tcPr>
          <w:p w14:paraId="17F21A4A" w14:textId="77777777" w:rsidR="00CD5DE9" w:rsidRPr="00284CC3" w:rsidRDefault="00CD5DE9" w:rsidP="00CD5DE9">
            <w:pPr>
              <w:jc w:val="center"/>
              <w:rPr>
                <w:rFonts w:asciiTheme="majorHAnsi" w:hAnsiTheme="majorHAnsi" w:cstheme="majorHAnsi"/>
              </w:rPr>
            </w:pPr>
          </w:p>
        </w:tc>
        <w:tc>
          <w:tcPr>
            <w:tcW w:w="810" w:type="dxa"/>
          </w:tcPr>
          <w:p w14:paraId="3DE73790" w14:textId="77777777" w:rsidR="00CD5DE9" w:rsidRPr="00284CC3" w:rsidRDefault="00CD5DE9" w:rsidP="00CD5DE9">
            <w:pPr>
              <w:jc w:val="center"/>
              <w:rPr>
                <w:rFonts w:asciiTheme="majorHAnsi" w:hAnsiTheme="majorHAnsi" w:cstheme="majorHAnsi"/>
              </w:rPr>
            </w:pPr>
          </w:p>
        </w:tc>
        <w:tc>
          <w:tcPr>
            <w:tcW w:w="810" w:type="dxa"/>
          </w:tcPr>
          <w:p w14:paraId="6A4B6F5E" w14:textId="77777777" w:rsidR="00CD5DE9" w:rsidRPr="00284CC3" w:rsidRDefault="00CD5DE9" w:rsidP="00CD5DE9">
            <w:pPr>
              <w:jc w:val="center"/>
              <w:rPr>
                <w:rFonts w:asciiTheme="majorHAnsi" w:hAnsiTheme="majorHAnsi" w:cstheme="majorHAnsi"/>
              </w:rPr>
            </w:pPr>
          </w:p>
        </w:tc>
        <w:tc>
          <w:tcPr>
            <w:tcW w:w="900" w:type="dxa"/>
          </w:tcPr>
          <w:p w14:paraId="6AFC641A" w14:textId="77777777" w:rsidR="00CD5DE9" w:rsidRPr="00284CC3" w:rsidRDefault="00CD5DE9" w:rsidP="00CD5DE9">
            <w:pPr>
              <w:jc w:val="center"/>
              <w:rPr>
                <w:rFonts w:asciiTheme="majorHAnsi" w:hAnsiTheme="majorHAnsi" w:cstheme="majorHAnsi"/>
              </w:rPr>
            </w:pPr>
          </w:p>
        </w:tc>
        <w:tc>
          <w:tcPr>
            <w:tcW w:w="990" w:type="dxa"/>
          </w:tcPr>
          <w:p w14:paraId="6F993C6B" w14:textId="77777777" w:rsidR="00CD5DE9" w:rsidRPr="00284CC3" w:rsidRDefault="00CD5DE9" w:rsidP="00CD5DE9">
            <w:pPr>
              <w:jc w:val="center"/>
              <w:rPr>
                <w:rFonts w:ascii="Times New Roman" w:hAnsi="Times New Roman" w:cs="Times New Roman"/>
              </w:rPr>
            </w:pPr>
          </w:p>
        </w:tc>
        <w:tc>
          <w:tcPr>
            <w:tcW w:w="540" w:type="dxa"/>
            <w:shd w:val="clear" w:color="auto" w:fill="D9D9D9" w:themeFill="background1" w:themeFillShade="D9"/>
          </w:tcPr>
          <w:p w14:paraId="64AFC231" w14:textId="77777777" w:rsidR="00CD5DE9" w:rsidRPr="00284CC3" w:rsidRDefault="00CD5DE9" w:rsidP="00CD5DE9">
            <w:pPr>
              <w:jc w:val="center"/>
              <w:rPr>
                <w:rFonts w:ascii="Times New Roman" w:hAnsi="Times New Roman" w:cs="Times New Roman"/>
              </w:rPr>
            </w:pPr>
          </w:p>
        </w:tc>
        <w:tc>
          <w:tcPr>
            <w:tcW w:w="720" w:type="dxa"/>
            <w:shd w:val="clear" w:color="auto" w:fill="D9D9D9" w:themeFill="background1" w:themeFillShade="D9"/>
          </w:tcPr>
          <w:p w14:paraId="45B9AC3D" w14:textId="77777777" w:rsidR="00CD5DE9" w:rsidRPr="00284CC3" w:rsidRDefault="00CD5DE9" w:rsidP="00CD5DE9">
            <w:pPr>
              <w:jc w:val="center"/>
              <w:rPr>
                <w:rFonts w:ascii="Times New Roman" w:hAnsi="Times New Roman" w:cs="Times New Roman"/>
              </w:rPr>
            </w:pPr>
          </w:p>
        </w:tc>
      </w:tr>
      <w:tr w:rsidR="00CD5DE9" w:rsidRPr="00C53B9A" w14:paraId="6B037FC5" w14:textId="77777777" w:rsidTr="00CD5DE9">
        <w:tc>
          <w:tcPr>
            <w:tcW w:w="535" w:type="dxa"/>
          </w:tcPr>
          <w:p w14:paraId="5DE3B3C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21</w:t>
            </w:r>
          </w:p>
        </w:tc>
        <w:tc>
          <w:tcPr>
            <w:tcW w:w="900" w:type="dxa"/>
          </w:tcPr>
          <w:p w14:paraId="03743781" w14:textId="77777777" w:rsidR="00CD5DE9" w:rsidRPr="00284CC3" w:rsidRDefault="00CD5DE9" w:rsidP="00CD5DE9">
            <w:pPr>
              <w:jc w:val="center"/>
              <w:rPr>
                <w:rFonts w:asciiTheme="majorHAnsi" w:hAnsiTheme="majorHAnsi" w:cstheme="majorHAnsi"/>
              </w:rPr>
            </w:pPr>
          </w:p>
        </w:tc>
        <w:tc>
          <w:tcPr>
            <w:tcW w:w="990" w:type="dxa"/>
          </w:tcPr>
          <w:p w14:paraId="1C82066A" w14:textId="77777777" w:rsidR="00CD5DE9" w:rsidRPr="00284CC3" w:rsidRDefault="00CD5DE9" w:rsidP="00CD5DE9">
            <w:pPr>
              <w:jc w:val="center"/>
              <w:rPr>
                <w:rFonts w:asciiTheme="majorHAnsi" w:hAnsiTheme="majorHAnsi" w:cstheme="majorHAnsi"/>
              </w:rPr>
            </w:pPr>
          </w:p>
        </w:tc>
        <w:tc>
          <w:tcPr>
            <w:tcW w:w="990" w:type="dxa"/>
          </w:tcPr>
          <w:p w14:paraId="433CCCFA" w14:textId="77777777" w:rsidR="00CD5DE9" w:rsidRPr="00284CC3" w:rsidRDefault="00CD5DE9" w:rsidP="00CD5DE9">
            <w:pPr>
              <w:jc w:val="center"/>
              <w:rPr>
                <w:rFonts w:asciiTheme="majorHAnsi" w:hAnsiTheme="majorHAnsi" w:cstheme="majorHAnsi"/>
              </w:rPr>
            </w:pPr>
          </w:p>
        </w:tc>
        <w:tc>
          <w:tcPr>
            <w:tcW w:w="720" w:type="dxa"/>
          </w:tcPr>
          <w:p w14:paraId="0E905CB4" w14:textId="77777777" w:rsidR="00CD5DE9" w:rsidRPr="00284CC3" w:rsidRDefault="00CD5DE9" w:rsidP="00CD5DE9">
            <w:pPr>
              <w:jc w:val="center"/>
              <w:rPr>
                <w:rFonts w:asciiTheme="majorHAnsi" w:hAnsiTheme="majorHAnsi" w:cstheme="majorHAnsi"/>
              </w:rPr>
            </w:pPr>
          </w:p>
        </w:tc>
        <w:tc>
          <w:tcPr>
            <w:tcW w:w="900" w:type="dxa"/>
          </w:tcPr>
          <w:p w14:paraId="53411C9D" w14:textId="77777777" w:rsidR="00CD5DE9" w:rsidRPr="00284CC3" w:rsidRDefault="00CD5DE9" w:rsidP="00CD5DE9">
            <w:pPr>
              <w:jc w:val="center"/>
              <w:rPr>
                <w:rFonts w:asciiTheme="majorHAnsi" w:hAnsiTheme="majorHAnsi" w:cstheme="majorHAnsi"/>
              </w:rPr>
            </w:pPr>
          </w:p>
        </w:tc>
        <w:tc>
          <w:tcPr>
            <w:tcW w:w="810" w:type="dxa"/>
          </w:tcPr>
          <w:p w14:paraId="03F387DC" w14:textId="77777777" w:rsidR="00CD5DE9" w:rsidRPr="00284CC3" w:rsidRDefault="00CD5DE9" w:rsidP="00CD5DE9">
            <w:pPr>
              <w:jc w:val="center"/>
              <w:rPr>
                <w:rFonts w:asciiTheme="majorHAnsi" w:hAnsiTheme="majorHAnsi" w:cstheme="majorHAnsi"/>
              </w:rPr>
            </w:pPr>
          </w:p>
        </w:tc>
        <w:tc>
          <w:tcPr>
            <w:tcW w:w="810" w:type="dxa"/>
          </w:tcPr>
          <w:p w14:paraId="30AFA7B7" w14:textId="77777777" w:rsidR="00CD5DE9" w:rsidRPr="00284CC3" w:rsidRDefault="00CD5DE9" w:rsidP="00CD5DE9">
            <w:pPr>
              <w:jc w:val="center"/>
              <w:rPr>
                <w:rFonts w:asciiTheme="majorHAnsi" w:hAnsiTheme="majorHAnsi" w:cstheme="majorHAnsi"/>
              </w:rPr>
            </w:pPr>
          </w:p>
        </w:tc>
        <w:tc>
          <w:tcPr>
            <w:tcW w:w="900" w:type="dxa"/>
          </w:tcPr>
          <w:p w14:paraId="5DC1D213" w14:textId="77777777" w:rsidR="00CD5DE9" w:rsidRPr="00284CC3" w:rsidRDefault="00CD5DE9" w:rsidP="00CD5DE9">
            <w:pPr>
              <w:jc w:val="center"/>
              <w:rPr>
                <w:rFonts w:asciiTheme="majorHAnsi" w:hAnsiTheme="majorHAnsi" w:cstheme="majorHAnsi"/>
              </w:rPr>
            </w:pPr>
          </w:p>
        </w:tc>
        <w:tc>
          <w:tcPr>
            <w:tcW w:w="990" w:type="dxa"/>
          </w:tcPr>
          <w:p w14:paraId="6FA4FE63" w14:textId="77777777" w:rsidR="00CD5DE9" w:rsidRPr="00284CC3" w:rsidRDefault="00CD5DE9" w:rsidP="00CD5DE9">
            <w:pPr>
              <w:jc w:val="center"/>
              <w:rPr>
                <w:rFonts w:asciiTheme="majorHAnsi" w:hAnsiTheme="majorHAnsi" w:cstheme="majorHAnsi"/>
              </w:rPr>
            </w:pPr>
          </w:p>
        </w:tc>
        <w:tc>
          <w:tcPr>
            <w:tcW w:w="540" w:type="dxa"/>
            <w:shd w:val="clear" w:color="auto" w:fill="D9D9D9" w:themeFill="background1" w:themeFillShade="D9"/>
          </w:tcPr>
          <w:p w14:paraId="27C013DA" w14:textId="77777777" w:rsidR="00CD5DE9" w:rsidRPr="00284CC3" w:rsidRDefault="00CD5DE9" w:rsidP="00CD5DE9">
            <w:pPr>
              <w:jc w:val="center"/>
              <w:rPr>
                <w:rFonts w:asciiTheme="majorHAnsi" w:hAnsiTheme="majorHAnsi" w:cstheme="majorHAnsi"/>
              </w:rPr>
            </w:pPr>
          </w:p>
        </w:tc>
        <w:tc>
          <w:tcPr>
            <w:tcW w:w="720" w:type="dxa"/>
            <w:shd w:val="clear" w:color="auto" w:fill="D9D9D9" w:themeFill="background1" w:themeFillShade="D9"/>
          </w:tcPr>
          <w:p w14:paraId="0EC65DA7" w14:textId="77777777" w:rsidR="00CD5DE9" w:rsidRPr="00284CC3" w:rsidRDefault="00CD5DE9" w:rsidP="00CD5DE9">
            <w:pPr>
              <w:jc w:val="center"/>
              <w:rPr>
                <w:rFonts w:asciiTheme="majorHAnsi" w:hAnsiTheme="majorHAnsi" w:cstheme="majorHAnsi"/>
              </w:rPr>
            </w:pPr>
          </w:p>
        </w:tc>
      </w:tr>
      <w:tr w:rsidR="00CD5DE9" w:rsidRPr="00C53B9A" w14:paraId="45A37FA5" w14:textId="77777777" w:rsidTr="00CD5DE9">
        <w:tc>
          <w:tcPr>
            <w:tcW w:w="535" w:type="dxa"/>
          </w:tcPr>
          <w:p w14:paraId="004999F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22</w:t>
            </w:r>
          </w:p>
        </w:tc>
        <w:tc>
          <w:tcPr>
            <w:tcW w:w="900" w:type="dxa"/>
          </w:tcPr>
          <w:p w14:paraId="22A338EC" w14:textId="77777777" w:rsidR="00CD5DE9" w:rsidRPr="00284CC3" w:rsidRDefault="00CD5DE9" w:rsidP="00CD5DE9">
            <w:pPr>
              <w:jc w:val="center"/>
              <w:rPr>
                <w:rFonts w:asciiTheme="majorHAnsi" w:hAnsiTheme="majorHAnsi" w:cstheme="majorHAnsi"/>
              </w:rPr>
            </w:pPr>
          </w:p>
        </w:tc>
        <w:tc>
          <w:tcPr>
            <w:tcW w:w="990" w:type="dxa"/>
          </w:tcPr>
          <w:p w14:paraId="6ACB7A11" w14:textId="77777777" w:rsidR="00CD5DE9" w:rsidRPr="00284CC3" w:rsidRDefault="00CD5DE9" w:rsidP="00CD5DE9">
            <w:pPr>
              <w:jc w:val="center"/>
              <w:rPr>
                <w:rFonts w:asciiTheme="majorHAnsi" w:hAnsiTheme="majorHAnsi" w:cstheme="majorHAnsi"/>
              </w:rPr>
            </w:pPr>
          </w:p>
        </w:tc>
        <w:tc>
          <w:tcPr>
            <w:tcW w:w="990" w:type="dxa"/>
          </w:tcPr>
          <w:p w14:paraId="1B16DF94" w14:textId="77777777" w:rsidR="00CD5DE9" w:rsidRPr="00284CC3" w:rsidRDefault="00CD5DE9" w:rsidP="00CD5DE9">
            <w:pPr>
              <w:jc w:val="center"/>
              <w:rPr>
                <w:rFonts w:asciiTheme="majorHAnsi" w:hAnsiTheme="majorHAnsi" w:cstheme="majorHAnsi"/>
              </w:rPr>
            </w:pPr>
          </w:p>
        </w:tc>
        <w:tc>
          <w:tcPr>
            <w:tcW w:w="720" w:type="dxa"/>
          </w:tcPr>
          <w:p w14:paraId="578BFEEA" w14:textId="77777777" w:rsidR="00CD5DE9" w:rsidRPr="00284CC3" w:rsidRDefault="00CD5DE9" w:rsidP="00CD5DE9">
            <w:pPr>
              <w:jc w:val="center"/>
              <w:rPr>
                <w:rFonts w:asciiTheme="majorHAnsi" w:hAnsiTheme="majorHAnsi" w:cstheme="majorHAnsi"/>
              </w:rPr>
            </w:pPr>
          </w:p>
        </w:tc>
        <w:tc>
          <w:tcPr>
            <w:tcW w:w="900" w:type="dxa"/>
          </w:tcPr>
          <w:p w14:paraId="30BF4228" w14:textId="77777777" w:rsidR="00CD5DE9" w:rsidRPr="00284CC3" w:rsidRDefault="00CD5DE9" w:rsidP="00CD5DE9">
            <w:pPr>
              <w:jc w:val="center"/>
              <w:rPr>
                <w:rFonts w:asciiTheme="majorHAnsi" w:hAnsiTheme="majorHAnsi" w:cstheme="majorHAnsi"/>
              </w:rPr>
            </w:pPr>
          </w:p>
        </w:tc>
        <w:tc>
          <w:tcPr>
            <w:tcW w:w="810" w:type="dxa"/>
          </w:tcPr>
          <w:p w14:paraId="3459C8A1" w14:textId="77777777" w:rsidR="00CD5DE9" w:rsidRPr="00284CC3" w:rsidRDefault="00CD5DE9" w:rsidP="00CD5DE9">
            <w:pPr>
              <w:jc w:val="center"/>
              <w:rPr>
                <w:rFonts w:asciiTheme="majorHAnsi" w:hAnsiTheme="majorHAnsi" w:cstheme="majorHAnsi"/>
              </w:rPr>
            </w:pPr>
          </w:p>
        </w:tc>
        <w:tc>
          <w:tcPr>
            <w:tcW w:w="810" w:type="dxa"/>
          </w:tcPr>
          <w:p w14:paraId="7372A8FE" w14:textId="77777777" w:rsidR="00CD5DE9" w:rsidRPr="00284CC3" w:rsidRDefault="00CD5DE9" w:rsidP="00CD5DE9">
            <w:pPr>
              <w:jc w:val="center"/>
              <w:rPr>
                <w:rFonts w:asciiTheme="majorHAnsi" w:hAnsiTheme="majorHAnsi" w:cstheme="majorHAnsi"/>
              </w:rPr>
            </w:pPr>
          </w:p>
        </w:tc>
        <w:tc>
          <w:tcPr>
            <w:tcW w:w="900" w:type="dxa"/>
          </w:tcPr>
          <w:p w14:paraId="10CA16AE" w14:textId="77777777" w:rsidR="00CD5DE9" w:rsidRPr="00284CC3" w:rsidRDefault="00CD5DE9" w:rsidP="00CD5DE9">
            <w:pPr>
              <w:jc w:val="center"/>
              <w:rPr>
                <w:rFonts w:asciiTheme="majorHAnsi" w:hAnsiTheme="majorHAnsi" w:cstheme="majorHAnsi"/>
              </w:rPr>
            </w:pPr>
          </w:p>
        </w:tc>
        <w:tc>
          <w:tcPr>
            <w:tcW w:w="990" w:type="dxa"/>
          </w:tcPr>
          <w:p w14:paraId="33D4D52C" w14:textId="77777777" w:rsidR="00CD5DE9" w:rsidRPr="00284CC3" w:rsidRDefault="00CD5DE9" w:rsidP="00CD5DE9">
            <w:pPr>
              <w:jc w:val="center"/>
              <w:rPr>
                <w:rFonts w:asciiTheme="majorHAnsi" w:hAnsiTheme="majorHAnsi" w:cstheme="majorHAnsi"/>
              </w:rPr>
            </w:pPr>
          </w:p>
        </w:tc>
        <w:tc>
          <w:tcPr>
            <w:tcW w:w="540" w:type="dxa"/>
            <w:shd w:val="clear" w:color="auto" w:fill="D9D9D9" w:themeFill="background1" w:themeFillShade="D9"/>
          </w:tcPr>
          <w:p w14:paraId="0702C929"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720" w:type="dxa"/>
            <w:shd w:val="clear" w:color="auto" w:fill="D9D9D9" w:themeFill="background1" w:themeFillShade="D9"/>
          </w:tcPr>
          <w:p w14:paraId="10EBEB03" w14:textId="77777777" w:rsidR="00CD5DE9" w:rsidRPr="00284CC3" w:rsidRDefault="00CD5DE9" w:rsidP="00CD5DE9">
            <w:pPr>
              <w:jc w:val="center"/>
              <w:rPr>
                <w:rFonts w:asciiTheme="majorHAnsi" w:hAnsiTheme="majorHAnsi" w:cstheme="majorHAnsi"/>
              </w:rPr>
            </w:pPr>
          </w:p>
        </w:tc>
      </w:tr>
      <w:tr w:rsidR="00CD5DE9" w:rsidRPr="00C53B9A" w14:paraId="6698069F" w14:textId="77777777" w:rsidTr="00CD5DE9">
        <w:tc>
          <w:tcPr>
            <w:tcW w:w="535" w:type="dxa"/>
          </w:tcPr>
          <w:p w14:paraId="2C64C79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23</w:t>
            </w:r>
          </w:p>
        </w:tc>
        <w:tc>
          <w:tcPr>
            <w:tcW w:w="900" w:type="dxa"/>
          </w:tcPr>
          <w:p w14:paraId="3148CB5C" w14:textId="77777777" w:rsidR="00CD5DE9" w:rsidRPr="00284CC3" w:rsidRDefault="00CD5DE9" w:rsidP="00CD5DE9">
            <w:pPr>
              <w:jc w:val="center"/>
              <w:rPr>
                <w:rFonts w:asciiTheme="majorHAnsi" w:hAnsiTheme="majorHAnsi" w:cstheme="majorHAnsi"/>
              </w:rPr>
            </w:pPr>
          </w:p>
        </w:tc>
        <w:tc>
          <w:tcPr>
            <w:tcW w:w="990" w:type="dxa"/>
          </w:tcPr>
          <w:p w14:paraId="50AE5F6A" w14:textId="77777777" w:rsidR="00CD5DE9" w:rsidRPr="00284CC3" w:rsidRDefault="00CD5DE9" w:rsidP="00CD5DE9">
            <w:pPr>
              <w:jc w:val="center"/>
              <w:rPr>
                <w:rFonts w:asciiTheme="majorHAnsi" w:hAnsiTheme="majorHAnsi" w:cstheme="majorHAnsi"/>
              </w:rPr>
            </w:pPr>
          </w:p>
        </w:tc>
        <w:tc>
          <w:tcPr>
            <w:tcW w:w="990" w:type="dxa"/>
          </w:tcPr>
          <w:p w14:paraId="4C8F3AED" w14:textId="77777777" w:rsidR="00CD5DE9" w:rsidRPr="00284CC3" w:rsidRDefault="00CD5DE9" w:rsidP="00CD5DE9">
            <w:pPr>
              <w:jc w:val="center"/>
              <w:rPr>
                <w:rFonts w:asciiTheme="majorHAnsi" w:hAnsiTheme="majorHAnsi" w:cstheme="majorHAnsi"/>
              </w:rPr>
            </w:pPr>
          </w:p>
        </w:tc>
        <w:tc>
          <w:tcPr>
            <w:tcW w:w="720" w:type="dxa"/>
          </w:tcPr>
          <w:p w14:paraId="2DD472A3" w14:textId="77777777" w:rsidR="00CD5DE9" w:rsidRPr="00284CC3" w:rsidRDefault="00CD5DE9" w:rsidP="00CD5DE9">
            <w:pPr>
              <w:jc w:val="center"/>
              <w:rPr>
                <w:rFonts w:asciiTheme="majorHAnsi" w:hAnsiTheme="majorHAnsi" w:cstheme="majorHAnsi"/>
              </w:rPr>
            </w:pPr>
          </w:p>
        </w:tc>
        <w:tc>
          <w:tcPr>
            <w:tcW w:w="900" w:type="dxa"/>
          </w:tcPr>
          <w:p w14:paraId="4A3E9734" w14:textId="77777777" w:rsidR="00CD5DE9" w:rsidRPr="00284CC3" w:rsidRDefault="00CD5DE9" w:rsidP="00CD5DE9">
            <w:pPr>
              <w:jc w:val="center"/>
              <w:rPr>
                <w:rFonts w:asciiTheme="majorHAnsi" w:hAnsiTheme="majorHAnsi" w:cstheme="majorHAnsi"/>
              </w:rPr>
            </w:pPr>
          </w:p>
        </w:tc>
        <w:tc>
          <w:tcPr>
            <w:tcW w:w="810" w:type="dxa"/>
          </w:tcPr>
          <w:p w14:paraId="5E3B8460" w14:textId="77777777" w:rsidR="00CD5DE9" w:rsidRPr="00284CC3" w:rsidRDefault="00CD5DE9" w:rsidP="00CD5DE9">
            <w:pPr>
              <w:jc w:val="center"/>
              <w:rPr>
                <w:rFonts w:asciiTheme="majorHAnsi" w:hAnsiTheme="majorHAnsi" w:cstheme="majorHAnsi"/>
              </w:rPr>
            </w:pPr>
          </w:p>
        </w:tc>
        <w:tc>
          <w:tcPr>
            <w:tcW w:w="810" w:type="dxa"/>
          </w:tcPr>
          <w:p w14:paraId="2C523297" w14:textId="77777777" w:rsidR="00CD5DE9" w:rsidRPr="00284CC3" w:rsidRDefault="00CD5DE9" w:rsidP="00CD5DE9">
            <w:pPr>
              <w:jc w:val="center"/>
              <w:rPr>
                <w:rFonts w:asciiTheme="majorHAnsi" w:hAnsiTheme="majorHAnsi" w:cstheme="majorHAnsi"/>
              </w:rPr>
            </w:pPr>
          </w:p>
        </w:tc>
        <w:tc>
          <w:tcPr>
            <w:tcW w:w="900" w:type="dxa"/>
          </w:tcPr>
          <w:p w14:paraId="686B8AEB" w14:textId="77777777" w:rsidR="00CD5DE9" w:rsidRPr="00284CC3" w:rsidRDefault="00CD5DE9" w:rsidP="00CD5DE9">
            <w:pPr>
              <w:jc w:val="center"/>
              <w:rPr>
                <w:rFonts w:asciiTheme="majorHAnsi" w:hAnsiTheme="majorHAnsi" w:cstheme="majorHAnsi"/>
              </w:rPr>
            </w:pPr>
          </w:p>
        </w:tc>
        <w:tc>
          <w:tcPr>
            <w:tcW w:w="990" w:type="dxa"/>
          </w:tcPr>
          <w:p w14:paraId="00BD3ED4" w14:textId="77777777" w:rsidR="00CD5DE9" w:rsidRPr="00284CC3" w:rsidRDefault="00CD5DE9" w:rsidP="00CD5DE9">
            <w:pPr>
              <w:jc w:val="center"/>
              <w:rPr>
                <w:rFonts w:asciiTheme="majorHAnsi" w:hAnsiTheme="majorHAnsi" w:cstheme="majorHAnsi"/>
              </w:rPr>
            </w:pPr>
          </w:p>
        </w:tc>
        <w:tc>
          <w:tcPr>
            <w:tcW w:w="540" w:type="dxa"/>
            <w:shd w:val="clear" w:color="auto" w:fill="D9D9D9" w:themeFill="background1" w:themeFillShade="D9"/>
          </w:tcPr>
          <w:p w14:paraId="771FFC3E" w14:textId="77777777" w:rsidR="00CD5DE9" w:rsidRPr="00284CC3" w:rsidRDefault="00CD5DE9" w:rsidP="00CD5DE9">
            <w:pPr>
              <w:jc w:val="center"/>
              <w:rPr>
                <w:rFonts w:asciiTheme="majorHAnsi" w:hAnsiTheme="majorHAnsi" w:cstheme="majorHAnsi"/>
              </w:rPr>
            </w:pPr>
            <w:r w:rsidRPr="00284CC3">
              <w:rPr>
                <w:rFonts w:asciiTheme="majorHAnsi" w:hAnsiTheme="majorHAnsi" w:cstheme="majorHAnsi"/>
              </w:rPr>
              <w:t>X</w:t>
            </w:r>
          </w:p>
        </w:tc>
        <w:tc>
          <w:tcPr>
            <w:tcW w:w="720" w:type="dxa"/>
            <w:shd w:val="clear" w:color="auto" w:fill="D9D9D9" w:themeFill="background1" w:themeFillShade="D9"/>
          </w:tcPr>
          <w:p w14:paraId="211CBD54" w14:textId="77777777" w:rsidR="00CD5DE9" w:rsidRPr="00284CC3" w:rsidRDefault="00CD5DE9" w:rsidP="00CD5DE9">
            <w:pPr>
              <w:jc w:val="center"/>
              <w:rPr>
                <w:rFonts w:asciiTheme="majorHAnsi" w:hAnsiTheme="majorHAnsi" w:cstheme="majorHAnsi"/>
              </w:rPr>
            </w:pPr>
          </w:p>
        </w:tc>
      </w:tr>
      <w:tr w:rsidR="00CD5DE9" w:rsidRPr="00C53B9A" w14:paraId="28782BCC" w14:textId="77777777" w:rsidTr="00CD5DE9">
        <w:tc>
          <w:tcPr>
            <w:tcW w:w="535" w:type="dxa"/>
          </w:tcPr>
          <w:p w14:paraId="7142EA0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24</w:t>
            </w:r>
          </w:p>
        </w:tc>
        <w:tc>
          <w:tcPr>
            <w:tcW w:w="900" w:type="dxa"/>
          </w:tcPr>
          <w:p w14:paraId="2F1A3BA9" w14:textId="77777777" w:rsidR="00CD5DE9" w:rsidRPr="00284CC3" w:rsidRDefault="00CD5DE9" w:rsidP="00CD5DE9">
            <w:pPr>
              <w:jc w:val="center"/>
              <w:rPr>
                <w:rFonts w:asciiTheme="majorHAnsi" w:hAnsiTheme="majorHAnsi" w:cstheme="majorHAnsi"/>
              </w:rPr>
            </w:pPr>
          </w:p>
        </w:tc>
        <w:tc>
          <w:tcPr>
            <w:tcW w:w="990" w:type="dxa"/>
          </w:tcPr>
          <w:p w14:paraId="1C6F7FC3" w14:textId="77777777" w:rsidR="00CD5DE9" w:rsidRPr="00284CC3" w:rsidRDefault="00CD5DE9" w:rsidP="00CD5DE9">
            <w:pPr>
              <w:jc w:val="center"/>
              <w:rPr>
                <w:rFonts w:asciiTheme="majorHAnsi" w:hAnsiTheme="majorHAnsi" w:cstheme="majorHAnsi"/>
              </w:rPr>
            </w:pPr>
          </w:p>
        </w:tc>
        <w:tc>
          <w:tcPr>
            <w:tcW w:w="990" w:type="dxa"/>
          </w:tcPr>
          <w:p w14:paraId="7C852C9C" w14:textId="77777777" w:rsidR="00CD5DE9" w:rsidRPr="00284CC3" w:rsidRDefault="00CD5DE9" w:rsidP="00CD5DE9">
            <w:pPr>
              <w:jc w:val="center"/>
              <w:rPr>
                <w:rFonts w:asciiTheme="majorHAnsi" w:hAnsiTheme="majorHAnsi" w:cstheme="majorHAnsi"/>
              </w:rPr>
            </w:pPr>
          </w:p>
        </w:tc>
        <w:tc>
          <w:tcPr>
            <w:tcW w:w="720" w:type="dxa"/>
          </w:tcPr>
          <w:p w14:paraId="1C0D5589" w14:textId="77777777" w:rsidR="00CD5DE9" w:rsidRPr="00284CC3" w:rsidRDefault="00CD5DE9" w:rsidP="00CD5DE9">
            <w:pPr>
              <w:jc w:val="center"/>
              <w:rPr>
                <w:rFonts w:asciiTheme="majorHAnsi" w:hAnsiTheme="majorHAnsi" w:cstheme="majorHAnsi"/>
              </w:rPr>
            </w:pPr>
          </w:p>
        </w:tc>
        <w:tc>
          <w:tcPr>
            <w:tcW w:w="900" w:type="dxa"/>
          </w:tcPr>
          <w:p w14:paraId="46971BCC" w14:textId="77777777" w:rsidR="00CD5DE9" w:rsidRPr="00284CC3" w:rsidRDefault="00CD5DE9" w:rsidP="00CD5DE9">
            <w:pPr>
              <w:jc w:val="center"/>
              <w:rPr>
                <w:rFonts w:asciiTheme="majorHAnsi" w:hAnsiTheme="majorHAnsi" w:cstheme="majorHAnsi"/>
              </w:rPr>
            </w:pPr>
          </w:p>
        </w:tc>
        <w:tc>
          <w:tcPr>
            <w:tcW w:w="810" w:type="dxa"/>
          </w:tcPr>
          <w:p w14:paraId="2E122F56" w14:textId="77777777" w:rsidR="00CD5DE9" w:rsidRPr="00284CC3" w:rsidRDefault="00CD5DE9" w:rsidP="00CD5DE9">
            <w:pPr>
              <w:jc w:val="center"/>
              <w:rPr>
                <w:rFonts w:asciiTheme="majorHAnsi" w:hAnsiTheme="majorHAnsi" w:cstheme="majorHAnsi"/>
              </w:rPr>
            </w:pPr>
          </w:p>
        </w:tc>
        <w:tc>
          <w:tcPr>
            <w:tcW w:w="810" w:type="dxa"/>
          </w:tcPr>
          <w:p w14:paraId="0AAEC200" w14:textId="77777777" w:rsidR="00CD5DE9" w:rsidRPr="00284CC3" w:rsidRDefault="00CD5DE9" w:rsidP="00CD5DE9">
            <w:pPr>
              <w:jc w:val="center"/>
              <w:rPr>
                <w:rFonts w:asciiTheme="majorHAnsi" w:hAnsiTheme="majorHAnsi" w:cstheme="majorHAnsi"/>
              </w:rPr>
            </w:pPr>
          </w:p>
        </w:tc>
        <w:tc>
          <w:tcPr>
            <w:tcW w:w="900" w:type="dxa"/>
          </w:tcPr>
          <w:p w14:paraId="6D551F9D" w14:textId="77777777" w:rsidR="00CD5DE9" w:rsidRPr="00284CC3" w:rsidRDefault="00CD5DE9" w:rsidP="00CD5DE9">
            <w:pPr>
              <w:jc w:val="center"/>
              <w:rPr>
                <w:rFonts w:asciiTheme="majorHAnsi" w:hAnsiTheme="majorHAnsi" w:cstheme="majorHAnsi"/>
              </w:rPr>
            </w:pPr>
          </w:p>
        </w:tc>
        <w:tc>
          <w:tcPr>
            <w:tcW w:w="990" w:type="dxa"/>
          </w:tcPr>
          <w:p w14:paraId="75AAAAEA" w14:textId="77777777" w:rsidR="00CD5DE9" w:rsidRPr="00284CC3" w:rsidRDefault="00CD5DE9" w:rsidP="00CD5DE9">
            <w:pPr>
              <w:jc w:val="center"/>
              <w:rPr>
                <w:rFonts w:asciiTheme="majorHAnsi" w:hAnsiTheme="majorHAnsi" w:cstheme="majorHAnsi"/>
              </w:rPr>
            </w:pPr>
          </w:p>
        </w:tc>
        <w:tc>
          <w:tcPr>
            <w:tcW w:w="540" w:type="dxa"/>
            <w:shd w:val="clear" w:color="auto" w:fill="D9D9D9" w:themeFill="background1" w:themeFillShade="D9"/>
          </w:tcPr>
          <w:p w14:paraId="2F6BCDF7" w14:textId="77777777" w:rsidR="00CD5DE9" w:rsidRPr="00284CC3" w:rsidRDefault="00CD5DE9" w:rsidP="00CD5DE9">
            <w:pPr>
              <w:jc w:val="center"/>
              <w:rPr>
                <w:rFonts w:asciiTheme="majorHAnsi" w:hAnsiTheme="majorHAnsi" w:cstheme="majorHAnsi"/>
              </w:rPr>
            </w:pPr>
          </w:p>
        </w:tc>
        <w:tc>
          <w:tcPr>
            <w:tcW w:w="720" w:type="dxa"/>
            <w:shd w:val="clear" w:color="auto" w:fill="D9D9D9" w:themeFill="background1" w:themeFillShade="D9"/>
          </w:tcPr>
          <w:p w14:paraId="55C9596A" w14:textId="77777777" w:rsidR="00CD5DE9" w:rsidRPr="00284CC3" w:rsidRDefault="00CD5DE9" w:rsidP="00CD5DE9">
            <w:pPr>
              <w:jc w:val="center"/>
              <w:rPr>
                <w:rFonts w:asciiTheme="majorHAnsi" w:hAnsiTheme="majorHAnsi" w:cstheme="majorHAnsi"/>
              </w:rPr>
            </w:pPr>
          </w:p>
        </w:tc>
      </w:tr>
      <w:tr w:rsidR="00CD5DE9" w:rsidRPr="00C53B9A" w14:paraId="51E89787" w14:textId="77777777" w:rsidTr="00CD5DE9">
        <w:tc>
          <w:tcPr>
            <w:tcW w:w="535" w:type="dxa"/>
          </w:tcPr>
          <w:p w14:paraId="2535075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25</w:t>
            </w:r>
          </w:p>
        </w:tc>
        <w:tc>
          <w:tcPr>
            <w:tcW w:w="900" w:type="dxa"/>
          </w:tcPr>
          <w:p w14:paraId="7E67E427" w14:textId="77777777" w:rsidR="00CD5DE9" w:rsidRPr="009B0307" w:rsidRDefault="00CD5DE9" w:rsidP="00CD5DE9">
            <w:pPr>
              <w:jc w:val="center"/>
              <w:rPr>
                <w:rFonts w:asciiTheme="majorHAnsi" w:hAnsiTheme="majorHAnsi" w:cstheme="majorHAnsi"/>
                <w:sz w:val="24"/>
                <w:szCs w:val="24"/>
              </w:rPr>
            </w:pPr>
          </w:p>
        </w:tc>
        <w:tc>
          <w:tcPr>
            <w:tcW w:w="990" w:type="dxa"/>
          </w:tcPr>
          <w:p w14:paraId="72A8B1EA" w14:textId="77777777" w:rsidR="00CD5DE9" w:rsidRPr="009B0307" w:rsidRDefault="00CD5DE9" w:rsidP="00CD5DE9">
            <w:pPr>
              <w:jc w:val="center"/>
              <w:rPr>
                <w:rFonts w:asciiTheme="majorHAnsi" w:hAnsiTheme="majorHAnsi" w:cstheme="majorHAnsi"/>
                <w:sz w:val="24"/>
                <w:szCs w:val="24"/>
              </w:rPr>
            </w:pPr>
          </w:p>
        </w:tc>
        <w:tc>
          <w:tcPr>
            <w:tcW w:w="990" w:type="dxa"/>
          </w:tcPr>
          <w:p w14:paraId="4CBE40B0" w14:textId="77777777" w:rsidR="00CD5DE9" w:rsidRPr="009B0307" w:rsidRDefault="00CD5DE9" w:rsidP="00CD5DE9">
            <w:pPr>
              <w:jc w:val="center"/>
              <w:rPr>
                <w:rFonts w:asciiTheme="majorHAnsi" w:hAnsiTheme="majorHAnsi" w:cstheme="majorHAnsi"/>
                <w:sz w:val="24"/>
                <w:szCs w:val="24"/>
              </w:rPr>
            </w:pPr>
          </w:p>
        </w:tc>
        <w:tc>
          <w:tcPr>
            <w:tcW w:w="720" w:type="dxa"/>
          </w:tcPr>
          <w:p w14:paraId="39C48252" w14:textId="77777777" w:rsidR="00CD5DE9" w:rsidRPr="009B0307" w:rsidRDefault="00CD5DE9" w:rsidP="00CD5DE9">
            <w:pPr>
              <w:jc w:val="center"/>
              <w:rPr>
                <w:rFonts w:asciiTheme="majorHAnsi" w:hAnsiTheme="majorHAnsi" w:cstheme="majorHAnsi"/>
                <w:sz w:val="24"/>
                <w:szCs w:val="24"/>
              </w:rPr>
            </w:pPr>
          </w:p>
        </w:tc>
        <w:tc>
          <w:tcPr>
            <w:tcW w:w="900" w:type="dxa"/>
          </w:tcPr>
          <w:p w14:paraId="42C84A39" w14:textId="77777777" w:rsidR="00CD5DE9" w:rsidRPr="009B0307" w:rsidRDefault="00CD5DE9" w:rsidP="00CD5DE9">
            <w:pPr>
              <w:jc w:val="center"/>
              <w:rPr>
                <w:rFonts w:asciiTheme="majorHAnsi" w:hAnsiTheme="majorHAnsi" w:cstheme="majorHAnsi"/>
                <w:sz w:val="24"/>
                <w:szCs w:val="24"/>
              </w:rPr>
            </w:pPr>
          </w:p>
        </w:tc>
        <w:tc>
          <w:tcPr>
            <w:tcW w:w="810" w:type="dxa"/>
          </w:tcPr>
          <w:p w14:paraId="18D43CA9" w14:textId="77777777" w:rsidR="00CD5DE9" w:rsidRPr="009B0307" w:rsidRDefault="00CD5DE9" w:rsidP="00CD5DE9">
            <w:pPr>
              <w:jc w:val="center"/>
              <w:rPr>
                <w:rFonts w:asciiTheme="majorHAnsi" w:hAnsiTheme="majorHAnsi" w:cstheme="majorHAnsi"/>
                <w:sz w:val="24"/>
                <w:szCs w:val="24"/>
              </w:rPr>
            </w:pPr>
          </w:p>
        </w:tc>
        <w:tc>
          <w:tcPr>
            <w:tcW w:w="810" w:type="dxa"/>
          </w:tcPr>
          <w:p w14:paraId="2127CB9B" w14:textId="77777777" w:rsidR="00CD5DE9" w:rsidRPr="009B0307" w:rsidRDefault="00CD5DE9" w:rsidP="00CD5DE9">
            <w:pPr>
              <w:jc w:val="center"/>
              <w:rPr>
                <w:rFonts w:asciiTheme="majorHAnsi" w:hAnsiTheme="majorHAnsi" w:cstheme="majorHAnsi"/>
                <w:sz w:val="24"/>
                <w:szCs w:val="24"/>
              </w:rPr>
            </w:pPr>
          </w:p>
        </w:tc>
        <w:tc>
          <w:tcPr>
            <w:tcW w:w="900" w:type="dxa"/>
          </w:tcPr>
          <w:p w14:paraId="0EBAB33B" w14:textId="77777777" w:rsidR="00CD5DE9" w:rsidRPr="009B0307" w:rsidRDefault="00CD5DE9" w:rsidP="00CD5DE9">
            <w:pPr>
              <w:jc w:val="center"/>
              <w:rPr>
                <w:rFonts w:asciiTheme="majorHAnsi" w:hAnsiTheme="majorHAnsi" w:cstheme="majorHAnsi"/>
                <w:sz w:val="24"/>
                <w:szCs w:val="24"/>
              </w:rPr>
            </w:pPr>
          </w:p>
        </w:tc>
        <w:tc>
          <w:tcPr>
            <w:tcW w:w="990" w:type="dxa"/>
          </w:tcPr>
          <w:p w14:paraId="2B7AA192"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A952E4A"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81D94F6" w14:textId="77777777" w:rsidR="00CD5DE9" w:rsidRPr="009B0307" w:rsidRDefault="00CD5DE9" w:rsidP="00CD5DE9">
            <w:pPr>
              <w:jc w:val="center"/>
              <w:rPr>
                <w:rFonts w:asciiTheme="majorHAnsi" w:hAnsiTheme="majorHAnsi" w:cstheme="majorHAnsi"/>
                <w:sz w:val="24"/>
                <w:szCs w:val="24"/>
              </w:rPr>
            </w:pPr>
          </w:p>
        </w:tc>
      </w:tr>
      <w:tr w:rsidR="00CD5DE9" w:rsidRPr="00C53B9A" w14:paraId="5FC8C5F8" w14:textId="77777777" w:rsidTr="00CD5DE9">
        <w:tc>
          <w:tcPr>
            <w:tcW w:w="535" w:type="dxa"/>
          </w:tcPr>
          <w:p w14:paraId="630A010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26</w:t>
            </w:r>
          </w:p>
        </w:tc>
        <w:tc>
          <w:tcPr>
            <w:tcW w:w="900" w:type="dxa"/>
          </w:tcPr>
          <w:p w14:paraId="11D6C529" w14:textId="77777777" w:rsidR="00CD5DE9" w:rsidRPr="009B0307" w:rsidRDefault="00CD5DE9" w:rsidP="00CD5DE9">
            <w:pPr>
              <w:jc w:val="center"/>
              <w:rPr>
                <w:rFonts w:asciiTheme="majorHAnsi" w:hAnsiTheme="majorHAnsi" w:cstheme="majorHAnsi"/>
                <w:sz w:val="24"/>
                <w:szCs w:val="24"/>
              </w:rPr>
            </w:pPr>
          </w:p>
        </w:tc>
        <w:tc>
          <w:tcPr>
            <w:tcW w:w="990" w:type="dxa"/>
          </w:tcPr>
          <w:p w14:paraId="77567847" w14:textId="77777777" w:rsidR="00CD5DE9" w:rsidRPr="009B0307" w:rsidRDefault="00CD5DE9" w:rsidP="00CD5DE9">
            <w:pPr>
              <w:jc w:val="center"/>
              <w:rPr>
                <w:rFonts w:asciiTheme="majorHAnsi" w:hAnsiTheme="majorHAnsi" w:cstheme="majorHAnsi"/>
                <w:sz w:val="24"/>
                <w:szCs w:val="24"/>
              </w:rPr>
            </w:pPr>
          </w:p>
        </w:tc>
        <w:tc>
          <w:tcPr>
            <w:tcW w:w="990" w:type="dxa"/>
          </w:tcPr>
          <w:p w14:paraId="4B513973" w14:textId="77777777" w:rsidR="00CD5DE9" w:rsidRPr="009B0307" w:rsidRDefault="00CD5DE9" w:rsidP="00CD5DE9">
            <w:pPr>
              <w:jc w:val="center"/>
              <w:rPr>
                <w:rFonts w:asciiTheme="majorHAnsi" w:hAnsiTheme="majorHAnsi" w:cstheme="majorHAnsi"/>
                <w:sz w:val="24"/>
                <w:szCs w:val="24"/>
              </w:rPr>
            </w:pPr>
          </w:p>
        </w:tc>
        <w:tc>
          <w:tcPr>
            <w:tcW w:w="720" w:type="dxa"/>
          </w:tcPr>
          <w:p w14:paraId="0615BBC9" w14:textId="77777777" w:rsidR="00CD5DE9" w:rsidRPr="009B0307" w:rsidRDefault="00CD5DE9" w:rsidP="00CD5DE9">
            <w:pPr>
              <w:jc w:val="center"/>
              <w:rPr>
                <w:rFonts w:asciiTheme="majorHAnsi" w:hAnsiTheme="majorHAnsi" w:cstheme="majorHAnsi"/>
                <w:sz w:val="24"/>
                <w:szCs w:val="24"/>
              </w:rPr>
            </w:pPr>
          </w:p>
        </w:tc>
        <w:tc>
          <w:tcPr>
            <w:tcW w:w="900" w:type="dxa"/>
          </w:tcPr>
          <w:p w14:paraId="0AD1BAAE" w14:textId="77777777" w:rsidR="00CD5DE9" w:rsidRPr="009B0307" w:rsidRDefault="00CD5DE9" w:rsidP="00CD5DE9">
            <w:pPr>
              <w:jc w:val="center"/>
              <w:rPr>
                <w:rFonts w:asciiTheme="majorHAnsi" w:hAnsiTheme="majorHAnsi" w:cstheme="majorHAnsi"/>
                <w:sz w:val="24"/>
                <w:szCs w:val="24"/>
              </w:rPr>
            </w:pPr>
          </w:p>
        </w:tc>
        <w:tc>
          <w:tcPr>
            <w:tcW w:w="810" w:type="dxa"/>
          </w:tcPr>
          <w:p w14:paraId="2AF36294" w14:textId="77777777" w:rsidR="00CD5DE9" w:rsidRPr="009B0307" w:rsidRDefault="00CD5DE9" w:rsidP="00CD5DE9">
            <w:pPr>
              <w:jc w:val="center"/>
              <w:rPr>
                <w:rFonts w:asciiTheme="majorHAnsi" w:hAnsiTheme="majorHAnsi" w:cstheme="majorHAnsi"/>
                <w:sz w:val="24"/>
                <w:szCs w:val="24"/>
              </w:rPr>
            </w:pPr>
          </w:p>
        </w:tc>
        <w:tc>
          <w:tcPr>
            <w:tcW w:w="810" w:type="dxa"/>
          </w:tcPr>
          <w:p w14:paraId="5619988A" w14:textId="77777777" w:rsidR="00CD5DE9" w:rsidRPr="009B0307" w:rsidRDefault="00CD5DE9" w:rsidP="00CD5DE9">
            <w:pPr>
              <w:jc w:val="center"/>
              <w:rPr>
                <w:rFonts w:asciiTheme="majorHAnsi" w:hAnsiTheme="majorHAnsi" w:cstheme="majorHAnsi"/>
                <w:sz w:val="24"/>
                <w:szCs w:val="24"/>
              </w:rPr>
            </w:pPr>
          </w:p>
        </w:tc>
        <w:tc>
          <w:tcPr>
            <w:tcW w:w="900" w:type="dxa"/>
          </w:tcPr>
          <w:p w14:paraId="2EFDB8A1" w14:textId="77777777" w:rsidR="00CD5DE9" w:rsidRPr="009B0307" w:rsidRDefault="00CD5DE9" w:rsidP="00CD5DE9">
            <w:pPr>
              <w:jc w:val="center"/>
              <w:rPr>
                <w:rFonts w:asciiTheme="majorHAnsi" w:hAnsiTheme="majorHAnsi" w:cstheme="majorHAnsi"/>
                <w:sz w:val="24"/>
                <w:szCs w:val="24"/>
              </w:rPr>
            </w:pPr>
          </w:p>
        </w:tc>
        <w:tc>
          <w:tcPr>
            <w:tcW w:w="990" w:type="dxa"/>
          </w:tcPr>
          <w:p w14:paraId="56A0D1CD"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29D9317"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220CF98"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r>
      <w:tr w:rsidR="00CD5DE9" w:rsidRPr="00C53B9A" w14:paraId="1817D39E" w14:textId="77777777" w:rsidTr="00CD5DE9">
        <w:tc>
          <w:tcPr>
            <w:tcW w:w="535" w:type="dxa"/>
          </w:tcPr>
          <w:p w14:paraId="345FAD6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27</w:t>
            </w:r>
          </w:p>
        </w:tc>
        <w:tc>
          <w:tcPr>
            <w:tcW w:w="900" w:type="dxa"/>
          </w:tcPr>
          <w:p w14:paraId="558D5C35" w14:textId="77777777" w:rsidR="00CD5DE9" w:rsidRPr="009B0307" w:rsidRDefault="00CD5DE9" w:rsidP="00CD5DE9">
            <w:pPr>
              <w:jc w:val="center"/>
              <w:rPr>
                <w:rFonts w:asciiTheme="majorHAnsi" w:hAnsiTheme="majorHAnsi" w:cstheme="majorHAnsi"/>
                <w:sz w:val="24"/>
                <w:szCs w:val="24"/>
              </w:rPr>
            </w:pPr>
          </w:p>
        </w:tc>
        <w:tc>
          <w:tcPr>
            <w:tcW w:w="990" w:type="dxa"/>
          </w:tcPr>
          <w:p w14:paraId="2B1731C6" w14:textId="77777777" w:rsidR="00CD5DE9" w:rsidRPr="009B0307" w:rsidRDefault="00CD5DE9" w:rsidP="00CD5DE9">
            <w:pPr>
              <w:jc w:val="center"/>
              <w:rPr>
                <w:rFonts w:asciiTheme="majorHAnsi" w:hAnsiTheme="majorHAnsi" w:cstheme="majorHAnsi"/>
                <w:sz w:val="24"/>
                <w:szCs w:val="24"/>
              </w:rPr>
            </w:pPr>
          </w:p>
        </w:tc>
        <w:tc>
          <w:tcPr>
            <w:tcW w:w="990" w:type="dxa"/>
          </w:tcPr>
          <w:p w14:paraId="33DD4E93" w14:textId="77777777" w:rsidR="00CD5DE9" w:rsidRPr="009B0307" w:rsidRDefault="00CD5DE9" w:rsidP="00CD5DE9">
            <w:pPr>
              <w:jc w:val="center"/>
              <w:rPr>
                <w:rFonts w:asciiTheme="majorHAnsi" w:hAnsiTheme="majorHAnsi" w:cstheme="majorHAnsi"/>
                <w:sz w:val="24"/>
                <w:szCs w:val="24"/>
              </w:rPr>
            </w:pPr>
          </w:p>
        </w:tc>
        <w:tc>
          <w:tcPr>
            <w:tcW w:w="720" w:type="dxa"/>
          </w:tcPr>
          <w:p w14:paraId="4C1C287B" w14:textId="77777777" w:rsidR="00CD5DE9" w:rsidRPr="009B0307" w:rsidRDefault="00CD5DE9" w:rsidP="00CD5DE9">
            <w:pPr>
              <w:jc w:val="center"/>
              <w:rPr>
                <w:rFonts w:asciiTheme="majorHAnsi" w:hAnsiTheme="majorHAnsi" w:cstheme="majorHAnsi"/>
                <w:sz w:val="24"/>
                <w:szCs w:val="24"/>
              </w:rPr>
            </w:pPr>
          </w:p>
        </w:tc>
        <w:tc>
          <w:tcPr>
            <w:tcW w:w="900" w:type="dxa"/>
          </w:tcPr>
          <w:p w14:paraId="6F49D0AB" w14:textId="77777777" w:rsidR="00CD5DE9" w:rsidRPr="009B0307" w:rsidRDefault="00CD5DE9" w:rsidP="00CD5DE9">
            <w:pPr>
              <w:jc w:val="center"/>
              <w:rPr>
                <w:rFonts w:asciiTheme="majorHAnsi" w:hAnsiTheme="majorHAnsi" w:cstheme="majorHAnsi"/>
                <w:sz w:val="24"/>
                <w:szCs w:val="24"/>
              </w:rPr>
            </w:pPr>
          </w:p>
        </w:tc>
        <w:tc>
          <w:tcPr>
            <w:tcW w:w="810" w:type="dxa"/>
          </w:tcPr>
          <w:p w14:paraId="7DD73617" w14:textId="77777777" w:rsidR="00CD5DE9" w:rsidRPr="009B0307" w:rsidRDefault="00CD5DE9" w:rsidP="00CD5DE9">
            <w:pPr>
              <w:jc w:val="center"/>
              <w:rPr>
                <w:rFonts w:asciiTheme="majorHAnsi" w:hAnsiTheme="majorHAnsi" w:cstheme="majorHAnsi"/>
                <w:sz w:val="24"/>
                <w:szCs w:val="24"/>
              </w:rPr>
            </w:pPr>
          </w:p>
        </w:tc>
        <w:tc>
          <w:tcPr>
            <w:tcW w:w="810" w:type="dxa"/>
          </w:tcPr>
          <w:p w14:paraId="444307DE" w14:textId="77777777" w:rsidR="00CD5DE9" w:rsidRPr="009B0307" w:rsidRDefault="00CD5DE9" w:rsidP="00CD5DE9">
            <w:pPr>
              <w:jc w:val="center"/>
              <w:rPr>
                <w:rFonts w:asciiTheme="majorHAnsi" w:hAnsiTheme="majorHAnsi" w:cstheme="majorHAnsi"/>
                <w:sz w:val="24"/>
                <w:szCs w:val="24"/>
              </w:rPr>
            </w:pPr>
          </w:p>
        </w:tc>
        <w:tc>
          <w:tcPr>
            <w:tcW w:w="900" w:type="dxa"/>
          </w:tcPr>
          <w:p w14:paraId="5A919EB2" w14:textId="77777777" w:rsidR="00CD5DE9" w:rsidRPr="009B0307" w:rsidRDefault="00CD5DE9" w:rsidP="00CD5DE9">
            <w:pPr>
              <w:jc w:val="center"/>
              <w:rPr>
                <w:rFonts w:asciiTheme="majorHAnsi" w:hAnsiTheme="majorHAnsi" w:cstheme="majorHAnsi"/>
                <w:sz w:val="24"/>
                <w:szCs w:val="24"/>
              </w:rPr>
            </w:pPr>
          </w:p>
        </w:tc>
        <w:tc>
          <w:tcPr>
            <w:tcW w:w="990" w:type="dxa"/>
          </w:tcPr>
          <w:p w14:paraId="1F8204B5"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9FB58C3"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A8915D9" w14:textId="77777777" w:rsidR="00CD5DE9" w:rsidRPr="009B0307" w:rsidRDefault="00CD5DE9" w:rsidP="00CD5DE9">
            <w:pPr>
              <w:jc w:val="center"/>
              <w:rPr>
                <w:rFonts w:asciiTheme="majorHAnsi" w:hAnsiTheme="majorHAnsi" w:cstheme="majorHAnsi"/>
                <w:sz w:val="24"/>
                <w:szCs w:val="24"/>
              </w:rPr>
            </w:pPr>
          </w:p>
        </w:tc>
      </w:tr>
      <w:tr w:rsidR="00CD5DE9" w:rsidRPr="00C53B9A" w14:paraId="4F8E4ED6" w14:textId="77777777" w:rsidTr="00CD5DE9">
        <w:tc>
          <w:tcPr>
            <w:tcW w:w="535" w:type="dxa"/>
          </w:tcPr>
          <w:p w14:paraId="651E073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28</w:t>
            </w:r>
          </w:p>
        </w:tc>
        <w:tc>
          <w:tcPr>
            <w:tcW w:w="900" w:type="dxa"/>
          </w:tcPr>
          <w:p w14:paraId="4C070F36" w14:textId="77777777" w:rsidR="00CD5DE9" w:rsidRPr="009B0307" w:rsidRDefault="00CD5DE9" w:rsidP="00CD5DE9">
            <w:pPr>
              <w:jc w:val="center"/>
              <w:rPr>
                <w:rFonts w:asciiTheme="majorHAnsi" w:hAnsiTheme="majorHAnsi" w:cstheme="majorHAnsi"/>
                <w:sz w:val="24"/>
                <w:szCs w:val="24"/>
              </w:rPr>
            </w:pPr>
          </w:p>
        </w:tc>
        <w:tc>
          <w:tcPr>
            <w:tcW w:w="990" w:type="dxa"/>
          </w:tcPr>
          <w:p w14:paraId="45DF62BC" w14:textId="77777777" w:rsidR="00CD5DE9" w:rsidRPr="009B0307" w:rsidRDefault="00CD5DE9" w:rsidP="00CD5DE9">
            <w:pPr>
              <w:jc w:val="center"/>
              <w:rPr>
                <w:rFonts w:asciiTheme="majorHAnsi" w:hAnsiTheme="majorHAnsi" w:cstheme="majorHAnsi"/>
                <w:sz w:val="24"/>
                <w:szCs w:val="24"/>
              </w:rPr>
            </w:pPr>
          </w:p>
        </w:tc>
        <w:tc>
          <w:tcPr>
            <w:tcW w:w="990" w:type="dxa"/>
          </w:tcPr>
          <w:p w14:paraId="25DB9127" w14:textId="77777777" w:rsidR="00CD5DE9" w:rsidRPr="009B0307" w:rsidRDefault="00CD5DE9" w:rsidP="00CD5DE9">
            <w:pPr>
              <w:jc w:val="center"/>
              <w:rPr>
                <w:rFonts w:asciiTheme="majorHAnsi" w:hAnsiTheme="majorHAnsi" w:cstheme="majorHAnsi"/>
                <w:sz w:val="24"/>
                <w:szCs w:val="24"/>
              </w:rPr>
            </w:pPr>
          </w:p>
        </w:tc>
        <w:tc>
          <w:tcPr>
            <w:tcW w:w="720" w:type="dxa"/>
          </w:tcPr>
          <w:p w14:paraId="735C4A40" w14:textId="77777777" w:rsidR="00CD5DE9" w:rsidRPr="009B0307" w:rsidRDefault="00CD5DE9" w:rsidP="00CD5DE9">
            <w:pPr>
              <w:jc w:val="center"/>
              <w:rPr>
                <w:rFonts w:asciiTheme="majorHAnsi" w:hAnsiTheme="majorHAnsi" w:cstheme="majorHAnsi"/>
                <w:sz w:val="24"/>
                <w:szCs w:val="24"/>
              </w:rPr>
            </w:pPr>
          </w:p>
        </w:tc>
        <w:tc>
          <w:tcPr>
            <w:tcW w:w="900" w:type="dxa"/>
          </w:tcPr>
          <w:p w14:paraId="36996539" w14:textId="77777777" w:rsidR="00CD5DE9" w:rsidRPr="009B0307" w:rsidRDefault="00CD5DE9" w:rsidP="00CD5DE9">
            <w:pPr>
              <w:jc w:val="center"/>
              <w:rPr>
                <w:rFonts w:asciiTheme="majorHAnsi" w:hAnsiTheme="majorHAnsi" w:cstheme="majorHAnsi"/>
                <w:sz w:val="24"/>
                <w:szCs w:val="24"/>
              </w:rPr>
            </w:pPr>
          </w:p>
        </w:tc>
        <w:tc>
          <w:tcPr>
            <w:tcW w:w="810" w:type="dxa"/>
          </w:tcPr>
          <w:p w14:paraId="35CD0BCE" w14:textId="77777777" w:rsidR="00CD5DE9" w:rsidRPr="009B0307" w:rsidRDefault="00CD5DE9" w:rsidP="00CD5DE9">
            <w:pPr>
              <w:jc w:val="center"/>
              <w:rPr>
                <w:rFonts w:asciiTheme="majorHAnsi" w:hAnsiTheme="majorHAnsi" w:cstheme="majorHAnsi"/>
                <w:sz w:val="24"/>
                <w:szCs w:val="24"/>
              </w:rPr>
            </w:pPr>
          </w:p>
        </w:tc>
        <w:tc>
          <w:tcPr>
            <w:tcW w:w="810" w:type="dxa"/>
          </w:tcPr>
          <w:p w14:paraId="164ABE59" w14:textId="77777777" w:rsidR="00CD5DE9" w:rsidRPr="009B0307" w:rsidRDefault="00CD5DE9" w:rsidP="00CD5DE9">
            <w:pPr>
              <w:jc w:val="center"/>
              <w:rPr>
                <w:rFonts w:asciiTheme="majorHAnsi" w:hAnsiTheme="majorHAnsi" w:cstheme="majorHAnsi"/>
                <w:sz w:val="24"/>
                <w:szCs w:val="24"/>
              </w:rPr>
            </w:pPr>
          </w:p>
        </w:tc>
        <w:tc>
          <w:tcPr>
            <w:tcW w:w="900" w:type="dxa"/>
          </w:tcPr>
          <w:p w14:paraId="4C750E02" w14:textId="77777777" w:rsidR="00CD5DE9" w:rsidRPr="009B0307" w:rsidRDefault="00CD5DE9" w:rsidP="00CD5DE9">
            <w:pPr>
              <w:jc w:val="center"/>
              <w:rPr>
                <w:rFonts w:asciiTheme="majorHAnsi" w:hAnsiTheme="majorHAnsi" w:cstheme="majorHAnsi"/>
                <w:sz w:val="24"/>
                <w:szCs w:val="24"/>
              </w:rPr>
            </w:pPr>
          </w:p>
        </w:tc>
        <w:tc>
          <w:tcPr>
            <w:tcW w:w="990" w:type="dxa"/>
          </w:tcPr>
          <w:p w14:paraId="41A74CFA"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A40DC06"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545BDC7" w14:textId="77777777" w:rsidR="00CD5DE9" w:rsidRPr="009B0307" w:rsidRDefault="00CD5DE9" w:rsidP="00CD5DE9">
            <w:pPr>
              <w:jc w:val="center"/>
              <w:rPr>
                <w:rFonts w:asciiTheme="majorHAnsi" w:hAnsiTheme="majorHAnsi" w:cstheme="majorHAnsi"/>
                <w:sz w:val="24"/>
                <w:szCs w:val="24"/>
              </w:rPr>
            </w:pPr>
          </w:p>
        </w:tc>
      </w:tr>
      <w:tr w:rsidR="00CD5DE9" w:rsidRPr="00C53B9A" w14:paraId="56FBCB9A" w14:textId="77777777" w:rsidTr="00CD5DE9">
        <w:tc>
          <w:tcPr>
            <w:tcW w:w="535" w:type="dxa"/>
          </w:tcPr>
          <w:p w14:paraId="217355E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29</w:t>
            </w:r>
          </w:p>
        </w:tc>
        <w:tc>
          <w:tcPr>
            <w:tcW w:w="900" w:type="dxa"/>
          </w:tcPr>
          <w:p w14:paraId="60B2BFC0" w14:textId="77777777" w:rsidR="00CD5DE9" w:rsidRPr="009B0307" w:rsidRDefault="00CD5DE9" w:rsidP="00CD5DE9">
            <w:pPr>
              <w:jc w:val="center"/>
              <w:rPr>
                <w:rFonts w:asciiTheme="majorHAnsi" w:hAnsiTheme="majorHAnsi" w:cstheme="majorHAnsi"/>
                <w:sz w:val="24"/>
                <w:szCs w:val="24"/>
              </w:rPr>
            </w:pPr>
          </w:p>
        </w:tc>
        <w:tc>
          <w:tcPr>
            <w:tcW w:w="990" w:type="dxa"/>
          </w:tcPr>
          <w:p w14:paraId="4473243B" w14:textId="77777777" w:rsidR="00CD5DE9" w:rsidRPr="009B0307" w:rsidRDefault="00CD5DE9" w:rsidP="00CD5DE9">
            <w:pPr>
              <w:jc w:val="center"/>
              <w:rPr>
                <w:rFonts w:asciiTheme="majorHAnsi" w:hAnsiTheme="majorHAnsi" w:cstheme="majorHAnsi"/>
                <w:sz w:val="24"/>
                <w:szCs w:val="24"/>
              </w:rPr>
            </w:pPr>
          </w:p>
        </w:tc>
        <w:tc>
          <w:tcPr>
            <w:tcW w:w="990" w:type="dxa"/>
          </w:tcPr>
          <w:p w14:paraId="1041D277" w14:textId="77777777" w:rsidR="00CD5DE9" w:rsidRPr="009B0307" w:rsidRDefault="00CD5DE9" w:rsidP="00CD5DE9">
            <w:pPr>
              <w:jc w:val="center"/>
              <w:rPr>
                <w:rFonts w:asciiTheme="majorHAnsi" w:hAnsiTheme="majorHAnsi" w:cstheme="majorHAnsi"/>
                <w:sz w:val="24"/>
                <w:szCs w:val="24"/>
              </w:rPr>
            </w:pPr>
          </w:p>
        </w:tc>
        <w:tc>
          <w:tcPr>
            <w:tcW w:w="720" w:type="dxa"/>
          </w:tcPr>
          <w:p w14:paraId="4833C957" w14:textId="77777777" w:rsidR="00CD5DE9" w:rsidRPr="009B0307" w:rsidRDefault="00CD5DE9" w:rsidP="00CD5DE9">
            <w:pPr>
              <w:jc w:val="center"/>
              <w:rPr>
                <w:rFonts w:asciiTheme="majorHAnsi" w:hAnsiTheme="majorHAnsi" w:cstheme="majorHAnsi"/>
                <w:sz w:val="24"/>
                <w:szCs w:val="24"/>
              </w:rPr>
            </w:pPr>
          </w:p>
        </w:tc>
        <w:tc>
          <w:tcPr>
            <w:tcW w:w="900" w:type="dxa"/>
          </w:tcPr>
          <w:p w14:paraId="05BFEB98" w14:textId="77777777" w:rsidR="00CD5DE9" w:rsidRPr="009B0307" w:rsidRDefault="00CD5DE9" w:rsidP="00CD5DE9">
            <w:pPr>
              <w:jc w:val="center"/>
              <w:rPr>
                <w:rFonts w:asciiTheme="majorHAnsi" w:hAnsiTheme="majorHAnsi" w:cstheme="majorHAnsi"/>
                <w:sz w:val="24"/>
                <w:szCs w:val="24"/>
              </w:rPr>
            </w:pPr>
          </w:p>
        </w:tc>
        <w:tc>
          <w:tcPr>
            <w:tcW w:w="810" w:type="dxa"/>
          </w:tcPr>
          <w:p w14:paraId="2EBDE9A8" w14:textId="77777777" w:rsidR="00CD5DE9" w:rsidRPr="009B0307" w:rsidRDefault="00CD5DE9" w:rsidP="00CD5DE9">
            <w:pPr>
              <w:jc w:val="center"/>
              <w:rPr>
                <w:rFonts w:asciiTheme="majorHAnsi" w:hAnsiTheme="majorHAnsi" w:cstheme="majorHAnsi"/>
                <w:sz w:val="24"/>
                <w:szCs w:val="24"/>
              </w:rPr>
            </w:pPr>
          </w:p>
        </w:tc>
        <w:tc>
          <w:tcPr>
            <w:tcW w:w="810" w:type="dxa"/>
          </w:tcPr>
          <w:p w14:paraId="46B997CA" w14:textId="77777777" w:rsidR="00CD5DE9" w:rsidRPr="009B0307" w:rsidRDefault="00CD5DE9" w:rsidP="00CD5DE9">
            <w:pPr>
              <w:jc w:val="center"/>
              <w:rPr>
                <w:rFonts w:asciiTheme="majorHAnsi" w:hAnsiTheme="majorHAnsi" w:cstheme="majorHAnsi"/>
                <w:sz w:val="24"/>
                <w:szCs w:val="24"/>
              </w:rPr>
            </w:pPr>
          </w:p>
        </w:tc>
        <w:tc>
          <w:tcPr>
            <w:tcW w:w="900" w:type="dxa"/>
          </w:tcPr>
          <w:p w14:paraId="5900FE57" w14:textId="77777777" w:rsidR="00CD5DE9" w:rsidRPr="009B0307" w:rsidRDefault="00CD5DE9" w:rsidP="00CD5DE9">
            <w:pPr>
              <w:jc w:val="center"/>
              <w:rPr>
                <w:rFonts w:asciiTheme="majorHAnsi" w:hAnsiTheme="majorHAnsi" w:cstheme="majorHAnsi"/>
                <w:sz w:val="24"/>
                <w:szCs w:val="24"/>
              </w:rPr>
            </w:pPr>
          </w:p>
        </w:tc>
        <w:tc>
          <w:tcPr>
            <w:tcW w:w="990" w:type="dxa"/>
          </w:tcPr>
          <w:p w14:paraId="162A4745"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EFCD89D"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720" w:type="dxa"/>
            <w:shd w:val="clear" w:color="auto" w:fill="D9D9D9" w:themeFill="background1" w:themeFillShade="D9"/>
          </w:tcPr>
          <w:p w14:paraId="750EE1DD" w14:textId="77777777" w:rsidR="00CD5DE9" w:rsidRPr="009B0307" w:rsidRDefault="00CD5DE9" w:rsidP="00CD5DE9">
            <w:pPr>
              <w:jc w:val="center"/>
              <w:rPr>
                <w:rFonts w:asciiTheme="majorHAnsi" w:hAnsiTheme="majorHAnsi" w:cstheme="majorHAnsi"/>
                <w:sz w:val="24"/>
                <w:szCs w:val="24"/>
              </w:rPr>
            </w:pPr>
          </w:p>
        </w:tc>
      </w:tr>
      <w:tr w:rsidR="00CD5DE9" w:rsidRPr="00C53B9A" w14:paraId="6A09F866" w14:textId="77777777" w:rsidTr="00CD5DE9">
        <w:tc>
          <w:tcPr>
            <w:tcW w:w="535" w:type="dxa"/>
          </w:tcPr>
          <w:p w14:paraId="14BEB79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30</w:t>
            </w:r>
          </w:p>
        </w:tc>
        <w:tc>
          <w:tcPr>
            <w:tcW w:w="900" w:type="dxa"/>
          </w:tcPr>
          <w:p w14:paraId="73955A11" w14:textId="77777777" w:rsidR="00CD5DE9" w:rsidRPr="009B0307" w:rsidRDefault="00CD5DE9" w:rsidP="00CD5DE9">
            <w:pPr>
              <w:jc w:val="center"/>
              <w:rPr>
                <w:rFonts w:asciiTheme="majorHAnsi" w:hAnsiTheme="majorHAnsi" w:cstheme="majorHAnsi"/>
                <w:sz w:val="24"/>
                <w:szCs w:val="24"/>
              </w:rPr>
            </w:pPr>
          </w:p>
        </w:tc>
        <w:tc>
          <w:tcPr>
            <w:tcW w:w="990" w:type="dxa"/>
          </w:tcPr>
          <w:p w14:paraId="43AD2BF2" w14:textId="77777777" w:rsidR="00CD5DE9" w:rsidRPr="009B0307" w:rsidRDefault="00CD5DE9" w:rsidP="00CD5DE9">
            <w:pPr>
              <w:jc w:val="center"/>
              <w:rPr>
                <w:rFonts w:asciiTheme="majorHAnsi" w:hAnsiTheme="majorHAnsi" w:cstheme="majorHAnsi"/>
                <w:sz w:val="24"/>
                <w:szCs w:val="24"/>
              </w:rPr>
            </w:pPr>
          </w:p>
        </w:tc>
        <w:tc>
          <w:tcPr>
            <w:tcW w:w="990" w:type="dxa"/>
          </w:tcPr>
          <w:p w14:paraId="657BC0CC" w14:textId="77777777" w:rsidR="00CD5DE9" w:rsidRPr="009B0307" w:rsidRDefault="00CD5DE9" w:rsidP="00CD5DE9">
            <w:pPr>
              <w:jc w:val="center"/>
              <w:rPr>
                <w:rFonts w:asciiTheme="majorHAnsi" w:hAnsiTheme="majorHAnsi" w:cstheme="majorHAnsi"/>
                <w:sz w:val="24"/>
                <w:szCs w:val="24"/>
              </w:rPr>
            </w:pPr>
          </w:p>
        </w:tc>
        <w:tc>
          <w:tcPr>
            <w:tcW w:w="720" w:type="dxa"/>
          </w:tcPr>
          <w:p w14:paraId="57A042CD" w14:textId="77777777" w:rsidR="00CD5DE9" w:rsidRPr="009B0307" w:rsidRDefault="00CD5DE9" w:rsidP="00CD5DE9">
            <w:pPr>
              <w:jc w:val="center"/>
              <w:rPr>
                <w:rFonts w:asciiTheme="majorHAnsi" w:hAnsiTheme="majorHAnsi" w:cstheme="majorHAnsi"/>
                <w:sz w:val="24"/>
                <w:szCs w:val="24"/>
              </w:rPr>
            </w:pPr>
          </w:p>
        </w:tc>
        <w:tc>
          <w:tcPr>
            <w:tcW w:w="900" w:type="dxa"/>
          </w:tcPr>
          <w:p w14:paraId="3A2F9381" w14:textId="77777777" w:rsidR="00CD5DE9" w:rsidRPr="009B0307" w:rsidRDefault="00CD5DE9" w:rsidP="00CD5DE9">
            <w:pPr>
              <w:jc w:val="center"/>
              <w:rPr>
                <w:rFonts w:asciiTheme="majorHAnsi" w:hAnsiTheme="majorHAnsi" w:cstheme="majorHAnsi"/>
                <w:sz w:val="24"/>
                <w:szCs w:val="24"/>
              </w:rPr>
            </w:pPr>
          </w:p>
        </w:tc>
        <w:tc>
          <w:tcPr>
            <w:tcW w:w="810" w:type="dxa"/>
          </w:tcPr>
          <w:p w14:paraId="4E3A9E52" w14:textId="77777777" w:rsidR="00CD5DE9" w:rsidRPr="009B0307" w:rsidRDefault="00CD5DE9" w:rsidP="00CD5DE9">
            <w:pPr>
              <w:jc w:val="center"/>
              <w:rPr>
                <w:rFonts w:asciiTheme="majorHAnsi" w:hAnsiTheme="majorHAnsi" w:cstheme="majorHAnsi"/>
                <w:sz w:val="24"/>
                <w:szCs w:val="24"/>
              </w:rPr>
            </w:pPr>
          </w:p>
        </w:tc>
        <w:tc>
          <w:tcPr>
            <w:tcW w:w="810" w:type="dxa"/>
          </w:tcPr>
          <w:p w14:paraId="39D87D31" w14:textId="77777777" w:rsidR="00CD5DE9" w:rsidRPr="009B0307" w:rsidRDefault="00CD5DE9" w:rsidP="00CD5DE9">
            <w:pPr>
              <w:jc w:val="center"/>
              <w:rPr>
                <w:rFonts w:asciiTheme="majorHAnsi" w:hAnsiTheme="majorHAnsi" w:cstheme="majorHAnsi"/>
                <w:sz w:val="24"/>
                <w:szCs w:val="24"/>
              </w:rPr>
            </w:pPr>
          </w:p>
        </w:tc>
        <w:tc>
          <w:tcPr>
            <w:tcW w:w="900" w:type="dxa"/>
          </w:tcPr>
          <w:p w14:paraId="41478CA1" w14:textId="77777777" w:rsidR="00CD5DE9" w:rsidRPr="009B0307" w:rsidRDefault="00CD5DE9" w:rsidP="00CD5DE9">
            <w:pPr>
              <w:jc w:val="center"/>
              <w:rPr>
                <w:rFonts w:asciiTheme="majorHAnsi" w:hAnsiTheme="majorHAnsi" w:cstheme="majorHAnsi"/>
                <w:sz w:val="24"/>
                <w:szCs w:val="24"/>
              </w:rPr>
            </w:pPr>
          </w:p>
        </w:tc>
        <w:tc>
          <w:tcPr>
            <w:tcW w:w="990" w:type="dxa"/>
          </w:tcPr>
          <w:p w14:paraId="70EACF6E"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B24B215"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49D0CB09" w14:textId="77777777" w:rsidR="00CD5DE9" w:rsidRPr="009B0307" w:rsidRDefault="00CD5DE9" w:rsidP="00CD5DE9">
            <w:pPr>
              <w:jc w:val="center"/>
              <w:rPr>
                <w:rFonts w:asciiTheme="majorHAnsi" w:hAnsiTheme="majorHAnsi" w:cstheme="majorHAnsi"/>
                <w:sz w:val="24"/>
                <w:szCs w:val="24"/>
              </w:rPr>
            </w:pPr>
          </w:p>
        </w:tc>
      </w:tr>
      <w:tr w:rsidR="00CD5DE9" w:rsidRPr="00C53B9A" w14:paraId="044D2383" w14:textId="77777777" w:rsidTr="00CD5DE9">
        <w:tc>
          <w:tcPr>
            <w:tcW w:w="535" w:type="dxa"/>
          </w:tcPr>
          <w:p w14:paraId="1B8B62F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31</w:t>
            </w:r>
          </w:p>
        </w:tc>
        <w:tc>
          <w:tcPr>
            <w:tcW w:w="900" w:type="dxa"/>
          </w:tcPr>
          <w:p w14:paraId="4D610FAC" w14:textId="77777777" w:rsidR="00CD5DE9" w:rsidRPr="009B0307" w:rsidRDefault="00CD5DE9" w:rsidP="00CD5DE9">
            <w:pPr>
              <w:jc w:val="center"/>
              <w:rPr>
                <w:rFonts w:asciiTheme="majorHAnsi" w:hAnsiTheme="majorHAnsi" w:cstheme="majorHAnsi"/>
                <w:sz w:val="24"/>
                <w:szCs w:val="24"/>
              </w:rPr>
            </w:pPr>
          </w:p>
        </w:tc>
        <w:tc>
          <w:tcPr>
            <w:tcW w:w="990" w:type="dxa"/>
          </w:tcPr>
          <w:p w14:paraId="1FA3272F" w14:textId="77777777" w:rsidR="00CD5DE9" w:rsidRPr="009B0307" w:rsidRDefault="00CD5DE9" w:rsidP="00CD5DE9">
            <w:pPr>
              <w:jc w:val="center"/>
              <w:rPr>
                <w:rFonts w:asciiTheme="majorHAnsi" w:hAnsiTheme="majorHAnsi" w:cstheme="majorHAnsi"/>
                <w:sz w:val="24"/>
                <w:szCs w:val="24"/>
              </w:rPr>
            </w:pPr>
          </w:p>
        </w:tc>
        <w:tc>
          <w:tcPr>
            <w:tcW w:w="990" w:type="dxa"/>
          </w:tcPr>
          <w:p w14:paraId="5122E68D" w14:textId="77777777" w:rsidR="00CD5DE9" w:rsidRPr="009B0307" w:rsidRDefault="00CD5DE9" w:rsidP="00CD5DE9">
            <w:pPr>
              <w:jc w:val="center"/>
              <w:rPr>
                <w:rFonts w:asciiTheme="majorHAnsi" w:hAnsiTheme="majorHAnsi" w:cstheme="majorHAnsi"/>
                <w:sz w:val="24"/>
                <w:szCs w:val="24"/>
              </w:rPr>
            </w:pPr>
          </w:p>
        </w:tc>
        <w:tc>
          <w:tcPr>
            <w:tcW w:w="720" w:type="dxa"/>
          </w:tcPr>
          <w:p w14:paraId="42F39D11" w14:textId="77777777" w:rsidR="00CD5DE9" w:rsidRPr="009B0307" w:rsidRDefault="00CD5DE9" w:rsidP="00CD5DE9">
            <w:pPr>
              <w:jc w:val="center"/>
              <w:rPr>
                <w:rFonts w:asciiTheme="majorHAnsi" w:hAnsiTheme="majorHAnsi" w:cstheme="majorHAnsi"/>
                <w:sz w:val="24"/>
                <w:szCs w:val="24"/>
              </w:rPr>
            </w:pPr>
          </w:p>
        </w:tc>
        <w:tc>
          <w:tcPr>
            <w:tcW w:w="900" w:type="dxa"/>
          </w:tcPr>
          <w:p w14:paraId="16DD79F5" w14:textId="77777777" w:rsidR="00CD5DE9" w:rsidRPr="009B0307" w:rsidRDefault="00CD5DE9" w:rsidP="00CD5DE9">
            <w:pPr>
              <w:jc w:val="center"/>
              <w:rPr>
                <w:rFonts w:asciiTheme="majorHAnsi" w:hAnsiTheme="majorHAnsi" w:cstheme="majorHAnsi"/>
                <w:sz w:val="24"/>
                <w:szCs w:val="24"/>
              </w:rPr>
            </w:pPr>
          </w:p>
        </w:tc>
        <w:tc>
          <w:tcPr>
            <w:tcW w:w="810" w:type="dxa"/>
          </w:tcPr>
          <w:p w14:paraId="499C6B3E" w14:textId="77777777" w:rsidR="00CD5DE9" w:rsidRPr="009B0307" w:rsidRDefault="00CD5DE9" w:rsidP="00CD5DE9">
            <w:pPr>
              <w:jc w:val="center"/>
              <w:rPr>
                <w:rFonts w:asciiTheme="majorHAnsi" w:hAnsiTheme="majorHAnsi" w:cstheme="majorHAnsi"/>
                <w:sz w:val="24"/>
                <w:szCs w:val="24"/>
              </w:rPr>
            </w:pPr>
          </w:p>
        </w:tc>
        <w:tc>
          <w:tcPr>
            <w:tcW w:w="810" w:type="dxa"/>
          </w:tcPr>
          <w:p w14:paraId="10CB0F0E" w14:textId="77777777" w:rsidR="00CD5DE9" w:rsidRPr="009B0307" w:rsidRDefault="00CD5DE9" w:rsidP="00CD5DE9">
            <w:pPr>
              <w:jc w:val="center"/>
              <w:rPr>
                <w:rFonts w:asciiTheme="majorHAnsi" w:hAnsiTheme="majorHAnsi" w:cstheme="majorHAnsi"/>
                <w:sz w:val="24"/>
                <w:szCs w:val="24"/>
              </w:rPr>
            </w:pPr>
          </w:p>
        </w:tc>
        <w:tc>
          <w:tcPr>
            <w:tcW w:w="900" w:type="dxa"/>
          </w:tcPr>
          <w:p w14:paraId="590D4448" w14:textId="77777777" w:rsidR="00CD5DE9" w:rsidRPr="009B0307" w:rsidRDefault="00CD5DE9" w:rsidP="00CD5DE9">
            <w:pPr>
              <w:jc w:val="center"/>
              <w:rPr>
                <w:rFonts w:asciiTheme="majorHAnsi" w:hAnsiTheme="majorHAnsi" w:cstheme="majorHAnsi"/>
                <w:sz w:val="24"/>
                <w:szCs w:val="24"/>
              </w:rPr>
            </w:pPr>
          </w:p>
        </w:tc>
        <w:tc>
          <w:tcPr>
            <w:tcW w:w="990" w:type="dxa"/>
          </w:tcPr>
          <w:p w14:paraId="6D0160D6"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8ECD40C"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720" w:type="dxa"/>
            <w:shd w:val="clear" w:color="auto" w:fill="D9D9D9" w:themeFill="background1" w:themeFillShade="D9"/>
          </w:tcPr>
          <w:p w14:paraId="608FB62F" w14:textId="77777777" w:rsidR="00CD5DE9" w:rsidRPr="009B0307" w:rsidRDefault="00CD5DE9" w:rsidP="00CD5DE9">
            <w:pPr>
              <w:jc w:val="center"/>
              <w:rPr>
                <w:rFonts w:asciiTheme="majorHAnsi" w:hAnsiTheme="majorHAnsi" w:cstheme="majorHAnsi"/>
                <w:sz w:val="24"/>
                <w:szCs w:val="24"/>
              </w:rPr>
            </w:pPr>
          </w:p>
        </w:tc>
      </w:tr>
      <w:tr w:rsidR="00CD5DE9" w:rsidRPr="00C53B9A" w14:paraId="0EBE4E09" w14:textId="77777777" w:rsidTr="00CD5DE9">
        <w:tc>
          <w:tcPr>
            <w:tcW w:w="535" w:type="dxa"/>
          </w:tcPr>
          <w:p w14:paraId="1E58046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32</w:t>
            </w:r>
          </w:p>
        </w:tc>
        <w:tc>
          <w:tcPr>
            <w:tcW w:w="900" w:type="dxa"/>
          </w:tcPr>
          <w:p w14:paraId="31AE870A" w14:textId="77777777" w:rsidR="00CD5DE9" w:rsidRPr="009B0307" w:rsidRDefault="00CD5DE9" w:rsidP="00CD5DE9">
            <w:pPr>
              <w:jc w:val="center"/>
              <w:rPr>
                <w:rFonts w:asciiTheme="majorHAnsi" w:hAnsiTheme="majorHAnsi" w:cstheme="majorHAnsi"/>
                <w:sz w:val="24"/>
                <w:szCs w:val="24"/>
              </w:rPr>
            </w:pPr>
          </w:p>
        </w:tc>
        <w:tc>
          <w:tcPr>
            <w:tcW w:w="990" w:type="dxa"/>
          </w:tcPr>
          <w:p w14:paraId="0F7F6261"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990" w:type="dxa"/>
          </w:tcPr>
          <w:p w14:paraId="24EDCB41" w14:textId="77777777" w:rsidR="00CD5DE9" w:rsidRPr="009B0307" w:rsidRDefault="00CD5DE9" w:rsidP="00CD5DE9">
            <w:pPr>
              <w:jc w:val="center"/>
              <w:rPr>
                <w:rFonts w:asciiTheme="majorHAnsi" w:hAnsiTheme="majorHAnsi" w:cstheme="majorHAnsi"/>
                <w:sz w:val="24"/>
                <w:szCs w:val="24"/>
              </w:rPr>
            </w:pPr>
          </w:p>
        </w:tc>
        <w:tc>
          <w:tcPr>
            <w:tcW w:w="720" w:type="dxa"/>
          </w:tcPr>
          <w:p w14:paraId="519B2FF0" w14:textId="77777777" w:rsidR="00CD5DE9" w:rsidRPr="009B0307" w:rsidRDefault="00CD5DE9" w:rsidP="00CD5DE9">
            <w:pPr>
              <w:jc w:val="center"/>
              <w:rPr>
                <w:rFonts w:asciiTheme="majorHAnsi" w:hAnsiTheme="majorHAnsi" w:cstheme="majorHAnsi"/>
                <w:sz w:val="24"/>
                <w:szCs w:val="24"/>
              </w:rPr>
            </w:pPr>
          </w:p>
        </w:tc>
        <w:tc>
          <w:tcPr>
            <w:tcW w:w="900" w:type="dxa"/>
          </w:tcPr>
          <w:p w14:paraId="498AF449" w14:textId="77777777" w:rsidR="00CD5DE9" w:rsidRPr="009B0307" w:rsidRDefault="00CD5DE9" w:rsidP="00CD5DE9">
            <w:pPr>
              <w:jc w:val="center"/>
              <w:rPr>
                <w:rFonts w:asciiTheme="majorHAnsi" w:hAnsiTheme="majorHAnsi" w:cstheme="majorHAnsi"/>
                <w:sz w:val="24"/>
                <w:szCs w:val="24"/>
              </w:rPr>
            </w:pPr>
          </w:p>
        </w:tc>
        <w:tc>
          <w:tcPr>
            <w:tcW w:w="810" w:type="dxa"/>
          </w:tcPr>
          <w:p w14:paraId="72CA7626" w14:textId="77777777" w:rsidR="00CD5DE9" w:rsidRPr="009B0307" w:rsidRDefault="00CD5DE9" w:rsidP="00CD5DE9">
            <w:pPr>
              <w:jc w:val="center"/>
              <w:rPr>
                <w:rFonts w:asciiTheme="majorHAnsi" w:hAnsiTheme="majorHAnsi" w:cstheme="majorHAnsi"/>
                <w:sz w:val="24"/>
                <w:szCs w:val="24"/>
              </w:rPr>
            </w:pPr>
          </w:p>
        </w:tc>
        <w:tc>
          <w:tcPr>
            <w:tcW w:w="810" w:type="dxa"/>
          </w:tcPr>
          <w:p w14:paraId="5C2383A4" w14:textId="77777777" w:rsidR="00CD5DE9" w:rsidRPr="009B0307" w:rsidRDefault="00CD5DE9" w:rsidP="00CD5DE9">
            <w:pPr>
              <w:jc w:val="center"/>
              <w:rPr>
                <w:rFonts w:asciiTheme="majorHAnsi" w:hAnsiTheme="majorHAnsi" w:cstheme="majorHAnsi"/>
                <w:sz w:val="24"/>
                <w:szCs w:val="24"/>
              </w:rPr>
            </w:pPr>
          </w:p>
        </w:tc>
        <w:tc>
          <w:tcPr>
            <w:tcW w:w="900" w:type="dxa"/>
          </w:tcPr>
          <w:p w14:paraId="597E23E3" w14:textId="77777777" w:rsidR="00CD5DE9" w:rsidRPr="009B0307" w:rsidRDefault="00CD5DE9" w:rsidP="00CD5DE9">
            <w:pPr>
              <w:jc w:val="center"/>
              <w:rPr>
                <w:rFonts w:asciiTheme="majorHAnsi" w:hAnsiTheme="majorHAnsi" w:cstheme="majorHAnsi"/>
                <w:sz w:val="24"/>
                <w:szCs w:val="24"/>
              </w:rPr>
            </w:pPr>
          </w:p>
        </w:tc>
        <w:tc>
          <w:tcPr>
            <w:tcW w:w="990" w:type="dxa"/>
          </w:tcPr>
          <w:p w14:paraId="5733983A"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163BDF6"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A7B7EDB" w14:textId="77777777" w:rsidR="00CD5DE9" w:rsidRPr="009B0307" w:rsidRDefault="00CD5DE9" w:rsidP="00CD5DE9">
            <w:pPr>
              <w:jc w:val="center"/>
              <w:rPr>
                <w:rFonts w:asciiTheme="majorHAnsi" w:hAnsiTheme="majorHAnsi" w:cstheme="majorHAnsi"/>
                <w:sz w:val="24"/>
                <w:szCs w:val="24"/>
              </w:rPr>
            </w:pPr>
          </w:p>
        </w:tc>
      </w:tr>
      <w:tr w:rsidR="00CD5DE9" w:rsidRPr="00C53B9A" w14:paraId="3BA820E3" w14:textId="77777777" w:rsidTr="00CD5DE9">
        <w:tc>
          <w:tcPr>
            <w:tcW w:w="535" w:type="dxa"/>
          </w:tcPr>
          <w:p w14:paraId="35C464C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33</w:t>
            </w:r>
          </w:p>
        </w:tc>
        <w:tc>
          <w:tcPr>
            <w:tcW w:w="900" w:type="dxa"/>
          </w:tcPr>
          <w:p w14:paraId="4A5AA791" w14:textId="77777777" w:rsidR="00CD5DE9" w:rsidRPr="009B0307" w:rsidRDefault="00CD5DE9" w:rsidP="00CD5DE9">
            <w:pPr>
              <w:jc w:val="center"/>
              <w:rPr>
                <w:rFonts w:asciiTheme="majorHAnsi" w:hAnsiTheme="majorHAnsi" w:cstheme="majorHAnsi"/>
                <w:sz w:val="24"/>
                <w:szCs w:val="24"/>
              </w:rPr>
            </w:pPr>
          </w:p>
        </w:tc>
        <w:tc>
          <w:tcPr>
            <w:tcW w:w="990" w:type="dxa"/>
          </w:tcPr>
          <w:p w14:paraId="12DB42E4" w14:textId="77777777" w:rsidR="00CD5DE9" w:rsidRPr="009B0307" w:rsidRDefault="00CD5DE9" w:rsidP="00CD5DE9">
            <w:pPr>
              <w:jc w:val="center"/>
              <w:rPr>
                <w:rFonts w:asciiTheme="majorHAnsi" w:hAnsiTheme="majorHAnsi" w:cstheme="majorHAnsi"/>
                <w:sz w:val="24"/>
                <w:szCs w:val="24"/>
              </w:rPr>
            </w:pPr>
          </w:p>
        </w:tc>
        <w:tc>
          <w:tcPr>
            <w:tcW w:w="990" w:type="dxa"/>
          </w:tcPr>
          <w:p w14:paraId="00A1D6CF" w14:textId="77777777" w:rsidR="00CD5DE9" w:rsidRPr="009B0307" w:rsidRDefault="00CD5DE9" w:rsidP="00CD5DE9">
            <w:pPr>
              <w:jc w:val="center"/>
              <w:rPr>
                <w:rFonts w:asciiTheme="majorHAnsi" w:hAnsiTheme="majorHAnsi" w:cstheme="majorHAnsi"/>
                <w:sz w:val="24"/>
                <w:szCs w:val="24"/>
              </w:rPr>
            </w:pPr>
          </w:p>
        </w:tc>
        <w:tc>
          <w:tcPr>
            <w:tcW w:w="720" w:type="dxa"/>
          </w:tcPr>
          <w:p w14:paraId="5BBA7C98" w14:textId="77777777" w:rsidR="00CD5DE9" w:rsidRPr="009B0307" w:rsidRDefault="00CD5DE9" w:rsidP="00CD5DE9">
            <w:pPr>
              <w:jc w:val="center"/>
              <w:rPr>
                <w:rFonts w:asciiTheme="majorHAnsi" w:hAnsiTheme="majorHAnsi" w:cstheme="majorHAnsi"/>
                <w:sz w:val="24"/>
                <w:szCs w:val="24"/>
              </w:rPr>
            </w:pPr>
          </w:p>
        </w:tc>
        <w:tc>
          <w:tcPr>
            <w:tcW w:w="900" w:type="dxa"/>
          </w:tcPr>
          <w:p w14:paraId="1C4AB24E" w14:textId="77777777" w:rsidR="00CD5DE9" w:rsidRPr="009B0307" w:rsidRDefault="00CD5DE9" w:rsidP="00CD5DE9">
            <w:pPr>
              <w:jc w:val="center"/>
              <w:rPr>
                <w:rFonts w:asciiTheme="majorHAnsi" w:hAnsiTheme="majorHAnsi" w:cstheme="majorHAnsi"/>
                <w:sz w:val="24"/>
                <w:szCs w:val="24"/>
              </w:rPr>
            </w:pPr>
          </w:p>
        </w:tc>
        <w:tc>
          <w:tcPr>
            <w:tcW w:w="810" w:type="dxa"/>
          </w:tcPr>
          <w:p w14:paraId="78A72C87" w14:textId="77777777" w:rsidR="00CD5DE9" w:rsidRPr="009B0307" w:rsidRDefault="00CD5DE9" w:rsidP="00CD5DE9">
            <w:pPr>
              <w:jc w:val="center"/>
              <w:rPr>
                <w:rFonts w:asciiTheme="majorHAnsi" w:hAnsiTheme="majorHAnsi" w:cstheme="majorHAnsi"/>
                <w:sz w:val="24"/>
                <w:szCs w:val="24"/>
              </w:rPr>
            </w:pPr>
          </w:p>
        </w:tc>
        <w:tc>
          <w:tcPr>
            <w:tcW w:w="810" w:type="dxa"/>
          </w:tcPr>
          <w:p w14:paraId="40644136" w14:textId="77777777" w:rsidR="00CD5DE9" w:rsidRPr="009B0307" w:rsidRDefault="00CD5DE9" w:rsidP="00CD5DE9">
            <w:pPr>
              <w:jc w:val="center"/>
              <w:rPr>
                <w:rFonts w:asciiTheme="majorHAnsi" w:hAnsiTheme="majorHAnsi" w:cstheme="majorHAnsi"/>
                <w:sz w:val="24"/>
                <w:szCs w:val="24"/>
              </w:rPr>
            </w:pPr>
          </w:p>
        </w:tc>
        <w:tc>
          <w:tcPr>
            <w:tcW w:w="900" w:type="dxa"/>
          </w:tcPr>
          <w:p w14:paraId="61268C5B" w14:textId="77777777" w:rsidR="00CD5DE9" w:rsidRPr="009B0307" w:rsidRDefault="00CD5DE9" w:rsidP="00CD5DE9">
            <w:pPr>
              <w:jc w:val="center"/>
              <w:rPr>
                <w:rFonts w:asciiTheme="majorHAnsi" w:hAnsiTheme="majorHAnsi" w:cstheme="majorHAnsi"/>
                <w:sz w:val="24"/>
                <w:szCs w:val="24"/>
              </w:rPr>
            </w:pPr>
          </w:p>
        </w:tc>
        <w:tc>
          <w:tcPr>
            <w:tcW w:w="990" w:type="dxa"/>
          </w:tcPr>
          <w:p w14:paraId="1EE373CD"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6DE32CD"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54FA635" w14:textId="77777777" w:rsidR="00CD5DE9" w:rsidRPr="009B0307" w:rsidRDefault="00CD5DE9" w:rsidP="00CD5DE9">
            <w:pPr>
              <w:jc w:val="center"/>
              <w:rPr>
                <w:rFonts w:asciiTheme="majorHAnsi" w:hAnsiTheme="majorHAnsi" w:cstheme="majorHAnsi"/>
                <w:sz w:val="24"/>
                <w:szCs w:val="24"/>
              </w:rPr>
            </w:pPr>
          </w:p>
        </w:tc>
      </w:tr>
      <w:tr w:rsidR="00CD5DE9" w:rsidRPr="00C53B9A" w14:paraId="4220FF8F" w14:textId="77777777" w:rsidTr="00CD5DE9">
        <w:tc>
          <w:tcPr>
            <w:tcW w:w="535" w:type="dxa"/>
          </w:tcPr>
          <w:p w14:paraId="3C0271F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34</w:t>
            </w:r>
          </w:p>
        </w:tc>
        <w:tc>
          <w:tcPr>
            <w:tcW w:w="900" w:type="dxa"/>
          </w:tcPr>
          <w:p w14:paraId="44D9FD59" w14:textId="77777777" w:rsidR="00CD5DE9" w:rsidRPr="009B0307" w:rsidRDefault="00CD5DE9" w:rsidP="00CD5DE9">
            <w:pPr>
              <w:jc w:val="center"/>
              <w:rPr>
                <w:rFonts w:asciiTheme="majorHAnsi" w:hAnsiTheme="majorHAnsi" w:cstheme="majorHAnsi"/>
                <w:sz w:val="24"/>
                <w:szCs w:val="24"/>
              </w:rPr>
            </w:pPr>
          </w:p>
        </w:tc>
        <w:tc>
          <w:tcPr>
            <w:tcW w:w="990" w:type="dxa"/>
          </w:tcPr>
          <w:p w14:paraId="79D90E27" w14:textId="77777777" w:rsidR="00CD5DE9" w:rsidRPr="009B0307" w:rsidRDefault="00CD5DE9" w:rsidP="00CD5DE9">
            <w:pPr>
              <w:jc w:val="center"/>
              <w:rPr>
                <w:rFonts w:asciiTheme="majorHAnsi" w:hAnsiTheme="majorHAnsi" w:cstheme="majorHAnsi"/>
                <w:sz w:val="24"/>
                <w:szCs w:val="24"/>
              </w:rPr>
            </w:pPr>
          </w:p>
        </w:tc>
        <w:tc>
          <w:tcPr>
            <w:tcW w:w="990" w:type="dxa"/>
          </w:tcPr>
          <w:p w14:paraId="1700F1AC" w14:textId="77777777" w:rsidR="00CD5DE9" w:rsidRPr="009B0307" w:rsidRDefault="00CD5DE9" w:rsidP="00CD5DE9">
            <w:pPr>
              <w:jc w:val="center"/>
              <w:rPr>
                <w:rFonts w:asciiTheme="majorHAnsi" w:hAnsiTheme="majorHAnsi" w:cstheme="majorHAnsi"/>
                <w:sz w:val="24"/>
                <w:szCs w:val="24"/>
              </w:rPr>
            </w:pPr>
          </w:p>
        </w:tc>
        <w:tc>
          <w:tcPr>
            <w:tcW w:w="720" w:type="dxa"/>
          </w:tcPr>
          <w:p w14:paraId="1A43FE92" w14:textId="77777777" w:rsidR="00CD5DE9" w:rsidRPr="009B0307" w:rsidRDefault="00CD5DE9" w:rsidP="00CD5DE9">
            <w:pPr>
              <w:jc w:val="center"/>
              <w:rPr>
                <w:rFonts w:asciiTheme="majorHAnsi" w:hAnsiTheme="majorHAnsi" w:cstheme="majorHAnsi"/>
                <w:sz w:val="24"/>
                <w:szCs w:val="24"/>
              </w:rPr>
            </w:pPr>
          </w:p>
        </w:tc>
        <w:tc>
          <w:tcPr>
            <w:tcW w:w="900" w:type="dxa"/>
          </w:tcPr>
          <w:p w14:paraId="3D89EB86" w14:textId="77777777" w:rsidR="00CD5DE9" w:rsidRPr="009B0307" w:rsidRDefault="00CD5DE9" w:rsidP="00CD5DE9">
            <w:pPr>
              <w:jc w:val="center"/>
              <w:rPr>
                <w:rFonts w:asciiTheme="majorHAnsi" w:hAnsiTheme="majorHAnsi" w:cstheme="majorHAnsi"/>
                <w:sz w:val="24"/>
                <w:szCs w:val="24"/>
              </w:rPr>
            </w:pPr>
          </w:p>
        </w:tc>
        <w:tc>
          <w:tcPr>
            <w:tcW w:w="810" w:type="dxa"/>
          </w:tcPr>
          <w:p w14:paraId="6F1D4E44" w14:textId="77777777" w:rsidR="00CD5DE9" w:rsidRPr="009B0307" w:rsidRDefault="00CD5DE9" w:rsidP="00CD5DE9">
            <w:pPr>
              <w:jc w:val="center"/>
              <w:rPr>
                <w:rFonts w:asciiTheme="majorHAnsi" w:hAnsiTheme="majorHAnsi" w:cstheme="majorHAnsi"/>
                <w:sz w:val="24"/>
                <w:szCs w:val="24"/>
              </w:rPr>
            </w:pPr>
          </w:p>
        </w:tc>
        <w:tc>
          <w:tcPr>
            <w:tcW w:w="810" w:type="dxa"/>
          </w:tcPr>
          <w:p w14:paraId="525077B2" w14:textId="77777777" w:rsidR="00CD5DE9" w:rsidRPr="009B0307" w:rsidRDefault="00CD5DE9" w:rsidP="00CD5DE9">
            <w:pPr>
              <w:jc w:val="center"/>
              <w:rPr>
                <w:rFonts w:asciiTheme="majorHAnsi" w:hAnsiTheme="majorHAnsi" w:cstheme="majorHAnsi"/>
                <w:sz w:val="24"/>
                <w:szCs w:val="24"/>
              </w:rPr>
            </w:pPr>
          </w:p>
        </w:tc>
        <w:tc>
          <w:tcPr>
            <w:tcW w:w="900" w:type="dxa"/>
          </w:tcPr>
          <w:p w14:paraId="740CBE34" w14:textId="77777777" w:rsidR="00CD5DE9" w:rsidRPr="009B0307" w:rsidRDefault="00CD5DE9" w:rsidP="00CD5DE9">
            <w:pPr>
              <w:jc w:val="center"/>
              <w:rPr>
                <w:rFonts w:asciiTheme="majorHAnsi" w:hAnsiTheme="majorHAnsi" w:cstheme="majorHAnsi"/>
                <w:sz w:val="24"/>
                <w:szCs w:val="24"/>
              </w:rPr>
            </w:pPr>
          </w:p>
        </w:tc>
        <w:tc>
          <w:tcPr>
            <w:tcW w:w="990" w:type="dxa"/>
          </w:tcPr>
          <w:p w14:paraId="27E9C93A"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ED9851E"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9D4C1F1" w14:textId="77777777" w:rsidR="00CD5DE9" w:rsidRPr="009B0307" w:rsidRDefault="00CD5DE9" w:rsidP="00CD5DE9">
            <w:pPr>
              <w:jc w:val="center"/>
              <w:rPr>
                <w:rFonts w:asciiTheme="majorHAnsi" w:hAnsiTheme="majorHAnsi" w:cstheme="majorHAnsi"/>
                <w:sz w:val="24"/>
                <w:szCs w:val="24"/>
              </w:rPr>
            </w:pPr>
          </w:p>
        </w:tc>
      </w:tr>
      <w:tr w:rsidR="00CD5DE9" w:rsidRPr="00C53B9A" w14:paraId="772DE54A" w14:textId="77777777" w:rsidTr="00CD5DE9">
        <w:tc>
          <w:tcPr>
            <w:tcW w:w="535" w:type="dxa"/>
          </w:tcPr>
          <w:p w14:paraId="06F8F5F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35</w:t>
            </w:r>
          </w:p>
        </w:tc>
        <w:tc>
          <w:tcPr>
            <w:tcW w:w="900" w:type="dxa"/>
          </w:tcPr>
          <w:p w14:paraId="180065CA" w14:textId="77777777" w:rsidR="00CD5DE9" w:rsidRPr="009B0307" w:rsidRDefault="00CD5DE9" w:rsidP="00CD5DE9">
            <w:pPr>
              <w:jc w:val="center"/>
              <w:rPr>
                <w:rFonts w:asciiTheme="majorHAnsi" w:hAnsiTheme="majorHAnsi" w:cstheme="majorHAnsi"/>
                <w:sz w:val="24"/>
                <w:szCs w:val="24"/>
              </w:rPr>
            </w:pPr>
          </w:p>
        </w:tc>
        <w:tc>
          <w:tcPr>
            <w:tcW w:w="990" w:type="dxa"/>
          </w:tcPr>
          <w:p w14:paraId="624DA92F" w14:textId="77777777" w:rsidR="00CD5DE9" w:rsidRPr="009B0307" w:rsidRDefault="00CD5DE9" w:rsidP="00CD5DE9">
            <w:pPr>
              <w:jc w:val="center"/>
              <w:rPr>
                <w:rFonts w:asciiTheme="majorHAnsi" w:hAnsiTheme="majorHAnsi" w:cstheme="majorHAnsi"/>
                <w:sz w:val="24"/>
                <w:szCs w:val="24"/>
              </w:rPr>
            </w:pPr>
          </w:p>
        </w:tc>
        <w:tc>
          <w:tcPr>
            <w:tcW w:w="990" w:type="dxa"/>
          </w:tcPr>
          <w:p w14:paraId="58604FC2" w14:textId="77777777" w:rsidR="00CD5DE9" w:rsidRPr="009B0307" w:rsidRDefault="00CD5DE9" w:rsidP="00CD5DE9">
            <w:pPr>
              <w:jc w:val="center"/>
              <w:rPr>
                <w:rFonts w:asciiTheme="majorHAnsi" w:hAnsiTheme="majorHAnsi" w:cstheme="majorHAnsi"/>
                <w:sz w:val="24"/>
                <w:szCs w:val="24"/>
              </w:rPr>
            </w:pPr>
          </w:p>
        </w:tc>
        <w:tc>
          <w:tcPr>
            <w:tcW w:w="720" w:type="dxa"/>
          </w:tcPr>
          <w:p w14:paraId="01E09D99" w14:textId="77777777" w:rsidR="00CD5DE9" w:rsidRPr="009B0307" w:rsidRDefault="00CD5DE9" w:rsidP="00CD5DE9">
            <w:pPr>
              <w:jc w:val="center"/>
              <w:rPr>
                <w:rFonts w:asciiTheme="majorHAnsi" w:hAnsiTheme="majorHAnsi" w:cstheme="majorHAnsi"/>
                <w:sz w:val="24"/>
                <w:szCs w:val="24"/>
              </w:rPr>
            </w:pPr>
          </w:p>
        </w:tc>
        <w:tc>
          <w:tcPr>
            <w:tcW w:w="900" w:type="dxa"/>
          </w:tcPr>
          <w:p w14:paraId="210A9B13" w14:textId="77777777" w:rsidR="00CD5DE9" w:rsidRPr="009B0307" w:rsidRDefault="00CD5DE9" w:rsidP="00CD5DE9">
            <w:pPr>
              <w:jc w:val="center"/>
              <w:rPr>
                <w:rFonts w:asciiTheme="majorHAnsi" w:hAnsiTheme="majorHAnsi" w:cstheme="majorHAnsi"/>
                <w:sz w:val="24"/>
                <w:szCs w:val="24"/>
              </w:rPr>
            </w:pPr>
          </w:p>
        </w:tc>
        <w:tc>
          <w:tcPr>
            <w:tcW w:w="810" w:type="dxa"/>
          </w:tcPr>
          <w:p w14:paraId="2EEBECFD" w14:textId="77777777" w:rsidR="00CD5DE9" w:rsidRPr="009B0307" w:rsidRDefault="00CD5DE9" w:rsidP="00CD5DE9">
            <w:pPr>
              <w:jc w:val="center"/>
              <w:rPr>
                <w:rFonts w:asciiTheme="majorHAnsi" w:hAnsiTheme="majorHAnsi" w:cstheme="majorHAnsi"/>
                <w:sz w:val="24"/>
                <w:szCs w:val="24"/>
              </w:rPr>
            </w:pPr>
          </w:p>
        </w:tc>
        <w:tc>
          <w:tcPr>
            <w:tcW w:w="810" w:type="dxa"/>
          </w:tcPr>
          <w:p w14:paraId="2BEF8286" w14:textId="77777777" w:rsidR="00CD5DE9" w:rsidRPr="009B0307" w:rsidRDefault="00CD5DE9" w:rsidP="00CD5DE9">
            <w:pPr>
              <w:jc w:val="center"/>
              <w:rPr>
                <w:rFonts w:asciiTheme="majorHAnsi" w:hAnsiTheme="majorHAnsi" w:cstheme="majorHAnsi"/>
                <w:sz w:val="24"/>
                <w:szCs w:val="24"/>
              </w:rPr>
            </w:pPr>
          </w:p>
        </w:tc>
        <w:tc>
          <w:tcPr>
            <w:tcW w:w="900" w:type="dxa"/>
          </w:tcPr>
          <w:p w14:paraId="1E6F15A4" w14:textId="77777777" w:rsidR="00CD5DE9" w:rsidRPr="009B0307" w:rsidRDefault="00CD5DE9" w:rsidP="00CD5DE9">
            <w:pPr>
              <w:jc w:val="center"/>
              <w:rPr>
                <w:rFonts w:asciiTheme="majorHAnsi" w:hAnsiTheme="majorHAnsi" w:cstheme="majorHAnsi"/>
                <w:sz w:val="24"/>
                <w:szCs w:val="24"/>
              </w:rPr>
            </w:pPr>
          </w:p>
        </w:tc>
        <w:tc>
          <w:tcPr>
            <w:tcW w:w="990" w:type="dxa"/>
          </w:tcPr>
          <w:p w14:paraId="269DE895"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2F051DB"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880FB1A" w14:textId="77777777" w:rsidR="00CD5DE9" w:rsidRPr="009B0307" w:rsidRDefault="00CD5DE9" w:rsidP="00CD5DE9">
            <w:pPr>
              <w:jc w:val="center"/>
              <w:rPr>
                <w:rFonts w:asciiTheme="majorHAnsi" w:hAnsiTheme="majorHAnsi" w:cstheme="majorHAnsi"/>
                <w:sz w:val="24"/>
                <w:szCs w:val="24"/>
              </w:rPr>
            </w:pPr>
          </w:p>
        </w:tc>
      </w:tr>
      <w:tr w:rsidR="00CD5DE9" w:rsidRPr="00C53B9A" w14:paraId="1CD0D7A7" w14:textId="77777777" w:rsidTr="00CD5DE9">
        <w:tc>
          <w:tcPr>
            <w:tcW w:w="535" w:type="dxa"/>
          </w:tcPr>
          <w:p w14:paraId="36C247B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36</w:t>
            </w:r>
          </w:p>
        </w:tc>
        <w:tc>
          <w:tcPr>
            <w:tcW w:w="900" w:type="dxa"/>
          </w:tcPr>
          <w:p w14:paraId="5645E676" w14:textId="77777777" w:rsidR="00CD5DE9" w:rsidRPr="009B0307" w:rsidRDefault="00CD5DE9" w:rsidP="00CD5DE9">
            <w:pPr>
              <w:jc w:val="center"/>
              <w:rPr>
                <w:rFonts w:asciiTheme="majorHAnsi" w:hAnsiTheme="majorHAnsi" w:cstheme="majorHAnsi"/>
                <w:sz w:val="24"/>
                <w:szCs w:val="24"/>
              </w:rPr>
            </w:pPr>
          </w:p>
        </w:tc>
        <w:tc>
          <w:tcPr>
            <w:tcW w:w="990" w:type="dxa"/>
          </w:tcPr>
          <w:p w14:paraId="52A7126F" w14:textId="77777777" w:rsidR="00CD5DE9" w:rsidRPr="009B0307" w:rsidRDefault="00CD5DE9" w:rsidP="00CD5DE9">
            <w:pPr>
              <w:jc w:val="center"/>
              <w:rPr>
                <w:rFonts w:asciiTheme="majorHAnsi" w:hAnsiTheme="majorHAnsi" w:cstheme="majorHAnsi"/>
                <w:sz w:val="24"/>
                <w:szCs w:val="24"/>
              </w:rPr>
            </w:pPr>
          </w:p>
        </w:tc>
        <w:tc>
          <w:tcPr>
            <w:tcW w:w="990" w:type="dxa"/>
          </w:tcPr>
          <w:p w14:paraId="6E7B16CB" w14:textId="77777777" w:rsidR="00CD5DE9" w:rsidRPr="009B0307" w:rsidRDefault="00CD5DE9" w:rsidP="00CD5DE9">
            <w:pPr>
              <w:jc w:val="center"/>
              <w:rPr>
                <w:rFonts w:asciiTheme="majorHAnsi" w:hAnsiTheme="majorHAnsi" w:cstheme="majorHAnsi"/>
                <w:sz w:val="24"/>
                <w:szCs w:val="24"/>
              </w:rPr>
            </w:pPr>
          </w:p>
        </w:tc>
        <w:tc>
          <w:tcPr>
            <w:tcW w:w="720" w:type="dxa"/>
          </w:tcPr>
          <w:p w14:paraId="03266E39" w14:textId="77777777" w:rsidR="00CD5DE9" w:rsidRPr="009B0307" w:rsidRDefault="00CD5DE9" w:rsidP="00CD5DE9">
            <w:pPr>
              <w:jc w:val="center"/>
              <w:rPr>
                <w:rFonts w:asciiTheme="majorHAnsi" w:hAnsiTheme="majorHAnsi" w:cstheme="majorHAnsi"/>
                <w:sz w:val="24"/>
                <w:szCs w:val="24"/>
              </w:rPr>
            </w:pPr>
          </w:p>
        </w:tc>
        <w:tc>
          <w:tcPr>
            <w:tcW w:w="900" w:type="dxa"/>
          </w:tcPr>
          <w:p w14:paraId="745F3993" w14:textId="77777777" w:rsidR="00CD5DE9" w:rsidRPr="009B0307" w:rsidRDefault="00CD5DE9" w:rsidP="00CD5DE9">
            <w:pPr>
              <w:jc w:val="center"/>
              <w:rPr>
                <w:rFonts w:asciiTheme="majorHAnsi" w:hAnsiTheme="majorHAnsi" w:cstheme="majorHAnsi"/>
                <w:sz w:val="24"/>
                <w:szCs w:val="24"/>
              </w:rPr>
            </w:pPr>
          </w:p>
        </w:tc>
        <w:tc>
          <w:tcPr>
            <w:tcW w:w="810" w:type="dxa"/>
          </w:tcPr>
          <w:p w14:paraId="0430B771" w14:textId="77777777" w:rsidR="00CD5DE9" w:rsidRPr="009B0307" w:rsidRDefault="00CD5DE9" w:rsidP="00CD5DE9">
            <w:pPr>
              <w:jc w:val="center"/>
              <w:rPr>
                <w:rFonts w:asciiTheme="majorHAnsi" w:hAnsiTheme="majorHAnsi" w:cstheme="majorHAnsi"/>
                <w:sz w:val="24"/>
                <w:szCs w:val="24"/>
              </w:rPr>
            </w:pPr>
          </w:p>
        </w:tc>
        <w:tc>
          <w:tcPr>
            <w:tcW w:w="810" w:type="dxa"/>
          </w:tcPr>
          <w:p w14:paraId="5BFA17FB" w14:textId="77777777" w:rsidR="00CD5DE9" w:rsidRPr="009B0307" w:rsidRDefault="00CD5DE9" w:rsidP="00CD5DE9">
            <w:pPr>
              <w:jc w:val="center"/>
              <w:rPr>
                <w:rFonts w:asciiTheme="majorHAnsi" w:hAnsiTheme="majorHAnsi" w:cstheme="majorHAnsi"/>
                <w:sz w:val="24"/>
                <w:szCs w:val="24"/>
              </w:rPr>
            </w:pPr>
          </w:p>
        </w:tc>
        <w:tc>
          <w:tcPr>
            <w:tcW w:w="900" w:type="dxa"/>
          </w:tcPr>
          <w:p w14:paraId="2476DF49" w14:textId="77777777" w:rsidR="00CD5DE9" w:rsidRPr="009B0307" w:rsidRDefault="00CD5DE9" w:rsidP="00CD5DE9">
            <w:pPr>
              <w:jc w:val="center"/>
              <w:rPr>
                <w:rFonts w:asciiTheme="majorHAnsi" w:hAnsiTheme="majorHAnsi" w:cstheme="majorHAnsi"/>
                <w:sz w:val="24"/>
                <w:szCs w:val="24"/>
              </w:rPr>
            </w:pPr>
          </w:p>
        </w:tc>
        <w:tc>
          <w:tcPr>
            <w:tcW w:w="990" w:type="dxa"/>
          </w:tcPr>
          <w:p w14:paraId="7F60CAF5" w14:textId="77777777" w:rsidR="00CD5DE9" w:rsidRPr="009B030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F57183C" w14:textId="77777777" w:rsidR="00CD5DE9" w:rsidRPr="009B030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B4979C3"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r>
      <w:tr w:rsidR="00CD5DE9" w:rsidRPr="00C53B9A" w14:paraId="305F25E4" w14:textId="77777777" w:rsidTr="00CD5DE9">
        <w:tc>
          <w:tcPr>
            <w:tcW w:w="535" w:type="dxa"/>
          </w:tcPr>
          <w:p w14:paraId="12EDE2C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37</w:t>
            </w:r>
          </w:p>
        </w:tc>
        <w:tc>
          <w:tcPr>
            <w:tcW w:w="900" w:type="dxa"/>
          </w:tcPr>
          <w:p w14:paraId="4B21E693" w14:textId="77777777" w:rsidR="00CD5DE9" w:rsidRPr="00C53B9A" w:rsidRDefault="00CD5DE9" w:rsidP="00CD5DE9">
            <w:pPr>
              <w:jc w:val="center"/>
              <w:rPr>
                <w:rFonts w:ascii="Times New Roman" w:hAnsi="Times New Roman" w:cs="Times New Roman"/>
                <w:sz w:val="24"/>
                <w:szCs w:val="24"/>
              </w:rPr>
            </w:pPr>
          </w:p>
        </w:tc>
        <w:tc>
          <w:tcPr>
            <w:tcW w:w="990" w:type="dxa"/>
          </w:tcPr>
          <w:p w14:paraId="6E978006" w14:textId="77777777" w:rsidR="00CD5DE9" w:rsidRPr="00C53B9A" w:rsidRDefault="00CD5DE9" w:rsidP="00CD5DE9">
            <w:pPr>
              <w:jc w:val="center"/>
              <w:rPr>
                <w:rFonts w:ascii="Times New Roman" w:hAnsi="Times New Roman" w:cs="Times New Roman"/>
                <w:sz w:val="24"/>
                <w:szCs w:val="24"/>
              </w:rPr>
            </w:pPr>
          </w:p>
        </w:tc>
        <w:tc>
          <w:tcPr>
            <w:tcW w:w="990" w:type="dxa"/>
          </w:tcPr>
          <w:p w14:paraId="4517523A" w14:textId="77777777" w:rsidR="00CD5DE9" w:rsidRPr="00C53B9A" w:rsidRDefault="00CD5DE9" w:rsidP="00CD5DE9">
            <w:pPr>
              <w:jc w:val="center"/>
              <w:rPr>
                <w:rFonts w:ascii="Times New Roman" w:hAnsi="Times New Roman" w:cs="Times New Roman"/>
                <w:sz w:val="24"/>
                <w:szCs w:val="24"/>
              </w:rPr>
            </w:pPr>
          </w:p>
        </w:tc>
        <w:tc>
          <w:tcPr>
            <w:tcW w:w="720" w:type="dxa"/>
          </w:tcPr>
          <w:p w14:paraId="2ABA5237" w14:textId="77777777" w:rsidR="00CD5DE9" w:rsidRPr="00C53B9A" w:rsidRDefault="00CD5DE9" w:rsidP="00CD5DE9">
            <w:pPr>
              <w:jc w:val="center"/>
              <w:rPr>
                <w:rFonts w:ascii="Times New Roman" w:hAnsi="Times New Roman" w:cs="Times New Roman"/>
                <w:sz w:val="24"/>
                <w:szCs w:val="24"/>
              </w:rPr>
            </w:pPr>
          </w:p>
        </w:tc>
        <w:tc>
          <w:tcPr>
            <w:tcW w:w="900" w:type="dxa"/>
          </w:tcPr>
          <w:p w14:paraId="48F0C4F9" w14:textId="77777777" w:rsidR="00CD5DE9" w:rsidRPr="00C53B9A" w:rsidRDefault="00CD5DE9" w:rsidP="00CD5DE9">
            <w:pPr>
              <w:jc w:val="center"/>
              <w:rPr>
                <w:rFonts w:ascii="Times New Roman" w:hAnsi="Times New Roman" w:cs="Times New Roman"/>
                <w:sz w:val="24"/>
                <w:szCs w:val="24"/>
              </w:rPr>
            </w:pPr>
          </w:p>
        </w:tc>
        <w:tc>
          <w:tcPr>
            <w:tcW w:w="810" w:type="dxa"/>
          </w:tcPr>
          <w:p w14:paraId="57C158C0" w14:textId="77777777" w:rsidR="00CD5DE9" w:rsidRPr="00C53B9A" w:rsidRDefault="00CD5DE9" w:rsidP="00CD5DE9">
            <w:pPr>
              <w:jc w:val="center"/>
              <w:rPr>
                <w:rFonts w:ascii="Times New Roman" w:hAnsi="Times New Roman" w:cs="Times New Roman"/>
                <w:sz w:val="24"/>
                <w:szCs w:val="24"/>
              </w:rPr>
            </w:pPr>
          </w:p>
        </w:tc>
        <w:tc>
          <w:tcPr>
            <w:tcW w:w="810" w:type="dxa"/>
          </w:tcPr>
          <w:p w14:paraId="2F76A4DA" w14:textId="77777777" w:rsidR="00CD5DE9" w:rsidRPr="00C53B9A" w:rsidRDefault="00CD5DE9" w:rsidP="00CD5DE9">
            <w:pPr>
              <w:jc w:val="center"/>
              <w:rPr>
                <w:rFonts w:ascii="Times New Roman" w:hAnsi="Times New Roman" w:cs="Times New Roman"/>
                <w:sz w:val="24"/>
                <w:szCs w:val="24"/>
              </w:rPr>
            </w:pPr>
          </w:p>
        </w:tc>
        <w:tc>
          <w:tcPr>
            <w:tcW w:w="900" w:type="dxa"/>
          </w:tcPr>
          <w:p w14:paraId="759F16A2" w14:textId="77777777" w:rsidR="00CD5DE9" w:rsidRPr="00C53B9A" w:rsidRDefault="00CD5DE9" w:rsidP="00CD5DE9">
            <w:pPr>
              <w:jc w:val="center"/>
              <w:rPr>
                <w:rFonts w:ascii="Times New Roman" w:hAnsi="Times New Roman" w:cs="Times New Roman"/>
                <w:sz w:val="24"/>
                <w:szCs w:val="24"/>
              </w:rPr>
            </w:pPr>
          </w:p>
        </w:tc>
        <w:tc>
          <w:tcPr>
            <w:tcW w:w="990" w:type="dxa"/>
          </w:tcPr>
          <w:p w14:paraId="7334441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7249D9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2BE7A1B" w14:textId="77777777" w:rsidR="00CD5DE9" w:rsidRPr="00C53B9A" w:rsidRDefault="00CD5DE9" w:rsidP="00CD5DE9">
            <w:pPr>
              <w:jc w:val="center"/>
              <w:rPr>
                <w:rFonts w:ascii="Times New Roman" w:hAnsi="Times New Roman" w:cs="Times New Roman"/>
                <w:sz w:val="24"/>
                <w:szCs w:val="24"/>
              </w:rPr>
            </w:pPr>
          </w:p>
        </w:tc>
      </w:tr>
      <w:tr w:rsidR="00CD5DE9" w:rsidRPr="00C53B9A" w14:paraId="265A8D67" w14:textId="77777777" w:rsidTr="00CD5DE9">
        <w:tc>
          <w:tcPr>
            <w:tcW w:w="535" w:type="dxa"/>
          </w:tcPr>
          <w:p w14:paraId="4D3D6BA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38</w:t>
            </w:r>
          </w:p>
        </w:tc>
        <w:tc>
          <w:tcPr>
            <w:tcW w:w="900" w:type="dxa"/>
          </w:tcPr>
          <w:p w14:paraId="4856C41F" w14:textId="77777777" w:rsidR="00CD5DE9" w:rsidRPr="00C53B9A" w:rsidRDefault="00CD5DE9" w:rsidP="00CD5DE9">
            <w:pPr>
              <w:jc w:val="center"/>
              <w:rPr>
                <w:rFonts w:ascii="Times New Roman" w:hAnsi="Times New Roman" w:cs="Times New Roman"/>
                <w:sz w:val="24"/>
                <w:szCs w:val="24"/>
              </w:rPr>
            </w:pPr>
          </w:p>
        </w:tc>
        <w:tc>
          <w:tcPr>
            <w:tcW w:w="990" w:type="dxa"/>
          </w:tcPr>
          <w:p w14:paraId="43AEC1C9" w14:textId="77777777" w:rsidR="00CD5DE9" w:rsidRPr="00C53B9A" w:rsidRDefault="00CD5DE9" w:rsidP="00CD5DE9">
            <w:pPr>
              <w:jc w:val="center"/>
              <w:rPr>
                <w:rFonts w:ascii="Times New Roman" w:hAnsi="Times New Roman" w:cs="Times New Roman"/>
                <w:sz w:val="24"/>
                <w:szCs w:val="24"/>
              </w:rPr>
            </w:pPr>
          </w:p>
        </w:tc>
        <w:tc>
          <w:tcPr>
            <w:tcW w:w="990" w:type="dxa"/>
          </w:tcPr>
          <w:p w14:paraId="224D24C5" w14:textId="77777777" w:rsidR="00CD5DE9" w:rsidRPr="00C53B9A" w:rsidRDefault="00CD5DE9" w:rsidP="00CD5DE9">
            <w:pPr>
              <w:jc w:val="center"/>
              <w:rPr>
                <w:rFonts w:ascii="Times New Roman" w:hAnsi="Times New Roman" w:cs="Times New Roman"/>
                <w:sz w:val="24"/>
                <w:szCs w:val="24"/>
              </w:rPr>
            </w:pPr>
          </w:p>
        </w:tc>
        <w:tc>
          <w:tcPr>
            <w:tcW w:w="720" w:type="dxa"/>
          </w:tcPr>
          <w:p w14:paraId="048870DD" w14:textId="77777777" w:rsidR="00CD5DE9" w:rsidRPr="00C53B9A" w:rsidRDefault="00CD5DE9" w:rsidP="00CD5DE9">
            <w:pPr>
              <w:jc w:val="center"/>
              <w:rPr>
                <w:rFonts w:ascii="Times New Roman" w:hAnsi="Times New Roman" w:cs="Times New Roman"/>
                <w:sz w:val="24"/>
                <w:szCs w:val="24"/>
              </w:rPr>
            </w:pPr>
          </w:p>
        </w:tc>
        <w:tc>
          <w:tcPr>
            <w:tcW w:w="900" w:type="dxa"/>
          </w:tcPr>
          <w:p w14:paraId="015E72DB" w14:textId="77777777" w:rsidR="00CD5DE9" w:rsidRPr="00C53B9A" w:rsidRDefault="00CD5DE9" w:rsidP="00CD5DE9">
            <w:pPr>
              <w:jc w:val="center"/>
              <w:rPr>
                <w:rFonts w:ascii="Times New Roman" w:hAnsi="Times New Roman" w:cs="Times New Roman"/>
                <w:sz w:val="24"/>
                <w:szCs w:val="24"/>
              </w:rPr>
            </w:pPr>
          </w:p>
        </w:tc>
        <w:tc>
          <w:tcPr>
            <w:tcW w:w="810" w:type="dxa"/>
          </w:tcPr>
          <w:p w14:paraId="1F68E140" w14:textId="77777777" w:rsidR="00CD5DE9" w:rsidRPr="00C53B9A" w:rsidRDefault="00CD5DE9" w:rsidP="00CD5DE9">
            <w:pPr>
              <w:jc w:val="center"/>
              <w:rPr>
                <w:rFonts w:ascii="Times New Roman" w:hAnsi="Times New Roman" w:cs="Times New Roman"/>
                <w:sz w:val="24"/>
                <w:szCs w:val="24"/>
              </w:rPr>
            </w:pPr>
          </w:p>
        </w:tc>
        <w:tc>
          <w:tcPr>
            <w:tcW w:w="810" w:type="dxa"/>
          </w:tcPr>
          <w:p w14:paraId="159615BE" w14:textId="77777777" w:rsidR="00CD5DE9" w:rsidRPr="00C53B9A" w:rsidRDefault="00CD5DE9" w:rsidP="00CD5DE9">
            <w:pPr>
              <w:jc w:val="center"/>
              <w:rPr>
                <w:rFonts w:ascii="Times New Roman" w:hAnsi="Times New Roman" w:cs="Times New Roman"/>
                <w:sz w:val="24"/>
                <w:szCs w:val="24"/>
              </w:rPr>
            </w:pPr>
          </w:p>
        </w:tc>
        <w:tc>
          <w:tcPr>
            <w:tcW w:w="900" w:type="dxa"/>
          </w:tcPr>
          <w:p w14:paraId="39CCCF8F" w14:textId="77777777" w:rsidR="00CD5DE9" w:rsidRPr="00C53B9A" w:rsidRDefault="00CD5DE9" w:rsidP="00CD5DE9">
            <w:pPr>
              <w:jc w:val="center"/>
              <w:rPr>
                <w:rFonts w:ascii="Times New Roman" w:hAnsi="Times New Roman" w:cs="Times New Roman"/>
                <w:sz w:val="24"/>
                <w:szCs w:val="24"/>
              </w:rPr>
            </w:pPr>
          </w:p>
        </w:tc>
        <w:tc>
          <w:tcPr>
            <w:tcW w:w="990" w:type="dxa"/>
          </w:tcPr>
          <w:p w14:paraId="0143859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669C65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2EA6CBD" w14:textId="77777777" w:rsidR="00CD5DE9" w:rsidRPr="00C53B9A" w:rsidRDefault="00CD5DE9" w:rsidP="00CD5DE9">
            <w:pPr>
              <w:jc w:val="center"/>
              <w:rPr>
                <w:rFonts w:ascii="Times New Roman" w:hAnsi="Times New Roman" w:cs="Times New Roman"/>
                <w:sz w:val="24"/>
                <w:szCs w:val="24"/>
              </w:rPr>
            </w:pPr>
          </w:p>
        </w:tc>
      </w:tr>
      <w:tr w:rsidR="00CD5DE9" w:rsidRPr="00C53B9A" w14:paraId="38356422" w14:textId="77777777" w:rsidTr="00CD5DE9">
        <w:tc>
          <w:tcPr>
            <w:tcW w:w="535" w:type="dxa"/>
          </w:tcPr>
          <w:p w14:paraId="7AEF788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39</w:t>
            </w:r>
          </w:p>
        </w:tc>
        <w:tc>
          <w:tcPr>
            <w:tcW w:w="900" w:type="dxa"/>
          </w:tcPr>
          <w:p w14:paraId="4FEF4076" w14:textId="77777777" w:rsidR="00CD5DE9" w:rsidRPr="00C53B9A" w:rsidRDefault="00CD5DE9" w:rsidP="00CD5DE9">
            <w:pPr>
              <w:jc w:val="center"/>
              <w:rPr>
                <w:rFonts w:ascii="Times New Roman" w:hAnsi="Times New Roman" w:cs="Times New Roman"/>
                <w:sz w:val="24"/>
                <w:szCs w:val="24"/>
              </w:rPr>
            </w:pPr>
          </w:p>
        </w:tc>
        <w:tc>
          <w:tcPr>
            <w:tcW w:w="990" w:type="dxa"/>
          </w:tcPr>
          <w:p w14:paraId="2888C6E9" w14:textId="77777777" w:rsidR="00CD5DE9" w:rsidRPr="00C53B9A" w:rsidRDefault="00CD5DE9" w:rsidP="00CD5DE9">
            <w:pPr>
              <w:jc w:val="center"/>
              <w:rPr>
                <w:rFonts w:ascii="Times New Roman" w:hAnsi="Times New Roman" w:cs="Times New Roman"/>
                <w:sz w:val="24"/>
                <w:szCs w:val="24"/>
              </w:rPr>
            </w:pPr>
          </w:p>
        </w:tc>
        <w:tc>
          <w:tcPr>
            <w:tcW w:w="990" w:type="dxa"/>
          </w:tcPr>
          <w:p w14:paraId="22439C88" w14:textId="77777777" w:rsidR="00CD5DE9" w:rsidRPr="00C53B9A" w:rsidRDefault="00CD5DE9" w:rsidP="00CD5DE9">
            <w:pPr>
              <w:jc w:val="center"/>
              <w:rPr>
                <w:rFonts w:ascii="Times New Roman" w:hAnsi="Times New Roman" w:cs="Times New Roman"/>
                <w:sz w:val="24"/>
                <w:szCs w:val="24"/>
              </w:rPr>
            </w:pPr>
          </w:p>
        </w:tc>
        <w:tc>
          <w:tcPr>
            <w:tcW w:w="720" w:type="dxa"/>
          </w:tcPr>
          <w:p w14:paraId="16D8D69D" w14:textId="77777777" w:rsidR="00CD5DE9" w:rsidRPr="00C53B9A" w:rsidRDefault="00CD5DE9" w:rsidP="00CD5DE9">
            <w:pPr>
              <w:jc w:val="center"/>
              <w:rPr>
                <w:rFonts w:ascii="Times New Roman" w:hAnsi="Times New Roman" w:cs="Times New Roman"/>
                <w:sz w:val="24"/>
                <w:szCs w:val="24"/>
              </w:rPr>
            </w:pPr>
          </w:p>
        </w:tc>
        <w:tc>
          <w:tcPr>
            <w:tcW w:w="900" w:type="dxa"/>
          </w:tcPr>
          <w:p w14:paraId="17AE0A46" w14:textId="77777777" w:rsidR="00CD5DE9" w:rsidRPr="00C53B9A" w:rsidRDefault="00CD5DE9" w:rsidP="00CD5DE9">
            <w:pPr>
              <w:jc w:val="center"/>
              <w:rPr>
                <w:rFonts w:ascii="Times New Roman" w:hAnsi="Times New Roman" w:cs="Times New Roman"/>
                <w:sz w:val="24"/>
                <w:szCs w:val="24"/>
              </w:rPr>
            </w:pPr>
          </w:p>
        </w:tc>
        <w:tc>
          <w:tcPr>
            <w:tcW w:w="810" w:type="dxa"/>
          </w:tcPr>
          <w:p w14:paraId="0ACCCC9D" w14:textId="77777777" w:rsidR="00CD5DE9" w:rsidRPr="00C53B9A" w:rsidRDefault="00CD5DE9" w:rsidP="00CD5DE9">
            <w:pPr>
              <w:jc w:val="center"/>
              <w:rPr>
                <w:rFonts w:ascii="Times New Roman" w:hAnsi="Times New Roman" w:cs="Times New Roman"/>
                <w:sz w:val="24"/>
                <w:szCs w:val="24"/>
              </w:rPr>
            </w:pPr>
          </w:p>
        </w:tc>
        <w:tc>
          <w:tcPr>
            <w:tcW w:w="810" w:type="dxa"/>
          </w:tcPr>
          <w:p w14:paraId="6DD26AD0" w14:textId="77777777" w:rsidR="00CD5DE9" w:rsidRPr="00C53B9A" w:rsidRDefault="00CD5DE9" w:rsidP="00CD5DE9">
            <w:pPr>
              <w:jc w:val="center"/>
              <w:rPr>
                <w:rFonts w:ascii="Times New Roman" w:hAnsi="Times New Roman" w:cs="Times New Roman"/>
                <w:sz w:val="24"/>
                <w:szCs w:val="24"/>
              </w:rPr>
            </w:pPr>
          </w:p>
        </w:tc>
        <w:tc>
          <w:tcPr>
            <w:tcW w:w="900" w:type="dxa"/>
          </w:tcPr>
          <w:p w14:paraId="3C58AE37" w14:textId="77777777" w:rsidR="00CD5DE9" w:rsidRPr="00C53B9A" w:rsidRDefault="00CD5DE9" w:rsidP="00CD5DE9">
            <w:pPr>
              <w:jc w:val="center"/>
              <w:rPr>
                <w:rFonts w:ascii="Times New Roman" w:hAnsi="Times New Roman" w:cs="Times New Roman"/>
                <w:sz w:val="24"/>
                <w:szCs w:val="24"/>
              </w:rPr>
            </w:pPr>
          </w:p>
        </w:tc>
        <w:tc>
          <w:tcPr>
            <w:tcW w:w="990" w:type="dxa"/>
          </w:tcPr>
          <w:p w14:paraId="3120492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EA40AF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6460B89" w14:textId="77777777" w:rsidR="00CD5DE9" w:rsidRPr="00C53B9A" w:rsidRDefault="00CD5DE9" w:rsidP="00CD5DE9">
            <w:pPr>
              <w:jc w:val="center"/>
              <w:rPr>
                <w:rFonts w:ascii="Times New Roman" w:hAnsi="Times New Roman" w:cs="Times New Roman"/>
                <w:sz w:val="24"/>
                <w:szCs w:val="24"/>
              </w:rPr>
            </w:pPr>
          </w:p>
        </w:tc>
      </w:tr>
      <w:tr w:rsidR="00CD5DE9" w:rsidRPr="00C53B9A" w14:paraId="5E331DC3" w14:textId="77777777" w:rsidTr="00CD5DE9">
        <w:tc>
          <w:tcPr>
            <w:tcW w:w="535" w:type="dxa"/>
          </w:tcPr>
          <w:p w14:paraId="734F2C43" w14:textId="77777777" w:rsidR="00CD5DE9" w:rsidRPr="00C53B9A" w:rsidRDefault="00CD5DE9" w:rsidP="00CD5DE9">
            <w:pPr>
              <w:jc w:val="center"/>
              <w:rPr>
                <w:rFonts w:ascii="Times New Roman" w:hAnsi="Times New Roman" w:cs="Times New Roman"/>
                <w:sz w:val="24"/>
                <w:szCs w:val="24"/>
              </w:rPr>
            </w:pPr>
          </w:p>
        </w:tc>
        <w:tc>
          <w:tcPr>
            <w:tcW w:w="900" w:type="dxa"/>
          </w:tcPr>
          <w:p w14:paraId="3F620438"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2E48B82E" w14:textId="77777777" w:rsidR="00CD5DE9" w:rsidRPr="00C53B9A" w:rsidRDefault="00CD5DE9" w:rsidP="00CD5DE9">
            <w:pPr>
              <w:jc w:val="center"/>
              <w:rPr>
                <w:rFonts w:ascii="Times New Roman" w:hAnsi="Times New Roman" w:cs="Times New Roman"/>
                <w:sz w:val="24"/>
                <w:szCs w:val="24"/>
              </w:rPr>
            </w:pPr>
            <w:r w:rsidRPr="00A030CB">
              <w:rPr>
                <w:sz w:val="14"/>
                <w:szCs w:val="14"/>
              </w:rPr>
              <w:t>Relatedness</w:t>
            </w:r>
          </w:p>
        </w:tc>
        <w:tc>
          <w:tcPr>
            <w:tcW w:w="990" w:type="dxa"/>
          </w:tcPr>
          <w:p w14:paraId="36CE7C67" w14:textId="77777777" w:rsidR="00CD5DE9" w:rsidRPr="00C53B9A" w:rsidRDefault="00CD5DE9" w:rsidP="00CD5DE9">
            <w:pPr>
              <w:jc w:val="center"/>
              <w:rPr>
                <w:rFonts w:ascii="Times New Roman" w:hAnsi="Times New Roman" w:cs="Times New Roman"/>
                <w:sz w:val="24"/>
                <w:szCs w:val="24"/>
              </w:rPr>
            </w:pPr>
            <w:r w:rsidRPr="00A030CB">
              <w:rPr>
                <w:sz w:val="14"/>
                <w:szCs w:val="14"/>
              </w:rPr>
              <w:t>Competence</w:t>
            </w:r>
          </w:p>
        </w:tc>
        <w:tc>
          <w:tcPr>
            <w:tcW w:w="720" w:type="dxa"/>
          </w:tcPr>
          <w:p w14:paraId="2A873E08" w14:textId="77777777" w:rsidR="00CD5DE9" w:rsidRPr="00C53B9A" w:rsidRDefault="00CD5DE9" w:rsidP="00CD5DE9">
            <w:pPr>
              <w:jc w:val="center"/>
              <w:rPr>
                <w:rFonts w:ascii="Times New Roman" w:hAnsi="Times New Roman" w:cs="Times New Roman"/>
                <w:sz w:val="24"/>
                <w:szCs w:val="24"/>
              </w:rPr>
            </w:pPr>
            <w:r w:rsidRPr="00A030CB">
              <w:rPr>
                <w:sz w:val="14"/>
                <w:szCs w:val="14"/>
              </w:rPr>
              <w:t>Efficacy</w:t>
            </w:r>
          </w:p>
        </w:tc>
        <w:tc>
          <w:tcPr>
            <w:tcW w:w="900" w:type="dxa"/>
          </w:tcPr>
          <w:p w14:paraId="21637EBE" w14:textId="77777777" w:rsidR="00CD5DE9" w:rsidRPr="00A030CB" w:rsidRDefault="00CD5DE9" w:rsidP="00CD5DE9">
            <w:pPr>
              <w:rPr>
                <w:sz w:val="14"/>
                <w:szCs w:val="14"/>
              </w:rPr>
            </w:pPr>
            <w:r w:rsidRPr="00A030CB">
              <w:rPr>
                <w:sz w:val="14"/>
                <w:szCs w:val="14"/>
              </w:rPr>
              <w:t>Teacher</w:t>
            </w:r>
          </w:p>
          <w:p w14:paraId="0101FD98" w14:textId="77777777" w:rsidR="00CD5DE9" w:rsidRPr="00C53B9A" w:rsidRDefault="00CD5DE9" w:rsidP="00CD5DE9">
            <w:pPr>
              <w:jc w:val="center"/>
              <w:rPr>
                <w:rFonts w:ascii="Times New Roman" w:hAnsi="Times New Roman" w:cs="Times New Roman"/>
                <w:sz w:val="24"/>
                <w:szCs w:val="24"/>
              </w:rPr>
            </w:pPr>
            <w:r w:rsidRPr="00A030CB">
              <w:rPr>
                <w:sz w:val="14"/>
                <w:szCs w:val="14"/>
              </w:rPr>
              <w:t>Knowledge</w:t>
            </w:r>
          </w:p>
        </w:tc>
        <w:tc>
          <w:tcPr>
            <w:tcW w:w="810" w:type="dxa"/>
          </w:tcPr>
          <w:p w14:paraId="446A5708" w14:textId="77777777" w:rsidR="00CD5DE9" w:rsidRPr="00C53B9A" w:rsidRDefault="00CD5DE9" w:rsidP="00CD5DE9">
            <w:pPr>
              <w:jc w:val="center"/>
              <w:rPr>
                <w:rFonts w:ascii="Times New Roman" w:hAnsi="Times New Roman" w:cs="Times New Roman"/>
                <w:sz w:val="24"/>
                <w:szCs w:val="24"/>
              </w:rPr>
            </w:pPr>
            <w:r>
              <w:rPr>
                <w:sz w:val="14"/>
                <w:szCs w:val="14"/>
              </w:rPr>
              <w:t>Coaching/Expert Support</w:t>
            </w:r>
          </w:p>
        </w:tc>
        <w:tc>
          <w:tcPr>
            <w:tcW w:w="810" w:type="dxa"/>
          </w:tcPr>
          <w:p w14:paraId="3E99AB32" w14:textId="77777777" w:rsidR="00CD5DE9" w:rsidRPr="00C53B9A" w:rsidRDefault="00CD5DE9" w:rsidP="00CD5DE9">
            <w:pPr>
              <w:jc w:val="center"/>
              <w:rPr>
                <w:rFonts w:ascii="Times New Roman" w:hAnsi="Times New Roman" w:cs="Times New Roman"/>
                <w:sz w:val="24"/>
                <w:szCs w:val="24"/>
              </w:rPr>
            </w:pPr>
            <w:r>
              <w:rPr>
                <w:sz w:val="14"/>
                <w:szCs w:val="14"/>
              </w:rPr>
              <w:t>Extended Time</w:t>
            </w:r>
          </w:p>
        </w:tc>
        <w:tc>
          <w:tcPr>
            <w:tcW w:w="900" w:type="dxa"/>
          </w:tcPr>
          <w:p w14:paraId="28496193" w14:textId="77777777" w:rsidR="00CD5DE9" w:rsidRDefault="00CD5DE9" w:rsidP="00CD5DE9">
            <w:pPr>
              <w:rPr>
                <w:sz w:val="14"/>
                <w:szCs w:val="14"/>
              </w:rPr>
            </w:pPr>
            <w:r>
              <w:rPr>
                <w:sz w:val="14"/>
                <w:szCs w:val="14"/>
              </w:rPr>
              <w:t xml:space="preserve">Active </w:t>
            </w:r>
            <w:r w:rsidRPr="00A030CB">
              <w:rPr>
                <w:sz w:val="14"/>
                <w:szCs w:val="14"/>
              </w:rPr>
              <w:t>Meaningful</w:t>
            </w:r>
          </w:p>
          <w:p w14:paraId="22311806" w14:textId="77777777" w:rsidR="00CD5DE9" w:rsidRPr="00C53B9A" w:rsidRDefault="00CD5DE9" w:rsidP="00CD5DE9">
            <w:pPr>
              <w:jc w:val="center"/>
              <w:rPr>
                <w:rFonts w:ascii="Times New Roman" w:hAnsi="Times New Roman" w:cs="Times New Roman"/>
                <w:sz w:val="24"/>
                <w:szCs w:val="24"/>
              </w:rPr>
            </w:pPr>
            <w:r>
              <w:rPr>
                <w:sz w:val="14"/>
                <w:szCs w:val="14"/>
              </w:rPr>
              <w:t>Learning</w:t>
            </w:r>
          </w:p>
        </w:tc>
        <w:tc>
          <w:tcPr>
            <w:tcW w:w="990" w:type="dxa"/>
          </w:tcPr>
          <w:p w14:paraId="50736CEE" w14:textId="77777777" w:rsidR="00CD5DE9" w:rsidRPr="00617FA7" w:rsidRDefault="00CD5DE9" w:rsidP="00CD5DE9">
            <w:pPr>
              <w:jc w:val="center"/>
              <w:rPr>
                <w:rFonts w:asciiTheme="majorHAnsi" w:hAnsiTheme="majorHAnsi" w:cstheme="majorHAnsi"/>
                <w:sz w:val="24"/>
                <w:szCs w:val="24"/>
              </w:rPr>
            </w:pPr>
            <w:r>
              <w:rPr>
                <w:sz w:val="14"/>
                <w:szCs w:val="14"/>
              </w:rPr>
              <w:t>Job-embedded collaboration</w:t>
            </w:r>
          </w:p>
        </w:tc>
        <w:tc>
          <w:tcPr>
            <w:tcW w:w="540" w:type="dxa"/>
            <w:shd w:val="clear" w:color="auto" w:fill="D9D9D9" w:themeFill="background1" w:themeFillShade="D9"/>
          </w:tcPr>
          <w:p w14:paraId="7726BCA0" w14:textId="77777777" w:rsidR="00CD5DE9" w:rsidRPr="00C53B9A" w:rsidRDefault="00CD5DE9" w:rsidP="00CD5DE9">
            <w:pPr>
              <w:jc w:val="center"/>
              <w:rPr>
                <w:rFonts w:ascii="Times New Roman" w:hAnsi="Times New Roman" w:cs="Times New Roman"/>
                <w:sz w:val="24"/>
                <w:szCs w:val="24"/>
              </w:rPr>
            </w:pPr>
            <w:r>
              <w:rPr>
                <w:sz w:val="14"/>
                <w:szCs w:val="14"/>
              </w:rPr>
              <w:t>Data</w:t>
            </w:r>
          </w:p>
        </w:tc>
        <w:tc>
          <w:tcPr>
            <w:tcW w:w="720" w:type="dxa"/>
            <w:shd w:val="clear" w:color="auto" w:fill="D9D9D9" w:themeFill="background1" w:themeFillShade="D9"/>
          </w:tcPr>
          <w:p w14:paraId="241F41FC"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rsidRPr="00C53B9A" w14:paraId="04EFE68B" w14:textId="77777777" w:rsidTr="00CD5DE9">
        <w:tc>
          <w:tcPr>
            <w:tcW w:w="535" w:type="dxa"/>
          </w:tcPr>
          <w:p w14:paraId="6A09AB0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40</w:t>
            </w:r>
          </w:p>
        </w:tc>
        <w:tc>
          <w:tcPr>
            <w:tcW w:w="900" w:type="dxa"/>
          </w:tcPr>
          <w:p w14:paraId="0FF37960" w14:textId="77777777" w:rsidR="00CD5DE9" w:rsidRPr="00C53B9A" w:rsidRDefault="00CD5DE9" w:rsidP="00CD5DE9">
            <w:pPr>
              <w:jc w:val="center"/>
              <w:rPr>
                <w:rFonts w:ascii="Times New Roman" w:hAnsi="Times New Roman" w:cs="Times New Roman"/>
                <w:sz w:val="24"/>
                <w:szCs w:val="24"/>
              </w:rPr>
            </w:pPr>
          </w:p>
        </w:tc>
        <w:tc>
          <w:tcPr>
            <w:tcW w:w="990" w:type="dxa"/>
          </w:tcPr>
          <w:p w14:paraId="0A840A15" w14:textId="77777777" w:rsidR="00CD5DE9" w:rsidRPr="00C53B9A" w:rsidRDefault="00CD5DE9" w:rsidP="00CD5DE9">
            <w:pPr>
              <w:jc w:val="center"/>
              <w:rPr>
                <w:rFonts w:ascii="Times New Roman" w:hAnsi="Times New Roman" w:cs="Times New Roman"/>
                <w:sz w:val="24"/>
                <w:szCs w:val="24"/>
              </w:rPr>
            </w:pPr>
          </w:p>
        </w:tc>
        <w:tc>
          <w:tcPr>
            <w:tcW w:w="990" w:type="dxa"/>
          </w:tcPr>
          <w:p w14:paraId="06836F92" w14:textId="77777777" w:rsidR="00CD5DE9" w:rsidRPr="00C53B9A" w:rsidRDefault="00CD5DE9" w:rsidP="00CD5DE9">
            <w:pPr>
              <w:jc w:val="center"/>
              <w:rPr>
                <w:rFonts w:ascii="Times New Roman" w:hAnsi="Times New Roman" w:cs="Times New Roman"/>
                <w:sz w:val="24"/>
                <w:szCs w:val="24"/>
              </w:rPr>
            </w:pPr>
          </w:p>
        </w:tc>
        <w:tc>
          <w:tcPr>
            <w:tcW w:w="720" w:type="dxa"/>
          </w:tcPr>
          <w:p w14:paraId="7B5BE065" w14:textId="77777777" w:rsidR="00CD5DE9" w:rsidRPr="00C53B9A" w:rsidRDefault="00CD5DE9" w:rsidP="00CD5DE9">
            <w:pPr>
              <w:jc w:val="center"/>
              <w:rPr>
                <w:rFonts w:ascii="Times New Roman" w:hAnsi="Times New Roman" w:cs="Times New Roman"/>
                <w:sz w:val="24"/>
                <w:szCs w:val="24"/>
              </w:rPr>
            </w:pPr>
          </w:p>
        </w:tc>
        <w:tc>
          <w:tcPr>
            <w:tcW w:w="900" w:type="dxa"/>
          </w:tcPr>
          <w:p w14:paraId="0EBC70EA" w14:textId="77777777" w:rsidR="00CD5DE9" w:rsidRPr="00C53B9A" w:rsidRDefault="00CD5DE9" w:rsidP="00CD5DE9">
            <w:pPr>
              <w:jc w:val="center"/>
              <w:rPr>
                <w:rFonts w:ascii="Times New Roman" w:hAnsi="Times New Roman" w:cs="Times New Roman"/>
                <w:sz w:val="24"/>
                <w:szCs w:val="24"/>
              </w:rPr>
            </w:pPr>
          </w:p>
        </w:tc>
        <w:tc>
          <w:tcPr>
            <w:tcW w:w="810" w:type="dxa"/>
          </w:tcPr>
          <w:p w14:paraId="6E447BF9" w14:textId="77777777" w:rsidR="00CD5DE9" w:rsidRPr="00C53B9A" w:rsidRDefault="00CD5DE9" w:rsidP="00CD5DE9">
            <w:pPr>
              <w:jc w:val="center"/>
              <w:rPr>
                <w:rFonts w:ascii="Times New Roman" w:hAnsi="Times New Roman" w:cs="Times New Roman"/>
                <w:sz w:val="24"/>
                <w:szCs w:val="24"/>
              </w:rPr>
            </w:pPr>
          </w:p>
        </w:tc>
        <w:tc>
          <w:tcPr>
            <w:tcW w:w="810" w:type="dxa"/>
          </w:tcPr>
          <w:p w14:paraId="5454FDC9" w14:textId="77777777" w:rsidR="00CD5DE9" w:rsidRPr="00C53B9A" w:rsidRDefault="00CD5DE9" w:rsidP="00CD5DE9">
            <w:pPr>
              <w:jc w:val="center"/>
              <w:rPr>
                <w:rFonts w:ascii="Times New Roman" w:hAnsi="Times New Roman" w:cs="Times New Roman"/>
                <w:sz w:val="24"/>
                <w:szCs w:val="24"/>
              </w:rPr>
            </w:pPr>
          </w:p>
        </w:tc>
        <w:tc>
          <w:tcPr>
            <w:tcW w:w="900" w:type="dxa"/>
          </w:tcPr>
          <w:p w14:paraId="5B98EB73" w14:textId="77777777" w:rsidR="00CD5DE9" w:rsidRPr="00C53B9A" w:rsidRDefault="00CD5DE9" w:rsidP="00CD5DE9">
            <w:pPr>
              <w:jc w:val="center"/>
              <w:rPr>
                <w:rFonts w:ascii="Times New Roman" w:hAnsi="Times New Roman" w:cs="Times New Roman"/>
                <w:sz w:val="24"/>
                <w:szCs w:val="24"/>
              </w:rPr>
            </w:pPr>
          </w:p>
        </w:tc>
        <w:tc>
          <w:tcPr>
            <w:tcW w:w="990" w:type="dxa"/>
          </w:tcPr>
          <w:p w14:paraId="148D760B"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1F6409E" w14:textId="77777777" w:rsidR="00CD5DE9" w:rsidRPr="0085109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F199EDA" w14:textId="77777777" w:rsidR="00CD5DE9" w:rsidRPr="00C53B9A" w:rsidRDefault="00CD5DE9" w:rsidP="00CD5DE9">
            <w:pPr>
              <w:jc w:val="center"/>
              <w:rPr>
                <w:rFonts w:ascii="Times New Roman" w:hAnsi="Times New Roman" w:cs="Times New Roman"/>
                <w:sz w:val="24"/>
                <w:szCs w:val="24"/>
              </w:rPr>
            </w:pPr>
          </w:p>
        </w:tc>
      </w:tr>
      <w:tr w:rsidR="00CD5DE9" w:rsidRPr="00C53B9A" w14:paraId="6B2AD516" w14:textId="77777777" w:rsidTr="00CD5DE9">
        <w:tc>
          <w:tcPr>
            <w:tcW w:w="535" w:type="dxa"/>
          </w:tcPr>
          <w:p w14:paraId="026C11B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41</w:t>
            </w:r>
          </w:p>
        </w:tc>
        <w:tc>
          <w:tcPr>
            <w:tcW w:w="900" w:type="dxa"/>
          </w:tcPr>
          <w:p w14:paraId="06EFEA81" w14:textId="77777777" w:rsidR="00CD5DE9" w:rsidRPr="00C53B9A" w:rsidRDefault="00CD5DE9" w:rsidP="00CD5DE9">
            <w:pPr>
              <w:jc w:val="center"/>
              <w:rPr>
                <w:rFonts w:ascii="Times New Roman" w:hAnsi="Times New Roman" w:cs="Times New Roman"/>
                <w:sz w:val="24"/>
                <w:szCs w:val="24"/>
              </w:rPr>
            </w:pPr>
          </w:p>
        </w:tc>
        <w:tc>
          <w:tcPr>
            <w:tcW w:w="990" w:type="dxa"/>
          </w:tcPr>
          <w:p w14:paraId="3D040E9D" w14:textId="77777777" w:rsidR="00CD5DE9" w:rsidRPr="00C53B9A" w:rsidRDefault="00CD5DE9" w:rsidP="00CD5DE9">
            <w:pPr>
              <w:jc w:val="center"/>
              <w:rPr>
                <w:rFonts w:ascii="Times New Roman" w:hAnsi="Times New Roman" w:cs="Times New Roman"/>
                <w:sz w:val="24"/>
                <w:szCs w:val="24"/>
              </w:rPr>
            </w:pPr>
          </w:p>
        </w:tc>
        <w:tc>
          <w:tcPr>
            <w:tcW w:w="990" w:type="dxa"/>
          </w:tcPr>
          <w:p w14:paraId="5FB16CE6" w14:textId="77777777" w:rsidR="00CD5DE9" w:rsidRPr="00C53B9A" w:rsidRDefault="00CD5DE9" w:rsidP="00CD5DE9">
            <w:pPr>
              <w:jc w:val="center"/>
              <w:rPr>
                <w:rFonts w:ascii="Times New Roman" w:hAnsi="Times New Roman" w:cs="Times New Roman"/>
                <w:sz w:val="24"/>
                <w:szCs w:val="24"/>
              </w:rPr>
            </w:pPr>
          </w:p>
        </w:tc>
        <w:tc>
          <w:tcPr>
            <w:tcW w:w="720" w:type="dxa"/>
          </w:tcPr>
          <w:p w14:paraId="34AB963C" w14:textId="77777777" w:rsidR="00CD5DE9" w:rsidRPr="00C53B9A" w:rsidRDefault="00CD5DE9" w:rsidP="00CD5DE9">
            <w:pPr>
              <w:jc w:val="center"/>
              <w:rPr>
                <w:rFonts w:ascii="Times New Roman" w:hAnsi="Times New Roman" w:cs="Times New Roman"/>
                <w:sz w:val="24"/>
                <w:szCs w:val="24"/>
              </w:rPr>
            </w:pPr>
          </w:p>
        </w:tc>
        <w:tc>
          <w:tcPr>
            <w:tcW w:w="900" w:type="dxa"/>
          </w:tcPr>
          <w:p w14:paraId="35AF5E1B" w14:textId="77777777" w:rsidR="00CD5DE9" w:rsidRPr="00C53B9A" w:rsidRDefault="00CD5DE9" w:rsidP="00CD5DE9">
            <w:pPr>
              <w:jc w:val="center"/>
              <w:rPr>
                <w:rFonts w:ascii="Times New Roman" w:hAnsi="Times New Roman" w:cs="Times New Roman"/>
                <w:sz w:val="24"/>
                <w:szCs w:val="24"/>
              </w:rPr>
            </w:pPr>
          </w:p>
        </w:tc>
        <w:tc>
          <w:tcPr>
            <w:tcW w:w="810" w:type="dxa"/>
          </w:tcPr>
          <w:p w14:paraId="23B9F146"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810" w:type="dxa"/>
          </w:tcPr>
          <w:p w14:paraId="2F69DE80" w14:textId="77777777" w:rsidR="00CD5DE9" w:rsidRPr="009B0307" w:rsidRDefault="00CD5DE9" w:rsidP="00CD5DE9">
            <w:pPr>
              <w:jc w:val="center"/>
              <w:rPr>
                <w:rFonts w:asciiTheme="majorHAnsi" w:hAnsiTheme="majorHAnsi" w:cstheme="majorHAnsi"/>
                <w:sz w:val="24"/>
                <w:szCs w:val="24"/>
              </w:rPr>
            </w:pPr>
          </w:p>
        </w:tc>
        <w:tc>
          <w:tcPr>
            <w:tcW w:w="900" w:type="dxa"/>
          </w:tcPr>
          <w:p w14:paraId="0B89A6B3" w14:textId="77777777" w:rsidR="00CD5DE9" w:rsidRPr="009B0307" w:rsidRDefault="00CD5DE9" w:rsidP="00CD5DE9">
            <w:pPr>
              <w:jc w:val="center"/>
              <w:rPr>
                <w:rFonts w:asciiTheme="majorHAnsi" w:hAnsiTheme="majorHAnsi" w:cstheme="majorHAnsi"/>
                <w:sz w:val="24"/>
                <w:szCs w:val="24"/>
              </w:rPr>
            </w:pPr>
          </w:p>
        </w:tc>
        <w:tc>
          <w:tcPr>
            <w:tcW w:w="990" w:type="dxa"/>
          </w:tcPr>
          <w:p w14:paraId="3ACCDE78" w14:textId="77777777" w:rsidR="00CD5DE9" w:rsidRPr="00617FA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540" w:type="dxa"/>
            <w:shd w:val="clear" w:color="auto" w:fill="D9D9D9" w:themeFill="background1" w:themeFillShade="D9"/>
          </w:tcPr>
          <w:p w14:paraId="607F795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55EA69F" w14:textId="77777777" w:rsidR="00CD5DE9" w:rsidRPr="00C53B9A" w:rsidRDefault="00CD5DE9" w:rsidP="00CD5DE9">
            <w:pPr>
              <w:jc w:val="center"/>
              <w:rPr>
                <w:rFonts w:ascii="Times New Roman" w:hAnsi="Times New Roman" w:cs="Times New Roman"/>
                <w:sz w:val="24"/>
                <w:szCs w:val="24"/>
              </w:rPr>
            </w:pPr>
          </w:p>
        </w:tc>
      </w:tr>
      <w:tr w:rsidR="00CD5DE9" w:rsidRPr="00C53B9A" w14:paraId="0A9C0260" w14:textId="77777777" w:rsidTr="00CD5DE9">
        <w:tc>
          <w:tcPr>
            <w:tcW w:w="535" w:type="dxa"/>
          </w:tcPr>
          <w:p w14:paraId="653D971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42</w:t>
            </w:r>
          </w:p>
        </w:tc>
        <w:tc>
          <w:tcPr>
            <w:tcW w:w="900" w:type="dxa"/>
          </w:tcPr>
          <w:p w14:paraId="06DA2EFE" w14:textId="77777777" w:rsidR="00CD5DE9" w:rsidRPr="00C53B9A" w:rsidRDefault="00CD5DE9" w:rsidP="00CD5DE9">
            <w:pPr>
              <w:jc w:val="center"/>
              <w:rPr>
                <w:rFonts w:ascii="Times New Roman" w:hAnsi="Times New Roman" w:cs="Times New Roman"/>
                <w:sz w:val="24"/>
                <w:szCs w:val="24"/>
              </w:rPr>
            </w:pPr>
          </w:p>
        </w:tc>
        <w:tc>
          <w:tcPr>
            <w:tcW w:w="990" w:type="dxa"/>
          </w:tcPr>
          <w:p w14:paraId="7B496D62" w14:textId="77777777" w:rsidR="00CD5DE9" w:rsidRPr="00C53B9A" w:rsidRDefault="00CD5DE9" w:rsidP="00CD5DE9">
            <w:pPr>
              <w:jc w:val="center"/>
              <w:rPr>
                <w:rFonts w:ascii="Times New Roman" w:hAnsi="Times New Roman" w:cs="Times New Roman"/>
                <w:sz w:val="24"/>
                <w:szCs w:val="24"/>
              </w:rPr>
            </w:pPr>
          </w:p>
        </w:tc>
        <w:tc>
          <w:tcPr>
            <w:tcW w:w="990" w:type="dxa"/>
          </w:tcPr>
          <w:p w14:paraId="4AF641C3" w14:textId="77777777" w:rsidR="00CD5DE9" w:rsidRPr="00C53B9A" w:rsidRDefault="00CD5DE9" w:rsidP="00CD5DE9">
            <w:pPr>
              <w:jc w:val="center"/>
              <w:rPr>
                <w:rFonts w:ascii="Times New Roman" w:hAnsi="Times New Roman" w:cs="Times New Roman"/>
                <w:sz w:val="24"/>
                <w:szCs w:val="24"/>
              </w:rPr>
            </w:pPr>
          </w:p>
        </w:tc>
        <w:tc>
          <w:tcPr>
            <w:tcW w:w="720" w:type="dxa"/>
          </w:tcPr>
          <w:p w14:paraId="6445A4BD" w14:textId="77777777" w:rsidR="00CD5DE9" w:rsidRPr="00C53B9A" w:rsidRDefault="00CD5DE9" w:rsidP="00CD5DE9">
            <w:pPr>
              <w:jc w:val="center"/>
              <w:rPr>
                <w:rFonts w:ascii="Times New Roman" w:hAnsi="Times New Roman" w:cs="Times New Roman"/>
                <w:sz w:val="24"/>
                <w:szCs w:val="24"/>
              </w:rPr>
            </w:pPr>
          </w:p>
        </w:tc>
        <w:tc>
          <w:tcPr>
            <w:tcW w:w="900" w:type="dxa"/>
          </w:tcPr>
          <w:p w14:paraId="5ECDCAC3" w14:textId="77777777" w:rsidR="00CD5DE9" w:rsidRPr="00C53B9A" w:rsidRDefault="00CD5DE9" w:rsidP="00CD5DE9">
            <w:pPr>
              <w:jc w:val="center"/>
              <w:rPr>
                <w:rFonts w:ascii="Times New Roman" w:hAnsi="Times New Roman" w:cs="Times New Roman"/>
                <w:sz w:val="24"/>
                <w:szCs w:val="24"/>
              </w:rPr>
            </w:pPr>
          </w:p>
        </w:tc>
        <w:tc>
          <w:tcPr>
            <w:tcW w:w="810" w:type="dxa"/>
          </w:tcPr>
          <w:p w14:paraId="17E88E75" w14:textId="77777777" w:rsidR="00CD5DE9" w:rsidRPr="009B0307" w:rsidRDefault="00CD5DE9" w:rsidP="00CD5DE9">
            <w:pPr>
              <w:jc w:val="center"/>
              <w:rPr>
                <w:rFonts w:asciiTheme="majorHAnsi" w:hAnsiTheme="majorHAnsi" w:cstheme="majorHAnsi"/>
                <w:sz w:val="24"/>
                <w:szCs w:val="24"/>
              </w:rPr>
            </w:pPr>
          </w:p>
        </w:tc>
        <w:tc>
          <w:tcPr>
            <w:tcW w:w="810" w:type="dxa"/>
          </w:tcPr>
          <w:p w14:paraId="4FADDC65" w14:textId="77777777" w:rsidR="00CD5DE9" w:rsidRPr="009B0307" w:rsidRDefault="00CD5DE9" w:rsidP="00CD5DE9">
            <w:pPr>
              <w:jc w:val="center"/>
              <w:rPr>
                <w:rFonts w:asciiTheme="majorHAnsi" w:hAnsiTheme="majorHAnsi" w:cstheme="majorHAnsi"/>
                <w:sz w:val="24"/>
                <w:szCs w:val="24"/>
              </w:rPr>
            </w:pPr>
          </w:p>
        </w:tc>
        <w:tc>
          <w:tcPr>
            <w:tcW w:w="900" w:type="dxa"/>
          </w:tcPr>
          <w:p w14:paraId="5BECE9E1" w14:textId="77777777" w:rsidR="00CD5DE9" w:rsidRPr="009B0307" w:rsidRDefault="00CD5DE9" w:rsidP="00CD5DE9">
            <w:pPr>
              <w:jc w:val="center"/>
              <w:rPr>
                <w:rFonts w:asciiTheme="majorHAnsi" w:hAnsiTheme="majorHAnsi" w:cstheme="majorHAnsi"/>
                <w:sz w:val="24"/>
                <w:szCs w:val="24"/>
              </w:rPr>
            </w:pPr>
          </w:p>
        </w:tc>
        <w:tc>
          <w:tcPr>
            <w:tcW w:w="990" w:type="dxa"/>
          </w:tcPr>
          <w:p w14:paraId="2AD538C0"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0EEF9B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AEDA9E7" w14:textId="77777777" w:rsidR="00CD5DE9" w:rsidRPr="00C53B9A" w:rsidRDefault="00CD5DE9" w:rsidP="00CD5DE9">
            <w:pPr>
              <w:jc w:val="center"/>
              <w:rPr>
                <w:rFonts w:ascii="Times New Roman" w:hAnsi="Times New Roman" w:cs="Times New Roman"/>
                <w:sz w:val="24"/>
                <w:szCs w:val="24"/>
              </w:rPr>
            </w:pPr>
          </w:p>
        </w:tc>
      </w:tr>
      <w:tr w:rsidR="00CD5DE9" w:rsidRPr="00C53B9A" w14:paraId="41FBA0A5" w14:textId="77777777" w:rsidTr="00CD5DE9">
        <w:tc>
          <w:tcPr>
            <w:tcW w:w="535" w:type="dxa"/>
          </w:tcPr>
          <w:p w14:paraId="1E13CF4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43</w:t>
            </w:r>
          </w:p>
        </w:tc>
        <w:tc>
          <w:tcPr>
            <w:tcW w:w="900" w:type="dxa"/>
          </w:tcPr>
          <w:p w14:paraId="7904A02D" w14:textId="77777777" w:rsidR="00CD5DE9" w:rsidRPr="00C53B9A" w:rsidRDefault="00CD5DE9" w:rsidP="00CD5DE9">
            <w:pPr>
              <w:jc w:val="center"/>
              <w:rPr>
                <w:rFonts w:ascii="Times New Roman" w:hAnsi="Times New Roman" w:cs="Times New Roman"/>
                <w:sz w:val="24"/>
                <w:szCs w:val="24"/>
              </w:rPr>
            </w:pPr>
          </w:p>
        </w:tc>
        <w:tc>
          <w:tcPr>
            <w:tcW w:w="990" w:type="dxa"/>
          </w:tcPr>
          <w:p w14:paraId="4181CB12" w14:textId="77777777" w:rsidR="00CD5DE9" w:rsidRPr="00C53B9A" w:rsidRDefault="00CD5DE9" w:rsidP="00CD5DE9">
            <w:pPr>
              <w:jc w:val="center"/>
              <w:rPr>
                <w:rFonts w:ascii="Times New Roman" w:hAnsi="Times New Roman" w:cs="Times New Roman"/>
                <w:sz w:val="24"/>
                <w:szCs w:val="24"/>
              </w:rPr>
            </w:pPr>
          </w:p>
        </w:tc>
        <w:tc>
          <w:tcPr>
            <w:tcW w:w="990" w:type="dxa"/>
          </w:tcPr>
          <w:p w14:paraId="2B583A99" w14:textId="77777777" w:rsidR="00CD5DE9" w:rsidRPr="00C53B9A" w:rsidRDefault="00CD5DE9" w:rsidP="00CD5DE9">
            <w:pPr>
              <w:jc w:val="center"/>
              <w:rPr>
                <w:rFonts w:ascii="Times New Roman" w:hAnsi="Times New Roman" w:cs="Times New Roman"/>
                <w:sz w:val="24"/>
                <w:szCs w:val="24"/>
              </w:rPr>
            </w:pPr>
          </w:p>
        </w:tc>
        <w:tc>
          <w:tcPr>
            <w:tcW w:w="720" w:type="dxa"/>
          </w:tcPr>
          <w:p w14:paraId="72CCB6E0" w14:textId="77777777" w:rsidR="00CD5DE9" w:rsidRPr="00C53B9A" w:rsidRDefault="00CD5DE9" w:rsidP="00CD5DE9">
            <w:pPr>
              <w:jc w:val="center"/>
              <w:rPr>
                <w:rFonts w:ascii="Times New Roman" w:hAnsi="Times New Roman" w:cs="Times New Roman"/>
                <w:sz w:val="24"/>
                <w:szCs w:val="24"/>
              </w:rPr>
            </w:pPr>
          </w:p>
        </w:tc>
        <w:tc>
          <w:tcPr>
            <w:tcW w:w="900" w:type="dxa"/>
          </w:tcPr>
          <w:p w14:paraId="3290B187" w14:textId="77777777" w:rsidR="00CD5DE9" w:rsidRPr="00C53B9A" w:rsidRDefault="00CD5DE9" w:rsidP="00CD5DE9">
            <w:pPr>
              <w:jc w:val="center"/>
              <w:rPr>
                <w:rFonts w:ascii="Times New Roman" w:hAnsi="Times New Roman" w:cs="Times New Roman"/>
                <w:sz w:val="24"/>
                <w:szCs w:val="24"/>
              </w:rPr>
            </w:pPr>
          </w:p>
        </w:tc>
        <w:tc>
          <w:tcPr>
            <w:tcW w:w="810" w:type="dxa"/>
          </w:tcPr>
          <w:p w14:paraId="73F74F26" w14:textId="77777777" w:rsidR="00CD5DE9" w:rsidRPr="009B0307" w:rsidRDefault="00CD5DE9" w:rsidP="00CD5DE9">
            <w:pPr>
              <w:jc w:val="center"/>
              <w:rPr>
                <w:rFonts w:asciiTheme="majorHAnsi" w:hAnsiTheme="majorHAnsi" w:cstheme="majorHAnsi"/>
                <w:sz w:val="24"/>
                <w:szCs w:val="24"/>
              </w:rPr>
            </w:pPr>
          </w:p>
        </w:tc>
        <w:tc>
          <w:tcPr>
            <w:tcW w:w="810" w:type="dxa"/>
          </w:tcPr>
          <w:p w14:paraId="71A44D1A" w14:textId="77777777" w:rsidR="00CD5DE9" w:rsidRPr="009B0307" w:rsidRDefault="00CD5DE9" w:rsidP="00CD5DE9">
            <w:pPr>
              <w:jc w:val="center"/>
              <w:rPr>
                <w:rFonts w:asciiTheme="majorHAnsi" w:hAnsiTheme="majorHAnsi" w:cstheme="majorHAnsi"/>
                <w:sz w:val="24"/>
                <w:szCs w:val="24"/>
              </w:rPr>
            </w:pPr>
          </w:p>
        </w:tc>
        <w:tc>
          <w:tcPr>
            <w:tcW w:w="900" w:type="dxa"/>
          </w:tcPr>
          <w:p w14:paraId="472ED8A7" w14:textId="77777777" w:rsidR="00CD5DE9" w:rsidRPr="009B030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990" w:type="dxa"/>
          </w:tcPr>
          <w:p w14:paraId="6B3A626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9DDB3D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9489EAA" w14:textId="77777777" w:rsidR="00CD5DE9" w:rsidRPr="00C53B9A" w:rsidRDefault="00CD5DE9" w:rsidP="00CD5DE9">
            <w:pPr>
              <w:jc w:val="center"/>
              <w:rPr>
                <w:rFonts w:ascii="Times New Roman" w:hAnsi="Times New Roman" w:cs="Times New Roman"/>
                <w:sz w:val="24"/>
                <w:szCs w:val="24"/>
              </w:rPr>
            </w:pPr>
          </w:p>
        </w:tc>
      </w:tr>
      <w:tr w:rsidR="00CD5DE9" w:rsidRPr="00C53B9A" w14:paraId="41F0A706" w14:textId="77777777" w:rsidTr="00CD5DE9">
        <w:tc>
          <w:tcPr>
            <w:tcW w:w="535" w:type="dxa"/>
          </w:tcPr>
          <w:p w14:paraId="6D4EBF5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44</w:t>
            </w:r>
          </w:p>
        </w:tc>
        <w:tc>
          <w:tcPr>
            <w:tcW w:w="900" w:type="dxa"/>
          </w:tcPr>
          <w:p w14:paraId="010E7D6B" w14:textId="77777777" w:rsidR="00CD5DE9" w:rsidRPr="00C53B9A" w:rsidRDefault="00CD5DE9" w:rsidP="00CD5DE9">
            <w:pPr>
              <w:jc w:val="center"/>
              <w:rPr>
                <w:rFonts w:ascii="Times New Roman" w:hAnsi="Times New Roman" w:cs="Times New Roman"/>
                <w:sz w:val="24"/>
                <w:szCs w:val="24"/>
              </w:rPr>
            </w:pPr>
          </w:p>
        </w:tc>
        <w:tc>
          <w:tcPr>
            <w:tcW w:w="990" w:type="dxa"/>
          </w:tcPr>
          <w:p w14:paraId="23EE1012" w14:textId="77777777" w:rsidR="00CD5DE9" w:rsidRPr="00C53B9A" w:rsidRDefault="00CD5DE9" w:rsidP="00CD5DE9">
            <w:pPr>
              <w:jc w:val="center"/>
              <w:rPr>
                <w:rFonts w:ascii="Times New Roman" w:hAnsi="Times New Roman" w:cs="Times New Roman"/>
                <w:sz w:val="24"/>
                <w:szCs w:val="24"/>
              </w:rPr>
            </w:pPr>
          </w:p>
        </w:tc>
        <w:tc>
          <w:tcPr>
            <w:tcW w:w="990" w:type="dxa"/>
          </w:tcPr>
          <w:p w14:paraId="7EEB3DBB" w14:textId="77777777" w:rsidR="00CD5DE9" w:rsidRPr="00617FA7" w:rsidRDefault="00CD5DE9" w:rsidP="00CD5DE9">
            <w:pPr>
              <w:jc w:val="center"/>
              <w:rPr>
                <w:rFonts w:asciiTheme="majorHAnsi" w:hAnsiTheme="majorHAnsi" w:cstheme="majorHAnsi"/>
                <w:sz w:val="24"/>
                <w:szCs w:val="24"/>
              </w:rPr>
            </w:pPr>
          </w:p>
        </w:tc>
        <w:tc>
          <w:tcPr>
            <w:tcW w:w="720" w:type="dxa"/>
          </w:tcPr>
          <w:p w14:paraId="21AC274F" w14:textId="77777777" w:rsidR="00CD5DE9" w:rsidRPr="00C53B9A" w:rsidRDefault="00CD5DE9" w:rsidP="00CD5DE9">
            <w:pPr>
              <w:jc w:val="center"/>
              <w:rPr>
                <w:rFonts w:ascii="Times New Roman" w:hAnsi="Times New Roman" w:cs="Times New Roman"/>
                <w:sz w:val="24"/>
                <w:szCs w:val="24"/>
              </w:rPr>
            </w:pPr>
          </w:p>
        </w:tc>
        <w:tc>
          <w:tcPr>
            <w:tcW w:w="900" w:type="dxa"/>
          </w:tcPr>
          <w:p w14:paraId="646CC103" w14:textId="77777777" w:rsidR="00CD5DE9" w:rsidRPr="00C53B9A" w:rsidRDefault="00CD5DE9" w:rsidP="00CD5DE9">
            <w:pPr>
              <w:jc w:val="center"/>
              <w:rPr>
                <w:rFonts w:ascii="Times New Roman" w:hAnsi="Times New Roman" w:cs="Times New Roman"/>
                <w:sz w:val="24"/>
                <w:szCs w:val="24"/>
              </w:rPr>
            </w:pPr>
          </w:p>
        </w:tc>
        <w:tc>
          <w:tcPr>
            <w:tcW w:w="810" w:type="dxa"/>
          </w:tcPr>
          <w:p w14:paraId="3B357C96" w14:textId="77777777" w:rsidR="00CD5DE9" w:rsidRPr="00C53B9A" w:rsidRDefault="00CD5DE9" w:rsidP="00CD5DE9">
            <w:pPr>
              <w:jc w:val="center"/>
              <w:rPr>
                <w:rFonts w:ascii="Times New Roman" w:hAnsi="Times New Roman" w:cs="Times New Roman"/>
                <w:sz w:val="24"/>
                <w:szCs w:val="24"/>
              </w:rPr>
            </w:pPr>
          </w:p>
        </w:tc>
        <w:tc>
          <w:tcPr>
            <w:tcW w:w="810" w:type="dxa"/>
          </w:tcPr>
          <w:p w14:paraId="0DF960EF" w14:textId="77777777" w:rsidR="00CD5DE9" w:rsidRPr="00C53B9A" w:rsidRDefault="00CD5DE9" w:rsidP="00CD5DE9">
            <w:pPr>
              <w:jc w:val="center"/>
              <w:rPr>
                <w:rFonts w:ascii="Times New Roman" w:hAnsi="Times New Roman" w:cs="Times New Roman"/>
                <w:sz w:val="24"/>
                <w:szCs w:val="24"/>
              </w:rPr>
            </w:pPr>
          </w:p>
        </w:tc>
        <w:tc>
          <w:tcPr>
            <w:tcW w:w="900" w:type="dxa"/>
          </w:tcPr>
          <w:p w14:paraId="33086D84" w14:textId="77777777" w:rsidR="00CD5DE9" w:rsidRPr="00C53B9A" w:rsidRDefault="00CD5DE9" w:rsidP="00CD5DE9">
            <w:pPr>
              <w:jc w:val="center"/>
              <w:rPr>
                <w:rFonts w:ascii="Times New Roman" w:hAnsi="Times New Roman" w:cs="Times New Roman"/>
                <w:sz w:val="24"/>
                <w:szCs w:val="24"/>
              </w:rPr>
            </w:pPr>
          </w:p>
        </w:tc>
        <w:tc>
          <w:tcPr>
            <w:tcW w:w="990" w:type="dxa"/>
          </w:tcPr>
          <w:p w14:paraId="655E3FB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BC006E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0D4E20B" w14:textId="77777777" w:rsidR="00CD5DE9" w:rsidRPr="00C53B9A" w:rsidRDefault="00CD5DE9" w:rsidP="00CD5DE9">
            <w:pPr>
              <w:jc w:val="center"/>
              <w:rPr>
                <w:rFonts w:ascii="Times New Roman" w:hAnsi="Times New Roman" w:cs="Times New Roman"/>
                <w:sz w:val="24"/>
                <w:szCs w:val="24"/>
              </w:rPr>
            </w:pPr>
          </w:p>
        </w:tc>
      </w:tr>
      <w:tr w:rsidR="00CD5DE9" w:rsidRPr="00C53B9A" w14:paraId="72036EB8" w14:textId="77777777" w:rsidTr="00CD5DE9">
        <w:tc>
          <w:tcPr>
            <w:tcW w:w="535" w:type="dxa"/>
          </w:tcPr>
          <w:p w14:paraId="484461A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45</w:t>
            </w:r>
          </w:p>
        </w:tc>
        <w:tc>
          <w:tcPr>
            <w:tcW w:w="900" w:type="dxa"/>
          </w:tcPr>
          <w:p w14:paraId="026320A8" w14:textId="77777777" w:rsidR="00CD5DE9" w:rsidRPr="00C53B9A" w:rsidRDefault="00CD5DE9" w:rsidP="00CD5DE9">
            <w:pPr>
              <w:jc w:val="center"/>
              <w:rPr>
                <w:rFonts w:ascii="Times New Roman" w:hAnsi="Times New Roman" w:cs="Times New Roman"/>
                <w:sz w:val="24"/>
                <w:szCs w:val="24"/>
              </w:rPr>
            </w:pPr>
          </w:p>
        </w:tc>
        <w:tc>
          <w:tcPr>
            <w:tcW w:w="990" w:type="dxa"/>
          </w:tcPr>
          <w:p w14:paraId="2FE89078" w14:textId="77777777" w:rsidR="00CD5DE9" w:rsidRPr="00E80E60" w:rsidRDefault="00CD5DE9" w:rsidP="00CD5DE9">
            <w:pPr>
              <w:jc w:val="center"/>
              <w:rPr>
                <w:rFonts w:asciiTheme="majorHAnsi" w:hAnsiTheme="majorHAnsi" w:cstheme="majorHAnsi"/>
                <w:sz w:val="24"/>
                <w:szCs w:val="24"/>
              </w:rPr>
            </w:pPr>
          </w:p>
        </w:tc>
        <w:tc>
          <w:tcPr>
            <w:tcW w:w="990" w:type="dxa"/>
          </w:tcPr>
          <w:p w14:paraId="07FB115C" w14:textId="77777777" w:rsidR="00CD5DE9" w:rsidRPr="00E80E60" w:rsidRDefault="00CD5DE9" w:rsidP="00CD5DE9">
            <w:pPr>
              <w:jc w:val="center"/>
              <w:rPr>
                <w:rFonts w:asciiTheme="majorHAnsi" w:hAnsiTheme="majorHAnsi" w:cstheme="majorHAnsi"/>
                <w:sz w:val="24"/>
                <w:szCs w:val="24"/>
              </w:rPr>
            </w:pPr>
          </w:p>
        </w:tc>
        <w:tc>
          <w:tcPr>
            <w:tcW w:w="720" w:type="dxa"/>
          </w:tcPr>
          <w:p w14:paraId="45D59EA9" w14:textId="77777777" w:rsidR="00CD5DE9" w:rsidRPr="00E80E60" w:rsidRDefault="00CD5DE9" w:rsidP="00CD5DE9">
            <w:pPr>
              <w:jc w:val="center"/>
              <w:rPr>
                <w:rFonts w:asciiTheme="majorHAnsi" w:hAnsiTheme="majorHAnsi" w:cstheme="majorHAnsi"/>
                <w:sz w:val="24"/>
                <w:szCs w:val="24"/>
              </w:rPr>
            </w:pPr>
          </w:p>
        </w:tc>
        <w:tc>
          <w:tcPr>
            <w:tcW w:w="900" w:type="dxa"/>
          </w:tcPr>
          <w:p w14:paraId="2F3481A0" w14:textId="77777777" w:rsidR="00CD5DE9" w:rsidRPr="00E80E60" w:rsidRDefault="00CD5DE9" w:rsidP="00CD5DE9">
            <w:pPr>
              <w:jc w:val="center"/>
              <w:rPr>
                <w:rFonts w:asciiTheme="majorHAnsi" w:hAnsiTheme="majorHAnsi" w:cstheme="majorHAnsi"/>
                <w:sz w:val="24"/>
                <w:szCs w:val="24"/>
              </w:rPr>
            </w:pPr>
          </w:p>
        </w:tc>
        <w:tc>
          <w:tcPr>
            <w:tcW w:w="810" w:type="dxa"/>
          </w:tcPr>
          <w:p w14:paraId="0C5DB4DD" w14:textId="77777777" w:rsidR="00CD5DE9" w:rsidRPr="00E80E60" w:rsidRDefault="00CD5DE9" w:rsidP="00CD5DE9">
            <w:pPr>
              <w:jc w:val="center"/>
              <w:rPr>
                <w:rFonts w:asciiTheme="majorHAnsi" w:hAnsiTheme="majorHAnsi" w:cstheme="majorHAnsi"/>
                <w:sz w:val="24"/>
                <w:szCs w:val="24"/>
              </w:rPr>
            </w:pPr>
          </w:p>
        </w:tc>
        <w:tc>
          <w:tcPr>
            <w:tcW w:w="810" w:type="dxa"/>
          </w:tcPr>
          <w:p w14:paraId="01F03EAE" w14:textId="77777777" w:rsidR="00CD5DE9" w:rsidRPr="00E80E60" w:rsidRDefault="00CD5DE9" w:rsidP="00CD5DE9">
            <w:pPr>
              <w:jc w:val="center"/>
              <w:rPr>
                <w:rFonts w:asciiTheme="majorHAnsi" w:hAnsiTheme="majorHAnsi" w:cstheme="majorHAnsi"/>
                <w:sz w:val="24"/>
                <w:szCs w:val="24"/>
              </w:rPr>
            </w:pPr>
          </w:p>
        </w:tc>
        <w:tc>
          <w:tcPr>
            <w:tcW w:w="900" w:type="dxa"/>
          </w:tcPr>
          <w:p w14:paraId="78A15C1E"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6157F2F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610FF9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52B1CF9" w14:textId="77777777" w:rsidR="00CD5DE9" w:rsidRPr="00C53B9A" w:rsidRDefault="00CD5DE9" w:rsidP="00CD5DE9">
            <w:pPr>
              <w:jc w:val="center"/>
              <w:rPr>
                <w:rFonts w:ascii="Times New Roman" w:hAnsi="Times New Roman" w:cs="Times New Roman"/>
                <w:sz w:val="24"/>
                <w:szCs w:val="24"/>
              </w:rPr>
            </w:pPr>
          </w:p>
        </w:tc>
      </w:tr>
      <w:tr w:rsidR="00CD5DE9" w:rsidRPr="00C53B9A" w14:paraId="4533E408" w14:textId="77777777" w:rsidTr="00CD5DE9">
        <w:tc>
          <w:tcPr>
            <w:tcW w:w="535" w:type="dxa"/>
          </w:tcPr>
          <w:p w14:paraId="08BB892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46</w:t>
            </w:r>
          </w:p>
        </w:tc>
        <w:tc>
          <w:tcPr>
            <w:tcW w:w="900" w:type="dxa"/>
          </w:tcPr>
          <w:p w14:paraId="1D8842E8" w14:textId="77777777" w:rsidR="00CD5DE9" w:rsidRPr="00C53B9A" w:rsidRDefault="00CD5DE9" w:rsidP="00CD5DE9">
            <w:pPr>
              <w:jc w:val="center"/>
              <w:rPr>
                <w:rFonts w:ascii="Times New Roman" w:hAnsi="Times New Roman" w:cs="Times New Roman"/>
                <w:sz w:val="24"/>
                <w:szCs w:val="24"/>
              </w:rPr>
            </w:pPr>
          </w:p>
        </w:tc>
        <w:tc>
          <w:tcPr>
            <w:tcW w:w="990" w:type="dxa"/>
          </w:tcPr>
          <w:p w14:paraId="0F7B6D31" w14:textId="77777777" w:rsidR="00CD5DE9" w:rsidRPr="00E80E60" w:rsidRDefault="00CD5DE9" w:rsidP="00CD5DE9">
            <w:pPr>
              <w:jc w:val="center"/>
              <w:rPr>
                <w:rFonts w:asciiTheme="majorHAnsi" w:hAnsiTheme="majorHAnsi" w:cstheme="majorHAnsi"/>
                <w:sz w:val="24"/>
                <w:szCs w:val="24"/>
              </w:rPr>
            </w:pPr>
          </w:p>
        </w:tc>
        <w:tc>
          <w:tcPr>
            <w:tcW w:w="990" w:type="dxa"/>
          </w:tcPr>
          <w:p w14:paraId="0D18990A" w14:textId="77777777" w:rsidR="00CD5DE9" w:rsidRPr="00E80E60" w:rsidRDefault="00CD5DE9" w:rsidP="00CD5DE9">
            <w:pPr>
              <w:jc w:val="center"/>
              <w:rPr>
                <w:rFonts w:asciiTheme="majorHAnsi" w:hAnsiTheme="majorHAnsi" w:cstheme="majorHAnsi"/>
                <w:sz w:val="24"/>
                <w:szCs w:val="24"/>
              </w:rPr>
            </w:pPr>
          </w:p>
        </w:tc>
        <w:tc>
          <w:tcPr>
            <w:tcW w:w="720" w:type="dxa"/>
          </w:tcPr>
          <w:p w14:paraId="03B3DCDE" w14:textId="77777777" w:rsidR="00CD5DE9" w:rsidRPr="00E80E60" w:rsidRDefault="00CD5DE9" w:rsidP="00CD5DE9">
            <w:pPr>
              <w:jc w:val="center"/>
              <w:rPr>
                <w:rFonts w:asciiTheme="majorHAnsi" w:hAnsiTheme="majorHAnsi" w:cstheme="majorHAnsi"/>
                <w:sz w:val="24"/>
                <w:szCs w:val="24"/>
              </w:rPr>
            </w:pPr>
          </w:p>
        </w:tc>
        <w:tc>
          <w:tcPr>
            <w:tcW w:w="900" w:type="dxa"/>
          </w:tcPr>
          <w:p w14:paraId="262CE806" w14:textId="77777777" w:rsidR="00CD5DE9" w:rsidRPr="00E80E60" w:rsidRDefault="00CD5DE9" w:rsidP="00CD5DE9">
            <w:pPr>
              <w:jc w:val="center"/>
              <w:rPr>
                <w:rFonts w:asciiTheme="majorHAnsi" w:hAnsiTheme="majorHAnsi" w:cstheme="majorHAnsi"/>
                <w:sz w:val="24"/>
                <w:szCs w:val="24"/>
              </w:rPr>
            </w:pPr>
          </w:p>
        </w:tc>
        <w:tc>
          <w:tcPr>
            <w:tcW w:w="810" w:type="dxa"/>
          </w:tcPr>
          <w:p w14:paraId="23CDEA93" w14:textId="77777777" w:rsidR="00CD5DE9" w:rsidRPr="00E80E60" w:rsidRDefault="00CD5DE9" w:rsidP="00CD5DE9">
            <w:pPr>
              <w:jc w:val="center"/>
              <w:rPr>
                <w:rFonts w:asciiTheme="majorHAnsi" w:hAnsiTheme="majorHAnsi" w:cstheme="majorHAnsi"/>
                <w:sz w:val="24"/>
                <w:szCs w:val="24"/>
              </w:rPr>
            </w:pPr>
          </w:p>
        </w:tc>
        <w:tc>
          <w:tcPr>
            <w:tcW w:w="810" w:type="dxa"/>
          </w:tcPr>
          <w:p w14:paraId="2DACCC51" w14:textId="77777777" w:rsidR="00CD5DE9" w:rsidRPr="00E80E60" w:rsidRDefault="00CD5DE9" w:rsidP="00CD5DE9">
            <w:pPr>
              <w:jc w:val="center"/>
              <w:rPr>
                <w:rFonts w:asciiTheme="majorHAnsi" w:hAnsiTheme="majorHAnsi" w:cstheme="majorHAnsi"/>
                <w:sz w:val="24"/>
                <w:szCs w:val="24"/>
              </w:rPr>
            </w:pPr>
          </w:p>
        </w:tc>
        <w:tc>
          <w:tcPr>
            <w:tcW w:w="900" w:type="dxa"/>
          </w:tcPr>
          <w:p w14:paraId="5926FAC5" w14:textId="77777777" w:rsidR="00CD5DE9" w:rsidRPr="00E80E60" w:rsidRDefault="00CD5DE9" w:rsidP="00CD5DE9">
            <w:pPr>
              <w:jc w:val="center"/>
              <w:rPr>
                <w:rFonts w:asciiTheme="majorHAnsi" w:hAnsiTheme="majorHAnsi" w:cstheme="majorHAnsi"/>
                <w:sz w:val="24"/>
                <w:szCs w:val="24"/>
              </w:rPr>
            </w:pPr>
          </w:p>
        </w:tc>
        <w:tc>
          <w:tcPr>
            <w:tcW w:w="990" w:type="dxa"/>
          </w:tcPr>
          <w:p w14:paraId="476F2C03"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EF83DC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4665767" w14:textId="77777777" w:rsidR="00CD5DE9" w:rsidRPr="00C53B9A" w:rsidRDefault="00CD5DE9" w:rsidP="00CD5DE9">
            <w:pPr>
              <w:jc w:val="center"/>
              <w:rPr>
                <w:rFonts w:ascii="Times New Roman" w:hAnsi="Times New Roman" w:cs="Times New Roman"/>
                <w:sz w:val="24"/>
                <w:szCs w:val="24"/>
              </w:rPr>
            </w:pPr>
          </w:p>
        </w:tc>
      </w:tr>
      <w:tr w:rsidR="00CD5DE9" w:rsidRPr="00C53B9A" w14:paraId="144DF3A2" w14:textId="77777777" w:rsidTr="00CD5DE9">
        <w:tc>
          <w:tcPr>
            <w:tcW w:w="535" w:type="dxa"/>
          </w:tcPr>
          <w:p w14:paraId="72BFEA0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47</w:t>
            </w:r>
          </w:p>
        </w:tc>
        <w:tc>
          <w:tcPr>
            <w:tcW w:w="900" w:type="dxa"/>
          </w:tcPr>
          <w:p w14:paraId="47824106" w14:textId="77777777" w:rsidR="00CD5DE9" w:rsidRPr="00C53B9A" w:rsidRDefault="00CD5DE9" w:rsidP="00CD5DE9">
            <w:pPr>
              <w:jc w:val="center"/>
              <w:rPr>
                <w:rFonts w:ascii="Times New Roman" w:hAnsi="Times New Roman" w:cs="Times New Roman"/>
                <w:sz w:val="24"/>
                <w:szCs w:val="24"/>
              </w:rPr>
            </w:pPr>
          </w:p>
        </w:tc>
        <w:tc>
          <w:tcPr>
            <w:tcW w:w="990" w:type="dxa"/>
          </w:tcPr>
          <w:p w14:paraId="6B05506E"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45EB7037" w14:textId="77777777" w:rsidR="00CD5DE9" w:rsidRPr="00E80E60" w:rsidRDefault="00CD5DE9" w:rsidP="00CD5DE9">
            <w:pPr>
              <w:jc w:val="center"/>
              <w:rPr>
                <w:rFonts w:asciiTheme="majorHAnsi" w:hAnsiTheme="majorHAnsi" w:cstheme="majorHAnsi"/>
                <w:sz w:val="24"/>
                <w:szCs w:val="24"/>
              </w:rPr>
            </w:pPr>
          </w:p>
        </w:tc>
        <w:tc>
          <w:tcPr>
            <w:tcW w:w="720" w:type="dxa"/>
          </w:tcPr>
          <w:p w14:paraId="743CC951" w14:textId="77777777" w:rsidR="00CD5DE9" w:rsidRPr="00E80E60" w:rsidRDefault="00CD5DE9" w:rsidP="00CD5DE9">
            <w:pPr>
              <w:jc w:val="center"/>
              <w:rPr>
                <w:rFonts w:asciiTheme="majorHAnsi" w:hAnsiTheme="majorHAnsi" w:cstheme="majorHAnsi"/>
                <w:sz w:val="24"/>
                <w:szCs w:val="24"/>
              </w:rPr>
            </w:pPr>
          </w:p>
        </w:tc>
        <w:tc>
          <w:tcPr>
            <w:tcW w:w="900" w:type="dxa"/>
          </w:tcPr>
          <w:p w14:paraId="5B041260" w14:textId="77777777" w:rsidR="00CD5DE9" w:rsidRPr="00E80E60" w:rsidRDefault="00CD5DE9" w:rsidP="00CD5DE9">
            <w:pPr>
              <w:jc w:val="center"/>
              <w:rPr>
                <w:rFonts w:asciiTheme="majorHAnsi" w:hAnsiTheme="majorHAnsi" w:cstheme="majorHAnsi"/>
                <w:sz w:val="24"/>
                <w:szCs w:val="24"/>
              </w:rPr>
            </w:pPr>
          </w:p>
        </w:tc>
        <w:tc>
          <w:tcPr>
            <w:tcW w:w="810" w:type="dxa"/>
          </w:tcPr>
          <w:p w14:paraId="4641C0B8" w14:textId="77777777" w:rsidR="00CD5DE9" w:rsidRPr="00E80E60" w:rsidRDefault="00CD5DE9" w:rsidP="00CD5DE9">
            <w:pPr>
              <w:jc w:val="center"/>
              <w:rPr>
                <w:rFonts w:asciiTheme="majorHAnsi" w:hAnsiTheme="majorHAnsi" w:cstheme="majorHAnsi"/>
                <w:sz w:val="24"/>
                <w:szCs w:val="24"/>
              </w:rPr>
            </w:pPr>
          </w:p>
        </w:tc>
        <w:tc>
          <w:tcPr>
            <w:tcW w:w="810" w:type="dxa"/>
          </w:tcPr>
          <w:p w14:paraId="638B367F" w14:textId="77777777" w:rsidR="00CD5DE9" w:rsidRPr="00E80E60" w:rsidRDefault="00CD5DE9" w:rsidP="00CD5DE9">
            <w:pPr>
              <w:jc w:val="center"/>
              <w:rPr>
                <w:rFonts w:asciiTheme="majorHAnsi" w:hAnsiTheme="majorHAnsi" w:cstheme="majorHAnsi"/>
                <w:sz w:val="24"/>
                <w:szCs w:val="24"/>
              </w:rPr>
            </w:pPr>
          </w:p>
        </w:tc>
        <w:tc>
          <w:tcPr>
            <w:tcW w:w="900" w:type="dxa"/>
          </w:tcPr>
          <w:p w14:paraId="6EB6964D" w14:textId="77777777" w:rsidR="00CD5DE9" w:rsidRPr="00E80E60" w:rsidRDefault="00CD5DE9" w:rsidP="00CD5DE9">
            <w:pPr>
              <w:jc w:val="center"/>
              <w:rPr>
                <w:rFonts w:asciiTheme="majorHAnsi" w:hAnsiTheme="majorHAnsi" w:cstheme="majorHAnsi"/>
                <w:sz w:val="24"/>
                <w:szCs w:val="24"/>
              </w:rPr>
            </w:pPr>
          </w:p>
        </w:tc>
        <w:tc>
          <w:tcPr>
            <w:tcW w:w="990" w:type="dxa"/>
          </w:tcPr>
          <w:p w14:paraId="6DB104F3" w14:textId="77777777" w:rsidR="00CD5DE9" w:rsidRPr="00617FA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540" w:type="dxa"/>
            <w:shd w:val="clear" w:color="auto" w:fill="D9D9D9" w:themeFill="background1" w:themeFillShade="D9"/>
          </w:tcPr>
          <w:p w14:paraId="3B17DD9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D9C67FC" w14:textId="77777777" w:rsidR="00CD5DE9" w:rsidRPr="00C53B9A" w:rsidRDefault="00CD5DE9" w:rsidP="00CD5DE9">
            <w:pPr>
              <w:jc w:val="center"/>
              <w:rPr>
                <w:rFonts w:ascii="Times New Roman" w:hAnsi="Times New Roman" w:cs="Times New Roman"/>
                <w:sz w:val="24"/>
                <w:szCs w:val="24"/>
              </w:rPr>
            </w:pPr>
          </w:p>
        </w:tc>
      </w:tr>
      <w:tr w:rsidR="00CD5DE9" w:rsidRPr="00C53B9A" w14:paraId="76CE6806" w14:textId="77777777" w:rsidTr="00CD5DE9">
        <w:tc>
          <w:tcPr>
            <w:tcW w:w="535" w:type="dxa"/>
          </w:tcPr>
          <w:p w14:paraId="0D88537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48</w:t>
            </w:r>
          </w:p>
        </w:tc>
        <w:tc>
          <w:tcPr>
            <w:tcW w:w="900" w:type="dxa"/>
          </w:tcPr>
          <w:p w14:paraId="41F6A5E4"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2E46F55E" w14:textId="77777777" w:rsidR="00CD5DE9" w:rsidRPr="00E80E60" w:rsidRDefault="00CD5DE9" w:rsidP="00CD5DE9">
            <w:pPr>
              <w:jc w:val="center"/>
              <w:rPr>
                <w:rFonts w:asciiTheme="majorHAnsi" w:hAnsiTheme="majorHAnsi" w:cstheme="majorHAnsi"/>
                <w:sz w:val="24"/>
                <w:szCs w:val="24"/>
              </w:rPr>
            </w:pPr>
          </w:p>
        </w:tc>
        <w:tc>
          <w:tcPr>
            <w:tcW w:w="990" w:type="dxa"/>
          </w:tcPr>
          <w:p w14:paraId="733FF34F" w14:textId="77777777" w:rsidR="00CD5DE9" w:rsidRPr="00E80E60" w:rsidRDefault="00CD5DE9" w:rsidP="00CD5DE9">
            <w:pPr>
              <w:jc w:val="center"/>
              <w:rPr>
                <w:rFonts w:asciiTheme="majorHAnsi" w:hAnsiTheme="majorHAnsi" w:cstheme="majorHAnsi"/>
                <w:sz w:val="24"/>
                <w:szCs w:val="24"/>
              </w:rPr>
            </w:pPr>
          </w:p>
        </w:tc>
        <w:tc>
          <w:tcPr>
            <w:tcW w:w="720" w:type="dxa"/>
          </w:tcPr>
          <w:p w14:paraId="77660792" w14:textId="77777777" w:rsidR="00CD5DE9" w:rsidRPr="00E80E60" w:rsidRDefault="00CD5DE9" w:rsidP="00CD5DE9">
            <w:pPr>
              <w:jc w:val="center"/>
              <w:rPr>
                <w:rFonts w:asciiTheme="majorHAnsi" w:hAnsiTheme="majorHAnsi" w:cstheme="majorHAnsi"/>
                <w:sz w:val="24"/>
                <w:szCs w:val="24"/>
              </w:rPr>
            </w:pPr>
          </w:p>
        </w:tc>
        <w:tc>
          <w:tcPr>
            <w:tcW w:w="900" w:type="dxa"/>
          </w:tcPr>
          <w:p w14:paraId="203D5F35" w14:textId="77777777" w:rsidR="00CD5DE9" w:rsidRPr="00E80E60" w:rsidRDefault="00CD5DE9" w:rsidP="00CD5DE9">
            <w:pPr>
              <w:jc w:val="center"/>
              <w:rPr>
                <w:rFonts w:asciiTheme="majorHAnsi" w:hAnsiTheme="majorHAnsi" w:cstheme="majorHAnsi"/>
                <w:sz w:val="24"/>
                <w:szCs w:val="24"/>
              </w:rPr>
            </w:pPr>
          </w:p>
        </w:tc>
        <w:tc>
          <w:tcPr>
            <w:tcW w:w="810" w:type="dxa"/>
          </w:tcPr>
          <w:p w14:paraId="6D7A2EC5" w14:textId="77777777" w:rsidR="00CD5DE9" w:rsidRPr="00E80E60" w:rsidRDefault="00CD5DE9" w:rsidP="00CD5DE9">
            <w:pPr>
              <w:jc w:val="center"/>
              <w:rPr>
                <w:rFonts w:asciiTheme="majorHAnsi" w:hAnsiTheme="majorHAnsi" w:cstheme="majorHAnsi"/>
                <w:sz w:val="24"/>
                <w:szCs w:val="24"/>
              </w:rPr>
            </w:pPr>
          </w:p>
        </w:tc>
        <w:tc>
          <w:tcPr>
            <w:tcW w:w="810" w:type="dxa"/>
          </w:tcPr>
          <w:p w14:paraId="03613674" w14:textId="77777777" w:rsidR="00CD5DE9" w:rsidRPr="00E80E60" w:rsidRDefault="00CD5DE9" w:rsidP="00CD5DE9">
            <w:pPr>
              <w:jc w:val="center"/>
              <w:rPr>
                <w:rFonts w:asciiTheme="majorHAnsi" w:hAnsiTheme="majorHAnsi" w:cstheme="majorHAnsi"/>
                <w:sz w:val="24"/>
                <w:szCs w:val="24"/>
              </w:rPr>
            </w:pPr>
          </w:p>
        </w:tc>
        <w:tc>
          <w:tcPr>
            <w:tcW w:w="900" w:type="dxa"/>
          </w:tcPr>
          <w:p w14:paraId="4372AF6C" w14:textId="77777777" w:rsidR="00CD5DE9" w:rsidRPr="00E80E60" w:rsidRDefault="00CD5DE9" w:rsidP="00CD5DE9">
            <w:pPr>
              <w:jc w:val="center"/>
              <w:rPr>
                <w:rFonts w:asciiTheme="majorHAnsi" w:hAnsiTheme="majorHAnsi" w:cstheme="majorHAnsi"/>
                <w:sz w:val="24"/>
                <w:szCs w:val="24"/>
              </w:rPr>
            </w:pPr>
          </w:p>
        </w:tc>
        <w:tc>
          <w:tcPr>
            <w:tcW w:w="990" w:type="dxa"/>
          </w:tcPr>
          <w:p w14:paraId="21C08D51"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2FA100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E46A254" w14:textId="77777777" w:rsidR="00CD5DE9" w:rsidRPr="00C53B9A" w:rsidRDefault="00CD5DE9" w:rsidP="00CD5DE9">
            <w:pPr>
              <w:jc w:val="center"/>
              <w:rPr>
                <w:rFonts w:ascii="Times New Roman" w:hAnsi="Times New Roman" w:cs="Times New Roman"/>
                <w:sz w:val="24"/>
                <w:szCs w:val="24"/>
              </w:rPr>
            </w:pPr>
          </w:p>
        </w:tc>
      </w:tr>
      <w:tr w:rsidR="00CD5DE9" w:rsidRPr="00C53B9A" w14:paraId="661842B0" w14:textId="77777777" w:rsidTr="00CD5DE9">
        <w:tc>
          <w:tcPr>
            <w:tcW w:w="535" w:type="dxa"/>
          </w:tcPr>
          <w:p w14:paraId="6779A39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49</w:t>
            </w:r>
          </w:p>
        </w:tc>
        <w:tc>
          <w:tcPr>
            <w:tcW w:w="900" w:type="dxa"/>
          </w:tcPr>
          <w:p w14:paraId="4085C9F9" w14:textId="77777777" w:rsidR="00CD5DE9" w:rsidRPr="00E80E60" w:rsidRDefault="00CD5DE9" w:rsidP="00CD5DE9">
            <w:pPr>
              <w:jc w:val="center"/>
              <w:rPr>
                <w:rFonts w:asciiTheme="majorHAnsi" w:hAnsiTheme="majorHAnsi" w:cstheme="majorHAnsi"/>
                <w:sz w:val="24"/>
                <w:szCs w:val="24"/>
              </w:rPr>
            </w:pPr>
          </w:p>
        </w:tc>
        <w:tc>
          <w:tcPr>
            <w:tcW w:w="990" w:type="dxa"/>
          </w:tcPr>
          <w:p w14:paraId="67A2216F" w14:textId="77777777" w:rsidR="00CD5DE9" w:rsidRPr="00E80E60" w:rsidRDefault="00CD5DE9" w:rsidP="00CD5DE9">
            <w:pPr>
              <w:jc w:val="center"/>
              <w:rPr>
                <w:rFonts w:asciiTheme="majorHAnsi" w:hAnsiTheme="majorHAnsi" w:cstheme="majorHAnsi"/>
                <w:sz w:val="24"/>
                <w:szCs w:val="24"/>
              </w:rPr>
            </w:pPr>
          </w:p>
        </w:tc>
        <w:tc>
          <w:tcPr>
            <w:tcW w:w="990" w:type="dxa"/>
          </w:tcPr>
          <w:p w14:paraId="51E98035" w14:textId="77777777" w:rsidR="00CD5DE9" w:rsidRPr="00E80E60" w:rsidRDefault="00CD5DE9" w:rsidP="00CD5DE9">
            <w:pPr>
              <w:jc w:val="center"/>
              <w:rPr>
                <w:rFonts w:asciiTheme="majorHAnsi" w:hAnsiTheme="majorHAnsi" w:cstheme="majorHAnsi"/>
                <w:sz w:val="24"/>
                <w:szCs w:val="24"/>
              </w:rPr>
            </w:pPr>
          </w:p>
        </w:tc>
        <w:tc>
          <w:tcPr>
            <w:tcW w:w="720" w:type="dxa"/>
          </w:tcPr>
          <w:p w14:paraId="05E845C7" w14:textId="77777777" w:rsidR="00CD5DE9" w:rsidRPr="00E80E60" w:rsidRDefault="00CD5DE9" w:rsidP="00CD5DE9">
            <w:pPr>
              <w:jc w:val="center"/>
              <w:rPr>
                <w:rFonts w:asciiTheme="majorHAnsi" w:hAnsiTheme="majorHAnsi" w:cstheme="majorHAnsi"/>
                <w:sz w:val="24"/>
                <w:szCs w:val="24"/>
              </w:rPr>
            </w:pPr>
          </w:p>
        </w:tc>
        <w:tc>
          <w:tcPr>
            <w:tcW w:w="900" w:type="dxa"/>
          </w:tcPr>
          <w:p w14:paraId="3AC99293" w14:textId="77777777" w:rsidR="00CD5DE9" w:rsidRPr="00E80E60" w:rsidRDefault="00CD5DE9" w:rsidP="00CD5DE9">
            <w:pPr>
              <w:jc w:val="center"/>
              <w:rPr>
                <w:rFonts w:asciiTheme="majorHAnsi" w:hAnsiTheme="majorHAnsi" w:cstheme="majorHAnsi"/>
                <w:sz w:val="24"/>
                <w:szCs w:val="24"/>
              </w:rPr>
            </w:pPr>
          </w:p>
        </w:tc>
        <w:tc>
          <w:tcPr>
            <w:tcW w:w="810" w:type="dxa"/>
          </w:tcPr>
          <w:p w14:paraId="6208DC7B" w14:textId="77777777" w:rsidR="00CD5DE9" w:rsidRPr="00E80E60" w:rsidRDefault="00CD5DE9" w:rsidP="00CD5DE9">
            <w:pPr>
              <w:jc w:val="center"/>
              <w:rPr>
                <w:rFonts w:asciiTheme="majorHAnsi" w:hAnsiTheme="majorHAnsi" w:cstheme="majorHAnsi"/>
                <w:sz w:val="24"/>
                <w:szCs w:val="24"/>
              </w:rPr>
            </w:pPr>
          </w:p>
        </w:tc>
        <w:tc>
          <w:tcPr>
            <w:tcW w:w="810" w:type="dxa"/>
          </w:tcPr>
          <w:p w14:paraId="08FF34AD" w14:textId="77777777" w:rsidR="00CD5DE9" w:rsidRPr="00E80E60" w:rsidRDefault="00CD5DE9" w:rsidP="00CD5DE9">
            <w:pPr>
              <w:jc w:val="center"/>
              <w:rPr>
                <w:rFonts w:asciiTheme="majorHAnsi" w:hAnsiTheme="majorHAnsi" w:cstheme="majorHAnsi"/>
                <w:sz w:val="24"/>
                <w:szCs w:val="24"/>
              </w:rPr>
            </w:pPr>
          </w:p>
        </w:tc>
        <w:tc>
          <w:tcPr>
            <w:tcW w:w="900" w:type="dxa"/>
          </w:tcPr>
          <w:p w14:paraId="41948A18" w14:textId="77777777" w:rsidR="00CD5DE9" w:rsidRPr="00E80E60" w:rsidRDefault="00CD5DE9" w:rsidP="00CD5DE9">
            <w:pPr>
              <w:jc w:val="center"/>
              <w:rPr>
                <w:rFonts w:asciiTheme="majorHAnsi" w:hAnsiTheme="majorHAnsi" w:cstheme="majorHAnsi"/>
                <w:sz w:val="24"/>
                <w:szCs w:val="24"/>
              </w:rPr>
            </w:pPr>
          </w:p>
        </w:tc>
        <w:tc>
          <w:tcPr>
            <w:tcW w:w="990" w:type="dxa"/>
          </w:tcPr>
          <w:p w14:paraId="7A828BD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D3C929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7D1C8FD" w14:textId="77777777" w:rsidR="00CD5DE9" w:rsidRPr="00C53B9A" w:rsidRDefault="00CD5DE9" w:rsidP="00CD5DE9">
            <w:pPr>
              <w:jc w:val="center"/>
              <w:rPr>
                <w:rFonts w:ascii="Times New Roman" w:hAnsi="Times New Roman" w:cs="Times New Roman"/>
                <w:sz w:val="24"/>
                <w:szCs w:val="24"/>
              </w:rPr>
            </w:pPr>
          </w:p>
        </w:tc>
      </w:tr>
      <w:tr w:rsidR="00CD5DE9" w:rsidRPr="00C53B9A" w14:paraId="5875A09A" w14:textId="77777777" w:rsidTr="00CD5DE9">
        <w:tc>
          <w:tcPr>
            <w:tcW w:w="535" w:type="dxa"/>
          </w:tcPr>
          <w:p w14:paraId="4BC33D4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50</w:t>
            </w:r>
          </w:p>
        </w:tc>
        <w:tc>
          <w:tcPr>
            <w:tcW w:w="900" w:type="dxa"/>
          </w:tcPr>
          <w:p w14:paraId="1C133A8B" w14:textId="77777777" w:rsidR="00CD5DE9" w:rsidRPr="00E80E60" w:rsidRDefault="00CD5DE9" w:rsidP="00CD5DE9">
            <w:pPr>
              <w:jc w:val="center"/>
              <w:rPr>
                <w:rFonts w:asciiTheme="majorHAnsi" w:hAnsiTheme="majorHAnsi" w:cstheme="majorHAnsi"/>
                <w:sz w:val="24"/>
                <w:szCs w:val="24"/>
              </w:rPr>
            </w:pPr>
          </w:p>
        </w:tc>
        <w:tc>
          <w:tcPr>
            <w:tcW w:w="990" w:type="dxa"/>
          </w:tcPr>
          <w:p w14:paraId="28B9A73C" w14:textId="77777777" w:rsidR="00CD5DE9" w:rsidRPr="00E80E60" w:rsidRDefault="00CD5DE9" w:rsidP="00CD5DE9">
            <w:pPr>
              <w:jc w:val="center"/>
              <w:rPr>
                <w:rFonts w:asciiTheme="majorHAnsi" w:hAnsiTheme="majorHAnsi" w:cstheme="majorHAnsi"/>
                <w:sz w:val="24"/>
                <w:szCs w:val="24"/>
              </w:rPr>
            </w:pPr>
          </w:p>
        </w:tc>
        <w:tc>
          <w:tcPr>
            <w:tcW w:w="990" w:type="dxa"/>
          </w:tcPr>
          <w:p w14:paraId="7551803C" w14:textId="77777777" w:rsidR="00CD5DE9" w:rsidRPr="00E80E60" w:rsidRDefault="00CD5DE9" w:rsidP="00CD5DE9">
            <w:pPr>
              <w:jc w:val="center"/>
              <w:rPr>
                <w:rFonts w:asciiTheme="majorHAnsi" w:hAnsiTheme="majorHAnsi" w:cstheme="majorHAnsi"/>
                <w:sz w:val="24"/>
                <w:szCs w:val="24"/>
              </w:rPr>
            </w:pPr>
          </w:p>
        </w:tc>
        <w:tc>
          <w:tcPr>
            <w:tcW w:w="720" w:type="dxa"/>
          </w:tcPr>
          <w:p w14:paraId="52B17D06" w14:textId="77777777" w:rsidR="00CD5DE9" w:rsidRPr="00E80E60" w:rsidRDefault="00CD5DE9" w:rsidP="00CD5DE9">
            <w:pPr>
              <w:jc w:val="center"/>
              <w:rPr>
                <w:rFonts w:asciiTheme="majorHAnsi" w:hAnsiTheme="majorHAnsi" w:cstheme="majorHAnsi"/>
                <w:sz w:val="24"/>
                <w:szCs w:val="24"/>
              </w:rPr>
            </w:pPr>
          </w:p>
        </w:tc>
        <w:tc>
          <w:tcPr>
            <w:tcW w:w="900" w:type="dxa"/>
          </w:tcPr>
          <w:p w14:paraId="7E163980" w14:textId="77777777" w:rsidR="00CD5DE9" w:rsidRPr="00E80E60"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810" w:type="dxa"/>
          </w:tcPr>
          <w:p w14:paraId="35A8DA0A" w14:textId="77777777" w:rsidR="00CD5DE9" w:rsidRPr="00E80E60" w:rsidRDefault="00CD5DE9" w:rsidP="00CD5DE9">
            <w:pPr>
              <w:jc w:val="center"/>
              <w:rPr>
                <w:rFonts w:asciiTheme="majorHAnsi" w:hAnsiTheme="majorHAnsi" w:cstheme="majorHAnsi"/>
                <w:sz w:val="24"/>
                <w:szCs w:val="24"/>
              </w:rPr>
            </w:pPr>
          </w:p>
        </w:tc>
        <w:tc>
          <w:tcPr>
            <w:tcW w:w="810" w:type="dxa"/>
          </w:tcPr>
          <w:p w14:paraId="29C172E6" w14:textId="77777777" w:rsidR="00CD5DE9" w:rsidRPr="00E80E60" w:rsidRDefault="00CD5DE9" w:rsidP="00CD5DE9">
            <w:pPr>
              <w:jc w:val="center"/>
              <w:rPr>
                <w:rFonts w:asciiTheme="majorHAnsi" w:hAnsiTheme="majorHAnsi" w:cstheme="majorHAnsi"/>
                <w:sz w:val="24"/>
                <w:szCs w:val="24"/>
              </w:rPr>
            </w:pPr>
          </w:p>
        </w:tc>
        <w:tc>
          <w:tcPr>
            <w:tcW w:w="900" w:type="dxa"/>
          </w:tcPr>
          <w:p w14:paraId="7D619D0B" w14:textId="77777777" w:rsidR="00CD5DE9" w:rsidRPr="00E80E60" w:rsidRDefault="00CD5DE9" w:rsidP="00CD5DE9">
            <w:pPr>
              <w:jc w:val="center"/>
              <w:rPr>
                <w:rFonts w:asciiTheme="majorHAnsi" w:hAnsiTheme="majorHAnsi" w:cstheme="majorHAnsi"/>
                <w:sz w:val="24"/>
                <w:szCs w:val="24"/>
              </w:rPr>
            </w:pPr>
          </w:p>
        </w:tc>
        <w:tc>
          <w:tcPr>
            <w:tcW w:w="990" w:type="dxa"/>
          </w:tcPr>
          <w:p w14:paraId="24D2B7B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2DFBA8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C03CA53" w14:textId="77777777" w:rsidR="00CD5DE9" w:rsidRPr="00C53B9A" w:rsidRDefault="00CD5DE9" w:rsidP="00CD5DE9">
            <w:pPr>
              <w:jc w:val="center"/>
              <w:rPr>
                <w:rFonts w:ascii="Times New Roman" w:hAnsi="Times New Roman" w:cs="Times New Roman"/>
                <w:sz w:val="24"/>
                <w:szCs w:val="24"/>
              </w:rPr>
            </w:pPr>
          </w:p>
        </w:tc>
      </w:tr>
      <w:tr w:rsidR="00CD5DE9" w:rsidRPr="00C53B9A" w14:paraId="29E5F635" w14:textId="77777777" w:rsidTr="00CD5DE9">
        <w:tc>
          <w:tcPr>
            <w:tcW w:w="535" w:type="dxa"/>
          </w:tcPr>
          <w:p w14:paraId="339F149B"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51</w:t>
            </w:r>
          </w:p>
        </w:tc>
        <w:tc>
          <w:tcPr>
            <w:tcW w:w="900" w:type="dxa"/>
          </w:tcPr>
          <w:p w14:paraId="78E63DEB" w14:textId="77777777" w:rsidR="00CD5DE9" w:rsidRPr="00E80E60" w:rsidRDefault="00CD5DE9" w:rsidP="00CD5DE9">
            <w:pPr>
              <w:jc w:val="center"/>
              <w:rPr>
                <w:rFonts w:asciiTheme="majorHAnsi" w:hAnsiTheme="majorHAnsi" w:cstheme="majorHAnsi"/>
                <w:sz w:val="24"/>
                <w:szCs w:val="24"/>
              </w:rPr>
            </w:pPr>
          </w:p>
        </w:tc>
        <w:tc>
          <w:tcPr>
            <w:tcW w:w="990" w:type="dxa"/>
          </w:tcPr>
          <w:p w14:paraId="33E268BE" w14:textId="77777777" w:rsidR="00CD5DE9" w:rsidRPr="00E80E60" w:rsidRDefault="00CD5DE9" w:rsidP="00CD5DE9">
            <w:pPr>
              <w:jc w:val="center"/>
              <w:rPr>
                <w:rFonts w:asciiTheme="majorHAnsi" w:hAnsiTheme="majorHAnsi" w:cstheme="majorHAnsi"/>
                <w:sz w:val="24"/>
                <w:szCs w:val="24"/>
              </w:rPr>
            </w:pPr>
          </w:p>
        </w:tc>
        <w:tc>
          <w:tcPr>
            <w:tcW w:w="990" w:type="dxa"/>
          </w:tcPr>
          <w:p w14:paraId="0FD90AFB" w14:textId="77777777" w:rsidR="00CD5DE9" w:rsidRPr="00E80E60" w:rsidRDefault="00CD5DE9" w:rsidP="00CD5DE9">
            <w:pPr>
              <w:jc w:val="center"/>
              <w:rPr>
                <w:rFonts w:asciiTheme="majorHAnsi" w:hAnsiTheme="majorHAnsi" w:cstheme="majorHAnsi"/>
                <w:sz w:val="24"/>
                <w:szCs w:val="24"/>
              </w:rPr>
            </w:pPr>
          </w:p>
        </w:tc>
        <w:tc>
          <w:tcPr>
            <w:tcW w:w="720" w:type="dxa"/>
          </w:tcPr>
          <w:p w14:paraId="1486FD61" w14:textId="77777777" w:rsidR="00CD5DE9" w:rsidRPr="00E80E60" w:rsidRDefault="00CD5DE9" w:rsidP="00CD5DE9">
            <w:pPr>
              <w:jc w:val="center"/>
              <w:rPr>
                <w:rFonts w:asciiTheme="majorHAnsi" w:hAnsiTheme="majorHAnsi" w:cstheme="majorHAnsi"/>
                <w:sz w:val="24"/>
                <w:szCs w:val="24"/>
              </w:rPr>
            </w:pPr>
          </w:p>
        </w:tc>
        <w:tc>
          <w:tcPr>
            <w:tcW w:w="900" w:type="dxa"/>
          </w:tcPr>
          <w:p w14:paraId="19B31C93" w14:textId="77777777" w:rsidR="00CD5DE9" w:rsidRPr="00E80E60" w:rsidRDefault="00CD5DE9" w:rsidP="00CD5DE9">
            <w:pPr>
              <w:jc w:val="center"/>
              <w:rPr>
                <w:rFonts w:asciiTheme="majorHAnsi" w:hAnsiTheme="majorHAnsi" w:cstheme="majorHAnsi"/>
                <w:sz w:val="24"/>
                <w:szCs w:val="24"/>
              </w:rPr>
            </w:pPr>
          </w:p>
        </w:tc>
        <w:tc>
          <w:tcPr>
            <w:tcW w:w="810" w:type="dxa"/>
          </w:tcPr>
          <w:p w14:paraId="075BFEEF" w14:textId="77777777" w:rsidR="00CD5DE9" w:rsidRPr="00E80E60" w:rsidRDefault="00CD5DE9" w:rsidP="00CD5DE9">
            <w:pPr>
              <w:jc w:val="center"/>
              <w:rPr>
                <w:rFonts w:asciiTheme="majorHAnsi" w:hAnsiTheme="majorHAnsi" w:cstheme="majorHAnsi"/>
                <w:sz w:val="24"/>
                <w:szCs w:val="24"/>
              </w:rPr>
            </w:pPr>
          </w:p>
        </w:tc>
        <w:tc>
          <w:tcPr>
            <w:tcW w:w="810" w:type="dxa"/>
          </w:tcPr>
          <w:p w14:paraId="6F4FCDE5" w14:textId="77777777" w:rsidR="00CD5DE9" w:rsidRPr="00E80E60" w:rsidRDefault="00CD5DE9" w:rsidP="00CD5DE9">
            <w:pPr>
              <w:jc w:val="center"/>
              <w:rPr>
                <w:rFonts w:asciiTheme="majorHAnsi" w:hAnsiTheme="majorHAnsi" w:cstheme="majorHAnsi"/>
                <w:sz w:val="24"/>
                <w:szCs w:val="24"/>
              </w:rPr>
            </w:pPr>
          </w:p>
        </w:tc>
        <w:tc>
          <w:tcPr>
            <w:tcW w:w="900" w:type="dxa"/>
          </w:tcPr>
          <w:p w14:paraId="639AB76F" w14:textId="77777777" w:rsidR="00CD5DE9" w:rsidRPr="00E80E60" w:rsidRDefault="00CD5DE9" w:rsidP="00CD5DE9">
            <w:pPr>
              <w:jc w:val="center"/>
              <w:rPr>
                <w:rFonts w:asciiTheme="majorHAnsi" w:hAnsiTheme="majorHAnsi" w:cstheme="majorHAnsi"/>
                <w:sz w:val="24"/>
                <w:szCs w:val="24"/>
              </w:rPr>
            </w:pPr>
          </w:p>
        </w:tc>
        <w:tc>
          <w:tcPr>
            <w:tcW w:w="990" w:type="dxa"/>
          </w:tcPr>
          <w:p w14:paraId="417C173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094209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DB2A80D" w14:textId="77777777" w:rsidR="00CD5DE9" w:rsidRPr="00C53B9A" w:rsidRDefault="00CD5DE9" w:rsidP="00CD5DE9">
            <w:pPr>
              <w:jc w:val="center"/>
              <w:rPr>
                <w:rFonts w:ascii="Times New Roman" w:hAnsi="Times New Roman" w:cs="Times New Roman"/>
                <w:sz w:val="24"/>
                <w:szCs w:val="24"/>
              </w:rPr>
            </w:pPr>
          </w:p>
        </w:tc>
      </w:tr>
      <w:tr w:rsidR="00CD5DE9" w:rsidRPr="00C53B9A" w14:paraId="73151A1A" w14:textId="77777777" w:rsidTr="00CD5DE9">
        <w:tc>
          <w:tcPr>
            <w:tcW w:w="535" w:type="dxa"/>
          </w:tcPr>
          <w:p w14:paraId="76230FEA"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52</w:t>
            </w:r>
          </w:p>
        </w:tc>
        <w:tc>
          <w:tcPr>
            <w:tcW w:w="900" w:type="dxa"/>
          </w:tcPr>
          <w:p w14:paraId="3A267AD8" w14:textId="77777777" w:rsidR="00CD5DE9" w:rsidRPr="00E80E60" w:rsidRDefault="00CD5DE9" w:rsidP="00CD5DE9">
            <w:pPr>
              <w:jc w:val="center"/>
              <w:rPr>
                <w:rFonts w:asciiTheme="majorHAnsi" w:hAnsiTheme="majorHAnsi" w:cstheme="majorHAnsi"/>
                <w:sz w:val="24"/>
                <w:szCs w:val="24"/>
              </w:rPr>
            </w:pPr>
          </w:p>
        </w:tc>
        <w:tc>
          <w:tcPr>
            <w:tcW w:w="990" w:type="dxa"/>
          </w:tcPr>
          <w:p w14:paraId="71438D9A" w14:textId="77777777" w:rsidR="00CD5DE9" w:rsidRPr="00E80E60" w:rsidRDefault="00CD5DE9" w:rsidP="00CD5DE9">
            <w:pPr>
              <w:jc w:val="center"/>
              <w:rPr>
                <w:rFonts w:asciiTheme="majorHAnsi" w:hAnsiTheme="majorHAnsi" w:cstheme="majorHAnsi"/>
                <w:sz w:val="24"/>
                <w:szCs w:val="24"/>
              </w:rPr>
            </w:pPr>
          </w:p>
        </w:tc>
        <w:tc>
          <w:tcPr>
            <w:tcW w:w="990" w:type="dxa"/>
          </w:tcPr>
          <w:p w14:paraId="479C44AE" w14:textId="77777777" w:rsidR="00CD5DE9" w:rsidRPr="00E80E60" w:rsidRDefault="00CD5DE9" w:rsidP="00CD5DE9">
            <w:pPr>
              <w:jc w:val="center"/>
              <w:rPr>
                <w:rFonts w:asciiTheme="majorHAnsi" w:hAnsiTheme="majorHAnsi" w:cstheme="majorHAnsi"/>
                <w:sz w:val="24"/>
                <w:szCs w:val="24"/>
              </w:rPr>
            </w:pPr>
          </w:p>
        </w:tc>
        <w:tc>
          <w:tcPr>
            <w:tcW w:w="720" w:type="dxa"/>
          </w:tcPr>
          <w:p w14:paraId="5103AB3D" w14:textId="77777777" w:rsidR="00CD5DE9" w:rsidRPr="00E80E60" w:rsidRDefault="00CD5DE9" w:rsidP="00CD5DE9">
            <w:pPr>
              <w:jc w:val="center"/>
              <w:rPr>
                <w:rFonts w:asciiTheme="majorHAnsi" w:hAnsiTheme="majorHAnsi" w:cstheme="majorHAnsi"/>
                <w:sz w:val="24"/>
                <w:szCs w:val="24"/>
              </w:rPr>
            </w:pPr>
          </w:p>
        </w:tc>
        <w:tc>
          <w:tcPr>
            <w:tcW w:w="900" w:type="dxa"/>
          </w:tcPr>
          <w:p w14:paraId="14CD2FCF" w14:textId="77777777" w:rsidR="00CD5DE9" w:rsidRPr="00E80E60" w:rsidRDefault="00CD5DE9" w:rsidP="00CD5DE9">
            <w:pPr>
              <w:jc w:val="center"/>
              <w:rPr>
                <w:rFonts w:asciiTheme="majorHAnsi" w:hAnsiTheme="majorHAnsi" w:cstheme="majorHAnsi"/>
                <w:sz w:val="24"/>
                <w:szCs w:val="24"/>
              </w:rPr>
            </w:pPr>
          </w:p>
        </w:tc>
        <w:tc>
          <w:tcPr>
            <w:tcW w:w="810" w:type="dxa"/>
          </w:tcPr>
          <w:p w14:paraId="1EAFDA37" w14:textId="77777777" w:rsidR="00CD5DE9" w:rsidRPr="00E80E60" w:rsidRDefault="00CD5DE9" w:rsidP="00CD5DE9">
            <w:pPr>
              <w:jc w:val="center"/>
              <w:rPr>
                <w:rFonts w:asciiTheme="majorHAnsi" w:hAnsiTheme="majorHAnsi" w:cstheme="majorHAnsi"/>
                <w:sz w:val="24"/>
                <w:szCs w:val="24"/>
              </w:rPr>
            </w:pPr>
          </w:p>
        </w:tc>
        <w:tc>
          <w:tcPr>
            <w:tcW w:w="810" w:type="dxa"/>
          </w:tcPr>
          <w:p w14:paraId="5B53246E" w14:textId="77777777" w:rsidR="00CD5DE9" w:rsidRPr="00E80E60" w:rsidRDefault="00CD5DE9" w:rsidP="00CD5DE9">
            <w:pPr>
              <w:jc w:val="center"/>
              <w:rPr>
                <w:rFonts w:asciiTheme="majorHAnsi" w:hAnsiTheme="majorHAnsi" w:cstheme="majorHAnsi"/>
                <w:sz w:val="24"/>
                <w:szCs w:val="24"/>
              </w:rPr>
            </w:pPr>
          </w:p>
        </w:tc>
        <w:tc>
          <w:tcPr>
            <w:tcW w:w="900" w:type="dxa"/>
          </w:tcPr>
          <w:p w14:paraId="1FA96F7F" w14:textId="77777777" w:rsidR="00CD5DE9" w:rsidRPr="00E80E60" w:rsidRDefault="00CD5DE9" w:rsidP="00CD5DE9">
            <w:pPr>
              <w:jc w:val="center"/>
              <w:rPr>
                <w:rFonts w:asciiTheme="majorHAnsi" w:hAnsiTheme="majorHAnsi" w:cstheme="majorHAnsi"/>
                <w:sz w:val="24"/>
                <w:szCs w:val="24"/>
              </w:rPr>
            </w:pPr>
          </w:p>
        </w:tc>
        <w:tc>
          <w:tcPr>
            <w:tcW w:w="990" w:type="dxa"/>
          </w:tcPr>
          <w:p w14:paraId="42272551"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2CF678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9C34404" w14:textId="77777777" w:rsidR="00CD5DE9" w:rsidRPr="00C53B9A" w:rsidRDefault="00CD5DE9" w:rsidP="00CD5DE9">
            <w:pPr>
              <w:jc w:val="center"/>
              <w:rPr>
                <w:rFonts w:ascii="Times New Roman" w:hAnsi="Times New Roman" w:cs="Times New Roman"/>
                <w:sz w:val="24"/>
                <w:szCs w:val="24"/>
              </w:rPr>
            </w:pPr>
          </w:p>
        </w:tc>
      </w:tr>
      <w:tr w:rsidR="00CD5DE9" w14:paraId="0BAB77A1" w14:textId="77777777" w:rsidTr="00CD5DE9">
        <w:tc>
          <w:tcPr>
            <w:tcW w:w="535" w:type="dxa"/>
          </w:tcPr>
          <w:p w14:paraId="0B9750A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53</w:t>
            </w:r>
          </w:p>
        </w:tc>
        <w:tc>
          <w:tcPr>
            <w:tcW w:w="900" w:type="dxa"/>
          </w:tcPr>
          <w:p w14:paraId="46FEF927" w14:textId="77777777" w:rsidR="00CD5DE9" w:rsidRPr="00E80E60" w:rsidRDefault="00CD5DE9" w:rsidP="00CD5DE9">
            <w:pPr>
              <w:rPr>
                <w:rFonts w:asciiTheme="majorHAnsi" w:hAnsiTheme="majorHAnsi" w:cstheme="majorHAnsi"/>
              </w:rPr>
            </w:pPr>
          </w:p>
        </w:tc>
        <w:tc>
          <w:tcPr>
            <w:tcW w:w="990" w:type="dxa"/>
          </w:tcPr>
          <w:p w14:paraId="3EA9341F" w14:textId="77777777" w:rsidR="00CD5DE9" w:rsidRPr="00E80E60" w:rsidRDefault="00CD5DE9" w:rsidP="00CD5DE9">
            <w:pPr>
              <w:rPr>
                <w:rFonts w:asciiTheme="majorHAnsi" w:hAnsiTheme="majorHAnsi" w:cstheme="majorHAnsi"/>
              </w:rPr>
            </w:pPr>
          </w:p>
        </w:tc>
        <w:tc>
          <w:tcPr>
            <w:tcW w:w="990" w:type="dxa"/>
          </w:tcPr>
          <w:p w14:paraId="7C4152C3" w14:textId="77777777" w:rsidR="00CD5DE9" w:rsidRPr="00E80E60" w:rsidRDefault="00CD5DE9" w:rsidP="00CD5DE9">
            <w:pPr>
              <w:rPr>
                <w:rFonts w:asciiTheme="majorHAnsi" w:hAnsiTheme="majorHAnsi" w:cstheme="majorHAnsi"/>
                <w:sz w:val="24"/>
                <w:szCs w:val="24"/>
              </w:rPr>
            </w:pPr>
          </w:p>
        </w:tc>
        <w:tc>
          <w:tcPr>
            <w:tcW w:w="720" w:type="dxa"/>
          </w:tcPr>
          <w:p w14:paraId="71110A4F" w14:textId="77777777" w:rsidR="00CD5DE9" w:rsidRPr="00E80E60" w:rsidRDefault="00CD5DE9" w:rsidP="00CD5DE9">
            <w:pPr>
              <w:rPr>
                <w:rFonts w:asciiTheme="majorHAnsi" w:hAnsiTheme="majorHAnsi" w:cstheme="majorHAnsi"/>
                <w:sz w:val="24"/>
                <w:szCs w:val="24"/>
              </w:rPr>
            </w:pPr>
          </w:p>
        </w:tc>
        <w:tc>
          <w:tcPr>
            <w:tcW w:w="900" w:type="dxa"/>
          </w:tcPr>
          <w:p w14:paraId="35C56220" w14:textId="77777777" w:rsidR="00CD5DE9" w:rsidRPr="00E80E60" w:rsidRDefault="00CD5DE9" w:rsidP="00CD5DE9">
            <w:pPr>
              <w:rPr>
                <w:rFonts w:asciiTheme="majorHAnsi" w:hAnsiTheme="majorHAnsi" w:cstheme="majorHAnsi"/>
                <w:sz w:val="24"/>
                <w:szCs w:val="24"/>
              </w:rPr>
            </w:pPr>
          </w:p>
        </w:tc>
        <w:tc>
          <w:tcPr>
            <w:tcW w:w="810" w:type="dxa"/>
          </w:tcPr>
          <w:p w14:paraId="70522EFA" w14:textId="77777777" w:rsidR="00CD5DE9" w:rsidRPr="00E80E60" w:rsidRDefault="00CD5DE9" w:rsidP="00CD5DE9">
            <w:pPr>
              <w:rPr>
                <w:rFonts w:asciiTheme="majorHAnsi" w:hAnsiTheme="majorHAnsi" w:cstheme="majorHAnsi"/>
                <w:sz w:val="24"/>
                <w:szCs w:val="24"/>
              </w:rPr>
            </w:pPr>
          </w:p>
        </w:tc>
        <w:tc>
          <w:tcPr>
            <w:tcW w:w="810" w:type="dxa"/>
          </w:tcPr>
          <w:p w14:paraId="1BE1265B" w14:textId="77777777" w:rsidR="00CD5DE9" w:rsidRPr="00E80E60" w:rsidRDefault="00CD5DE9" w:rsidP="00CD5DE9">
            <w:pPr>
              <w:rPr>
                <w:rFonts w:asciiTheme="majorHAnsi" w:hAnsiTheme="majorHAnsi" w:cstheme="majorHAnsi"/>
                <w:sz w:val="24"/>
                <w:szCs w:val="24"/>
              </w:rPr>
            </w:pPr>
          </w:p>
        </w:tc>
        <w:tc>
          <w:tcPr>
            <w:tcW w:w="900" w:type="dxa"/>
          </w:tcPr>
          <w:p w14:paraId="27893C83" w14:textId="77777777" w:rsidR="00CD5DE9" w:rsidRPr="00E80E60" w:rsidRDefault="00CD5DE9" w:rsidP="00CD5DE9">
            <w:pPr>
              <w:rPr>
                <w:rFonts w:asciiTheme="majorHAnsi" w:hAnsiTheme="majorHAnsi" w:cstheme="majorHAnsi"/>
                <w:sz w:val="24"/>
                <w:szCs w:val="24"/>
              </w:rPr>
            </w:pPr>
          </w:p>
        </w:tc>
        <w:tc>
          <w:tcPr>
            <w:tcW w:w="990" w:type="dxa"/>
          </w:tcPr>
          <w:p w14:paraId="56E3440E" w14:textId="77777777" w:rsidR="00CD5DE9" w:rsidRPr="00617FA7" w:rsidRDefault="00CD5DE9" w:rsidP="00CD5DE9">
            <w:pPr>
              <w:rPr>
                <w:rFonts w:asciiTheme="majorHAnsi" w:hAnsiTheme="majorHAnsi" w:cstheme="majorHAnsi"/>
                <w:sz w:val="24"/>
                <w:szCs w:val="24"/>
              </w:rPr>
            </w:pPr>
          </w:p>
        </w:tc>
        <w:tc>
          <w:tcPr>
            <w:tcW w:w="540" w:type="dxa"/>
            <w:shd w:val="clear" w:color="auto" w:fill="D9D9D9" w:themeFill="background1" w:themeFillShade="D9"/>
          </w:tcPr>
          <w:p w14:paraId="67B6BE73" w14:textId="77777777" w:rsidR="00CD5DE9" w:rsidRDefault="00CD5DE9" w:rsidP="00CD5DE9"/>
        </w:tc>
        <w:tc>
          <w:tcPr>
            <w:tcW w:w="720" w:type="dxa"/>
            <w:shd w:val="clear" w:color="auto" w:fill="D9D9D9" w:themeFill="background1" w:themeFillShade="D9"/>
          </w:tcPr>
          <w:p w14:paraId="68B53B29" w14:textId="77777777" w:rsidR="00CD5DE9" w:rsidRDefault="00CD5DE9" w:rsidP="00CD5DE9"/>
        </w:tc>
      </w:tr>
      <w:tr w:rsidR="00CD5DE9" w:rsidRPr="00C53B9A" w14:paraId="73403FA7" w14:textId="77777777" w:rsidTr="00CD5DE9">
        <w:tc>
          <w:tcPr>
            <w:tcW w:w="535" w:type="dxa"/>
          </w:tcPr>
          <w:p w14:paraId="4C1905E6"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54</w:t>
            </w:r>
          </w:p>
        </w:tc>
        <w:tc>
          <w:tcPr>
            <w:tcW w:w="900" w:type="dxa"/>
          </w:tcPr>
          <w:p w14:paraId="77041B0C" w14:textId="77777777" w:rsidR="00CD5DE9" w:rsidRPr="00E80E60" w:rsidRDefault="00CD5DE9" w:rsidP="00CD5DE9">
            <w:pPr>
              <w:jc w:val="center"/>
              <w:rPr>
                <w:rFonts w:asciiTheme="majorHAnsi" w:hAnsiTheme="majorHAnsi" w:cstheme="majorHAnsi"/>
                <w:sz w:val="24"/>
                <w:szCs w:val="24"/>
              </w:rPr>
            </w:pPr>
          </w:p>
        </w:tc>
        <w:tc>
          <w:tcPr>
            <w:tcW w:w="990" w:type="dxa"/>
          </w:tcPr>
          <w:p w14:paraId="738E9B09" w14:textId="77777777" w:rsidR="00CD5DE9" w:rsidRPr="00E80E60" w:rsidRDefault="00CD5DE9" w:rsidP="00CD5DE9">
            <w:pPr>
              <w:jc w:val="center"/>
              <w:rPr>
                <w:rFonts w:asciiTheme="majorHAnsi" w:hAnsiTheme="majorHAnsi" w:cstheme="majorHAnsi"/>
                <w:sz w:val="24"/>
                <w:szCs w:val="24"/>
              </w:rPr>
            </w:pPr>
          </w:p>
        </w:tc>
        <w:tc>
          <w:tcPr>
            <w:tcW w:w="990" w:type="dxa"/>
          </w:tcPr>
          <w:p w14:paraId="40DE95E4" w14:textId="77777777" w:rsidR="00CD5DE9" w:rsidRPr="00E80E60" w:rsidRDefault="00CD5DE9" w:rsidP="00CD5DE9">
            <w:pPr>
              <w:jc w:val="center"/>
              <w:rPr>
                <w:rFonts w:asciiTheme="majorHAnsi" w:hAnsiTheme="majorHAnsi" w:cstheme="majorHAnsi"/>
                <w:sz w:val="24"/>
                <w:szCs w:val="24"/>
              </w:rPr>
            </w:pPr>
          </w:p>
        </w:tc>
        <w:tc>
          <w:tcPr>
            <w:tcW w:w="720" w:type="dxa"/>
          </w:tcPr>
          <w:p w14:paraId="36291BC7" w14:textId="77777777" w:rsidR="00CD5DE9" w:rsidRPr="00E80E60" w:rsidRDefault="00CD5DE9" w:rsidP="00CD5DE9">
            <w:pPr>
              <w:jc w:val="center"/>
              <w:rPr>
                <w:rFonts w:asciiTheme="majorHAnsi" w:hAnsiTheme="majorHAnsi" w:cstheme="majorHAnsi"/>
                <w:sz w:val="24"/>
                <w:szCs w:val="24"/>
              </w:rPr>
            </w:pPr>
          </w:p>
        </w:tc>
        <w:tc>
          <w:tcPr>
            <w:tcW w:w="900" w:type="dxa"/>
          </w:tcPr>
          <w:p w14:paraId="621B73DD" w14:textId="77777777" w:rsidR="00CD5DE9" w:rsidRPr="00E80E60" w:rsidRDefault="00CD5DE9" w:rsidP="00CD5DE9">
            <w:pPr>
              <w:jc w:val="center"/>
              <w:rPr>
                <w:rFonts w:asciiTheme="majorHAnsi" w:hAnsiTheme="majorHAnsi" w:cstheme="majorHAnsi"/>
                <w:sz w:val="24"/>
                <w:szCs w:val="24"/>
              </w:rPr>
            </w:pPr>
          </w:p>
        </w:tc>
        <w:tc>
          <w:tcPr>
            <w:tcW w:w="810" w:type="dxa"/>
          </w:tcPr>
          <w:p w14:paraId="5238C591" w14:textId="77777777" w:rsidR="00CD5DE9" w:rsidRPr="00E80E60" w:rsidRDefault="00CD5DE9" w:rsidP="00CD5DE9">
            <w:pPr>
              <w:jc w:val="center"/>
              <w:rPr>
                <w:rFonts w:asciiTheme="majorHAnsi" w:hAnsiTheme="majorHAnsi" w:cstheme="majorHAnsi"/>
                <w:sz w:val="24"/>
                <w:szCs w:val="24"/>
              </w:rPr>
            </w:pPr>
          </w:p>
        </w:tc>
        <w:tc>
          <w:tcPr>
            <w:tcW w:w="810" w:type="dxa"/>
          </w:tcPr>
          <w:p w14:paraId="6700352C" w14:textId="77777777" w:rsidR="00CD5DE9" w:rsidRPr="00E80E60" w:rsidRDefault="00CD5DE9" w:rsidP="00CD5DE9">
            <w:pPr>
              <w:jc w:val="center"/>
              <w:rPr>
                <w:rFonts w:asciiTheme="majorHAnsi" w:hAnsiTheme="majorHAnsi" w:cstheme="majorHAnsi"/>
                <w:sz w:val="24"/>
                <w:szCs w:val="24"/>
              </w:rPr>
            </w:pPr>
          </w:p>
        </w:tc>
        <w:tc>
          <w:tcPr>
            <w:tcW w:w="900" w:type="dxa"/>
          </w:tcPr>
          <w:p w14:paraId="0E04CF99" w14:textId="77777777" w:rsidR="00CD5DE9" w:rsidRPr="00E80E60" w:rsidRDefault="00CD5DE9" w:rsidP="00CD5DE9">
            <w:pPr>
              <w:jc w:val="center"/>
              <w:rPr>
                <w:rFonts w:asciiTheme="majorHAnsi" w:hAnsiTheme="majorHAnsi" w:cstheme="majorHAnsi"/>
                <w:sz w:val="24"/>
                <w:szCs w:val="24"/>
              </w:rPr>
            </w:pPr>
          </w:p>
        </w:tc>
        <w:tc>
          <w:tcPr>
            <w:tcW w:w="990" w:type="dxa"/>
          </w:tcPr>
          <w:p w14:paraId="699CE8A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396918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25ADF96" w14:textId="77777777" w:rsidR="00CD5DE9" w:rsidRPr="00C53B9A" w:rsidRDefault="00CD5DE9" w:rsidP="00CD5DE9">
            <w:pPr>
              <w:jc w:val="center"/>
              <w:rPr>
                <w:rFonts w:ascii="Times New Roman" w:hAnsi="Times New Roman" w:cs="Times New Roman"/>
                <w:sz w:val="24"/>
                <w:szCs w:val="24"/>
              </w:rPr>
            </w:pPr>
          </w:p>
        </w:tc>
      </w:tr>
      <w:tr w:rsidR="00CD5DE9" w:rsidRPr="00C53B9A" w14:paraId="08FC2B03" w14:textId="77777777" w:rsidTr="00CD5DE9">
        <w:tc>
          <w:tcPr>
            <w:tcW w:w="535" w:type="dxa"/>
          </w:tcPr>
          <w:p w14:paraId="02D6D26D"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55</w:t>
            </w:r>
          </w:p>
        </w:tc>
        <w:tc>
          <w:tcPr>
            <w:tcW w:w="900" w:type="dxa"/>
          </w:tcPr>
          <w:p w14:paraId="0653413F" w14:textId="77777777" w:rsidR="00CD5DE9" w:rsidRPr="00E80E60"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990" w:type="dxa"/>
          </w:tcPr>
          <w:p w14:paraId="42FAB05B" w14:textId="77777777" w:rsidR="00CD5DE9" w:rsidRPr="00E80E60" w:rsidRDefault="00CD5DE9" w:rsidP="00CD5DE9">
            <w:pPr>
              <w:jc w:val="center"/>
              <w:rPr>
                <w:rFonts w:asciiTheme="majorHAnsi" w:hAnsiTheme="majorHAnsi" w:cstheme="majorHAnsi"/>
                <w:sz w:val="24"/>
                <w:szCs w:val="24"/>
              </w:rPr>
            </w:pPr>
          </w:p>
        </w:tc>
        <w:tc>
          <w:tcPr>
            <w:tcW w:w="990" w:type="dxa"/>
          </w:tcPr>
          <w:p w14:paraId="264C72CF" w14:textId="77777777" w:rsidR="00CD5DE9" w:rsidRPr="00E80E60" w:rsidRDefault="00CD5DE9" w:rsidP="00CD5DE9">
            <w:pPr>
              <w:jc w:val="center"/>
              <w:rPr>
                <w:rFonts w:asciiTheme="majorHAnsi" w:hAnsiTheme="majorHAnsi" w:cstheme="majorHAnsi"/>
                <w:sz w:val="24"/>
                <w:szCs w:val="24"/>
              </w:rPr>
            </w:pPr>
          </w:p>
        </w:tc>
        <w:tc>
          <w:tcPr>
            <w:tcW w:w="720" w:type="dxa"/>
          </w:tcPr>
          <w:p w14:paraId="5DDD3EFF" w14:textId="77777777" w:rsidR="00CD5DE9" w:rsidRPr="00E80E60" w:rsidRDefault="00CD5DE9" w:rsidP="00CD5DE9">
            <w:pPr>
              <w:jc w:val="center"/>
              <w:rPr>
                <w:rFonts w:asciiTheme="majorHAnsi" w:hAnsiTheme="majorHAnsi" w:cstheme="majorHAnsi"/>
                <w:sz w:val="24"/>
                <w:szCs w:val="24"/>
              </w:rPr>
            </w:pPr>
          </w:p>
        </w:tc>
        <w:tc>
          <w:tcPr>
            <w:tcW w:w="900" w:type="dxa"/>
          </w:tcPr>
          <w:p w14:paraId="0BC6A7A3" w14:textId="77777777" w:rsidR="00CD5DE9" w:rsidRPr="00E80E60" w:rsidRDefault="00CD5DE9" w:rsidP="00CD5DE9">
            <w:pPr>
              <w:jc w:val="center"/>
              <w:rPr>
                <w:rFonts w:asciiTheme="majorHAnsi" w:hAnsiTheme="majorHAnsi" w:cstheme="majorHAnsi"/>
                <w:sz w:val="24"/>
                <w:szCs w:val="24"/>
              </w:rPr>
            </w:pPr>
          </w:p>
        </w:tc>
        <w:tc>
          <w:tcPr>
            <w:tcW w:w="810" w:type="dxa"/>
          </w:tcPr>
          <w:p w14:paraId="5F19DA60" w14:textId="77777777" w:rsidR="00CD5DE9" w:rsidRPr="00E80E60" w:rsidRDefault="00CD5DE9" w:rsidP="00CD5DE9">
            <w:pPr>
              <w:jc w:val="center"/>
              <w:rPr>
                <w:rFonts w:asciiTheme="majorHAnsi" w:hAnsiTheme="majorHAnsi" w:cstheme="majorHAnsi"/>
                <w:sz w:val="24"/>
                <w:szCs w:val="24"/>
              </w:rPr>
            </w:pPr>
          </w:p>
        </w:tc>
        <w:tc>
          <w:tcPr>
            <w:tcW w:w="810" w:type="dxa"/>
          </w:tcPr>
          <w:p w14:paraId="7DDB7D9F" w14:textId="77777777" w:rsidR="00CD5DE9" w:rsidRPr="00E80E60" w:rsidRDefault="00CD5DE9" w:rsidP="00CD5DE9">
            <w:pPr>
              <w:jc w:val="center"/>
              <w:rPr>
                <w:rFonts w:asciiTheme="majorHAnsi" w:hAnsiTheme="majorHAnsi" w:cstheme="majorHAnsi"/>
                <w:sz w:val="24"/>
                <w:szCs w:val="24"/>
              </w:rPr>
            </w:pPr>
          </w:p>
        </w:tc>
        <w:tc>
          <w:tcPr>
            <w:tcW w:w="900" w:type="dxa"/>
          </w:tcPr>
          <w:p w14:paraId="686F3A6A" w14:textId="77777777" w:rsidR="00CD5DE9" w:rsidRPr="00E80E60" w:rsidRDefault="00CD5DE9" w:rsidP="00CD5DE9">
            <w:pPr>
              <w:jc w:val="center"/>
              <w:rPr>
                <w:rFonts w:asciiTheme="majorHAnsi" w:hAnsiTheme="majorHAnsi" w:cstheme="majorHAnsi"/>
                <w:sz w:val="24"/>
                <w:szCs w:val="24"/>
              </w:rPr>
            </w:pPr>
          </w:p>
        </w:tc>
        <w:tc>
          <w:tcPr>
            <w:tcW w:w="990" w:type="dxa"/>
          </w:tcPr>
          <w:p w14:paraId="0E20E5E1"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540" w:type="dxa"/>
            <w:shd w:val="clear" w:color="auto" w:fill="D9D9D9" w:themeFill="background1" w:themeFillShade="D9"/>
          </w:tcPr>
          <w:p w14:paraId="1F1F956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9B3276C" w14:textId="77777777" w:rsidR="00CD5DE9" w:rsidRPr="00C53B9A" w:rsidRDefault="00CD5DE9" w:rsidP="00CD5DE9">
            <w:pPr>
              <w:jc w:val="center"/>
              <w:rPr>
                <w:rFonts w:ascii="Times New Roman" w:hAnsi="Times New Roman" w:cs="Times New Roman"/>
                <w:sz w:val="24"/>
                <w:szCs w:val="24"/>
              </w:rPr>
            </w:pPr>
          </w:p>
        </w:tc>
      </w:tr>
      <w:tr w:rsidR="00CD5DE9" w:rsidRPr="00C53B9A" w14:paraId="23692746" w14:textId="77777777" w:rsidTr="00CD5DE9">
        <w:tc>
          <w:tcPr>
            <w:tcW w:w="535" w:type="dxa"/>
          </w:tcPr>
          <w:p w14:paraId="4D0ABE3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56</w:t>
            </w:r>
          </w:p>
        </w:tc>
        <w:tc>
          <w:tcPr>
            <w:tcW w:w="900" w:type="dxa"/>
          </w:tcPr>
          <w:p w14:paraId="30306A06" w14:textId="77777777" w:rsidR="00CD5DE9" w:rsidRPr="00E80E60" w:rsidRDefault="00CD5DE9" w:rsidP="00CD5DE9">
            <w:pPr>
              <w:jc w:val="center"/>
              <w:rPr>
                <w:rFonts w:asciiTheme="majorHAnsi" w:hAnsiTheme="majorHAnsi" w:cstheme="majorHAnsi"/>
                <w:sz w:val="24"/>
                <w:szCs w:val="24"/>
              </w:rPr>
            </w:pPr>
          </w:p>
        </w:tc>
        <w:tc>
          <w:tcPr>
            <w:tcW w:w="990" w:type="dxa"/>
          </w:tcPr>
          <w:p w14:paraId="4C602F70"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2108AB90" w14:textId="77777777" w:rsidR="00CD5DE9" w:rsidRPr="00E80E60" w:rsidRDefault="00CD5DE9" w:rsidP="00CD5DE9">
            <w:pPr>
              <w:jc w:val="center"/>
              <w:rPr>
                <w:rFonts w:asciiTheme="majorHAnsi" w:hAnsiTheme="majorHAnsi" w:cstheme="majorHAnsi"/>
                <w:sz w:val="24"/>
                <w:szCs w:val="24"/>
              </w:rPr>
            </w:pPr>
          </w:p>
        </w:tc>
        <w:tc>
          <w:tcPr>
            <w:tcW w:w="720" w:type="dxa"/>
          </w:tcPr>
          <w:p w14:paraId="64AA7EEA" w14:textId="77777777" w:rsidR="00CD5DE9" w:rsidRPr="00E80E60" w:rsidRDefault="00CD5DE9" w:rsidP="00CD5DE9">
            <w:pPr>
              <w:jc w:val="center"/>
              <w:rPr>
                <w:rFonts w:asciiTheme="majorHAnsi" w:hAnsiTheme="majorHAnsi" w:cstheme="majorHAnsi"/>
                <w:sz w:val="24"/>
                <w:szCs w:val="24"/>
              </w:rPr>
            </w:pPr>
          </w:p>
        </w:tc>
        <w:tc>
          <w:tcPr>
            <w:tcW w:w="900" w:type="dxa"/>
          </w:tcPr>
          <w:p w14:paraId="7BD3BB69" w14:textId="77777777" w:rsidR="00CD5DE9" w:rsidRPr="00E80E60" w:rsidRDefault="00CD5DE9" w:rsidP="00CD5DE9">
            <w:pPr>
              <w:jc w:val="center"/>
              <w:rPr>
                <w:rFonts w:asciiTheme="majorHAnsi" w:hAnsiTheme="majorHAnsi" w:cstheme="majorHAnsi"/>
                <w:sz w:val="24"/>
                <w:szCs w:val="24"/>
              </w:rPr>
            </w:pPr>
          </w:p>
        </w:tc>
        <w:tc>
          <w:tcPr>
            <w:tcW w:w="810" w:type="dxa"/>
          </w:tcPr>
          <w:p w14:paraId="04C99446" w14:textId="77777777" w:rsidR="00CD5DE9" w:rsidRPr="00E80E60" w:rsidRDefault="00CD5DE9" w:rsidP="00CD5DE9">
            <w:pPr>
              <w:jc w:val="center"/>
              <w:rPr>
                <w:rFonts w:asciiTheme="majorHAnsi" w:hAnsiTheme="majorHAnsi" w:cstheme="majorHAnsi"/>
                <w:sz w:val="24"/>
                <w:szCs w:val="24"/>
              </w:rPr>
            </w:pPr>
          </w:p>
        </w:tc>
        <w:tc>
          <w:tcPr>
            <w:tcW w:w="810" w:type="dxa"/>
          </w:tcPr>
          <w:p w14:paraId="4449EEE9" w14:textId="77777777" w:rsidR="00CD5DE9" w:rsidRPr="00E80E60" w:rsidRDefault="00CD5DE9" w:rsidP="00CD5DE9">
            <w:pPr>
              <w:jc w:val="center"/>
              <w:rPr>
                <w:rFonts w:asciiTheme="majorHAnsi" w:hAnsiTheme="majorHAnsi" w:cstheme="majorHAnsi"/>
                <w:sz w:val="24"/>
                <w:szCs w:val="24"/>
              </w:rPr>
            </w:pPr>
          </w:p>
        </w:tc>
        <w:tc>
          <w:tcPr>
            <w:tcW w:w="900" w:type="dxa"/>
          </w:tcPr>
          <w:p w14:paraId="635F444C" w14:textId="77777777" w:rsidR="00CD5DE9" w:rsidRPr="00E80E60" w:rsidRDefault="00CD5DE9" w:rsidP="00CD5DE9">
            <w:pPr>
              <w:jc w:val="center"/>
              <w:rPr>
                <w:rFonts w:asciiTheme="majorHAnsi" w:hAnsiTheme="majorHAnsi" w:cstheme="majorHAnsi"/>
                <w:sz w:val="24"/>
                <w:szCs w:val="24"/>
              </w:rPr>
            </w:pPr>
          </w:p>
        </w:tc>
        <w:tc>
          <w:tcPr>
            <w:tcW w:w="990" w:type="dxa"/>
          </w:tcPr>
          <w:p w14:paraId="58CC07C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65333E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0FB4A95" w14:textId="77777777" w:rsidR="00CD5DE9" w:rsidRPr="00C53B9A" w:rsidRDefault="00CD5DE9" w:rsidP="00CD5DE9">
            <w:pPr>
              <w:jc w:val="center"/>
              <w:rPr>
                <w:rFonts w:ascii="Times New Roman" w:hAnsi="Times New Roman" w:cs="Times New Roman"/>
                <w:sz w:val="24"/>
                <w:szCs w:val="24"/>
              </w:rPr>
            </w:pPr>
          </w:p>
        </w:tc>
      </w:tr>
      <w:tr w:rsidR="00CD5DE9" w:rsidRPr="00C53B9A" w14:paraId="7EA6717B" w14:textId="77777777" w:rsidTr="00CD5DE9">
        <w:tc>
          <w:tcPr>
            <w:tcW w:w="535" w:type="dxa"/>
          </w:tcPr>
          <w:p w14:paraId="1414668C"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57</w:t>
            </w:r>
          </w:p>
        </w:tc>
        <w:tc>
          <w:tcPr>
            <w:tcW w:w="900" w:type="dxa"/>
          </w:tcPr>
          <w:p w14:paraId="6DAED296" w14:textId="77777777" w:rsidR="00CD5DE9" w:rsidRPr="00E80E60" w:rsidRDefault="00CD5DE9" w:rsidP="00CD5DE9">
            <w:pPr>
              <w:jc w:val="center"/>
              <w:rPr>
                <w:rFonts w:asciiTheme="majorHAnsi" w:hAnsiTheme="majorHAnsi" w:cstheme="majorHAnsi"/>
                <w:sz w:val="24"/>
                <w:szCs w:val="24"/>
              </w:rPr>
            </w:pPr>
          </w:p>
        </w:tc>
        <w:tc>
          <w:tcPr>
            <w:tcW w:w="990" w:type="dxa"/>
          </w:tcPr>
          <w:p w14:paraId="66D1BA81" w14:textId="77777777" w:rsidR="00CD5DE9" w:rsidRPr="00E80E60" w:rsidRDefault="00CD5DE9" w:rsidP="00CD5DE9">
            <w:pPr>
              <w:jc w:val="center"/>
              <w:rPr>
                <w:rFonts w:asciiTheme="majorHAnsi" w:hAnsiTheme="majorHAnsi" w:cstheme="majorHAnsi"/>
                <w:sz w:val="24"/>
                <w:szCs w:val="24"/>
              </w:rPr>
            </w:pPr>
          </w:p>
        </w:tc>
        <w:tc>
          <w:tcPr>
            <w:tcW w:w="990" w:type="dxa"/>
          </w:tcPr>
          <w:p w14:paraId="16ECC401" w14:textId="77777777" w:rsidR="00CD5DE9" w:rsidRPr="00617FA7" w:rsidRDefault="00CD5DE9" w:rsidP="00CD5DE9">
            <w:pPr>
              <w:jc w:val="center"/>
              <w:rPr>
                <w:rFonts w:asciiTheme="majorHAnsi" w:hAnsiTheme="majorHAnsi" w:cstheme="majorHAnsi"/>
                <w:sz w:val="24"/>
                <w:szCs w:val="24"/>
              </w:rPr>
            </w:pPr>
          </w:p>
        </w:tc>
        <w:tc>
          <w:tcPr>
            <w:tcW w:w="720" w:type="dxa"/>
          </w:tcPr>
          <w:p w14:paraId="14280560"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900" w:type="dxa"/>
          </w:tcPr>
          <w:p w14:paraId="5E62F164" w14:textId="77777777" w:rsidR="00CD5DE9" w:rsidRPr="00617FA7" w:rsidRDefault="00CD5DE9" w:rsidP="00CD5DE9">
            <w:pPr>
              <w:jc w:val="center"/>
              <w:rPr>
                <w:rFonts w:asciiTheme="majorHAnsi" w:hAnsiTheme="majorHAnsi" w:cstheme="majorHAnsi"/>
                <w:sz w:val="24"/>
                <w:szCs w:val="24"/>
              </w:rPr>
            </w:pPr>
          </w:p>
        </w:tc>
        <w:tc>
          <w:tcPr>
            <w:tcW w:w="810" w:type="dxa"/>
          </w:tcPr>
          <w:p w14:paraId="14D3680A" w14:textId="77777777" w:rsidR="00CD5DE9" w:rsidRPr="00617FA7" w:rsidRDefault="00CD5DE9" w:rsidP="00CD5DE9">
            <w:pPr>
              <w:jc w:val="center"/>
              <w:rPr>
                <w:rFonts w:asciiTheme="majorHAnsi" w:hAnsiTheme="majorHAnsi" w:cstheme="majorHAnsi"/>
                <w:sz w:val="24"/>
                <w:szCs w:val="24"/>
              </w:rPr>
            </w:pPr>
          </w:p>
        </w:tc>
        <w:tc>
          <w:tcPr>
            <w:tcW w:w="810" w:type="dxa"/>
          </w:tcPr>
          <w:p w14:paraId="0D4B11E4" w14:textId="77777777" w:rsidR="00CD5DE9" w:rsidRPr="00617FA7" w:rsidRDefault="00CD5DE9" w:rsidP="00CD5DE9">
            <w:pPr>
              <w:jc w:val="center"/>
              <w:rPr>
                <w:rFonts w:asciiTheme="majorHAnsi" w:hAnsiTheme="majorHAnsi" w:cstheme="majorHAnsi"/>
                <w:sz w:val="24"/>
                <w:szCs w:val="24"/>
              </w:rPr>
            </w:pPr>
          </w:p>
        </w:tc>
        <w:tc>
          <w:tcPr>
            <w:tcW w:w="900" w:type="dxa"/>
          </w:tcPr>
          <w:p w14:paraId="13FA0B88" w14:textId="77777777" w:rsidR="00CD5DE9" w:rsidRPr="00617FA7" w:rsidRDefault="00CD5DE9" w:rsidP="00CD5DE9">
            <w:pPr>
              <w:jc w:val="center"/>
              <w:rPr>
                <w:rFonts w:asciiTheme="majorHAnsi" w:hAnsiTheme="majorHAnsi" w:cstheme="majorHAnsi"/>
                <w:sz w:val="24"/>
                <w:szCs w:val="24"/>
              </w:rPr>
            </w:pPr>
          </w:p>
        </w:tc>
        <w:tc>
          <w:tcPr>
            <w:tcW w:w="990" w:type="dxa"/>
          </w:tcPr>
          <w:p w14:paraId="7A99209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F8540C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61354BC" w14:textId="77777777" w:rsidR="00CD5DE9" w:rsidRPr="00C53B9A" w:rsidRDefault="00CD5DE9" w:rsidP="00CD5DE9">
            <w:pPr>
              <w:jc w:val="center"/>
              <w:rPr>
                <w:rFonts w:ascii="Times New Roman" w:hAnsi="Times New Roman" w:cs="Times New Roman"/>
                <w:sz w:val="24"/>
                <w:szCs w:val="24"/>
              </w:rPr>
            </w:pPr>
          </w:p>
        </w:tc>
      </w:tr>
      <w:tr w:rsidR="00CD5DE9" w:rsidRPr="00C53B9A" w14:paraId="586B21BF" w14:textId="77777777" w:rsidTr="00CD5DE9">
        <w:tc>
          <w:tcPr>
            <w:tcW w:w="535" w:type="dxa"/>
          </w:tcPr>
          <w:p w14:paraId="525C7CE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58</w:t>
            </w:r>
          </w:p>
        </w:tc>
        <w:tc>
          <w:tcPr>
            <w:tcW w:w="900" w:type="dxa"/>
          </w:tcPr>
          <w:p w14:paraId="4131C367" w14:textId="77777777" w:rsidR="00CD5DE9" w:rsidRPr="00E80E60" w:rsidRDefault="00CD5DE9" w:rsidP="00CD5DE9">
            <w:pPr>
              <w:jc w:val="center"/>
              <w:rPr>
                <w:rFonts w:asciiTheme="majorHAnsi" w:hAnsiTheme="majorHAnsi" w:cstheme="majorHAnsi"/>
                <w:sz w:val="24"/>
                <w:szCs w:val="24"/>
              </w:rPr>
            </w:pPr>
          </w:p>
        </w:tc>
        <w:tc>
          <w:tcPr>
            <w:tcW w:w="990" w:type="dxa"/>
          </w:tcPr>
          <w:p w14:paraId="2D221372" w14:textId="77777777" w:rsidR="00CD5DE9" w:rsidRPr="00E80E60" w:rsidRDefault="00CD5DE9" w:rsidP="00CD5DE9">
            <w:pPr>
              <w:jc w:val="center"/>
              <w:rPr>
                <w:rFonts w:asciiTheme="majorHAnsi" w:hAnsiTheme="majorHAnsi" w:cstheme="majorHAnsi"/>
                <w:sz w:val="24"/>
                <w:szCs w:val="24"/>
              </w:rPr>
            </w:pPr>
          </w:p>
        </w:tc>
        <w:tc>
          <w:tcPr>
            <w:tcW w:w="990" w:type="dxa"/>
          </w:tcPr>
          <w:p w14:paraId="0F50CBC4" w14:textId="77777777" w:rsidR="00CD5DE9" w:rsidRPr="00617FA7" w:rsidRDefault="00CD5DE9" w:rsidP="00CD5DE9">
            <w:pPr>
              <w:jc w:val="center"/>
              <w:rPr>
                <w:rFonts w:asciiTheme="majorHAnsi" w:hAnsiTheme="majorHAnsi" w:cstheme="majorHAnsi"/>
                <w:sz w:val="24"/>
                <w:szCs w:val="24"/>
              </w:rPr>
            </w:pPr>
          </w:p>
        </w:tc>
        <w:tc>
          <w:tcPr>
            <w:tcW w:w="720" w:type="dxa"/>
          </w:tcPr>
          <w:p w14:paraId="29A5DF64" w14:textId="77777777" w:rsidR="00CD5DE9" w:rsidRPr="00617FA7" w:rsidRDefault="00CD5DE9" w:rsidP="00CD5DE9">
            <w:pPr>
              <w:jc w:val="center"/>
              <w:rPr>
                <w:rFonts w:asciiTheme="majorHAnsi" w:hAnsiTheme="majorHAnsi" w:cstheme="majorHAnsi"/>
                <w:sz w:val="24"/>
                <w:szCs w:val="24"/>
              </w:rPr>
            </w:pPr>
          </w:p>
        </w:tc>
        <w:tc>
          <w:tcPr>
            <w:tcW w:w="900" w:type="dxa"/>
          </w:tcPr>
          <w:p w14:paraId="5B77DA37" w14:textId="77777777" w:rsidR="00CD5DE9" w:rsidRPr="00617FA7" w:rsidRDefault="00CD5DE9" w:rsidP="00CD5DE9">
            <w:pPr>
              <w:jc w:val="center"/>
              <w:rPr>
                <w:rFonts w:asciiTheme="majorHAnsi" w:hAnsiTheme="majorHAnsi" w:cstheme="majorHAnsi"/>
                <w:sz w:val="24"/>
                <w:szCs w:val="24"/>
              </w:rPr>
            </w:pPr>
          </w:p>
        </w:tc>
        <w:tc>
          <w:tcPr>
            <w:tcW w:w="810" w:type="dxa"/>
          </w:tcPr>
          <w:p w14:paraId="1FFB567C" w14:textId="77777777" w:rsidR="00CD5DE9" w:rsidRPr="00617FA7" w:rsidRDefault="00CD5DE9" w:rsidP="00CD5DE9">
            <w:pPr>
              <w:jc w:val="center"/>
              <w:rPr>
                <w:rFonts w:asciiTheme="majorHAnsi" w:hAnsiTheme="majorHAnsi" w:cstheme="majorHAnsi"/>
                <w:sz w:val="24"/>
                <w:szCs w:val="24"/>
              </w:rPr>
            </w:pPr>
          </w:p>
        </w:tc>
        <w:tc>
          <w:tcPr>
            <w:tcW w:w="810" w:type="dxa"/>
          </w:tcPr>
          <w:p w14:paraId="0831991C" w14:textId="77777777" w:rsidR="00CD5DE9" w:rsidRPr="00617FA7" w:rsidRDefault="00CD5DE9" w:rsidP="00CD5DE9">
            <w:pPr>
              <w:jc w:val="center"/>
              <w:rPr>
                <w:rFonts w:asciiTheme="majorHAnsi" w:hAnsiTheme="majorHAnsi" w:cstheme="majorHAnsi"/>
                <w:sz w:val="24"/>
                <w:szCs w:val="24"/>
              </w:rPr>
            </w:pPr>
          </w:p>
        </w:tc>
        <w:tc>
          <w:tcPr>
            <w:tcW w:w="900" w:type="dxa"/>
          </w:tcPr>
          <w:p w14:paraId="71CB7447" w14:textId="77777777" w:rsidR="00CD5DE9" w:rsidRPr="00617FA7" w:rsidRDefault="00CD5DE9" w:rsidP="00CD5DE9">
            <w:pPr>
              <w:jc w:val="center"/>
              <w:rPr>
                <w:rFonts w:asciiTheme="majorHAnsi" w:hAnsiTheme="majorHAnsi" w:cstheme="majorHAnsi"/>
                <w:sz w:val="24"/>
                <w:szCs w:val="24"/>
              </w:rPr>
            </w:pPr>
          </w:p>
        </w:tc>
        <w:tc>
          <w:tcPr>
            <w:tcW w:w="990" w:type="dxa"/>
          </w:tcPr>
          <w:p w14:paraId="2538AEF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A9D3E9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D768F7A" w14:textId="77777777" w:rsidR="00CD5DE9" w:rsidRPr="00C53B9A" w:rsidRDefault="00CD5DE9" w:rsidP="00CD5DE9">
            <w:pPr>
              <w:jc w:val="center"/>
              <w:rPr>
                <w:rFonts w:ascii="Times New Roman" w:hAnsi="Times New Roman" w:cs="Times New Roman"/>
                <w:sz w:val="24"/>
                <w:szCs w:val="24"/>
              </w:rPr>
            </w:pPr>
          </w:p>
        </w:tc>
      </w:tr>
      <w:tr w:rsidR="00CD5DE9" w:rsidRPr="00C53B9A" w14:paraId="2EB62AD0" w14:textId="77777777" w:rsidTr="00CD5DE9">
        <w:tc>
          <w:tcPr>
            <w:tcW w:w="535" w:type="dxa"/>
          </w:tcPr>
          <w:p w14:paraId="20FA81D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59</w:t>
            </w:r>
          </w:p>
        </w:tc>
        <w:tc>
          <w:tcPr>
            <w:tcW w:w="900" w:type="dxa"/>
          </w:tcPr>
          <w:p w14:paraId="4553ECB2" w14:textId="77777777" w:rsidR="00CD5DE9" w:rsidRPr="00E80E60" w:rsidRDefault="00CD5DE9" w:rsidP="00CD5DE9">
            <w:pPr>
              <w:jc w:val="center"/>
              <w:rPr>
                <w:rFonts w:asciiTheme="majorHAnsi" w:hAnsiTheme="majorHAnsi" w:cstheme="majorHAnsi"/>
                <w:sz w:val="24"/>
                <w:szCs w:val="24"/>
              </w:rPr>
            </w:pPr>
          </w:p>
        </w:tc>
        <w:tc>
          <w:tcPr>
            <w:tcW w:w="990" w:type="dxa"/>
          </w:tcPr>
          <w:p w14:paraId="3FAC4F77" w14:textId="77777777" w:rsidR="00CD5DE9" w:rsidRPr="00E80E60" w:rsidRDefault="00CD5DE9" w:rsidP="00CD5DE9">
            <w:pPr>
              <w:jc w:val="center"/>
              <w:rPr>
                <w:rFonts w:asciiTheme="majorHAnsi" w:hAnsiTheme="majorHAnsi" w:cstheme="majorHAnsi"/>
                <w:sz w:val="24"/>
                <w:szCs w:val="24"/>
              </w:rPr>
            </w:pPr>
          </w:p>
        </w:tc>
        <w:tc>
          <w:tcPr>
            <w:tcW w:w="990" w:type="dxa"/>
          </w:tcPr>
          <w:p w14:paraId="50716A29" w14:textId="77777777" w:rsidR="00CD5DE9" w:rsidRPr="00617FA7" w:rsidRDefault="00CD5DE9" w:rsidP="00CD5DE9">
            <w:pPr>
              <w:jc w:val="center"/>
              <w:rPr>
                <w:rFonts w:asciiTheme="majorHAnsi" w:hAnsiTheme="majorHAnsi" w:cstheme="majorHAnsi"/>
                <w:sz w:val="24"/>
                <w:szCs w:val="24"/>
              </w:rPr>
            </w:pPr>
          </w:p>
        </w:tc>
        <w:tc>
          <w:tcPr>
            <w:tcW w:w="720" w:type="dxa"/>
          </w:tcPr>
          <w:p w14:paraId="2A02903F" w14:textId="77777777" w:rsidR="00CD5DE9" w:rsidRPr="00617FA7" w:rsidRDefault="00CD5DE9" w:rsidP="00CD5DE9">
            <w:pPr>
              <w:jc w:val="center"/>
              <w:rPr>
                <w:rFonts w:asciiTheme="majorHAnsi" w:hAnsiTheme="majorHAnsi" w:cstheme="majorHAnsi"/>
                <w:sz w:val="24"/>
                <w:szCs w:val="24"/>
              </w:rPr>
            </w:pPr>
          </w:p>
        </w:tc>
        <w:tc>
          <w:tcPr>
            <w:tcW w:w="900" w:type="dxa"/>
          </w:tcPr>
          <w:p w14:paraId="3F648333" w14:textId="77777777" w:rsidR="00CD5DE9" w:rsidRPr="00617FA7" w:rsidRDefault="00CD5DE9" w:rsidP="00CD5DE9">
            <w:pPr>
              <w:jc w:val="center"/>
              <w:rPr>
                <w:rFonts w:asciiTheme="majorHAnsi" w:hAnsiTheme="majorHAnsi" w:cstheme="majorHAnsi"/>
                <w:sz w:val="24"/>
                <w:szCs w:val="24"/>
              </w:rPr>
            </w:pPr>
          </w:p>
        </w:tc>
        <w:tc>
          <w:tcPr>
            <w:tcW w:w="810" w:type="dxa"/>
          </w:tcPr>
          <w:p w14:paraId="0E0A0BDB" w14:textId="77777777" w:rsidR="00CD5DE9" w:rsidRPr="00617FA7" w:rsidRDefault="00CD5DE9" w:rsidP="00CD5DE9">
            <w:pPr>
              <w:jc w:val="center"/>
              <w:rPr>
                <w:rFonts w:asciiTheme="majorHAnsi" w:hAnsiTheme="majorHAnsi" w:cstheme="majorHAnsi"/>
                <w:sz w:val="24"/>
                <w:szCs w:val="24"/>
              </w:rPr>
            </w:pPr>
          </w:p>
        </w:tc>
        <w:tc>
          <w:tcPr>
            <w:tcW w:w="810" w:type="dxa"/>
          </w:tcPr>
          <w:p w14:paraId="3275793F" w14:textId="77777777" w:rsidR="00CD5DE9" w:rsidRPr="00617FA7" w:rsidRDefault="00CD5DE9" w:rsidP="00CD5DE9">
            <w:pPr>
              <w:jc w:val="center"/>
              <w:rPr>
                <w:rFonts w:asciiTheme="majorHAnsi" w:hAnsiTheme="majorHAnsi" w:cstheme="majorHAnsi"/>
                <w:sz w:val="24"/>
                <w:szCs w:val="24"/>
              </w:rPr>
            </w:pPr>
          </w:p>
        </w:tc>
        <w:tc>
          <w:tcPr>
            <w:tcW w:w="900" w:type="dxa"/>
          </w:tcPr>
          <w:p w14:paraId="5FB93190" w14:textId="77777777" w:rsidR="00CD5DE9" w:rsidRPr="00617FA7" w:rsidRDefault="00CD5DE9" w:rsidP="00CD5DE9">
            <w:pPr>
              <w:jc w:val="center"/>
              <w:rPr>
                <w:rFonts w:asciiTheme="majorHAnsi" w:hAnsiTheme="majorHAnsi" w:cstheme="majorHAnsi"/>
                <w:sz w:val="24"/>
                <w:szCs w:val="24"/>
              </w:rPr>
            </w:pPr>
          </w:p>
        </w:tc>
        <w:tc>
          <w:tcPr>
            <w:tcW w:w="990" w:type="dxa"/>
          </w:tcPr>
          <w:p w14:paraId="5EAF4CA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61DBA95" w14:textId="77777777" w:rsidR="00CD5DE9" w:rsidRPr="0085109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D8B93E9" w14:textId="77777777" w:rsidR="00CD5DE9" w:rsidRPr="00C53B9A" w:rsidRDefault="00CD5DE9" w:rsidP="00CD5DE9">
            <w:pPr>
              <w:jc w:val="center"/>
              <w:rPr>
                <w:rFonts w:ascii="Times New Roman" w:hAnsi="Times New Roman" w:cs="Times New Roman"/>
                <w:sz w:val="24"/>
                <w:szCs w:val="24"/>
              </w:rPr>
            </w:pPr>
          </w:p>
        </w:tc>
      </w:tr>
      <w:tr w:rsidR="00CD5DE9" w14:paraId="2DCACBDD" w14:textId="77777777" w:rsidTr="00CD5DE9">
        <w:tc>
          <w:tcPr>
            <w:tcW w:w="535" w:type="dxa"/>
          </w:tcPr>
          <w:p w14:paraId="1D9526E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60</w:t>
            </w:r>
          </w:p>
        </w:tc>
        <w:tc>
          <w:tcPr>
            <w:tcW w:w="900" w:type="dxa"/>
          </w:tcPr>
          <w:p w14:paraId="7E018437" w14:textId="77777777" w:rsidR="00CD5DE9" w:rsidRPr="00E80E60" w:rsidRDefault="00CD5DE9" w:rsidP="00CD5DE9">
            <w:pPr>
              <w:rPr>
                <w:rFonts w:asciiTheme="majorHAnsi" w:hAnsiTheme="majorHAnsi" w:cstheme="majorHAnsi"/>
              </w:rPr>
            </w:pPr>
          </w:p>
        </w:tc>
        <w:tc>
          <w:tcPr>
            <w:tcW w:w="990" w:type="dxa"/>
          </w:tcPr>
          <w:p w14:paraId="1B3A2333" w14:textId="77777777" w:rsidR="00CD5DE9" w:rsidRPr="00E80E60" w:rsidRDefault="00CD5DE9" w:rsidP="00CD5DE9">
            <w:pPr>
              <w:jc w:val="center"/>
              <w:rPr>
                <w:rFonts w:asciiTheme="majorHAnsi" w:hAnsiTheme="majorHAnsi" w:cstheme="majorHAnsi"/>
              </w:rPr>
            </w:pPr>
            <w:r w:rsidRPr="00E80E60">
              <w:rPr>
                <w:rFonts w:asciiTheme="majorHAnsi" w:hAnsiTheme="majorHAnsi" w:cstheme="majorHAnsi"/>
              </w:rPr>
              <w:t>X</w:t>
            </w:r>
          </w:p>
        </w:tc>
        <w:tc>
          <w:tcPr>
            <w:tcW w:w="990" w:type="dxa"/>
          </w:tcPr>
          <w:p w14:paraId="206520B0" w14:textId="77777777" w:rsidR="00CD5DE9" w:rsidRPr="00617FA7" w:rsidRDefault="00CD5DE9" w:rsidP="00CD5DE9">
            <w:pPr>
              <w:jc w:val="center"/>
              <w:rPr>
                <w:rFonts w:asciiTheme="majorHAnsi" w:hAnsiTheme="majorHAnsi" w:cstheme="majorHAnsi"/>
                <w:sz w:val="24"/>
                <w:szCs w:val="24"/>
              </w:rPr>
            </w:pPr>
          </w:p>
        </w:tc>
        <w:tc>
          <w:tcPr>
            <w:tcW w:w="720" w:type="dxa"/>
          </w:tcPr>
          <w:p w14:paraId="62A3CC83" w14:textId="77777777" w:rsidR="00CD5DE9" w:rsidRPr="00617FA7" w:rsidRDefault="00CD5DE9" w:rsidP="00CD5DE9">
            <w:pPr>
              <w:rPr>
                <w:rFonts w:asciiTheme="majorHAnsi" w:hAnsiTheme="majorHAnsi" w:cstheme="majorHAnsi"/>
                <w:sz w:val="24"/>
                <w:szCs w:val="24"/>
              </w:rPr>
            </w:pPr>
          </w:p>
        </w:tc>
        <w:tc>
          <w:tcPr>
            <w:tcW w:w="900" w:type="dxa"/>
          </w:tcPr>
          <w:p w14:paraId="40E9AFDB" w14:textId="77777777" w:rsidR="00CD5DE9" w:rsidRPr="00617FA7" w:rsidRDefault="00CD5DE9" w:rsidP="00CD5DE9">
            <w:pPr>
              <w:rPr>
                <w:rFonts w:asciiTheme="majorHAnsi" w:hAnsiTheme="majorHAnsi" w:cstheme="majorHAnsi"/>
                <w:sz w:val="24"/>
                <w:szCs w:val="24"/>
              </w:rPr>
            </w:pPr>
          </w:p>
        </w:tc>
        <w:tc>
          <w:tcPr>
            <w:tcW w:w="810" w:type="dxa"/>
          </w:tcPr>
          <w:p w14:paraId="600C3E79" w14:textId="77777777" w:rsidR="00CD5DE9" w:rsidRPr="00617FA7" w:rsidRDefault="00CD5DE9" w:rsidP="00CD5DE9">
            <w:pPr>
              <w:rPr>
                <w:rFonts w:asciiTheme="majorHAnsi" w:hAnsiTheme="majorHAnsi" w:cstheme="majorHAnsi"/>
                <w:sz w:val="24"/>
                <w:szCs w:val="24"/>
              </w:rPr>
            </w:pPr>
          </w:p>
        </w:tc>
        <w:tc>
          <w:tcPr>
            <w:tcW w:w="810" w:type="dxa"/>
          </w:tcPr>
          <w:p w14:paraId="50C58099" w14:textId="77777777" w:rsidR="00CD5DE9" w:rsidRPr="00617FA7" w:rsidRDefault="00CD5DE9" w:rsidP="00CD5DE9">
            <w:pPr>
              <w:rPr>
                <w:rFonts w:asciiTheme="majorHAnsi" w:hAnsiTheme="majorHAnsi" w:cstheme="majorHAnsi"/>
                <w:sz w:val="24"/>
                <w:szCs w:val="24"/>
              </w:rPr>
            </w:pPr>
          </w:p>
        </w:tc>
        <w:tc>
          <w:tcPr>
            <w:tcW w:w="900" w:type="dxa"/>
          </w:tcPr>
          <w:p w14:paraId="43E342DA" w14:textId="77777777" w:rsidR="00CD5DE9" w:rsidRPr="00617FA7" w:rsidRDefault="00CD5DE9" w:rsidP="00CD5DE9">
            <w:pPr>
              <w:rPr>
                <w:rFonts w:asciiTheme="majorHAnsi" w:hAnsiTheme="majorHAnsi" w:cstheme="majorHAnsi"/>
                <w:sz w:val="24"/>
                <w:szCs w:val="24"/>
              </w:rPr>
            </w:pPr>
          </w:p>
        </w:tc>
        <w:tc>
          <w:tcPr>
            <w:tcW w:w="990" w:type="dxa"/>
          </w:tcPr>
          <w:p w14:paraId="008873C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DCF2158" w14:textId="77777777" w:rsidR="00CD5DE9" w:rsidRDefault="00CD5DE9" w:rsidP="00CD5DE9"/>
        </w:tc>
        <w:tc>
          <w:tcPr>
            <w:tcW w:w="720" w:type="dxa"/>
            <w:shd w:val="clear" w:color="auto" w:fill="D9D9D9" w:themeFill="background1" w:themeFillShade="D9"/>
          </w:tcPr>
          <w:p w14:paraId="5E3EE457" w14:textId="77777777" w:rsidR="00CD5DE9" w:rsidRDefault="00CD5DE9" w:rsidP="00CD5DE9"/>
        </w:tc>
      </w:tr>
      <w:tr w:rsidR="00CD5DE9" w:rsidRPr="00C53B9A" w14:paraId="5FBA383C" w14:textId="77777777" w:rsidTr="00CD5DE9">
        <w:tc>
          <w:tcPr>
            <w:tcW w:w="535" w:type="dxa"/>
          </w:tcPr>
          <w:p w14:paraId="57FBAEC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61</w:t>
            </w:r>
          </w:p>
        </w:tc>
        <w:tc>
          <w:tcPr>
            <w:tcW w:w="900" w:type="dxa"/>
          </w:tcPr>
          <w:p w14:paraId="6D6E06A6" w14:textId="77777777" w:rsidR="00CD5DE9" w:rsidRPr="00E80E60" w:rsidRDefault="00CD5DE9" w:rsidP="00CD5DE9">
            <w:pPr>
              <w:jc w:val="center"/>
              <w:rPr>
                <w:rFonts w:asciiTheme="majorHAnsi" w:hAnsiTheme="majorHAnsi" w:cstheme="majorHAnsi"/>
                <w:sz w:val="24"/>
                <w:szCs w:val="24"/>
              </w:rPr>
            </w:pPr>
          </w:p>
        </w:tc>
        <w:tc>
          <w:tcPr>
            <w:tcW w:w="990" w:type="dxa"/>
          </w:tcPr>
          <w:p w14:paraId="31020B23" w14:textId="77777777" w:rsidR="00CD5DE9" w:rsidRPr="00E80E60" w:rsidRDefault="00CD5DE9" w:rsidP="00CD5DE9">
            <w:pPr>
              <w:jc w:val="center"/>
              <w:rPr>
                <w:rFonts w:asciiTheme="majorHAnsi" w:hAnsiTheme="majorHAnsi" w:cstheme="majorHAnsi"/>
                <w:sz w:val="24"/>
                <w:szCs w:val="24"/>
              </w:rPr>
            </w:pPr>
          </w:p>
        </w:tc>
        <w:tc>
          <w:tcPr>
            <w:tcW w:w="990" w:type="dxa"/>
          </w:tcPr>
          <w:p w14:paraId="367208DE" w14:textId="77777777" w:rsidR="00CD5DE9" w:rsidRPr="00617FA7" w:rsidRDefault="00CD5DE9" w:rsidP="00CD5DE9">
            <w:pPr>
              <w:jc w:val="center"/>
              <w:rPr>
                <w:rFonts w:asciiTheme="majorHAnsi" w:hAnsiTheme="majorHAnsi" w:cstheme="majorHAnsi"/>
                <w:sz w:val="24"/>
                <w:szCs w:val="24"/>
              </w:rPr>
            </w:pPr>
          </w:p>
        </w:tc>
        <w:tc>
          <w:tcPr>
            <w:tcW w:w="720" w:type="dxa"/>
          </w:tcPr>
          <w:p w14:paraId="4FCB0D9B" w14:textId="77777777" w:rsidR="00CD5DE9" w:rsidRPr="00617FA7" w:rsidRDefault="00CD5DE9" w:rsidP="00CD5DE9">
            <w:pPr>
              <w:jc w:val="center"/>
              <w:rPr>
                <w:rFonts w:asciiTheme="majorHAnsi" w:hAnsiTheme="majorHAnsi" w:cstheme="majorHAnsi"/>
                <w:sz w:val="24"/>
                <w:szCs w:val="24"/>
              </w:rPr>
            </w:pPr>
          </w:p>
        </w:tc>
        <w:tc>
          <w:tcPr>
            <w:tcW w:w="900" w:type="dxa"/>
          </w:tcPr>
          <w:p w14:paraId="3BD5CECC" w14:textId="77777777" w:rsidR="00CD5DE9" w:rsidRPr="00617FA7" w:rsidRDefault="00CD5DE9" w:rsidP="00CD5DE9">
            <w:pPr>
              <w:jc w:val="center"/>
              <w:rPr>
                <w:rFonts w:asciiTheme="majorHAnsi" w:hAnsiTheme="majorHAnsi" w:cstheme="majorHAnsi"/>
                <w:sz w:val="24"/>
                <w:szCs w:val="24"/>
              </w:rPr>
            </w:pPr>
          </w:p>
        </w:tc>
        <w:tc>
          <w:tcPr>
            <w:tcW w:w="810" w:type="dxa"/>
          </w:tcPr>
          <w:p w14:paraId="146B39A2" w14:textId="77777777" w:rsidR="00CD5DE9" w:rsidRPr="00617FA7" w:rsidRDefault="00CD5DE9" w:rsidP="00CD5DE9">
            <w:pPr>
              <w:jc w:val="center"/>
              <w:rPr>
                <w:rFonts w:asciiTheme="majorHAnsi" w:hAnsiTheme="majorHAnsi" w:cstheme="majorHAnsi"/>
                <w:sz w:val="24"/>
                <w:szCs w:val="24"/>
              </w:rPr>
            </w:pPr>
          </w:p>
        </w:tc>
        <w:tc>
          <w:tcPr>
            <w:tcW w:w="810" w:type="dxa"/>
          </w:tcPr>
          <w:p w14:paraId="708EC74D" w14:textId="77777777" w:rsidR="00CD5DE9" w:rsidRPr="00617FA7" w:rsidRDefault="00CD5DE9" w:rsidP="00CD5DE9">
            <w:pPr>
              <w:jc w:val="center"/>
              <w:rPr>
                <w:rFonts w:asciiTheme="majorHAnsi" w:hAnsiTheme="majorHAnsi" w:cstheme="majorHAnsi"/>
                <w:sz w:val="24"/>
                <w:szCs w:val="24"/>
              </w:rPr>
            </w:pPr>
          </w:p>
        </w:tc>
        <w:tc>
          <w:tcPr>
            <w:tcW w:w="900" w:type="dxa"/>
          </w:tcPr>
          <w:p w14:paraId="3080D1CE" w14:textId="77777777" w:rsidR="00CD5DE9" w:rsidRPr="00617FA7" w:rsidRDefault="00CD5DE9" w:rsidP="00CD5DE9">
            <w:pPr>
              <w:jc w:val="center"/>
              <w:rPr>
                <w:rFonts w:asciiTheme="majorHAnsi" w:hAnsiTheme="majorHAnsi" w:cstheme="majorHAnsi"/>
                <w:sz w:val="24"/>
                <w:szCs w:val="24"/>
              </w:rPr>
            </w:pPr>
          </w:p>
        </w:tc>
        <w:tc>
          <w:tcPr>
            <w:tcW w:w="990" w:type="dxa"/>
          </w:tcPr>
          <w:p w14:paraId="58FD96F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39648D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7764824" w14:textId="77777777" w:rsidR="00CD5DE9" w:rsidRPr="00C53B9A" w:rsidRDefault="00CD5DE9" w:rsidP="00CD5DE9">
            <w:pPr>
              <w:jc w:val="center"/>
              <w:rPr>
                <w:rFonts w:ascii="Times New Roman" w:hAnsi="Times New Roman" w:cs="Times New Roman"/>
                <w:sz w:val="24"/>
                <w:szCs w:val="24"/>
              </w:rPr>
            </w:pPr>
          </w:p>
        </w:tc>
      </w:tr>
      <w:tr w:rsidR="00CD5DE9" w:rsidRPr="00C53B9A" w14:paraId="2C2330E3" w14:textId="77777777" w:rsidTr="00CD5DE9">
        <w:tc>
          <w:tcPr>
            <w:tcW w:w="535" w:type="dxa"/>
          </w:tcPr>
          <w:p w14:paraId="060C479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62</w:t>
            </w:r>
          </w:p>
        </w:tc>
        <w:tc>
          <w:tcPr>
            <w:tcW w:w="900" w:type="dxa"/>
          </w:tcPr>
          <w:p w14:paraId="20242881" w14:textId="77777777" w:rsidR="00CD5DE9" w:rsidRPr="00E80E60" w:rsidRDefault="00CD5DE9" w:rsidP="00CD5DE9">
            <w:pPr>
              <w:jc w:val="center"/>
              <w:rPr>
                <w:rFonts w:asciiTheme="majorHAnsi" w:hAnsiTheme="majorHAnsi" w:cstheme="majorHAnsi"/>
                <w:sz w:val="24"/>
                <w:szCs w:val="24"/>
              </w:rPr>
            </w:pPr>
          </w:p>
        </w:tc>
        <w:tc>
          <w:tcPr>
            <w:tcW w:w="990" w:type="dxa"/>
          </w:tcPr>
          <w:p w14:paraId="2632A7DE"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005EC2AC" w14:textId="77777777" w:rsidR="00CD5DE9" w:rsidRPr="00617FA7" w:rsidRDefault="00CD5DE9" w:rsidP="00CD5DE9">
            <w:pPr>
              <w:jc w:val="center"/>
              <w:rPr>
                <w:rFonts w:asciiTheme="majorHAnsi" w:hAnsiTheme="majorHAnsi" w:cstheme="majorHAnsi"/>
                <w:sz w:val="24"/>
                <w:szCs w:val="24"/>
              </w:rPr>
            </w:pPr>
          </w:p>
        </w:tc>
        <w:tc>
          <w:tcPr>
            <w:tcW w:w="720" w:type="dxa"/>
          </w:tcPr>
          <w:p w14:paraId="4E5EFDDA" w14:textId="77777777" w:rsidR="00CD5DE9" w:rsidRPr="00617FA7" w:rsidRDefault="00CD5DE9" w:rsidP="00CD5DE9">
            <w:pPr>
              <w:jc w:val="center"/>
              <w:rPr>
                <w:rFonts w:asciiTheme="majorHAnsi" w:hAnsiTheme="majorHAnsi" w:cstheme="majorHAnsi"/>
                <w:sz w:val="24"/>
                <w:szCs w:val="24"/>
              </w:rPr>
            </w:pPr>
          </w:p>
        </w:tc>
        <w:tc>
          <w:tcPr>
            <w:tcW w:w="900" w:type="dxa"/>
          </w:tcPr>
          <w:p w14:paraId="2D3D64F9" w14:textId="77777777" w:rsidR="00CD5DE9" w:rsidRPr="00617FA7" w:rsidRDefault="00CD5DE9" w:rsidP="00CD5DE9">
            <w:pPr>
              <w:jc w:val="center"/>
              <w:rPr>
                <w:rFonts w:asciiTheme="majorHAnsi" w:hAnsiTheme="majorHAnsi" w:cstheme="majorHAnsi"/>
                <w:sz w:val="24"/>
                <w:szCs w:val="24"/>
              </w:rPr>
            </w:pPr>
          </w:p>
        </w:tc>
        <w:tc>
          <w:tcPr>
            <w:tcW w:w="810" w:type="dxa"/>
          </w:tcPr>
          <w:p w14:paraId="27575EFA" w14:textId="77777777" w:rsidR="00CD5DE9" w:rsidRPr="00617FA7" w:rsidRDefault="00CD5DE9" w:rsidP="00CD5DE9">
            <w:pPr>
              <w:jc w:val="center"/>
              <w:rPr>
                <w:rFonts w:asciiTheme="majorHAnsi" w:hAnsiTheme="majorHAnsi" w:cstheme="majorHAnsi"/>
                <w:sz w:val="24"/>
                <w:szCs w:val="24"/>
              </w:rPr>
            </w:pPr>
          </w:p>
        </w:tc>
        <w:tc>
          <w:tcPr>
            <w:tcW w:w="810" w:type="dxa"/>
          </w:tcPr>
          <w:p w14:paraId="5DE37157" w14:textId="77777777" w:rsidR="00CD5DE9" w:rsidRPr="00617FA7" w:rsidRDefault="00CD5DE9" w:rsidP="00CD5DE9">
            <w:pPr>
              <w:jc w:val="center"/>
              <w:rPr>
                <w:rFonts w:asciiTheme="majorHAnsi" w:hAnsiTheme="majorHAnsi" w:cstheme="majorHAnsi"/>
                <w:sz w:val="24"/>
                <w:szCs w:val="24"/>
              </w:rPr>
            </w:pPr>
          </w:p>
        </w:tc>
        <w:tc>
          <w:tcPr>
            <w:tcW w:w="900" w:type="dxa"/>
          </w:tcPr>
          <w:p w14:paraId="797FEC3F" w14:textId="77777777" w:rsidR="00CD5DE9" w:rsidRPr="00617FA7" w:rsidRDefault="00CD5DE9" w:rsidP="00CD5DE9">
            <w:pPr>
              <w:jc w:val="center"/>
              <w:rPr>
                <w:rFonts w:asciiTheme="majorHAnsi" w:hAnsiTheme="majorHAnsi" w:cstheme="majorHAnsi"/>
                <w:sz w:val="24"/>
                <w:szCs w:val="24"/>
              </w:rPr>
            </w:pPr>
          </w:p>
        </w:tc>
        <w:tc>
          <w:tcPr>
            <w:tcW w:w="990" w:type="dxa"/>
          </w:tcPr>
          <w:p w14:paraId="3B971E5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F7356A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6D03236" w14:textId="77777777" w:rsidR="00CD5DE9" w:rsidRPr="00C53B9A" w:rsidRDefault="00CD5DE9" w:rsidP="00CD5DE9">
            <w:pPr>
              <w:jc w:val="center"/>
              <w:rPr>
                <w:rFonts w:ascii="Times New Roman" w:hAnsi="Times New Roman" w:cs="Times New Roman"/>
                <w:sz w:val="24"/>
                <w:szCs w:val="24"/>
              </w:rPr>
            </w:pPr>
          </w:p>
        </w:tc>
      </w:tr>
      <w:tr w:rsidR="00CD5DE9" w:rsidRPr="00C53B9A" w14:paraId="14F259A8" w14:textId="77777777" w:rsidTr="00CD5DE9">
        <w:tc>
          <w:tcPr>
            <w:tcW w:w="535" w:type="dxa"/>
          </w:tcPr>
          <w:p w14:paraId="5D17444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63</w:t>
            </w:r>
          </w:p>
        </w:tc>
        <w:tc>
          <w:tcPr>
            <w:tcW w:w="900" w:type="dxa"/>
          </w:tcPr>
          <w:p w14:paraId="60A2A956" w14:textId="77777777" w:rsidR="00CD5DE9" w:rsidRPr="00E80E60" w:rsidRDefault="00CD5DE9" w:rsidP="00CD5DE9">
            <w:pPr>
              <w:jc w:val="center"/>
              <w:rPr>
                <w:rFonts w:asciiTheme="majorHAnsi" w:hAnsiTheme="majorHAnsi" w:cstheme="majorHAnsi"/>
                <w:sz w:val="24"/>
                <w:szCs w:val="24"/>
              </w:rPr>
            </w:pPr>
          </w:p>
        </w:tc>
        <w:tc>
          <w:tcPr>
            <w:tcW w:w="990" w:type="dxa"/>
          </w:tcPr>
          <w:p w14:paraId="5B4730C4" w14:textId="77777777" w:rsidR="00CD5DE9" w:rsidRPr="00E80E60" w:rsidRDefault="00CD5DE9" w:rsidP="00CD5DE9">
            <w:pPr>
              <w:jc w:val="center"/>
              <w:rPr>
                <w:rFonts w:asciiTheme="majorHAnsi" w:hAnsiTheme="majorHAnsi" w:cstheme="majorHAnsi"/>
                <w:sz w:val="24"/>
                <w:szCs w:val="24"/>
              </w:rPr>
            </w:pPr>
          </w:p>
        </w:tc>
        <w:tc>
          <w:tcPr>
            <w:tcW w:w="990" w:type="dxa"/>
          </w:tcPr>
          <w:p w14:paraId="5526B7F4" w14:textId="77777777" w:rsidR="00CD5DE9" w:rsidRPr="00617FA7" w:rsidRDefault="00CD5DE9" w:rsidP="00CD5DE9">
            <w:pPr>
              <w:jc w:val="center"/>
              <w:rPr>
                <w:rFonts w:asciiTheme="majorHAnsi" w:hAnsiTheme="majorHAnsi" w:cstheme="majorHAnsi"/>
                <w:sz w:val="24"/>
                <w:szCs w:val="24"/>
              </w:rPr>
            </w:pPr>
          </w:p>
        </w:tc>
        <w:tc>
          <w:tcPr>
            <w:tcW w:w="720" w:type="dxa"/>
          </w:tcPr>
          <w:p w14:paraId="496BE2EF" w14:textId="77777777" w:rsidR="00CD5DE9" w:rsidRPr="00617FA7" w:rsidRDefault="00CD5DE9" w:rsidP="00CD5DE9">
            <w:pPr>
              <w:jc w:val="center"/>
              <w:rPr>
                <w:rFonts w:asciiTheme="majorHAnsi" w:hAnsiTheme="majorHAnsi" w:cstheme="majorHAnsi"/>
                <w:sz w:val="24"/>
                <w:szCs w:val="24"/>
              </w:rPr>
            </w:pPr>
          </w:p>
        </w:tc>
        <w:tc>
          <w:tcPr>
            <w:tcW w:w="900" w:type="dxa"/>
          </w:tcPr>
          <w:p w14:paraId="4AEDB5C1" w14:textId="77777777" w:rsidR="00CD5DE9" w:rsidRPr="00617FA7" w:rsidRDefault="00CD5DE9" w:rsidP="00CD5DE9">
            <w:pPr>
              <w:jc w:val="center"/>
              <w:rPr>
                <w:rFonts w:asciiTheme="majorHAnsi" w:hAnsiTheme="majorHAnsi" w:cstheme="majorHAnsi"/>
                <w:sz w:val="24"/>
                <w:szCs w:val="24"/>
              </w:rPr>
            </w:pPr>
          </w:p>
        </w:tc>
        <w:tc>
          <w:tcPr>
            <w:tcW w:w="810" w:type="dxa"/>
          </w:tcPr>
          <w:p w14:paraId="1C62792B" w14:textId="77777777" w:rsidR="00CD5DE9" w:rsidRPr="00617FA7" w:rsidRDefault="00CD5DE9" w:rsidP="00CD5DE9">
            <w:pPr>
              <w:jc w:val="center"/>
              <w:rPr>
                <w:rFonts w:asciiTheme="majorHAnsi" w:hAnsiTheme="majorHAnsi" w:cstheme="majorHAnsi"/>
                <w:sz w:val="24"/>
                <w:szCs w:val="24"/>
              </w:rPr>
            </w:pPr>
          </w:p>
        </w:tc>
        <w:tc>
          <w:tcPr>
            <w:tcW w:w="810" w:type="dxa"/>
          </w:tcPr>
          <w:p w14:paraId="08CF281D" w14:textId="77777777" w:rsidR="00CD5DE9" w:rsidRPr="00617FA7" w:rsidRDefault="00CD5DE9" w:rsidP="00CD5DE9">
            <w:pPr>
              <w:jc w:val="center"/>
              <w:rPr>
                <w:rFonts w:asciiTheme="majorHAnsi" w:hAnsiTheme="majorHAnsi" w:cstheme="majorHAnsi"/>
                <w:sz w:val="24"/>
                <w:szCs w:val="24"/>
              </w:rPr>
            </w:pPr>
          </w:p>
        </w:tc>
        <w:tc>
          <w:tcPr>
            <w:tcW w:w="900" w:type="dxa"/>
          </w:tcPr>
          <w:p w14:paraId="0E428A93" w14:textId="77777777" w:rsidR="00CD5DE9" w:rsidRPr="00617FA7" w:rsidRDefault="00CD5DE9" w:rsidP="00CD5DE9">
            <w:pPr>
              <w:jc w:val="center"/>
              <w:rPr>
                <w:rFonts w:asciiTheme="majorHAnsi" w:hAnsiTheme="majorHAnsi" w:cstheme="majorHAnsi"/>
                <w:sz w:val="24"/>
                <w:szCs w:val="24"/>
              </w:rPr>
            </w:pPr>
          </w:p>
        </w:tc>
        <w:tc>
          <w:tcPr>
            <w:tcW w:w="990" w:type="dxa"/>
          </w:tcPr>
          <w:p w14:paraId="29CAD90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5F5DC0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405FE1D" w14:textId="77777777" w:rsidR="00CD5DE9" w:rsidRPr="00C53B9A" w:rsidRDefault="00CD5DE9" w:rsidP="00CD5DE9">
            <w:pPr>
              <w:jc w:val="center"/>
              <w:rPr>
                <w:rFonts w:ascii="Times New Roman" w:hAnsi="Times New Roman" w:cs="Times New Roman"/>
                <w:sz w:val="24"/>
                <w:szCs w:val="24"/>
              </w:rPr>
            </w:pPr>
          </w:p>
        </w:tc>
      </w:tr>
      <w:tr w:rsidR="00CD5DE9" w:rsidRPr="00C53B9A" w14:paraId="6C45FEAF" w14:textId="77777777" w:rsidTr="00CD5DE9">
        <w:tc>
          <w:tcPr>
            <w:tcW w:w="535" w:type="dxa"/>
          </w:tcPr>
          <w:p w14:paraId="30664192"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64</w:t>
            </w:r>
          </w:p>
        </w:tc>
        <w:tc>
          <w:tcPr>
            <w:tcW w:w="900" w:type="dxa"/>
          </w:tcPr>
          <w:p w14:paraId="5DEE5913" w14:textId="77777777" w:rsidR="00CD5DE9" w:rsidRPr="00E80E60" w:rsidRDefault="00CD5DE9" w:rsidP="00CD5DE9">
            <w:pPr>
              <w:jc w:val="center"/>
              <w:rPr>
                <w:rFonts w:asciiTheme="majorHAnsi" w:hAnsiTheme="majorHAnsi" w:cstheme="majorHAnsi"/>
                <w:sz w:val="24"/>
                <w:szCs w:val="24"/>
              </w:rPr>
            </w:pPr>
          </w:p>
        </w:tc>
        <w:tc>
          <w:tcPr>
            <w:tcW w:w="990" w:type="dxa"/>
          </w:tcPr>
          <w:p w14:paraId="1BDC2258" w14:textId="77777777" w:rsidR="00CD5DE9" w:rsidRPr="00E80E60" w:rsidRDefault="00CD5DE9" w:rsidP="00CD5DE9">
            <w:pPr>
              <w:jc w:val="center"/>
              <w:rPr>
                <w:rFonts w:asciiTheme="majorHAnsi" w:hAnsiTheme="majorHAnsi" w:cstheme="majorHAnsi"/>
                <w:sz w:val="24"/>
                <w:szCs w:val="24"/>
              </w:rPr>
            </w:pPr>
            <w:r w:rsidRPr="00E80E60">
              <w:rPr>
                <w:rFonts w:asciiTheme="majorHAnsi" w:hAnsiTheme="majorHAnsi" w:cstheme="majorHAnsi"/>
                <w:sz w:val="24"/>
                <w:szCs w:val="24"/>
              </w:rPr>
              <w:t>X</w:t>
            </w:r>
          </w:p>
        </w:tc>
        <w:tc>
          <w:tcPr>
            <w:tcW w:w="990" w:type="dxa"/>
          </w:tcPr>
          <w:p w14:paraId="671E47C8" w14:textId="77777777" w:rsidR="00CD5DE9" w:rsidRPr="00617FA7" w:rsidRDefault="00CD5DE9" w:rsidP="00CD5DE9">
            <w:pPr>
              <w:jc w:val="center"/>
              <w:rPr>
                <w:rFonts w:asciiTheme="majorHAnsi" w:hAnsiTheme="majorHAnsi" w:cstheme="majorHAnsi"/>
                <w:sz w:val="24"/>
                <w:szCs w:val="24"/>
              </w:rPr>
            </w:pPr>
          </w:p>
        </w:tc>
        <w:tc>
          <w:tcPr>
            <w:tcW w:w="720" w:type="dxa"/>
          </w:tcPr>
          <w:p w14:paraId="0FB4BE3E" w14:textId="77777777" w:rsidR="00CD5DE9" w:rsidRPr="00617FA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900" w:type="dxa"/>
          </w:tcPr>
          <w:p w14:paraId="23F30A4C" w14:textId="77777777" w:rsidR="00CD5DE9" w:rsidRPr="00617FA7" w:rsidRDefault="00CD5DE9" w:rsidP="00CD5DE9">
            <w:pPr>
              <w:jc w:val="center"/>
              <w:rPr>
                <w:rFonts w:asciiTheme="majorHAnsi" w:hAnsiTheme="majorHAnsi" w:cstheme="majorHAnsi"/>
                <w:sz w:val="24"/>
                <w:szCs w:val="24"/>
              </w:rPr>
            </w:pPr>
          </w:p>
        </w:tc>
        <w:tc>
          <w:tcPr>
            <w:tcW w:w="810" w:type="dxa"/>
          </w:tcPr>
          <w:p w14:paraId="3DDEBACF" w14:textId="77777777" w:rsidR="00CD5DE9" w:rsidRPr="00617FA7" w:rsidRDefault="00CD5DE9" w:rsidP="00CD5DE9">
            <w:pPr>
              <w:jc w:val="center"/>
              <w:rPr>
                <w:rFonts w:asciiTheme="majorHAnsi" w:hAnsiTheme="majorHAnsi" w:cstheme="majorHAnsi"/>
                <w:sz w:val="24"/>
                <w:szCs w:val="24"/>
              </w:rPr>
            </w:pPr>
          </w:p>
        </w:tc>
        <w:tc>
          <w:tcPr>
            <w:tcW w:w="810" w:type="dxa"/>
          </w:tcPr>
          <w:p w14:paraId="24B16FB1" w14:textId="77777777" w:rsidR="00CD5DE9" w:rsidRPr="00617FA7" w:rsidRDefault="00CD5DE9" w:rsidP="00CD5DE9">
            <w:pPr>
              <w:jc w:val="center"/>
              <w:rPr>
                <w:rFonts w:asciiTheme="majorHAnsi" w:hAnsiTheme="majorHAnsi" w:cstheme="majorHAnsi"/>
                <w:sz w:val="24"/>
                <w:szCs w:val="24"/>
              </w:rPr>
            </w:pPr>
          </w:p>
        </w:tc>
        <w:tc>
          <w:tcPr>
            <w:tcW w:w="900" w:type="dxa"/>
          </w:tcPr>
          <w:p w14:paraId="4616A0A2" w14:textId="77777777" w:rsidR="00CD5DE9" w:rsidRPr="00617FA7" w:rsidRDefault="00CD5DE9" w:rsidP="00CD5DE9">
            <w:pPr>
              <w:jc w:val="center"/>
              <w:rPr>
                <w:rFonts w:asciiTheme="majorHAnsi" w:hAnsiTheme="majorHAnsi" w:cstheme="majorHAnsi"/>
                <w:sz w:val="24"/>
                <w:szCs w:val="24"/>
              </w:rPr>
            </w:pPr>
          </w:p>
        </w:tc>
        <w:tc>
          <w:tcPr>
            <w:tcW w:w="990" w:type="dxa"/>
          </w:tcPr>
          <w:p w14:paraId="6D1D3DB1"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5D49D2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89D795F" w14:textId="77777777" w:rsidR="00CD5DE9" w:rsidRPr="00C53B9A" w:rsidRDefault="00CD5DE9" w:rsidP="00CD5DE9">
            <w:pPr>
              <w:jc w:val="center"/>
              <w:rPr>
                <w:rFonts w:ascii="Times New Roman" w:hAnsi="Times New Roman" w:cs="Times New Roman"/>
                <w:sz w:val="24"/>
                <w:szCs w:val="24"/>
              </w:rPr>
            </w:pPr>
          </w:p>
        </w:tc>
      </w:tr>
      <w:tr w:rsidR="00CD5DE9" w:rsidRPr="00C53B9A" w14:paraId="300BD410" w14:textId="77777777" w:rsidTr="00CD5DE9">
        <w:tc>
          <w:tcPr>
            <w:tcW w:w="535" w:type="dxa"/>
          </w:tcPr>
          <w:p w14:paraId="5448833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65</w:t>
            </w:r>
          </w:p>
        </w:tc>
        <w:tc>
          <w:tcPr>
            <w:tcW w:w="900" w:type="dxa"/>
          </w:tcPr>
          <w:p w14:paraId="7CDF0116" w14:textId="77777777" w:rsidR="00CD5DE9" w:rsidRPr="00E80E60" w:rsidRDefault="00CD5DE9" w:rsidP="00CD5DE9">
            <w:pPr>
              <w:jc w:val="center"/>
              <w:rPr>
                <w:rFonts w:asciiTheme="majorHAnsi" w:hAnsiTheme="majorHAnsi" w:cstheme="majorHAnsi"/>
                <w:sz w:val="24"/>
                <w:szCs w:val="24"/>
              </w:rPr>
            </w:pPr>
          </w:p>
        </w:tc>
        <w:tc>
          <w:tcPr>
            <w:tcW w:w="990" w:type="dxa"/>
          </w:tcPr>
          <w:p w14:paraId="1239B1F7" w14:textId="77777777" w:rsidR="00CD5DE9" w:rsidRPr="00E80E60" w:rsidRDefault="00CD5DE9" w:rsidP="00CD5DE9">
            <w:pPr>
              <w:jc w:val="center"/>
              <w:rPr>
                <w:rFonts w:asciiTheme="majorHAnsi" w:hAnsiTheme="majorHAnsi" w:cstheme="majorHAnsi"/>
                <w:sz w:val="24"/>
                <w:szCs w:val="24"/>
              </w:rPr>
            </w:pPr>
          </w:p>
        </w:tc>
        <w:tc>
          <w:tcPr>
            <w:tcW w:w="990" w:type="dxa"/>
          </w:tcPr>
          <w:p w14:paraId="4A6D05B4" w14:textId="77777777" w:rsidR="00CD5DE9" w:rsidRPr="00617FA7" w:rsidRDefault="00CD5DE9" w:rsidP="00CD5DE9">
            <w:pPr>
              <w:jc w:val="center"/>
              <w:rPr>
                <w:rFonts w:asciiTheme="majorHAnsi" w:hAnsiTheme="majorHAnsi" w:cstheme="majorHAnsi"/>
                <w:sz w:val="24"/>
                <w:szCs w:val="24"/>
              </w:rPr>
            </w:pPr>
          </w:p>
        </w:tc>
        <w:tc>
          <w:tcPr>
            <w:tcW w:w="720" w:type="dxa"/>
          </w:tcPr>
          <w:p w14:paraId="5380B457" w14:textId="77777777" w:rsidR="00CD5DE9" w:rsidRPr="00617FA7" w:rsidRDefault="00CD5DE9" w:rsidP="00CD5DE9">
            <w:pPr>
              <w:jc w:val="center"/>
              <w:rPr>
                <w:rFonts w:asciiTheme="majorHAnsi" w:hAnsiTheme="majorHAnsi" w:cstheme="majorHAnsi"/>
                <w:sz w:val="24"/>
                <w:szCs w:val="24"/>
              </w:rPr>
            </w:pPr>
          </w:p>
        </w:tc>
        <w:tc>
          <w:tcPr>
            <w:tcW w:w="900" w:type="dxa"/>
          </w:tcPr>
          <w:p w14:paraId="0B93414E" w14:textId="77777777" w:rsidR="00CD5DE9" w:rsidRPr="00617FA7" w:rsidRDefault="00CD5DE9" w:rsidP="00CD5DE9">
            <w:pPr>
              <w:jc w:val="center"/>
              <w:rPr>
                <w:rFonts w:asciiTheme="majorHAnsi" w:hAnsiTheme="majorHAnsi" w:cstheme="majorHAnsi"/>
                <w:sz w:val="24"/>
                <w:szCs w:val="24"/>
              </w:rPr>
            </w:pPr>
          </w:p>
        </w:tc>
        <w:tc>
          <w:tcPr>
            <w:tcW w:w="810" w:type="dxa"/>
          </w:tcPr>
          <w:p w14:paraId="2B3CFCB1" w14:textId="77777777" w:rsidR="00CD5DE9" w:rsidRPr="00617FA7" w:rsidRDefault="00CD5DE9" w:rsidP="00CD5DE9">
            <w:pPr>
              <w:jc w:val="center"/>
              <w:rPr>
                <w:rFonts w:asciiTheme="majorHAnsi" w:hAnsiTheme="majorHAnsi" w:cstheme="majorHAnsi"/>
                <w:sz w:val="24"/>
                <w:szCs w:val="24"/>
              </w:rPr>
            </w:pPr>
          </w:p>
        </w:tc>
        <w:tc>
          <w:tcPr>
            <w:tcW w:w="810" w:type="dxa"/>
          </w:tcPr>
          <w:p w14:paraId="5DB6E459" w14:textId="77777777" w:rsidR="00CD5DE9" w:rsidRPr="00617FA7" w:rsidRDefault="00CD5DE9" w:rsidP="00CD5DE9">
            <w:pPr>
              <w:jc w:val="center"/>
              <w:rPr>
                <w:rFonts w:asciiTheme="majorHAnsi" w:hAnsiTheme="majorHAnsi" w:cstheme="majorHAnsi"/>
                <w:sz w:val="24"/>
                <w:szCs w:val="24"/>
              </w:rPr>
            </w:pPr>
          </w:p>
        </w:tc>
        <w:tc>
          <w:tcPr>
            <w:tcW w:w="900" w:type="dxa"/>
          </w:tcPr>
          <w:p w14:paraId="4C630033" w14:textId="77777777" w:rsidR="00CD5DE9" w:rsidRPr="00617FA7" w:rsidRDefault="00CD5DE9" w:rsidP="00CD5DE9">
            <w:pPr>
              <w:jc w:val="center"/>
              <w:rPr>
                <w:rFonts w:asciiTheme="majorHAnsi" w:hAnsiTheme="majorHAnsi" w:cstheme="majorHAnsi"/>
                <w:sz w:val="24"/>
                <w:szCs w:val="24"/>
              </w:rPr>
            </w:pPr>
          </w:p>
        </w:tc>
        <w:tc>
          <w:tcPr>
            <w:tcW w:w="990" w:type="dxa"/>
          </w:tcPr>
          <w:p w14:paraId="0D0B848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DE7633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0D615B8" w14:textId="77777777" w:rsidR="00CD5DE9" w:rsidRPr="00C53B9A" w:rsidRDefault="00CD5DE9" w:rsidP="00CD5DE9">
            <w:pPr>
              <w:jc w:val="center"/>
              <w:rPr>
                <w:rFonts w:ascii="Times New Roman" w:hAnsi="Times New Roman" w:cs="Times New Roman"/>
                <w:sz w:val="24"/>
                <w:szCs w:val="24"/>
              </w:rPr>
            </w:pPr>
          </w:p>
        </w:tc>
      </w:tr>
      <w:tr w:rsidR="00CD5DE9" w:rsidRPr="00C53B9A" w14:paraId="16F6F59E" w14:textId="77777777" w:rsidTr="00CD5DE9">
        <w:tc>
          <w:tcPr>
            <w:tcW w:w="535" w:type="dxa"/>
          </w:tcPr>
          <w:p w14:paraId="50D347B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66</w:t>
            </w:r>
          </w:p>
        </w:tc>
        <w:tc>
          <w:tcPr>
            <w:tcW w:w="900" w:type="dxa"/>
          </w:tcPr>
          <w:p w14:paraId="547273DB" w14:textId="77777777" w:rsidR="00CD5DE9" w:rsidRPr="00C53B9A" w:rsidRDefault="00CD5DE9" w:rsidP="00CD5DE9">
            <w:pPr>
              <w:jc w:val="center"/>
              <w:rPr>
                <w:rFonts w:ascii="Times New Roman" w:hAnsi="Times New Roman" w:cs="Times New Roman"/>
                <w:sz w:val="24"/>
                <w:szCs w:val="24"/>
              </w:rPr>
            </w:pPr>
          </w:p>
        </w:tc>
        <w:tc>
          <w:tcPr>
            <w:tcW w:w="990" w:type="dxa"/>
          </w:tcPr>
          <w:p w14:paraId="45D38834" w14:textId="77777777" w:rsidR="00CD5DE9" w:rsidRPr="00C53B9A" w:rsidRDefault="00CD5DE9" w:rsidP="00CD5DE9">
            <w:pPr>
              <w:jc w:val="center"/>
              <w:rPr>
                <w:rFonts w:ascii="Times New Roman" w:hAnsi="Times New Roman" w:cs="Times New Roman"/>
                <w:sz w:val="24"/>
                <w:szCs w:val="24"/>
              </w:rPr>
            </w:pPr>
          </w:p>
        </w:tc>
        <w:tc>
          <w:tcPr>
            <w:tcW w:w="990" w:type="dxa"/>
          </w:tcPr>
          <w:p w14:paraId="5F1CFF17" w14:textId="77777777" w:rsidR="00CD5DE9" w:rsidRPr="00617FA7" w:rsidRDefault="00CD5DE9" w:rsidP="00CD5DE9">
            <w:pPr>
              <w:jc w:val="center"/>
              <w:rPr>
                <w:rFonts w:asciiTheme="majorHAnsi" w:hAnsiTheme="majorHAnsi" w:cstheme="majorHAnsi"/>
                <w:sz w:val="24"/>
                <w:szCs w:val="24"/>
              </w:rPr>
            </w:pPr>
          </w:p>
        </w:tc>
        <w:tc>
          <w:tcPr>
            <w:tcW w:w="720" w:type="dxa"/>
          </w:tcPr>
          <w:p w14:paraId="76730B24" w14:textId="77777777" w:rsidR="00CD5DE9" w:rsidRPr="00617FA7" w:rsidRDefault="00CD5DE9" w:rsidP="00CD5DE9">
            <w:pPr>
              <w:jc w:val="center"/>
              <w:rPr>
                <w:rFonts w:asciiTheme="majorHAnsi" w:hAnsiTheme="majorHAnsi" w:cstheme="majorHAnsi"/>
                <w:sz w:val="24"/>
                <w:szCs w:val="24"/>
              </w:rPr>
            </w:pPr>
          </w:p>
        </w:tc>
        <w:tc>
          <w:tcPr>
            <w:tcW w:w="900" w:type="dxa"/>
          </w:tcPr>
          <w:p w14:paraId="367F5299" w14:textId="77777777" w:rsidR="00CD5DE9" w:rsidRPr="00617FA7" w:rsidRDefault="00CD5DE9" w:rsidP="00CD5DE9">
            <w:pPr>
              <w:jc w:val="center"/>
              <w:rPr>
                <w:rFonts w:asciiTheme="majorHAnsi" w:hAnsiTheme="majorHAnsi" w:cstheme="majorHAnsi"/>
                <w:sz w:val="24"/>
                <w:szCs w:val="24"/>
              </w:rPr>
            </w:pPr>
          </w:p>
        </w:tc>
        <w:tc>
          <w:tcPr>
            <w:tcW w:w="810" w:type="dxa"/>
          </w:tcPr>
          <w:p w14:paraId="4D908E6C" w14:textId="77777777" w:rsidR="00CD5DE9" w:rsidRPr="00617FA7" w:rsidRDefault="00CD5DE9" w:rsidP="00CD5DE9">
            <w:pPr>
              <w:jc w:val="center"/>
              <w:rPr>
                <w:rFonts w:asciiTheme="majorHAnsi" w:hAnsiTheme="majorHAnsi" w:cstheme="majorHAnsi"/>
                <w:sz w:val="24"/>
                <w:szCs w:val="24"/>
              </w:rPr>
            </w:pPr>
          </w:p>
        </w:tc>
        <w:tc>
          <w:tcPr>
            <w:tcW w:w="810" w:type="dxa"/>
          </w:tcPr>
          <w:p w14:paraId="3DB4B314" w14:textId="77777777" w:rsidR="00CD5DE9" w:rsidRPr="00617FA7" w:rsidRDefault="00CD5DE9" w:rsidP="00CD5DE9">
            <w:pPr>
              <w:jc w:val="center"/>
              <w:rPr>
                <w:rFonts w:asciiTheme="majorHAnsi" w:hAnsiTheme="majorHAnsi" w:cstheme="majorHAnsi"/>
                <w:sz w:val="24"/>
                <w:szCs w:val="24"/>
              </w:rPr>
            </w:pPr>
          </w:p>
        </w:tc>
        <w:tc>
          <w:tcPr>
            <w:tcW w:w="900" w:type="dxa"/>
          </w:tcPr>
          <w:p w14:paraId="5846EB0B" w14:textId="77777777" w:rsidR="00CD5DE9" w:rsidRPr="00617FA7" w:rsidRDefault="00CD5DE9" w:rsidP="00CD5DE9">
            <w:pPr>
              <w:jc w:val="center"/>
              <w:rPr>
                <w:rFonts w:asciiTheme="majorHAnsi" w:hAnsiTheme="majorHAnsi" w:cstheme="majorHAnsi"/>
                <w:sz w:val="24"/>
                <w:szCs w:val="24"/>
              </w:rPr>
            </w:pPr>
          </w:p>
        </w:tc>
        <w:tc>
          <w:tcPr>
            <w:tcW w:w="990" w:type="dxa"/>
          </w:tcPr>
          <w:p w14:paraId="33B3EA9A"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540" w:type="dxa"/>
            <w:shd w:val="clear" w:color="auto" w:fill="D9D9D9" w:themeFill="background1" w:themeFillShade="D9"/>
          </w:tcPr>
          <w:p w14:paraId="183BD51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A6B71BB" w14:textId="77777777" w:rsidR="00CD5DE9" w:rsidRPr="00C53B9A" w:rsidRDefault="00CD5DE9" w:rsidP="00CD5DE9">
            <w:pPr>
              <w:jc w:val="center"/>
              <w:rPr>
                <w:rFonts w:ascii="Times New Roman" w:hAnsi="Times New Roman" w:cs="Times New Roman"/>
                <w:sz w:val="24"/>
                <w:szCs w:val="24"/>
              </w:rPr>
            </w:pPr>
          </w:p>
        </w:tc>
      </w:tr>
      <w:tr w:rsidR="00CD5DE9" w14:paraId="410DA597" w14:textId="77777777" w:rsidTr="00CD5DE9">
        <w:tc>
          <w:tcPr>
            <w:tcW w:w="535" w:type="dxa"/>
          </w:tcPr>
          <w:p w14:paraId="1B396A5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67</w:t>
            </w:r>
          </w:p>
        </w:tc>
        <w:tc>
          <w:tcPr>
            <w:tcW w:w="900" w:type="dxa"/>
          </w:tcPr>
          <w:p w14:paraId="04B17170" w14:textId="77777777" w:rsidR="00CD5DE9" w:rsidRDefault="00CD5DE9" w:rsidP="00CD5DE9"/>
        </w:tc>
        <w:tc>
          <w:tcPr>
            <w:tcW w:w="990" w:type="dxa"/>
          </w:tcPr>
          <w:p w14:paraId="26598365" w14:textId="77777777" w:rsidR="00CD5DE9" w:rsidRDefault="00CD5DE9" w:rsidP="00CD5DE9">
            <w:pPr>
              <w:jc w:val="center"/>
            </w:pPr>
            <w:r w:rsidRPr="009B0307">
              <w:rPr>
                <w:rFonts w:asciiTheme="majorHAnsi" w:hAnsiTheme="majorHAnsi" w:cstheme="majorHAnsi"/>
                <w:sz w:val="24"/>
                <w:szCs w:val="24"/>
              </w:rPr>
              <w:t>X</w:t>
            </w:r>
          </w:p>
        </w:tc>
        <w:tc>
          <w:tcPr>
            <w:tcW w:w="990" w:type="dxa"/>
          </w:tcPr>
          <w:p w14:paraId="53128BE3" w14:textId="77777777" w:rsidR="00CD5DE9" w:rsidRPr="00617FA7" w:rsidRDefault="00CD5DE9" w:rsidP="00CD5DE9">
            <w:pPr>
              <w:rPr>
                <w:rFonts w:asciiTheme="majorHAnsi" w:hAnsiTheme="majorHAnsi" w:cstheme="majorHAnsi"/>
                <w:sz w:val="24"/>
                <w:szCs w:val="24"/>
              </w:rPr>
            </w:pPr>
          </w:p>
        </w:tc>
        <w:tc>
          <w:tcPr>
            <w:tcW w:w="720" w:type="dxa"/>
          </w:tcPr>
          <w:p w14:paraId="098D6746" w14:textId="77777777" w:rsidR="00CD5DE9" w:rsidRPr="00617FA7" w:rsidRDefault="00CD5DE9" w:rsidP="00CD5DE9">
            <w:pPr>
              <w:jc w:val="center"/>
              <w:rPr>
                <w:rFonts w:asciiTheme="majorHAnsi" w:hAnsiTheme="majorHAnsi" w:cstheme="majorHAnsi"/>
                <w:sz w:val="24"/>
                <w:szCs w:val="24"/>
              </w:rPr>
            </w:pPr>
            <w:r w:rsidRPr="009B0307">
              <w:rPr>
                <w:rFonts w:asciiTheme="majorHAnsi" w:hAnsiTheme="majorHAnsi" w:cstheme="majorHAnsi"/>
                <w:sz w:val="24"/>
                <w:szCs w:val="24"/>
              </w:rPr>
              <w:t>X</w:t>
            </w:r>
          </w:p>
        </w:tc>
        <w:tc>
          <w:tcPr>
            <w:tcW w:w="900" w:type="dxa"/>
          </w:tcPr>
          <w:p w14:paraId="10BF99D0" w14:textId="77777777" w:rsidR="00CD5DE9" w:rsidRPr="00617FA7" w:rsidRDefault="00CD5DE9" w:rsidP="00CD5DE9">
            <w:pPr>
              <w:rPr>
                <w:rFonts w:asciiTheme="majorHAnsi" w:hAnsiTheme="majorHAnsi" w:cstheme="majorHAnsi"/>
                <w:sz w:val="24"/>
                <w:szCs w:val="24"/>
              </w:rPr>
            </w:pPr>
          </w:p>
        </w:tc>
        <w:tc>
          <w:tcPr>
            <w:tcW w:w="810" w:type="dxa"/>
          </w:tcPr>
          <w:p w14:paraId="217C6894" w14:textId="77777777" w:rsidR="00CD5DE9" w:rsidRPr="00617FA7" w:rsidRDefault="00CD5DE9" w:rsidP="00CD5DE9">
            <w:pPr>
              <w:rPr>
                <w:rFonts w:asciiTheme="majorHAnsi" w:hAnsiTheme="majorHAnsi" w:cstheme="majorHAnsi"/>
                <w:sz w:val="24"/>
                <w:szCs w:val="24"/>
              </w:rPr>
            </w:pPr>
          </w:p>
        </w:tc>
        <w:tc>
          <w:tcPr>
            <w:tcW w:w="810" w:type="dxa"/>
          </w:tcPr>
          <w:p w14:paraId="3CC4A918" w14:textId="77777777" w:rsidR="00CD5DE9" w:rsidRPr="00617FA7" w:rsidRDefault="00CD5DE9" w:rsidP="00CD5DE9">
            <w:pPr>
              <w:rPr>
                <w:rFonts w:asciiTheme="majorHAnsi" w:hAnsiTheme="majorHAnsi" w:cstheme="majorHAnsi"/>
                <w:sz w:val="24"/>
                <w:szCs w:val="24"/>
              </w:rPr>
            </w:pPr>
          </w:p>
        </w:tc>
        <w:tc>
          <w:tcPr>
            <w:tcW w:w="900" w:type="dxa"/>
          </w:tcPr>
          <w:p w14:paraId="5F97C174" w14:textId="77777777" w:rsidR="00CD5DE9" w:rsidRPr="00617FA7" w:rsidRDefault="00CD5DE9" w:rsidP="00CD5DE9">
            <w:pPr>
              <w:rPr>
                <w:rFonts w:asciiTheme="majorHAnsi" w:hAnsiTheme="majorHAnsi" w:cstheme="majorHAnsi"/>
                <w:sz w:val="24"/>
                <w:szCs w:val="24"/>
              </w:rPr>
            </w:pPr>
          </w:p>
        </w:tc>
        <w:tc>
          <w:tcPr>
            <w:tcW w:w="990" w:type="dxa"/>
          </w:tcPr>
          <w:p w14:paraId="5BE560C5" w14:textId="77777777" w:rsidR="00CD5DE9" w:rsidRPr="00617FA7" w:rsidRDefault="00CD5DE9" w:rsidP="00CD5DE9">
            <w:pPr>
              <w:rPr>
                <w:rFonts w:asciiTheme="majorHAnsi" w:hAnsiTheme="majorHAnsi" w:cstheme="majorHAnsi"/>
                <w:sz w:val="24"/>
                <w:szCs w:val="24"/>
              </w:rPr>
            </w:pPr>
          </w:p>
        </w:tc>
        <w:tc>
          <w:tcPr>
            <w:tcW w:w="540" w:type="dxa"/>
            <w:shd w:val="clear" w:color="auto" w:fill="D9D9D9" w:themeFill="background1" w:themeFillShade="D9"/>
          </w:tcPr>
          <w:p w14:paraId="09BE5969" w14:textId="77777777" w:rsidR="00CD5DE9" w:rsidRDefault="00CD5DE9" w:rsidP="00CD5DE9"/>
        </w:tc>
        <w:tc>
          <w:tcPr>
            <w:tcW w:w="720" w:type="dxa"/>
            <w:shd w:val="clear" w:color="auto" w:fill="D9D9D9" w:themeFill="background1" w:themeFillShade="D9"/>
          </w:tcPr>
          <w:p w14:paraId="6678BD93" w14:textId="77777777" w:rsidR="00CD5DE9" w:rsidRDefault="00CD5DE9" w:rsidP="00CD5DE9"/>
        </w:tc>
      </w:tr>
      <w:tr w:rsidR="00CD5DE9" w:rsidRPr="00C53B9A" w14:paraId="2E26A50F" w14:textId="77777777" w:rsidTr="00CD5DE9">
        <w:tc>
          <w:tcPr>
            <w:tcW w:w="535" w:type="dxa"/>
          </w:tcPr>
          <w:p w14:paraId="43966EFE"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68</w:t>
            </w:r>
          </w:p>
        </w:tc>
        <w:tc>
          <w:tcPr>
            <w:tcW w:w="900" w:type="dxa"/>
          </w:tcPr>
          <w:p w14:paraId="7D2CD7A4" w14:textId="77777777" w:rsidR="00CD5DE9" w:rsidRPr="00C53B9A" w:rsidRDefault="00CD5DE9" w:rsidP="00CD5DE9">
            <w:pPr>
              <w:jc w:val="center"/>
              <w:rPr>
                <w:rFonts w:ascii="Times New Roman" w:hAnsi="Times New Roman" w:cs="Times New Roman"/>
                <w:sz w:val="24"/>
                <w:szCs w:val="24"/>
              </w:rPr>
            </w:pPr>
          </w:p>
        </w:tc>
        <w:tc>
          <w:tcPr>
            <w:tcW w:w="990" w:type="dxa"/>
          </w:tcPr>
          <w:p w14:paraId="3C59B8D2" w14:textId="77777777" w:rsidR="00CD5DE9" w:rsidRPr="00C53B9A" w:rsidRDefault="00CD5DE9" w:rsidP="00CD5DE9">
            <w:pPr>
              <w:jc w:val="center"/>
              <w:rPr>
                <w:rFonts w:ascii="Times New Roman" w:hAnsi="Times New Roman" w:cs="Times New Roman"/>
                <w:sz w:val="24"/>
                <w:szCs w:val="24"/>
              </w:rPr>
            </w:pPr>
          </w:p>
        </w:tc>
        <w:tc>
          <w:tcPr>
            <w:tcW w:w="990" w:type="dxa"/>
          </w:tcPr>
          <w:p w14:paraId="59142F12" w14:textId="77777777" w:rsidR="00CD5DE9" w:rsidRPr="00617FA7" w:rsidRDefault="00CD5DE9" w:rsidP="00CD5DE9">
            <w:pPr>
              <w:jc w:val="center"/>
              <w:rPr>
                <w:rFonts w:asciiTheme="majorHAnsi" w:hAnsiTheme="majorHAnsi" w:cstheme="majorHAnsi"/>
                <w:sz w:val="24"/>
                <w:szCs w:val="24"/>
              </w:rPr>
            </w:pPr>
          </w:p>
        </w:tc>
        <w:tc>
          <w:tcPr>
            <w:tcW w:w="720" w:type="dxa"/>
          </w:tcPr>
          <w:p w14:paraId="765EBD1F" w14:textId="77777777" w:rsidR="00CD5DE9" w:rsidRPr="00617FA7" w:rsidRDefault="00CD5DE9" w:rsidP="00CD5DE9">
            <w:pPr>
              <w:jc w:val="center"/>
              <w:rPr>
                <w:rFonts w:asciiTheme="majorHAnsi" w:hAnsiTheme="majorHAnsi" w:cstheme="majorHAnsi"/>
                <w:sz w:val="24"/>
                <w:szCs w:val="24"/>
              </w:rPr>
            </w:pPr>
          </w:p>
        </w:tc>
        <w:tc>
          <w:tcPr>
            <w:tcW w:w="900" w:type="dxa"/>
          </w:tcPr>
          <w:p w14:paraId="2B8A4A92" w14:textId="77777777" w:rsidR="00CD5DE9" w:rsidRPr="00617FA7" w:rsidRDefault="00CD5DE9" w:rsidP="00CD5DE9">
            <w:pPr>
              <w:jc w:val="center"/>
              <w:rPr>
                <w:rFonts w:asciiTheme="majorHAnsi" w:hAnsiTheme="majorHAnsi" w:cstheme="majorHAnsi"/>
                <w:sz w:val="24"/>
                <w:szCs w:val="24"/>
              </w:rPr>
            </w:pPr>
          </w:p>
        </w:tc>
        <w:tc>
          <w:tcPr>
            <w:tcW w:w="810" w:type="dxa"/>
          </w:tcPr>
          <w:p w14:paraId="735B83B3" w14:textId="77777777" w:rsidR="00CD5DE9" w:rsidRPr="00617FA7" w:rsidRDefault="00CD5DE9" w:rsidP="00CD5DE9">
            <w:pPr>
              <w:jc w:val="center"/>
              <w:rPr>
                <w:rFonts w:asciiTheme="majorHAnsi" w:hAnsiTheme="majorHAnsi" w:cstheme="majorHAnsi"/>
                <w:sz w:val="24"/>
                <w:szCs w:val="24"/>
              </w:rPr>
            </w:pPr>
          </w:p>
        </w:tc>
        <w:tc>
          <w:tcPr>
            <w:tcW w:w="810" w:type="dxa"/>
          </w:tcPr>
          <w:p w14:paraId="18D860DE" w14:textId="77777777" w:rsidR="00CD5DE9" w:rsidRPr="00617FA7" w:rsidRDefault="00CD5DE9" w:rsidP="00CD5DE9">
            <w:pPr>
              <w:jc w:val="center"/>
              <w:rPr>
                <w:rFonts w:asciiTheme="majorHAnsi" w:hAnsiTheme="majorHAnsi" w:cstheme="majorHAnsi"/>
                <w:sz w:val="24"/>
                <w:szCs w:val="24"/>
              </w:rPr>
            </w:pPr>
          </w:p>
        </w:tc>
        <w:tc>
          <w:tcPr>
            <w:tcW w:w="900" w:type="dxa"/>
          </w:tcPr>
          <w:p w14:paraId="4008DB6C" w14:textId="77777777" w:rsidR="00CD5DE9" w:rsidRPr="00617FA7" w:rsidRDefault="00CD5DE9" w:rsidP="00CD5DE9">
            <w:pPr>
              <w:jc w:val="center"/>
              <w:rPr>
                <w:rFonts w:asciiTheme="majorHAnsi" w:hAnsiTheme="majorHAnsi" w:cstheme="majorHAnsi"/>
                <w:sz w:val="24"/>
                <w:szCs w:val="24"/>
              </w:rPr>
            </w:pPr>
          </w:p>
        </w:tc>
        <w:tc>
          <w:tcPr>
            <w:tcW w:w="990" w:type="dxa"/>
          </w:tcPr>
          <w:p w14:paraId="2ED68F9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850112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2B03D26" w14:textId="77777777" w:rsidR="00CD5DE9" w:rsidRPr="00C53B9A" w:rsidRDefault="00CD5DE9" w:rsidP="00CD5DE9">
            <w:pPr>
              <w:jc w:val="center"/>
              <w:rPr>
                <w:rFonts w:ascii="Times New Roman" w:hAnsi="Times New Roman" w:cs="Times New Roman"/>
                <w:sz w:val="24"/>
                <w:szCs w:val="24"/>
              </w:rPr>
            </w:pPr>
          </w:p>
        </w:tc>
      </w:tr>
      <w:tr w:rsidR="00CD5DE9" w:rsidRPr="00C53B9A" w14:paraId="150006E5" w14:textId="77777777" w:rsidTr="00CD5DE9">
        <w:tc>
          <w:tcPr>
            <w:tcW w:w="535" w:type="dxa"/>
          </w:tcPr>
          <w:p w14:paraId="1B970A84"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69</w:t>
            </w:r>
          </w:p>
        </w:tc>
        <w:tc>
          <w:tcPr>
            <w:tcW w:w="900" w:type="dxa"/>
          </w:tcPr>
          <w:p w14:paraId="0C7B2A2C" w14:textId="77777777" w:rsidR="00CD5DE9" w:rsidRPr="00C53B9A" w:rsidRDefault="00CD5DE9" w:rsidP="00CD5DE9">
            <w:pPr>
              <w:jc w:val="center"/>
              <w:rPr>
                <w:rFonts w:ascii="Times New Roman" w:hAnsi="Times New Roman" w:cs="Times New Roman"/>
                <w:sz w:val="24"/>
                <w:szCs w:val="24"/>
              </w:rPr>
            </w:pPr>
          </w:p>
        </w:tc>
        <w:tc>
          <w:tcPr>
            <w:tcW w:w="990" w:type="dxa"/>
          </w:tcPr>
          <w:p w14:paraId="6C0D80A5" w14:textId="77777777" w:rsidR="00CD5DE9" w:rsidRPr="00C53B9A" w:rsidRDefault="00CD5DE9" w:rsidP="00CD5DE9">
            <w:pPr>
              <w:jc w:val="center"/>
              <w:rPr>
                <w:rFonts w:ascii="Times New Roman" w:hAnsi="Times New Roman" w:cs="Times New Roman"/>
                <w:sz w:val="24"/>
                <w:szCs w:val="24"/>
              </w:rPr>
            </w:pPr>
          </w:p>
        </w:tc>
        <w:tc>
          <w:tcPr>
            <w:tcW w:w="990" w:type="dxa"/>
          </w:tcPr>
          <w:p w14:paraId="5D0D2FA7" w14:textId="77777777" w:rsidR="00CD5DE9" w:rsidRPr="00617FA7" w:rsidRDefault="00CD5DE9" w:rsidP="00CD5DE9">
            <w:pPr>
              <w:jc w:val="center"/>
              <w:rPr>
                <w:rFonts w:asciiTheme="majorHAnsi" w:hAnsiTheme="majorHAnsi" w:cstheme="majorHAnsi"/>
                <w:sz w:val="24"/>
                <w:szCs w:val="24"/>
              </w:rPr>
            </w:pPr>
          </w:p>
        </w:tc>
        <w:tc>
          <w:tcPr>
            <w:tcW w:w="720" w:type="dxa"/>
          </w:tcPr>
          <w:p w14:paraId="5DEA014B" w14:textId="77777777" w:rsidR="00CD5DE9" w:rsidRPr="00617FA7" w:rsidRDefault="00CD5DE9" w:rsidP="00CD5DE9">
            <w:pPr>
              <w:jc w:val="center"/>
              <w:rPr>
                <w:rFonts w:asciiTheme="majorHAnsi" w:hAnsiTheme="majorHAnsi" w:cstheme="majorHAnsi"/>
                <w:sz w:val="24"/>
                <w:szCs w:val="24"/>
              </w:rPr>
            </w:pPr>
          </w:p>
        </w:tc>
        <w:tc>
          <w:tcPr>
            <w:tcW w:w="900" w:type="dxa"/>
          </w:tcPr>
          <w:p w14:paraId="75407C19" w14:textId="77777777" w:rsidR="00CD5DE9" w:rsidRPr="00617FA7" w:rsidRDefault="00CD5DE9" w:rsidP="00CD5DE9">
            <w:pPr>
              <w:jc w:val="center"/>
              <w:rPr>
                <w:rFonts w:asciiTheme="majorHAnsi" w:hAnsiTheme="majorHAnsi" w:cstheme="majorHAnsi"/>
                <w:sz w:val="24"/>
                <w:szCs w:val="24"/>
              </w:rPr>
            </w:pPr>
          </w:p>
        </w:tc>
        <w:tc>
          <w:tcPr>
            <w:tcW w:w="810" w:type="dxa"/>
          </w:tcPr>
          <w:p w14:paraId="45E5D3D3" w14:textId="77777777" w:rsidR="00CD5DE9" w:rsidRPr="00617FA7" w:rsidRDefault="00CD5DE9" w:rsidP="00CD5DE9">
            <w:pPr>
              <w:jc w:val="center"/>
              <w:rPr>
                <w:rFonts w:asciiTheme="majorHAnsi" w:hAnsiTheme="majorHAnsi" w:cstheme="majorHAnsi"/>
                <w:sz w:val="24"/>
                <w:szCs w:val="24"/>
              </w:rPr>
            </w:pPr>
          </w:p>
        </w:tc>
        <w:tc>
          <w:tcPr>
            <w:tcW w:w="810" w:type="dxa"/>
          </w:tcPr>
          <w:p w14:paraId="1CFC3287" w14:textId="77777777" w:rsidR="00CD5DE9" w:rsidRPr="00617FA7" w:rsidRDefault="00CD5DE9" w:rsidP="00CD5DE9">
            <w:pPr>
              <w:jc w:val="center"/>
              <w:rPr>
                <w:rFonts w:asciiTheme="majorHAnsi" w:hAnsiTheme="majorHAnsi" w:cstheme="majorHAnsi"/>
                <w:sz w:val="24"/>
                <w:szCs w:val="24"/>
              </w:rPr>
            </w:pPr>
          </w:p>
        </w:tc>
        <w:tc>
          <w:tcPr>
            <w:tcW w:w="900" w:type="dxa"/>
          </w:tcPr>
          <w:p w14:paraId="122B159A" w14:textId="77777777" w:rsidR="00CD5DE9" w:rsidRPr="00617FA7" w:rsidRDefault="00CD5DE9" w:rsidP="00CD5DE9">
            <w:pPr>
              <w:jc w:val="center"/>
              <w:rPr>
                <w:rFonts w:asciiTheme="majorHAnsi" w:hAnsiTheme="majorHAnsi" w:cstheme="majorHAnsi"/>
                <w:sz w:val="24"/>
                <w:szCs w:val="24"/>
              </w:rPr>
            </w:pPr>
          </w:p>
        </w:tc>
        <w:tc>
          <w:tcPr>
            <w:tcW w:w="990" w:type="dxa"/>
          </w:tcPr>
          <w:p w14:paraId="19E85D0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245DC9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D2B664A" w14:textId="77777777" w:rsidR="00CD5DE9" w:rsidRPr="00C53B9A" w:rsidRDefault="00CD5DE9" w:rsidP="00CD5DE9">
            <w:pPr>
              <w:jc w:val="center"/>
              <w:rPr>
                <w:rFonts w:ascii="Times New Roman" w:hAnsi="Times New Roman" w:cs="Times New Roman"/>
                <w:sz w:val="24"/>
                <w:szCs w:val="24"/>
              </w:rPr>
            </w:pPr>
          </w:p>
        </w:tc>
      </w:tr>
      <w:tr w:rsidR="00CD5DE9" w:rsidRPr="00C53B9A" w14:paraId="13DA6486" w14:textId="77777777" w:rsidTr="00CD5DE9">
        <w:tc>
          <w:tcPr>
            <w:tcW w:w="535" w:type="dxa"/>
          </w:tcPr>
          <w:p w14:paraId="3D1539C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70</w:t>
            </w:r>
          </w:p>
        </w:tc>
        <w:tc>
          <w:tcPr>
            <w:tcW w:w="900" w:type="dxa"/>
          </w:tcPr>
          <w:p w14:paraId="7256AF81" w14:textId="77777777" w:rsidR="00CD5DE9" w:rsidRPr="00C53B9A" w:rsidRDefault="00CD5DE9" w:rsidP="00CD5DE9">
            <w:pPr>
              <w:jc w:val="center"/>
              <w:rPr>
                <w:rFonts w:ascii="Times New Roman" w:hAnsi="Times New Roman" w:cs="Times New Roman"/>
                <w:sz w:val="24"/>
                <w:szCs w:val="24"/>
              </w:rPr>
            </w:pPr>
          </w:p>
        </w:tc>
        <w:tc>
          <w:tcPr>
            <w:tcW w:w="990" w:type="dxa"/>
          </w:tcPr>
          <w:p w14:paraId="0297DFC1" w14:textId="77777777" w:rsidR="00CD5DE9" w:rsidRPr="00C53B9A" w:rsidRDefault="00CD5DE9" w:rsidP="00CD5DE9">
            <w:pPr>
              <w:jc w:val="center"/>
              <w:rPr>
                <w:rFonts w:ascii="Times New Roman" w:hAnsi="Times New Roman" w:cs="Times New Roman"/>
                <w:sz w:val="24"/>
                <w:szCs w:val="24"/>
              </w:rPr>
            </w:pPr>
          </w:p>
        </w:tc>
        <w:tc>
          <w:tcPr>
            <w:tcW w:w="990" w:type="dxa"/>
          </w:tcPr>
          <w:p w14:paraId="176F9435" w14:textId="77777777" w:rsidR="00CD5DE9" w:rsidRPr="00617FA7" w:rsidRDefault="00CD5DE9" w:rsidP="00CD5DE9">
            <w:pPr>
              <w:jc w:val="center"/>
              <w:rPr>
                <w:rFonts w:asciiTheme="majorHAnsi" w:hAnsiTheme="majorHAnsi" w:cstheme="majorHAnsi"/>
                <w:sz w:val="24"/>
                <w:szCs w:val="24"/>
              </w:rPr>
            </w:pPr>
          </w:p>
        </w:tc>
        <w:tc>
          <w:tcPr>
            <w:tcW w:w="720" w:type="dxa"/>
          </w:tcPr>
          <w:p w14:paraId="2E95655D" w14:textId="77777777" w:rsidR="00CD5DE9" w:rsidRPr="00617FA7" w:rsidRDefault="00CD5DE9" w:rsidP="00CD5DE9">
            <w:pPr>
              <w:jc w:val="center"/>
              <w:rPr>
                <w:rFonts w:asciiTheme="majorHAnsi" w:hAnsiTheme="majorHAnsi" w:cstheme="majorHAnsi"/>
                <w:sz w:val="24"/>
                <w:szCs w:val="24"/>
              </w:rPr>
            </w:pPr>
          </w:p>
        </w:tc>
        <w:tc>
          <w:tcPr>
            <w:tcW w:w="900" w:type="dxa"/>
          </w:tcPr>
          <w:p w14:paraId="345E5C6E" w14:textId="77777777" w:rsidR="00CD5DE9" w:rsidRPr="00617FA7" w:rsidRDefault="00CD5DE9" w:rsidP="00CD5DE9">
            <w:pPr>
              <w:jc w:val="center"/>
              <w:rPr>
                <w:rFonts w:asciiTheme="majorHAnsi" w:hAnsiTheme="majorHAnsi" w:cstheme="majorHAnsi"/>
                <w:sz w:val="24"/>
                <w:szCs w:val="24"/>
              </w:rPr>
            </w:pPr>
          </w:p>
        </w:tc>
        <w:tc>
          <w:tcPr>
            <w:tcW w:w="810" w:type="dxa"/>
          </w:tcPr>
          <w:p w14:paraId="230CB1EB" w14:textId="77777777" w:rsidR="00CD5DE9" w:rsidRPr="00617FA7" w:rsidRDefault="00CD5DE9" w:rsidP="00CD5DE9">
            <w:pPr>
              <w:jc w:val="center"/>
              <w:rPr>
                <w:rFonts w:asciiTheme="majorHAnsi" w:hAnsiTheme="majorHAnsi" w:cstheme="majorHAnsi"/>
                <w:sz w:val="24"/>
                <w:szCs w:val="24"/>
              </w:rPr>
            </w:pPr>
          </w:p>
        </w:tc>
        <w:tc>
          <w:tcPr>
            <w:tcW w:w="810" w:type="dxa"/>
          </w:tcPr>
          <w:p w14:paraId="39124290" w14:textId="77777777" w:rsidR="00CD5DE9" w:rsidRPr="00617FA7" w:rsidRDefault="00CD5DE9" w:rsidP="00CD5DE9">
            <w:pPr>
              <w:jc w:val="center"/>
              <w:rPr>
                <w:rFonts w:asciiTheme="majorHAnsi" w:hAnsiTheme="majorHAnsi" w:cstheme="majorHAnsi"/>
                <w:sz w:val="24"/>
                <w:szCs w:val="24"/>
              </w:rPr>
            </w:pPr>
          </w:p>
        </w:tc>
        <w:tc>
          <w:tcPr>
            <w:tcW w:w="900" w:type="dxa"/>
          </w:tcPr>
          <w:p w14:paraId="0C905F04" w14:textId="77777777" w:rsidR="00CD5DE9" w:rsidRPr="00617FA7" w:rsidRDefault="00CD5DE9" w:rsidP="00CD5DE9">
            <w:pPr>
              <w:jc w:val="center"/>
              <w:rPr>
                <w:rFonts w:asciiTheme="majorHAnsi" w:hAnsiTheme="majorHAnsi" w:cstheme="majorHAnsi"/>
                <w:sz w:val="24"/>
                <w:szCs w:val="24"/>
              </w:rPr>
            </w:pPr>
          </w:p>
        </w:tc>
        <w:tc>
          <w:tcPr>
            <w:tcW w:w="990" w:type="dxa"/>
          </w:tcPr>
          <w:p w14:paraId="1999C19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AA5A7D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02483A1" w14:textId="77777777" w:rsidR="00CD5DE9" w:rsidRPr="00C53B9A" w:rsidRDefault="00CD5DE9" w:rsidP="00CD5DE9">
            <w:pPr>
              <w:jc w:val="center"/>
              <w:rPr>
                <w:rFonts w:ascii="Times New Roman" w:hAnsi="Times New Roman" w:cs="Times New Roman"/>
                <w:sz w:val="24"/>
                <w:szCs w:val="24"/>
              </w:rPr>
            </w:pPr>
          </w:p>
        </w:tc>
      </w:tr>
      <w:tr w:rsidR="00CD5DE9" w:rsidRPr="00C53B9A" w14:paraId="5D3D90A3" w14:textId="77777777" w:rsidTr="00CD5DE9">
        <w:tc>
          <w:tcPr>
            <w:tcW w:w="535" w:type="dxa"/>
          </w:tcPr>
          <w:p w14:paraId="3C4F228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71</w:t>
            </w:r>
          </w:p>
        </w:tc>
        <w:tc>
          <w:tcPr>
            <w:tcW w:w="900" w:type="dxa"/>
          </w:tcPr>
          <w:p w14:paraId="42EC5F94" w14:textId="77777777" w:rsidR="00CD5DE9" w:rsidRPr="00C53B9A" w:rsidRDefault="00CD5DE9" w:rsidP="00CD5DE9">
            <w:pPr>
              <w:jc w:val="center"/>
              <w:rPr>
                <w:rFonts w:ascii="Times New Roman" w:hAnsi="Times New Roman" w:cs="Times New Roman"/>
                <w:sz w:val="24"/>
                <w:szCs w:val="24"/>
              </w:rPr>
            </w:pPr>
          </w:p>
        </w:tc>
        <w:tc>
          <w:tcPr>
            <w:tcW w:w="990" w:type="dxa"/>
          </w:tcPr>
          <w:p w14:paraId="011B8836" w14:textId="77777777" w:rsidR="00CD5DE9" w:rsidRPr="00C53B9A" w:rsidRDefault="00CD5DE9" w:rsidP="00CD5DE9">
            <w:pPr>
              <w:jc w:val="center"/>
              <w:rPr>
                <w:rFonts w:ascii="Times New Roman" w:hAnsi="Times New Roman" w:cs="Times New Roman"/>
                <w:sz w:val="24"/>
                <w:szCs w:val="24"/>
              </w:rPr>
            </w:pPr>
          </w:p>
        </w:tc>
        <w:tc>
          <w:tcPr>
            <w:tcW w:w="990" w:type="dxa"/>
          </w:tcPr>
          <w:p w14:paraId="1845321F"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720" w:type="dxa"/>
          </w:tcPr>
          <w:p w14:paraId="31A09313" w14:textId="77777777" w:rsidR="00CD5DE9" w:rsidRPr="00617FA7" w:rsidRDefault="00CD5DE9" w:rsidP="00CD5DE9">
            <w:pPr>
              <w:jc w:val="center"/>
              <w:rPr>
                <w:rFonts w:asciiTheme="majorHAnsi" w:hAnsiTheme="majorHAnsi" w:cstheme="majorHAnsi"/>
                <w:sz w:val="24"/>
                <w:szCs w:val="24"/>
              </w:rPr>
            </w:pPr>
          </w:p>
        </w:tc>
        <w:tc>
          <w:tcPr>
            <w:tcW w:w="900" w:type="dxa"/>
          </w:tcPr>
          <w:p w14:paraId="78370DA3"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73132494" w14:textId="77777777" w:rsidR="00CD5DE9" w:rsidRPr="00617FA7" w:rsidRDefault="00CD5DE9" w:rsidP="00CD5DE9">
            <w:pPr>
              <w:jc w:val="center"/>
              <w:rPr>
                <w:rFonts w:asciiTheme="majorHAnsi" w:hAnsiTheme="majorHAnsi" w:cstheme="majorHAnsi"/>
                <w:sz w:val="24"/>
                <w:szCs w:val="24"/>
              </w:rPr>
            </w:pPr>
          </w:p>
        </w:tc>
        <w:tc>
          <w:tcPr>
            <w:tcW w:w="810" w:type="dxa"/>
          </w:tcPr>
          <w:p w14:paraId="406F3BD3" w14:textId="77777777" w:rsidR="00CD5DE9" w:rsidRPr="00617FA7" w:rsidRDefault="00CD5DE9" w:rsidP="00CD5DE9">
            <w:pPr>
              <w:jc w:val="center"/>
              <w:rPr>
                <w:rFonts w:asciiTheme="majorHAnsi" w:hAnsiTheme="majorHAnsi" w:cstheme="majorHAnsi"/>
                <w:sz w:val="24"/>
                <w:szCs w:val="24"/>
              </w:rPr>
            </w:pPr>
          </w:p>
        </w:tc>
        <w:tc>
          <w:tcPr>
            <w:tcW w:w="900" w:type="dxa"/>
          </w:tcPr>
          <w:p w14:paraId="0656E373" w14:textId="77777777" w:rsidR="00CD5DE9" w:rsidRPr="00617FA7" w:rsidRDefault="00CD5DE9" w:rsidP="00CD5DE9">
            <w:pPr>
              <w:jc w:val="center"/>
              <w:rPr>
                <w:rFonts w:asciiTheme="majorHAnsi" w:hAnsiTheme="majorHAnsi" w:cstheme="majorHAnsi"/>
                <w:sz w:val="24"/>
                <w:szCs w:val="24"/>
              </w:rPr>
            </w:pPr>
          </w:p>
        </w:tc>
        <w:tc>
          <w:tcPr>
            <w:tcW w:w="990" w:type="dxa"/>
          </w:tcPr>
          <w:p w14:paraId="4E60656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31FFEB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D7B461C" w14:textId="77777777" w:rsidR="00CD5DE9" w:rsidRPr="00C53B9A" w:rsidRDefault="00CD5DE9" w:rsidP="00CD5DE9">
            <w:pPr>
              <w:jc w:val="center"/>
              <w:rPr>
                <w:rFonts w:ascii="Times New Roman" w:hAnsi="Times New Roman" w:cs="Times New Roman"/>
                <w:sz w:val="24"/>
                <w:szCs w:val="24"/>
              </w:rPr>
            </w:pPr>
          </w:p>
        </w:tc>
      </w:tr>
      <w:tr w:rsidR="00CD5DE9" w:rsidRPr="00C53B9A" w14:paraId="33298B4C" w14:textId="77777777" w:rsidTr="00CD5DE9">
        <w:tc>
          <w:tcPr>
            <w:tcW w:w="535" w:type="dxa"/>
          </w:tcPr>
          <w:p w14:paraId="1DE2AFB5"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72</w:t>
            </w:r>
          </w:p>
        </w:tc>
        <w:tc>
          <w:tcPr>
            <w:tcW w:w="900" w:type="dxa"/>
          </w:tcPr>
          <w:p w14:paraId="1C7B7B36" w14:textId="77777777" w:rsidR="00CD5DE9" w:rsidRPr="00C53B9A" w:rsidRDefault="00CD5DE9" w:rsidP="00CD5DE9">
            <w:pPr>
              <w:jc w:val="center"/>
              <w:rPr>
                <w:rFonts w:ascii="Times New Roman" w:hAnsi="Times New Roman" w:cs="Times New Roman"/>
                <w:sz w:val="24"/>
                <w:szCs w:val="24"/>
              </w:rPr>
            </w:pPr>
          </w:p>
        </w:tc>
        <w:tc>
          <w:tcPr>
            <w:tcW w:w="990" w:type="dxa"/>
          </w:tcPr>
          <w:p w14:paraId="483292E5" w14:textId="77777777" w:rsidR="00CD5DE9" w:rsidRPr="00C53B9A" w:rsidRDefault="00CD5DE9" w:rsidP="00CD5DE9">
            <w:pPr>
              <w:jc w:val="center"/>
              <w:rPr>
                <w:rFonts w:ascii="Times New Roman" w:hAnsi="Times New Roman" w:cs="Times New Roman"/>
                <w:sz w:val="24"/>
                <w:szCs w:val="24"/>
              </w:rPr>
            </w:pPr>
          </w:p>
        </w:tc>
        <w:tc>
          <w:tcPr>
            <w:tcW w:w="990" w:type="dxa"/>
          </w:tcPr>
          <w:p w14:paraId="573A3195" w14:textId="77777777" w:rsidR="00CD5DE9" w:rsidRPr="00617FA7" w:rsidRDefault="00CD5DE9" w:rsidP="00CD5DE9">
            <w:pPr>
              <w:jc w:val="center"/>
              <w:rPr>
                <w:rFonts w:asciiTheme="majorHAnsi" w:hAnsiTheme="majorHAnsi" w:cstheme="majorHAnsi"/>
                <w:sz w:val="24"/>
                <w:szCs w:val="24"/>
              </w:rPr>
            </w:pPr>
          </w:p>
        </w:tc>
        <w:tc>
          <w:tcPr>
            <w:tcW w:w="720" w:type="dxa"/>
          </w:tcPr>
          <w:p w14:paraId="6E8D0B86" w14:textId="77777777" w:rsidR="00CD5DE9" w:rsidRPr="00617FA7" w:rsidRDefault="00CD5DE9" w:rsidP="00CD5DE9">
            <w:pPr>
              <w:jc w:val="center"/>
              <w:rPr>
                <w:rFonts w:asciiTheme="majorHAnsi" w:hAnsiTheme="majorHAnsi" w:cstheme="majorHAnsi"/>
                <w:sz w:val="24"/>
                <w:szCs w:val="24"/>
              </w:rPr>
            </w:pPr>
          </w:p>
        </w:tc>
        <w:tc>
          <w:tcPr>
            <w:tcW w:w="900" w:type="dxa"/>
          </w:tcPr>
          <w:p w14:paraId="34001130" w14:textId="77777777" w:rsidR="00CD5DE9" w:rsidRPr="00617FA7" w:rsidRDefault="00CD5DE9" w:rsidP="00CD5DE9">
            <w:pPr>
              <w:jc w:val="center"/>
              <w:rPr>
                <w:rFonts w:asciiTheme="majorHAnsi" w:hAnsiTheme="majorHAnsi" w:cstheme="majorHAnsi"/>
                <w:sz w:val="24"/>
                <w:szCs w:val="24"/>
              </w:rPr>
            </w:pPr>
          </w:p>
        </w:tc>
        <w:tc>
          <w:tcPr>
            <w:tcW w:w="810" w:type="dxa"/>
          </w:tcPr>
          <w:p w14:paraId="01A01B82" w14:textId="77777777" w:rsidR="00CD5DE9" w:rsidRPr="00617FA7" w:rsidRDefault="00CD5DE9" w:rsidP="00CD5DE9">
            <w:pPr>
              <w:jc w:val="center"/>
              <w:rPr>
                <w:rFonts w:asciiTheme="majorHAnsi" w:hAnsiTheme="majorHAnsi" w:cstheme="majorHAnsi"/>
                <w:sz w:val="24"/>
                <w:szCs w:val="24"/>
              </w:rPr>
            </w:pPr>
          </w:p>
        </w:tc>
        <w:tc>
          <w:tcPr>
            <w:tcW w:w="810" w:type="dxa"/>
          </w:tcPr>
          <w:p w14:paraId="764BFF1F" w14:textId="77777777" w:rsidR="00CD5DE9" w:rsidRPr="00617FA7" w:rsidRDefault="00CD5DE9" w:rsidP="00CD5DE9">
            <w:pPr>
              <w:jc w:val="center"/>
              <w:rPr>
                <w:rFonts w:asciiTheme="majorHAnsi" w:hAnsiTheme="majorHAnsi" w:cstheme="majorHAnsi"/>
                <w:sz w:val="24"/>
                <w:szCs w:val="24"/>
              </w:rPr>
            </w:pPr>
          </w:p>
        </w:tc>
        <w:tc>
          <w:tcPr>
            <w:tcW w:w="900" w:type="dxa"/>
          </w:tcPr>
          <w:p w14:paraId="5C87519B" w14:textId="77777777" w:rsidR="00CD5DE9" w:rsidRPr="00617FA7" w:rsidRDefault="00CD5DE9" w:rsidP="00CD5DE9">
            <w:pPr>
              <w:jc w:val="center"/>
              <w:rPr>
                <w:rFonts w:asciiTheme="majorHAnsi" w:hAnsiTheme="majorHAnsi" w:cstheme="majorHAnsi"/>
                <w:sz w:val="24"/>
                <w:szCs w:val="24"/>
              </w:rPr>
            </w:pPr>
          </w:p>
        </w:tc>
        <w:tc>
          <w:tcPr>
            <w:tcW w:w="990" w:type="dxa"/>
          </w:tcPr>
          <w:p w14:paraId="4E528AB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FA14FE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A83F3B6" w14:textId="77777777" w:rsidR="00CD5DE9" w:rsidRPr="00C53B9A" w:rsidRDefault="00CD5DE9" w:rsidP="00CD5DE9">
            <w:pPr>
              <w:jc w:val="center"/>
              <w:rPr>
                <w:rFonts w:ascii="Times New Roman" w:hAnsi="Times New Roman" w:cs="Times New Roman"/>
                <w:sz w:val="24"/>
                <w:szCs w:val="24"/>
              </w:rPr>
            </w:pPr>
          </w:p>
        </w:tc>
      </w:tr>
      <w:tr w:rsidR="00CD5DE9" w:rsidRPr="00C53B9A" w14:paraId="3193811F" w14:textId="77777777" w:rsidTr="00CD5DE9">
        <w:tc>
          <w:tcPr>
            <w:tcW w:w="535" w:type="dxa"/>
          </w:tcPr>
          <w:p w14:paraId="5BD1B7F4"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73</w:t>
            </w:r>
          </w:p>
        </w:tc>
        <w:tc>
          <w:tcPr>
            <w:tcW w:w="900" w:type="dxa"/>
          </w:tcPr>
          <w:p w14:paraId="178AE136" w14:textId="77777777" w:rsidR="00CD5DE9" w:rsidRPr="00C53B9A" w:rsidRDefault="00CD5DE9" w:rsidP="00CD5DE9">
            <w:pPr>
              <w:jc w:val="center"/>
              <w:rPr>
                <w:rFonts w:ascii="Times New Roman" w:hAnsi="Times New Roman" w:cs="Times New Roman"/>
                <w:sz w:val="24"/>
                <w:szCs w:val="24"/>
              </w:rPr>
            </w:pPr>
          </w:p>
        </w:tc>
        <w:tc>
          <w:tcPr>
            <w:tcW w:w="990" w:type="dxa"/>
          </w:tcPr>
          <w:p w14:paraId="45EE98BA" w14:textId="77777777" w:rsidR="00CD5DE9" w:rsidRPr="00C53B9A" w:rsidRDefault="00CD5DE9" w:rsidP="00CD5DE9">
            <w:pPr>
              <w:jc w:val="center"/>
              <w:rPr>
                <w:rFonts w:ascii="Times New Roman" w:hAnsi="Times New Roman" w:cs="Times New Roman"/>
                <w:sz w:val="24"/>
                <w:szCs w:val="24"/>
              </w:rPr>
            </w:pPr>
          </w:p>
        </w:tc>
        <w:tc>
          <w:tcPr>
            <w:tcW w:w="990" w:type="dxa"/>
          </w:tcPr>
          <w:p w14:paraId="6D65F5AE" w14:textId="77777777" w:rsidR="00CD5DE9" w:rsidRPr="00617FA7" w:rsidRDefault="00CD5DE9" w:rsidP="00CD5DE9">
            <w:pPr>
              <w:jc w:val="center"/>
              <w:rPr>
                <w:rFonts w:asciiTheme="majorHAnsi" w:hAnsiTheme="majorHAnsi" w:cstheme="majorHAnsi"/>
                <w:sz w:val="24"/>
                <w:szCs w:val="24"/>
              </w:rPr>
            </w:pPr>
          </w:p>
        </w:tc>
        <w:tc>
          <w:tcPr>
            <w:tcW w:w="720" w:type="dxa"/>
          </w:tcPr>
          <w:p w14:paraId="7B8EF371" w14:textId="77777777" w:rsidR="00CD5DE9" w:rsidRPr="00617FA7" w:rsidRDefault="00CD5DE9" w:rsidP="00CD5DE9">
            <w:pPr>
              <w:jc w:val="center"/>
              <w:rPr>
                <w:rFonts w:asciiTheme="majorHAnsi" w:hAnsiTheme="majorHAnsi" w:cstheme="majorHAnsi"/>
                <w:sz w:val="24"/>
                <w:szCs w:val="24"/>
              </w:rPr>
            </w:pPr>
          </w:p>
        </w:tc>
        <w:tc>
          <w:tcPr>
            <w:tcW w:w="900" w:type="dxa"/>
          </w:tcPr>
          <w:p w14:paraId="361E3129" w14:textId="77777777" w:rsidR="00CD5DE9" w:rsidRPr="00617FA7" w:rsidRDefault="00CD5DE9" w:rsidP="00CD5DE9">
            <w:pPr>
              <w:jc w:val="center"/>
              <w:rPr>
                <w:rFonts w:asciiTheme="majorHAnsi" w:hAnsiTheme="majorHAnsi" w:cstheme="majorHAnsi"/>
                <w:sz w:val="24"/>
                <w:szCs w:val="24"/>
              </w:rPr>
            </w:pPr>
          </w:p>
        </w:tc>
        <w:tc>
          <w:tcPr>
            <w:tcW w:w="810" w:type="dxa"/>
          </w:tcPr>
          <w:p w14:paraId="3F50B628" w14:textId="77777777" w:rsidR="00CD5DE9" w:rsidRPr="00617FA7" w:rsidRDefault="00CD5DE9" w:rsidP="00CD5DE9">
            <w:pPr>
              <w:jc w:val="center"/>
              <w:rPr>
                <w:rFonts w:asciiTheme="majorHAnsi" w:hAnsiTheme="majorHAnsi" w:cstheme="majorHAnsi"/>
                <w:sz w:val="24"/>
                <w:szCs w:val="24"/>
              </w:rPr>
            </w:pPr>
          </w:p>
        </w:tc>
        <w:tc>
          <w:tcPr>
            <w:tcW w:w="810" w:type="dxa"/>
          </w:tcPr>
          <w:p w14:paraId="1668E238" w14:textId="77777777" w:rsidR="00CD5DE9" w:rsidRPr="00617FA7" w:rsidRDefault="00CD5DE9" w:rsidP="00CD5DE9">
            <w:pPr>
              <w:jc w:val="center"/>
              <w:rPr>
                <w:rFonts w:asciiTheme="majorHAnsi" w:hAnsiTheme="majorHAnsi" w:cstheme="majorHAnsi"/>
                <w:sz w:val="24"/>
                <w:szCs w:val="24"/>
              </w:rPr>
            </w:pPr>
          </w:p>
        </w:tc>
        <w:tc>
          <w:tcPr>
            <w:tcW w:w="900" w:type="dxa"/>
          </w:tcPr>
          <w:p w14:paraId="50BB2EF9" w14:textId="77777777" w:rsidR="00CD5DE9" w:rsidRPr="00617FA7" w:rsidRDefault="00CD5DE9" w:rsidP="00CD5DE9">
            <w:pPr>
              <w:jc w:val="center"/>
              <w:rPr>
                <w:rFonts w:asciiTheme="majorHAnsi" w:hAnsiTheme="majorHAnsi" w:cstheme="majorHAnsi"/>
                <w:sz w:val="24"/>
                <w:szCs w:val="24"/>
              </w:rPr>
            </w:pPr>
          </w:p>
        </w:tc>
        <w:tc>
          <w:tcPr>
            <w:tcW w:w="990" w:type="dxa"/>
          </w:tcPr>
          <w:p w14:paraId="3805DBE0"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3D0FCE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3835D00" w14:textId="77777777" w:rsidR="00CD5DE9" w:rsidRPr="00C53B9A" w:rsidRDefault="00CD5DE9" w:rsidP="00CD5DE9">
            <w:pPr>
              <w:jc w:val="center"/>
              <w:rPr>
                <w:rFonts w:ascii="Times New Roman" w:hAnsi="Times New Roman" w:cs="Times New Roman"/>
                <w:sz w:val="24"/>
                <w:szCs w:val="24"/>
              </w:rPr>
            </w:pPr>
          </w:p>
        </w:tc>
      </w:tr>
      <w:tr w:rsidR="00CD5DE9" w14:paraId="35DBC4CA" w14:textId="77777777" w:rsidTr="00CD5DE9">
        <w:tc>
          <w:tcPr>
            <w:tcW w:w="535" w:type="dxa"/>
          </w:tcPr>
          <w:p w14:paraId="02CD5DFA"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74</w:t>
            </w:r>
          </w:p>
        </w:tc>
        <w:tc>
          <w:tcPr>
            <w:tcW w:w="900" w:type="dxa"/>
          </w:tcPr>
          <w:p w14:paraId="1B9AFFE3" w14:textId="77777777" w:rsidR="00CD5DE9" w:rsidRDefault="00CD5DE9" w:rsidP="00CD5DE9"/>
        </w:tc>
        <w:tc>
          <w:tcPr>
            <w:tcW w:w="990" w:type="dxa"/>
          </w:tcPr>
          <w:p w14:paraId="2457668F" w14:textId="77777777" w:rsidR="00CD5DE9" w:rsidRDefault="00CD5DE9" w:rsidP="00CD5DE9"/>
        </w:tc>
        <w:tc>
          <w:tcPr>
            <w:tcW w:w="990" w:type="dxa"/>
          </w:tcPr>
          <w:p w14:paraId="4806442E"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720" w:type="dxa"/>
          </w:tcPr>
          <w:p w14:paraId="33727673"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900" w:type="dxa"/>
          </w:tcPr>
          <w:p w14:paraId="4936D62B" w14:textId="77777777" w:rsidR="00CD5DE9" w:rsidRPr="00617FA7" w:rsidRDefault="00CD5DE9" w:rsidP="00CD5DE9">
            <w:pPr>
              <w:rPr>
                <w:rFonts w:asciiTheme="majorHAnsi" w:hAnsiTheme="majorHAnsi" w:cstheme="majorHAnsi"/>
                <w:sz w:val="24"/>
                <w:szCs w:val="24"/>
              </w:rPr>
            </w:pPr>
          </w:p>
        </w:tc>
        <w:tc>
          <w:tcPr>
            <w:tcW w:w="810" w:type="dxa"/>
          </w:tcPr>
          <w:p w14:paraId="57C318E5" w14:textId="77777777" w:rsidR="00CD5DE9" w:rsidRPr="00617FA7" w:rsidRDefault="00CD5DE9" w:rsidP="00CD5DE9">
            <w:pPr>
              <w:rPr>
                <w:rFonts w:asciiTheme="majorHAnsi" w:hAnsiTheme="majorHAnsi" w:cstheme="majorHAnsi"/>
                <w:sz w:val="24"/>
                <w:szCs w:val="24"/>
              </w:rPr>
            </w:pPr>
          </w:p>
        </w:tc>
        <w:tc>
          <w:tcPr>
            <w:tcW w:w="810" w:type="dxa"/>
          </w:tcPr>
          <w:p w14:paraId="729EEAE5" w14:textId="77777777" w:rsidR="00CD5DE9" w:rsidRPr="00617FA7" w:rsidRDefault="00CD5DE9" w:rsidP="00CD5DE9">
            <w:pPr>
              <w:rPr>
                <w:rFonts w:asciiTheme="majorHAnsi" w:hAnsiTheme="majorHAnsi" w:cstheme="majorHAnsi"/>
                <w:sz w:val="24"/>
                <w:szCs w:val="24"/>
              </w:rPr>
            </w:pPr>
          </w:p>
        </w:tc>
        <w:tc>
          <w:tcPr>
            <w:tcW w:w="900" w:type="dxa"/>
          </w:tcPr>
          <w:p w14:paraId="55A64DFF" w14:textId="77777777" w:rsidR="00CD5DE9" w:rsidRPr="00617FA7" w:rsidRDefault="00CD5DE9" w:rsidP="00CD5DE9">
            <w:pPr>
              <w:rPr>
                <w:rFonts w:asciiTheme="majorHAnsi" w:hAnsiTheme="majorHAnsi" w:cstheme="majorHAnsi"/>
                <w:sz w:val="24"/>
                <w:szCs w:val="24"/>
              </w:rPr>
            </w:pPr>
          </w:p>
        </w:tc>
        <w:tc>
          <w:tcPr>
            <w:tcW w:w="990" w:type="dxa"/>
          </w:tcPr>
          <w:p w14:paraId="680B24BF" w14:textId="77777777" w:rsidR="00CD5DE9" w:rsidRPr="00617FA7" w:rsidRDefault="00CD5DE9" w:rsidP="00CD5DE9">
            <w:pPr>
              <w:rPr>
                <w:rFonts w:asciiTheme="majorHAnsi" w:hAnsiTheme="majorHAnsi" w:cstheme="majorHAnsi"/>
                <w:sz w:val="24"/>
                <w:szCs w:val="24"/>
              </w:rPr>
            </w:pPr>
          </w:p>
        </w:tc>
        <w:tc>
          <w:tcPr>
            <w:tcW w:w="540" w:type="dxa"/>
            <w:shd w:val="clear" w:color="auto" w:fill="D9D9D9" w:themeFill="background1" w:themeFillShade="D9"/>
          </w:tcPr>
          <w:p w14:paraId="0E8DAFEC" w14:textId="77777777" w:rsidR="00CD5DE9" w:rsidRDefault="00CD5DE9" w:rsidP="00CD5DE9">
            <w:pPr>
              <w:jc w:val="center"/>
            </w:pPr>
            <w:r w:rsidRPr="009B0307">
              <w:rPr>
                <w:rFonts w:asciiTheme="majorHAnsi" w:hAnsiTheme="majorHAnsi" w:cstheme="majorHAnsi"/>
                <w:sz w:val="24"/>
                <w:szCs w:val="24"/>
              </w:rPr>
              <w:t>X</w:t>
            </w:r>
          </w:p>
        </w:tc>
        <w:tc>
          <w:tcPr>
            <w:tcW w:w="720" w:type="dxa"/>
            <w:shd w:val="clear" w:color="auto" w:fill="D9D9D9" w:themeFill="background1" w:themeFillShade="D9"/>
          </w:tcPr>
          <w:p w14:paraId="6CA29FDD" w14:textId="77777777" w:rsidR="00CD5DE9" w:rsidRDefault="00CD5DE9" w:rsidP="00CD5DE9"/>
        </w:tc>
      </w:tr>
      <w:tr w:rsidR="00CD5DE9" w:rsidRPr="00C53B9A" w14:paraId="0A63A6FD" w14:textId="77777777" w:rsidTr="00CD5DE9">
        <w:tc>
          <w:tcPr>
            <w:tcW w:w="535" w:type="dxa"/>
          </w:tcPr>
          <w:p w14:paraId="4B195B9D"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75</w:t>
            </w:r>
          </w:p>
        </w:tc>
        <w:tc>
          <w:tcPr>
            <w:tcW w:w="900" w:type="dxa"/>
          </w:tcPr>
          <w:p w14:paraId="26DC74E5" w14:textId="77777777" w:rsidR="00CD5DE9" w:rsidRPr="00C53B9A" w:rsidRDefault="00CD5DE9" w:rsidP="00CD5DE9">
            <w:pPr>
              <w:jc w:val="center"/>
              <w:rPr>
                <w:rFonts w:ascii="Times New Roman" w:hAnsi="Times New Roman" w:cs="Times New Roman"/>
                <w:sz w:val="24"/>
                <w:szCs w:val="24"/>
              </w:rPr>
            </w:pPr>
          </w:p>
        </w:tc>
        <w:tc>
          <w:tcPr>
            <w:tcW w:w="990" w:type="dxa"/>
          </w:tcPr>
          <w:p w14:paraId="727D4D61" w14:textId="77777777" w:rsidR="00CD5DE9" w:rsidRPr="00C53B9A" w:rsidRDefault="00CD5DE9" w:rsidP="00CD5DE9">
            <w:pPr>
              <w:jc w:val="center"/>
              <w:rPr>
                <w:rFonts w:ascii="Times New Roman" w:hAnsi="Times New Roman" w:cs="Times New Roman"/>
                <w:sz w:val="24"/>
                <w:szCs w:val="24"/>
              </w:rPr>
            </w:pPr>
          </w:p>
        </w:tc>
        <w:tc>
          <w:tcPr>
            <w:tcW w:w="990" w:type="dxa"/>
          </w:tcPr>
          <w:p w14:paraId="4C0E7A6C" w14:textId="77777777" w:rsidR="00CD5DE9" w:rsidRPr="00C53B9A" w:rsidRDefault="00CD5DE9" w:rsidP="00CD5DE9">
            <w:pPr>
              <w:jc w:val="center"/>
              <w:rPr>
                <w:rFonts w:ascii="Times New Roman" w:hAnsi="Times New Roman" w:cs="Times New Roman"/>
                <w:sz w:val="24"/>
                <w:szCs w:val="24"/>
              </w:rPr>
            </w:pPr>
          </w:p>
        </w:tc>
        <w:tc>
          <w:tcPr>
            <w:tcW w:w="720" w:type="dxa"/>
          </w:tcPr>
          <w:p w14:paraId="627B688F" w14:textId="77777777" w:rsidR="00CD5DE9" w:rsidRPr="00C53B9A" w:rsidRDefault="00CD5DE9" w:rsidP="00CD5DE9">
            <w:pPr>
              <w:jc w:val="center"/>
              <w:rPr>
                <w:rFonts w:ascii="Times New Roman" w:hAnsi="Times New Roman" w:cs="Times New Roman"/>
                <w:sz w:val="24"/>
                <w:szCs w:val="24"/>
              </w:rPr>
            </w:pPr>
          </w:p>
        </w:tc>
        <w:tc>
          <w:tcPr>
            <w:tcW w:w="900" w:type="dxa"/>
          </w:tcPr>
          <w:p w14:paraId="3367224C" w14:textId="77777777" w:rsidR="00CD5DE9" w:rsidRPr="00C53B9A" w:rsidRDefault="00CD5DE9" w:rsidP="00CD5DE9">
            <w:pPr>
              <w:jc w:val="center"/>
              <w:rPr>
                <w:rFonts w:ascii="Times New Roman" w:hAnsi="Times New Roman" w:cs="Times New Roman"/>
                <w:sz w:val="24"/>
                <w:szCs w:val="24"/>
              </w:rPr>
            </w:pPr>
          </w:p>
        </w:tc>
        <w:tc>
          <w:tcPr>
            <w:tcW w:w="810" w:type="dxa"/>
          </w:tcPr>
          <w:p w14:paraId="169B8A1D" w14:textId="77777777" w:rsidR="00CD5DE9" w:rsidRPr="00C53B9A" w:rsidRDefault="00CD5DE9" w:rsidP="00CD5DE9">
            <w:pPr>
              <w:jc w:val="center"/>
              <w:rPr>
                <w:rFonts w:ascii="Times New Roman" w:hAnsi="Times New Roman" w:cs="Times New Roman"/>
                <w:sz w:val="24"/>
                <w:szCs w:val="24"/>
              </w:rPr>
            </w:pPr>
          </w:p>
        </w:tc>
        <w:tc>
          <w:tcPr>
            <w:tcW w:w="810" w:type="dxa"/>
          </w:tcPr>
          <w:p w14:paraId="680E3F78" w14:textId="77777777" w:rsidR="00CD5DE9" w:rsidRPr="00C53B9A" w:rsidRDefault="00CD5DE9" w:rsidP="00CD5DE9">
            <w:pPr>
              <w:jc w:val="center"/>
              <w:rPr>
                <w:rFonts w:ascii="Times New Roman" w:hAnsi="Times New Roman" w:cs="Times New Roman"/>
                <w:sz w:val="24"/>
                <w:szCs w:val="24"/>
              </w:rPr>
            </w:pPr>
          </w:p>
        </w:tc>
        <w:tc>
          <w:tcPr>
            <w:tcW w:w="900" w:type="dxa"/>
          </w:tcPr>
          <w:p w14:paraId="05A5BCA2" w14:textId="77777777" w:rsidR="00CD5DE9" w:rsidRPr="00C53B9A" w:rsidRDefault="00CD5DE9" w:rsidP="00CD5DE9">
            <w:pPr>
              <w:jc w:val="center"/>
              <w:rPr>
                <w:rFonts w:ascii="Times New Roman" w:hAnsi="Times New Roman" w:cs="Times New Roman"/>
                <w:sz w:val="24"/>
                <w:szCs w:val="24"/>
              </w:rPr>
            </w:pPr>
          </w:p>
        </w:tc>
        <w:tc>
          <w:tcPr>
            <w:tcW w:w="990" w:type="dxa"/>
          </w:tcPr>
          <w:p w14:paraId="424244C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35478E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AAF191F" w14:textId="77777777" w:rsidR="00CD5DE9" w:rsidRPr="00C53B9A" w:rsidRDefault="00CD5DE9" w:rsidP="00CD5DE9">
            <w:pPr>
              <w:jc w:val="center"/>
              <w:rPr>
                <w:rFonts w:ascii="Times New Roman" w:hAnsi="Times New Roman" w:cs="Times New Roman"/>
                <w:sz w:val="24"/>
                <w:szCs w:val="24"/>
              </w:rPr>
            </w:pPr>
          </w:p>
        </w:tc>
      </w:tr>
      <w:tr w:rsidR="00CD5DE9" w:rsidRPr="00C53B9A" w14:paraId="3699FAE4" w14:textId="77777777" w:rsidTr="00CD5DE9">
        <w:tc>
          <w:tcPr>
            <w:tcW w:w="535" w:type="dxa"/>
          </w:tcPr>
          <w:p w14:paraId="2C09F18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76</w:t>
            </w:r>
          </w:p>
        </w:tc>
        <w:tc>
          <w:tcPr>
            <w:tcW w:w="900" w:type="dxa"/>
          </w:tcPr>
          <w:p w14:paraId="1483BC09" w14:textId="77777777" w:rsidR="00CD5DE9" w:rsidRPr="00C53B9A" w:rsidRDefault="00CD5DE9" w:rsidP="00CD5DE9">
            <w:pPr>
              <w:jc w:val="center"/>
              <w:rPr>
                <w:rFonts w:ascii="Times New Roman" w:hAnsi="Times New Roman" w:cs="Times New Roman"/>
                <w:sz w:val="24"/>
                <w:szCs w:val="24"/>
              </w:rPr>
            </w:pPr>
          </w:p>
        </w:tc>
        <w:tc>
          <w:tcPr>
            <w:tcW w:w="990" w:type="dxa"/>
          </w:tcPr>
          <w:p w14:paraId="1CD15FA4" w14:textId="77777777" w:rsidR="00CD5DE9" w:rsidRPr="00C53B9A" w:rsidRDefault="00CD5DE9" w:rsidP="00CD5DE9">
            <w:pPr>
              <w:jc w:val="center"/>
              <w:rPr>
                <w:rFonts w:ascii="Times New Roman" w:hAnsi="Times New Roman" w:cs="Times New Roman"/>
                <w:sz w:val="24"/>
                <w:szCs w:val="24"/>
              </w:rPr>
            </w:pPr>
          </w:p>
        </w:tc>
        <w:tc>
          <w:tcPr>
            <w:tcW w:w="990" w:type="dxa"/>
          </w:tcPr>
          <w:p w14:paraId="274EDD2A" w14:textId="77777777" w:rsidR="00CD5DE9" w:rsidRPr="00C53B9A" w:rsidRDefault="00CD5DE9" w:rsidP="00CD5DE9">
            <w:pPr>
              <w:jc w:val="center"/>
              <w:rPr>
                <w:rFonts w:ascii="Times New Roman" w:hAnsi="Times New Roman" w:cs="Times New Roman"/>
                <w:sz w:val="24"/>
                <w:szCs w:val="24"/>
              </w:rPr>
            </w:pPr>
          </w:p>
        </w:tc>
        <w:tc>
          <w:tcPr>
            <w:tcW w:w="720" w:type="dxa"/>
          </w:tcPr>
          <w:p w14:paraId="17874BC8" w14:textId="77777777" w:rsidR="00CD5DE9" w:rsidRPr="00C53B9A" w:rsidRDefault="00CD5DE9" w:rsidP="00CD5DE9">
            <w:pPr>
              <w:jc w:val="center"/>
              <w:rPr>
                <w:rFonts w:ascii="Times New Roman" w:hAnsi="Times New Roman" w:cs="Times New Roman"/>
                <w:sz w:val="24"/>
                <w:szCs w:val="24"/>
              </w:rPr>
            </w:pPr>
          </w:p>
        </w:tc>
        <w:tc>
          <w:tcPr>
            <w:tcW w:w="900" w:type="dxa"/>
          </w:tcPr>
          <w:p w14:paraId="3C7301FC" w14:textId="77777777" w:rsidR="00CD5DE9" w:rsidRPr="00C53B9A" w:rsidRDefault="00CD5DE9" w:rsidP="00CD5DE9">
            <w:pPr>
              <w:jc w:val="center"/>
              <w:rPr>
                <w:rFonts w:ascii="Times New Roman" w:hAnsi="Times New Roman" w:cs="Times New Roman"/>
                <w:sz w:val="24"/>
                <w:szCs w:val="24"/>
              </w:rPr>
            </w:pPr>
          </w:p>
        </w:tc>
        <w:tc>
          <w:tcPr>
            <w:tcW w:w="810" w:type="dxa"/>
          </w:tcPr>
          <w:p w14:paraId="23200195" w14:textId="77777777" w:rsidR="00CD5DE9" w:rsidRPr="00C53B9A" w:rsidRDefault="00CD5DE9" w:rsidP="00CD5DE9">
            <w:pPr>
              <w:jc w:val="center"/>
              <w:rPr>
                <w:rFonts w:ascii="Times New Roman" w:hAnsi="Times New Roman" w:cs="Times New Roman"/>
                <w:sz w:val="24"/>
                <w:szCs w:val="24"/>
              </w:rPr>
            </w:pPr>
          </w:p>
        </w:tc>
        <w:tc>
          <w:tcPr>
            <w:tcW w:w="810" w:type="dxa"/>
          </w:tcPr>
          <w:p w14:paraId="1DE96D39" w14:textId="77777777" w:rsidR="00CD5DE9" w:rsidRPr="00C53B9A" w:rsidRDefault="00CD5DE9" w:rsidP="00CD5DE9">
            <w:pPr>
              <w:jc w:val="center"/>
              <w:rPr>
                <w:rFonts w:ascii="Times New Roman" w:hAnsi="Times New Roman" w:cs="Times New Roman"/>
                <w:sz w:val="24"/>
                <w:szCs w:val="24"/>
              </w:rPr>
            </w:pPr>
          </w:p>
        </w:tc>
        <w:tc>
          <w:tcPr>
            <w:tcW w:w="900" w:type="dxa"/>
          </w:tcPr>
          <w:p w14:paraId="1F0FF11C" w14:textId="77777777" w:rsidR="00CD5DE9" w:rsidRPr="00C53B9A" w:rsidRDefault="00CD5DE9" w:rsidP="00CD5DE9">
            <w:pPr>
              <w:jc w:val="center"/>
              <w:rPr>
                <w:rFonts w:ascii="Times New Roman" w:hAnsi="Times New Roman" w:cs="Times New Roman"/>
                <w:sz w:val="24"/>
                <w:szCs w:val="24"/>
              </w:rPr>
            </w:pPr>
          </w:p>
        </w:tc>
        <w:tc>
          <w:tcPr>
            <w:tcW w:w="990" w:type="dxa"/>
          </w:tcPr>
          <w:p w14:paraId="41A18B00"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D5E51F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67A8DAD" w14:textId="77777777" w:rsidR="00CD5DE9" w:rsidRPr="00C53B9A" w:rsidRDefault="00CD5DE9" w:rsidP="00CD5DE9">
            <w:pPr>
              <w:jc w:val="center"/>
              <w:rPr>
                <w:rFonts w:ascii="Times New Roman" w:hAnsi="Times New Roman" w:cs="Times New Roman"/>
                <w:sz w:val="24"/>
                <w:szCs w:val="24"/>
              </w:rPr>
            </w:pPr>
          </w:p>
        </w:tc>
      </w:tr>
      <w:tr w:rsidR="00CD5DE9" w:rsidRPr="00C53B9A" w14:paraId="58B53E6A" w14:textId="77777777" w:rsidTr="00CD5DE9">
        <w:tc>
          <w:tcPr>
            <w:tcW w:w="535" w:type="dxa"/>
          </w:tcPr>
          <w:p w14:paraId="4C3ADCE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77</w:t>
            </w:r>
          </w:p>
        </w:tc>
        <w:tc>
          <w:tcPr>
            <w:tcW w:w="900" w:type="dxa"/>
          </w:tcPr>
          <w:p w14:paraId="0938C510" w14:textId="77777777" w:rsidR="00CD5DE9" w:rsidRPr="00C53B9A" w:rsidRDefault="00CD5DE9" w:rsidP="00CD5DE9">
            <w:pPr>
              <w:jc w:val="center"/>
              <w:rPr>
                <w:rFonts w:ascii="Times New Roman" w:hAnsi="Times New Roman" w:cs="Times New Roman"/>
                <w:sz w:val="24"/>
                <w:szCs w:val="24"/>
              </w:rPr>
            </w:pPr>
          </w:p>
        </w:tc>
        <w:tc>
          <w:tcPr>
            <w:tcW w:w="990" w:type="dxa"/>
          </w:tcPr>
          <w:p w14:paraId="61ECAD0F" w14:textId="77777777" w:rsidR="00CD5DE9" w:rsidRPr="00C53B9A" w:rsidRDefault="00CD5DE9" w:rsidP="00CD5DE9">
            <w:pPr>
              <w:jc w:val="center"/>
              <w:rPr>
                <w:rFonts w:ascii="Times New Roman" w:hAnsi="Times New Roman" w:cs="Times New Roman"/>
                <w:sz w:val="24"/>
                <w:szCs w:val="24"/>
              </w:rPr>
            </w:pPr>
          </w:p>
        </w:tc>
        <w:tc>
          <w:tcPr>
            <w:tcW w:w="990" w:type="dxa"/>
          </w:tcPr>
          <w:p w14:paraId="4FB805C5" w14:textId="77777777" w:rsidR="00CD5DE9" w:rsidRPr="00C53B9A" w:rsidRDefault="00CD5DE9" w:rsidP="00CD5DE9">
            <w:pPr>
              <w:jc w:val="center"/>
              <w:rPr>
                <w:rFonts w:ascii="Times New Roman" w:hAnsi="Times New Roman" w:cs="Times New Roman"/>
                <w:sz w:val="24"/>
                <w:szCs w:val="24"/>
              </w:rPr>
            </w:pPr>
          </w:p>
        </w:tc>
        <w:tc>
          <w:tcPr>
            <w:tcW w:w="720" w:type="dxa"/>
          </w:tcPr>
          <w:p w14:paraId="61C230EE" w14:textId="77777777" w:rsidR="00CD5DE9" w:rsidRPr="00C53B9A" w:rsidRDefault="00CD5DE9" w:rsidP="00CD5DE9">
            <w:pPr>
              <w:jc w:val="center"/>
              <w:rPr>
                <w:rFonts w:ascii="Times New Roman" w:hAnsi="Times New Roman" w:cs="Times New Roman"/>
                <w:sz w:val="24"/>
                <w:szCs w:val="24"/>
              </w:rPr>
            </w:pPr>
          </w:p>
        </w:tc>
        <w:tc>
          <w:tcPr>
            <w:tcW w:w="900" w:type="dxa"/>
          </w:tcPr>
          <w:p w14:paraId="71DBF68C" w14:textId="77777777" w:rsidR="00CD5DE9" w:rsidRPr="00C53B9A" w:rsidRDefault="00CD5DE9" w:rsidP="00CD5DE9">
            <w:pPr>
              <w:jc w:val="center"/>
              <w:rPr>
                <w:rFonts w:ascii="Times New Roman" w:hAnsi="Times New Roman" w:cs="Times New Roman"/>
                <w:sz w:val="24"/>
                <w:szCs w:val="24"/>
              </w:rPr>
            </w:pPr>
          </w:p>
        </w:tc>
        <w:tc>
          <w:tcPr>
            <w:tcW w:w="810" w:type="dxa"/>
          </w:tcPr>
          <w:p w14:paraId="1E8E3BC4" w14:textId="77777777" w:rsidR="00CD5DE9" w:rsidRPr="00C53B9A" w:rsidRDefault="00CD5DE9" w:rsidP="00CD5DE9">
            <w:pPr>
              <w:jc w:val="center"/>
              <w:rPr>
                <w:rFonts w:ascii="Times New Roman" w:hAnsi="Times New Roman" w:cs="Times New Roman"/>
                <w:sz w:val="24"/>
                <w:szCs w:val="24"/>
              </w:rPr>
            </w:pPr>
          </w:p>
        </w:tc>
        <w:tc>
          <w:tcPr>
            <w:tcW w:w="810" w:type="dxa"/>
          </w:tcPr>
          <w:p w14:paraId="51979F0D" w14:textId="77777777" w:rsidR="00CD5DE9" w:rsidRPr="00C53B9A" w:rsidRDefault="00CD5DE9" w:rsidP="00CD5DE9">
            <w:pPr>
              <w:jc w:val="center"/>
              <w:rPr>
                <w:rFonts w:ascii="Times New Roman" w:hAnsi="Times New Roman" w:cs="Times New Roman"/>
                <w:sz w:val="24"/>
                <w:szCs w:val="24"/>
              </w:rPr>
            </w:pPr>
          </w:p>
        </w:tc>
        <w:tc>
          <w:tcPr>
            <w:tcW w:w="900" w:type="dxa"/>
          </w:tcPr>
          <w:p w14:paraId="40BD8F30" w14:textId="77777777" w:rsidR="00CD5DE9" w:rsidRPr="00C53B9A" w:rsidRDefault="00CD5DE9" w:rsidP="00CD5DE9">
            <w:pPr>
              <w:jc w:val="center"/>
              <w:rPr>
                <w:rFonts w:ascii="Times New Roman" w:hAnsi="Times New Roman" w:cs="Times New Roman"/>
                <w:sz w:val="24"/>
                <w:szCs w:val="24"/>
              </w:rPr>
            </w:pPr>
          </w:p>
        </w:tc>
        <w:tc>
          <w:tcPr>
            <w:tcW w:w="990" w:type="dxa"/>
          </w:tcPr>
          <w:p w14:paraId="432AF9A2"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62B7837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53BF866" w14:textId="77777777" w:rsidR="00CD5DE9" w:rsidRPr="00C53B9A" w:rsidRDefault="00CD5DE9" w:rsidP="00CD5DE9">
            <w:pPr>
              <w:jc w:val="center"/>
              <w:rPr>
                <w:rFonts w:ascii="Times New Roman" w:hAnsi="Times New Roman" w:cs="Times New Roman"/>
                <w:sz w:val="24"/>
                <w:szCs w:val="24"/>
              </w:rPr>
            </w:pPr>
          </w:p>
        </w:tc>
      </w:tr>
      <w:tr w:rsidR="00CD5DE9" w:rsidRPr="00C53B9A" w14:paraId="0B813228" w14:textId="77777777" w:rsidTr="00CD5DE9">
        <w:tc>
          <w:tcPr>
            <w:tcW w:w="535" w:type="dxa"/>
          </w:tcPr>
          <w:p w14:paraId="3C284EC9"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78</w:t>
            </w:r>
          </w:p>
        </w:tc>
        <w:tc>
          <w:tcPr>
            <w:tcW w:w="900" w:type="dxa"/>
          </w:tcPr>
          <w:p w14:paraId="71634C88" w14:textId="77777777" w:rsidR="00CD5DE9" w:rsidRPr="00C53B9A" w:rsidRDefault="00CD5DE9" w:rsidP="00CD5DE9">
            <w:pPr>
              <w:jc w:val="center"/>
              <w:rPr>
                <w:rFonts w:ascii="Times New Roman" w:hAnsi="Times New Roman" w:cs="Times New Roman"/>
                <w:sz w:val="24"/>
                <w:szCs w:val="24"/>
              </w:rPr>
            </w:pPr>
          </w:p>
        </w:tc>
        <w:tc>
          <w:tcPr>
            <w:tcW w:w="990" w:type="dxa"/>
          </w:tcPr>
          <w:p w14:paraId="097C039B" w14:textId="77777777" w:rsidR="00CD5DE9" w:rsidRPr="00C53B9A" w:rsidRDefault="00CD5DE9" w:rsidP="00CD5DE9">
            <w:pPr>
              <w:jc w:val="center"/>
              <w:rPr>
                <w:rFonts w:ascii="Times New Roman" w:hAnsi="Times New Roman" w:cs="Times New Roman"/>
                <w:sz w:val="24"/>
                <w:szCs w:val="24"/>
              </w:rPr>
            </w:pPr>
          </w:p>
        </w:tc>
        <w:tc>
          <w:tcPr>
            <w:tcW w:w="990" w:type="dxa"/>
          </w:tcPr>
          <w:p w14:paraId="75A31112" w14:textId="77777777" w:rsidR="00CD5DE9" w:rsidRPr="00C53B9A" w:rsidRDefault="00CD5DE9" w:rsidP="00CD5DE9">
            <w:pPr>
              <w:jc w:val="center"/>
              <w:rPr>
                <w:rFonts w:ascii="Times New Roman" w:hAnsi="Times New Roman" w:cs="Times New Roman"/>
                <w:sz w:val="24"/>
                <w:szCs w:val="24"/>
              </w:rPr>
            </w:pPr>
          </w:p>
        </w:tc>
        <w:tc>
          <w:tcPr>
            <w:tcW w:w="720" w:type="dxa"/>
          </w:tcPr>
          <w:p w14:paraId="0BD2CF7C" w14:textId="77777777" w:rsidR="00CD5DE9" w:rsidRPr="00C53B9A" w:rsidRDefault="00CD5DE9" w:rsidP="00CD5DE9">
            <w:pPr>
              <w:jc w:val="center"/>
              <w:rPr>
                <w:rFonts w:ascii="Times New Roman" w:hAnsi="Times New Roman" w:cs="Times New Roman"/>
                <w:sz w:val="24"/>
                <w:szCs w:val="24"/>
              </w:rPr>
            </w:pPr>
          </w:p>
        </w:tc>
        <w:tc>
          <w:tcPr>
            <w:tcW w:w="900" w:type="dxa"/>
          </w:tcPr>
          <w:p w14:paraId="316E89E9" w14:textId="77777777" w:rsidR="00CD5DE9" w:rsidRPr="00C53B9A" w:rsidRDefault="00CD5DE9" w:rsidP="00CD5DE9">
            <w:pPr>
              <w:jc w:val="center"/>
              <w:rPr>
                <w:rFonts w:ascii="Times New Roman" w:hAnsi="Times New Roman" w:cs="Times New Roman"/>
                <w:sz w:val="24"/>
                <w:szCs w:val="24"/>
              </w:rPr>
            </w:pPr>
          </w:p>
        </w:tc>
        <w:tc>
          <w:tcPr>
            <w:tcW w:w="810" w:type="dxa"/>
          </w:tcPr>
          <w:p w14:paraId="78AD7C85" w14:textId="77777777" w:rsidR="00CD5DE9" w:rsidRPr="00C53B9A" w:rsidRDefault="00CD5DE9" w:rsidP="00CD5DE9">
            <w:pPr>
              <w:jc w:val="center"/>
              <w:rPr>
                <w:rFonts w:ascii="Times New Roman" w:hAnsi="Times New Roman" w:cs="Times New Roman"/>
                <w:sz w:val="24"/>
                <w:szCs w:val="24"/>
              </w:rPr>
            </w:pPr>
          </w:p>
        </w:tc>
        <w:tc>
          <w:tcPr>
            <w:tcW w:w="810" w:type="dxa"/>
          </w:tcPr>
          <w:p w14:paraId="328EE218" w14:textId="77777777" w:rsidR="00CD5DE9" w:rsidRPr="00C53B9A" w:rsidRDefault="00CD5DE9" w:rsidP="00CD5DE9">
            <w:pPr>
              <w:jc w:val="center"/>
              <w:rPr>
                <w:rFonts w:ascii="Times New Roman" w:hAnsi="Times New Roman" w:cs="Times New Roman"/>
                <w:sz w:val="24"/>
                <w:szCs w:val="24"/>
              </w:rPr>
            </w:pPr>
          </w:p>
        </w:tc>
        <w:tc>
          <w:tcPr>
            <w:tcW w:w="900" w:type="dxa"/>
          </w:tcPr>
          <w:p w14:paraId="2E847C3A" w14:textId="77777777" w:rsidR="00CD5DE9" w:rsidRPr="00C53B9A" w:rsidRDefault="00CD5DE9" w:rsidP="00CD5DE9">
            <w:pPr>
              <w:jc w:val="center"/>
              <w:rPr>
                <w:rFonts w:ascii="Times New Roman" w:hAnsi="Times New Roman" w:cs="Times New Roman"/>
                <w:sz w:val="24"/>
                <w:szCs w:val="24"/>
              </w:rPr>
            </w:pPr>
          </w:p>
        </w:tc>
        <w:tc>
          <w:tcPr>
            <w:tcW w:w="990" w:type="dxa"/>
          </w:tcPr>
          <w:p w14:paraId="2B9E77D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79674FF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B746632" w14:textId="77777777" w:rsidR="00CD5DE9" w:rsidRPr="00C53B9A" w:rsidRDefault="00CD5DE9" w:rsidP="00CD5DE9">
            <w:pPr>
              <w:jc w:val="center"/>
              <w:rPr>
                <w:rFonts w:ascii="Times New Roman" w:hAnsi="Times New Roman" w:cs="Times New Roman"/>
                <w:sz w:val="24"/>
                <w:szCs w:val="24"/>
              </w:rPr>
            </w:pPr>
          </w:p>
        </w:tc>
      </w:tr>
      <w:tr w:rsidR="00CD5DE9" w:rsidRPr="00C53B9A" w14:paraId="3046FF7D" w14:textId="77777777" w:rsidTr="00CD5DE9">
        <w:tc>
          <w:tcPr>
            <w:tcW w:w="535" w:type="dxa"/>
          </w:tcPr>
          <w:p w14:paraId="766DDF8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79</w:t>
            </w:r>
          </w:p>
        </w:tc>
        <w:tc>
          <w:tcPr>
            <w:tcW w:w="900" w:type="dxa"/>
          </w:tcPr>
          <w:p w14:paraId="70252451" w14:textId="77777777" w:rsidR="00CD5DE9" w:rsidRPr="00C53B9A" w:rsidRDefault="00CD5DE9" w:rsidP="00CD5DE9">
            <w:pPr>
              <w:jc w:val="center"/>
              <w:rPr>
                <w:rFonts w:ascii="Times New Roman" w:hAnsi="Times New Roman" w:cs="Times New Roman"/>
                <w:sz w:val="24"/>
                <w:szCs w:val="24"/>
              </w:rPr>
            </w:pPr>
          </w:p>
        </w:tc>
        <w:tc>
          <w:tcPr>
            <w:tcW w:w="990" w:type="dxa"/>
          </w:tcPr>
          <w:p w14:paraId="5BEF3561" w14:textId="77777777" w:rsidR="00CD5DE9" w:rsidRPr="00C53B9A" w:rsidRDefault="00CD5DE9" w:rsidP="00CD5DE9">
            <w:pPr>
              <w:jc w:val="center"/>
              <w:rPr>
                <w:rFonts w:ascii="Times New Roman" w:hAnsi="Times New Roman" w:cs="Times New Roman"/>
                <w:sz w:val="24"/>
                <w:szCs w:val="24"/>
              </w:rPr>
            </w:pPr>
          </w:p>
        </w:tc>
        <w:tc>
          <w:tcPr>
            <w:tcW w:w="990" w:type="dxa"/>
          </w:tcPr>
          <w:p w14:paraId="02DFB11E" w14:textId="77777777" w:rsidR="00CD5DE9" w:rsidRPr="00C53B9A" w:rsidRDefault="00CD5DE9" w:rsidP="00CD5DE9">
            <w:pPr>
              <w:jc w:val="center"/>
              <w:rPr>
                <w:rFonts w:ascii="Times New Roman" w:hAnsi="Times New Roman" w:cs="Times New Roman"/>
                <w:sz w:val="24"/>
                <w:szCs w:val="24"/>
              </w:rPr>
            </w:pPr>
          </w:p>
        </w:tc>
        <w:tc>
          <w:tcPr>
            <w:tcW w:w="720" w:type="dxa"/>
          </w:tcPr>
          <w:p w14:paraId="5A9A8E6F" w14:textId="77777777" w:rsidR="00CD5DE9" w:rsidRPr="00C53B9A" w:rsidRDefault="00CD5DE9" w:rsidP="00CD5DE9">
            <w:pPr>
              <w:jc w:val="center"/>
              <w:rPr>
                <w:rFonts w:ascii="Times New Roman" w:hAnsi="Times New Roman" w:cs="Times New Roman"/>
                <w:sz w:val="24"/>
                <w:szCs w:val="24"/>
              </w:rPr>
            </w:pPr>
          </w:p>
        </w:tc>
        <w:tc>
          <w:tcPr>
            <w:tcW w:w="900" w:type="dxa"/>
          </w:tcPr>
          <w:p w14:paraId="76571D8D" w14:textId="77777777" w:rsidR="00CD5DE9" w:rsidRPr="00C53B9A" w:rsidRDefault="00CD5DE9" w:rsidP="00CD5DE9">
            <w:pPr>
              <w:jc w:val="center"/>
              <w:rPr>
                <w:rFonts w:ascii="Times New Roman" w:hAnsi="Times New Roman" w:cs="Times New Roman"/>
                <w:sz w:val="24"/>
                <w:szCs w:val="24"/>
              </w:rPr>
            </w:pPr>
          </w:p>
        </w:tc>
        <w:tc>
          <w:tcPr>
            <w:tcW w:w="810" w:type="dxa"/>
          </w:tcPr>
          <w:p w14:paraId="0715AA47" w14:textId="77777777" w:rsidR="00CD5DE9" w:rsidRPr="008A0696" w:rsidRDefault="00CD5DE9" w:rsidP="00CD5DE9">
            <w:pPr>
              <w:jc w:val="center"/>
              <w:rPr>
                <w:rFonts w:asciiTheme="majorHAnsi" w:hAnsiTheme="majorHAnsi" w:cstheme="majorHAnsi"/>
                <w:sz w:val="24"/>
                <w:szCs w:val="24"/>
              </w:rPr>
            </w:pPr>
          </w:p>
        </w:tc>
        <w:tc>
          <w:tcPr>
            <w:tcW w:w="810" w:type="dxa"/>
          </w:tcPr>
          <w:p w14:paraId="6532299A" w14:textId="77777777" w:rsidR="00CD5DE9" w:rsidRPr="008A0696" w:rsidRDefault="00CD5DE9" w:rsidP="00CD5DE9">
            <w:pPr>
              <w:jc w:val="center"/>
              <w:rPr>
                <w:rFonts w:asciiTheme="majorHAnsi" w:hAnsiTheme="majorHAnsi" w:cstheme="majorHAnsi"/>
                <w:sz w:val="24"/>
                <w:szCs w:val="24"/>
              </w:rPr>
            </w:pPr>
          </w:p>
        </w:tc>
        <w:tc>
          <w:tcPr>
            <w:tcW w:w="900" w:type="dxa"/>
          </w:tcPr>
          <w:p w14:paraId="5072E18B" w14:textId="77777777" w:rsidR="00CD5DE9" w:rsidRPr="008A0696" w:rsidRDefault="00CD5DE9" w:rsidP="00CD5DE9">
            <w:pPr>
              <w:jc w:val="center"/>
              <w:rPr>
                <w:rFonts w:asciiTheme="majorHAnsi" w:hAnsiTheme="majorHAnsi" w:cstheme="majorHAnsi"/>
                <w:sz w:val="24"/>
                <w:szCs w:val="24"/>
              </w:rPr>
            </w:pPr>
            <w:r w:rsidRPr="008A0696">
              <w:rPr>
                <w:rFonts w:asciiTheme="majorHAnsi" w:hAnsiTheme="majorHAnsi" w:cstheme="majorHAnsi"/>
                <w:sz w:val="24"/>
                <w:szCs w:val="24"/>
              </w:rPr>
              <w:t>X</w:t>
            </w:r>
          </w:p>
        </w:tc>
        <w:tc>
          <w:tcPr>
            <w:tcW w:w="990" w:type="dxa"/>
          </w:tcPr>
          <w:p w14:paraId="6243813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2C0EE2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E7D1978" w14:textId="77777777" w:rsidR="00CD5DE9" w:rsidRPr="00C53B9A" w:rsidRDefault="00CD5DE9" w:rsidP="00CD5DE9">
            <w:pPr>
              <w:jc w:val="center"/>
              <w:rPr>
                <w:rFonts w:ascii="Times New Roman" w:hAnsi="Times New Roman" w:cs="Times New Roman"/>
                <w:sz w:val="24"/>
                <w:szCs w:val="24"/>
              </w:rPr>
            </w:pPr>
          </w:p>
        </w:tc>
      </w:tr>
      <w:tr w:rsidR="00CD5DE9" w:rsidRPr="00C53B9A" w14:paraId="294DBA8A" w14:textId="77777777" w:rsidTr="00CD5DE9">
        <w:tc>
          <w:tcPr>
            <w:tcW w:w="535" w:type="dxa"/>
          </w:tcPr>
          <w:p w14:paraId="2EC431A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80</w:t>
            </w:r>
          </w:p>
        </w:tc>
        <w:tc>
          <w:tcPr>
            <w:tcW w:w="900" w:type="dxa"/>
          </w:tcPr>
          <w:p w14:paraId="37B1CC4E" w14:textId="77777777" w:rsidR="00CD5DE9" w:rsidRPr="00C53B9A" w:rsidRDefault="00CD5DE9" w:rsidP="00CD5DE9">
            <w:pPr>
              <w:jc w:val="center"/>
              <w:rPr>
                <w:rFonts w:ascii="Times New Roman" w:hAnsi="Times New Roman" w:cs="Times New Roman"/>
                <w:sz w:val="24"/>
                <w:szCs w:val="24"/>
              </w:rPr>
            </w:pPr>
          </w:p>
        </w:tc>
        <w:tc>
          <w:tcPr>
            <w:tcW w:w="990" w:type="dxa"/>
          </w:tcPr>
          <w:p w14:paraId="3AF790BF" w14:textId="77777777" w:rsidR="00CD5DE9" w:rsidRPr="00C53B9A" w:rsidRDefault="00CD5DE9" w:rsidP="00CD5DE9">
            <w:pPr>
              <w:jc w:val="center"/>
              <w:rPr>
                <w:rFonts w:ascii="Times New Roman" w:hAnsi="Times New Roman" w:cs="Times New Roman"/>
                <w:sz w:val="24"/>
                <w:szCs w:val="24"/>
              </w:rPr>
            </w:pPr>
          </w:p>
        </w:tc>
        <w:tc>
          <w:tcPr>
            <w:tcW w:w="990" w:type="dxa"/>
          </w:tcPr>
          <w:p w14:paraId="4678C302" w14:textId="77777777" w:rsidR="00CD5DE9" w:rsidRPr="00C53B9A" w:rsidRDefault="00CD5DE9" w:rsidP="00CD5DE9">
            <w:pPr>
              <w:jc w:val="center"/>
              <w:rPr>
                <w:rFonts w:ascii="Times New Roman" w:hAnsi="Times New Roman" w:cs="Times New Roman"/>
                <w:sz w:val="24"/>
                <w:szCs w:val="24"/>
              </w:rPr>
            </w:pPr>
          </w:p>
        </w:tc>
        <w:tc>
          <w:tcPr>
            <w:tcW w:w="720" w:type="dxa"/>
          </w:tcPr>
          <w:p w14:paraId="21DDF27A" w14:textId="77777777" w:rsidR="00CD5DE9" w:rsidRPr="00C53B9A" w:rsidRDefault="00CD5DE9" w:rsidP="00CD5DE9">
            <w:pPr>
              <w:jc w:val="center"/>
              <w:rPr>
                <w:rFonts w:ascii="Times New Roman" w:hAnsi="Times New Roman" w:cs="Times New Roman"/>
                <w:sz w:val="24"/>
                <w:szCs w:val="24"/>
              </w:rPr>
            </w:pPr>
          </w:p>
        </w:tc>
        <w:tc>
          <w:tcPr>
            <w:tcW w:w="900" w:type="dxa"/>
          </w:tcPr>
          <w:p w14:paraId="5AAC087D" w14:textId="77777777" w:rsidR="00CD5DE9" w:rsidRPr="00C53B9A" w:rsidRDefault="00CD5DE9" w:rsidP="00CD5DE9">
            <w:pPr>
              <w:jc w:val="center"/>
              <w:rPr>
                <w:rFonts w:ascii="Times New Roman" w:hAnsi="Times New Roman" w:cs="Times New Roman"/>
                <w:sz w:val="24"/>
                <w:szCs w:val="24"/>
              </w:rPr>
            </w:pPr>
          </w:p>
        </w:tc>
        <w:tc>
          <w:tcPr>
            <w:tcW w:w="810" w:type="dxa"/>
          </w:tcPr>
          <w:p w14:paraId="14CE78E8" w14:textId="77777777" w:rsidR="00CD5DE9" w:rsidRPr="008A0696" w:rsidRDefault="00CD5DE9" w:rsidP="00CD5DE9">
            <w:pPr>
              <w:jc w:val="center"/>
              <w:rPr>
                <w:rFonts w:asciiTheme="majorHAnsi" w:hAnsiTheme="majorHAnsi" w:cstheme="majorHAnsi"/>
                <w:sz w:val="24"/>
                <w:szCs w:val="24"/>
              </w:rPr>
            </w:pPr>
          </w:p>
        </w:tc>
        <w:tc>
          <w:tcPr>
            <w:tcW w:w="810" w:type="dxa"/>
          </w:tcPr>
          <w:p w14:paraId="5001196C" w14:textId="77777777" w:rsidR="00CD5DE9" w:rsidRPr="008A0696" w:rsidRDefault="00CD5DE9" w:rsidP="00CD5DE9">
            <w:pPr>
              <w:jc w:val="center"/>
              <w:rPr>
                <w:rFonts w:asciiTheme="majorHAnsi" w:hAnsiTheme="majorHAnsi" w:cstheme="majorHAnsi"/>
                <w:sz w:val="24"/>
                <w:szCs w:val="24"/>
              </w:rPr>
            </w:pPr>
          </w:p>
        </w:tc>
        <w:tc>
          <w:tcPr>
            <w:tcW w:w="900" w:type="dxa"/>
          </w:tcPr>
          <w:p w14:paraId="55392677" w14:textId="77777777" w:rsidR="00CD5DE9" w:rsidRPr="008A0696" w:rsidRDefault="00CD5DE9" w:rsidP="00CD5DE9">
            <w:pPr>
              <w:jc w:val="center"/>
              <w:rPr>
                <w:rFonts w:asciiTheme="majorHAnsi" w:hAnsiTheme="majorHAnsi" w:cstheme="majorHAnsi"/>
                <w:sz w:val="24"/>
                <w:szCs w:val="24"/>
              </w:rPr>
            </w:pPr>
          </w:p>
        </w:tc>
        <w:tc>
          <w:tcPr>
            <w:tcW w:w="990" w:type="dxa"/>
          </w:tcPr>
          <w:p w14:paraId="0C858218"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78DC848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ED5C0AE" w14:textId="77777777" w:rsidR="00CD5DE9" w:rsidRPr="00C53B9A" w:rsidRDefault="00CD5DE9" w:rsidP="00CD5DE9">
            <w:pPr>
              <w:jc w:val="center"/>
              <w:rPr>
                <w:rFonts w:ascii="Times New Roman" w:hAnsi="Times New Roman" w:cs="Times New Roman"/>
                <w:sz w:val="24"/>
                <w:szCs w:val="24"/>
              </w:rPr>
            </w:pPr>
          </w:p>
        </w:tc>
      </w:tr>
      <w:tr w:rsidR="00CD5DE9" w:rsidRPr="00C53B9A" w14:paraId="25FAB8B8" w14:textId="77777777" w:rsidTr="00CD5DE9">
        <w:tc>
          <w:tcPr>
            <w:tcW w:w="535" w:type="dxa"/>
          </w:tcPr>
          <w:p w14:paraId="25FA061E" w14:textId="77777777" w:rsidR="00CD5DE9" w:rsidRPr="0099787C" w:rsidRDefault="00CD5DE9" w:rsidP="00CD5DE9">
            <w:pPr>
              <w:jc w:val="center"/>
              <w:rPr>
                <w:rFonts w:ascii="Times New Roman" w:hAnsi="Times New Roman" w:cs="Times New Roman"/>
                <w:sz w:val="24"/>
                <w:szCs w:val="24"/>
              </w:rPr>
            </w:pPr>
          </w:p>
        </w:tc>
        <w:tc>
          <w:tcPr>
            <w:tcW w:w="900" w:type="dxa"/>
          </w:tcPr>
          <w:p w14:paraId="03C97967"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6343295A" w14:textId="77777777" w:rsidR="00CD5DE9" w:rsidRPr="00C53B9A" w:rsidRDefault="00CD5DE9" w:rsidP="00CD5DE9">
            <w:pPr>
              <w:jc w:val="center"/>
              <w:rPr>
                <w:rFonts w:ascii="Times New Roman" w:hAnsi="Times New Roman" w:cs="Times New Roman"/>
                <w:sz w:val="24"/>
                <w:szCs w:val="24"/>
              </w:rPr>
            </w:pPr>
            <w:r w:rsidRPr="00A030CB">
              <w:rPr>
                <w:sz w:val="14"/>
                <w:szCs w:val="14"/>
              </w:rPr>
              <w:t>Relatedness</w:t>
            </w:r>
          </w:p>
        </w:tc>
        <w:tc>
          <w:tcPr>
            <w:tcW w:w="990" w:type="dxa"/>
          </w:tcPr>
          <w:p w14:paraId="22963FBC" w14:textId="77777777" w:rsidR="00CD5DE9" w:rsidRPr="00C53B9A" w:rsidRDefault="00CD5DE9" w:rsidP="00CD5DE9">
            <w:pPr>
              <w:jc w:val="center"/>
              <w:rPr>
                <w:rFonts w:ascii="Times New Roman" w:hAnsi="Times New Roman" w:cs="Times New Roman"/>
                <w:sz w:val="24"/>
                <w:szCs w:val="24"/>
              </w:rPr>
            </w:pPr>
            <w:r w:rsidRPr="00A030CB">
              <w:rPr>
                <w:sz w:val="14"/>
                <w:szCs w:val="14"/>
              </w:rPr>
              <w:t>Competence</w:t>
            </w:r>
          </w:p>
        </w:tc>
        <w:tc>
          <w:tcPr>
            <w:tcW w:w="720" w:type="dxa"/>
          </w:tcPr>
          <w:p w14:paraId="7917C132" w14:textId="77777777" w:rsidR="00CD5DE9" w:rsidRPr="00C53B9A" w:rsidRDefault="00CD5DE9" w:rsidP="00CD5DE9">
            <w:pPr>
              <w:jc w:val="center"/>
              <w:rPr>
                <w:rFonts w:ascii="Times New Roman" w:hAnsi="Times New Roman" w:cs="Times New Roman"/>
                <w:sz w:val="24"/>
                <w:szCs w:val="24"/>
              </w:rPr>
            </w:pPr>
            <w:r w:rsidRPr="00A030CB">
              <w:rPr>
                <w:sz w:val="14"/>
                <w:szCs w:val="14"/>
              </w:rPr>
              <w:t>Efficacy</w:t>
            </w:r>
          </w:p>
        </w:tc>
        <w:tc>
          <w:tcPr>
            <w:tcW w:w="900" w:type="dxa"/>
          </w:tcPr>
          <w:p w14:paraId="1F5B9A52" w14:textId="77777777" w:rsidR="00CD5DE9" w:rsidRPr="00A030CB" w:rsidRDefault="00CD5DE9" w:rsidP="00CD5DE9">
            <w:pPr>
              <w:jc w:val="center"/>
              <w:rPr>
                <w:sz w:val="14"/>
                <w:szCs w:val="14"/>
              </w:rPr>
            </w:pPr>
            <w:r w:rsidRPr="00A030CB">
              <w:rPr>
                <w:sz w:val="14"/>
                <w:szCs w:val="14"/>
              </w:rPr>
              <w:t>Teacher</w:t>
            </w:r>
          </w:p>
          <w:p w14:paraId="183BF8B5" w14:textId="77777777" w:rsidR="00CD5DE9" w:rsidRPr="00C53B9A" w:rsidRDefault="00CD5DE9" w:rsidP="00CD5DE9">
            <w:pPr>
              <w:jc w:val="center"/>
              <w:rPr>
                <w:rFonts w:ascii="Times New Roman" w:hAnsi="Times New Roman" w:cs="Times New Roman"/>
                <w:sz w:val="24"/>
                <w:szCs w:val="24"/>
              </w:rPr>
            </w:pPr>
            <w:r w:rsidRPr="00A030CB">
              <w:rPr>
                <w:sz w:val="14"/>
                <w:szCs w:val="14"/>
              </w:rPr>
              <w:t>Knowledge</w:t>
            </w:r>
          </w:p>
        </w:tc>
        <w:tc>
          <w:tcPr>
            <w:tcW w:w="810" w:type="dxa"/>
          </w:tcPr>
          <w:p w14:paraId="4FC10514" w14:textId="77777777" w:rsidR="00CD5DE9" w:rsidRPr="008A0696" w:rsidRDefault="00CD5DE9" w:rsidP="00CD5DE9">
            <w:pPr>
              <w:jc w:val="center"/>
              <w:rPr>
                <w:rFonts w:asciiTheme="majorHAnsi" w:hAnsiTheme="majorHAnsi" w:cstheme="majorHAnsi"/>
                <w:sz w:val="24"/>
                <w:szCs w:val="24"/>
              </w:rPr>
            </w:pPr>
            <w:r>
              <w:rPr>
                <w:sz w:val="14"/>
                <w:szCs w:val="14"/>
              </w:rPr>
              <w:t>Coaching/Expert Support</w:t>
            </w:r>
          </w:p>
        </w:tc>
        <w:tc>
          <w:tcPr>
            <w:tcW w:w="810" w:type="dxa"/>
          </w:tcPr>
          <w:p w14:paraId="3AECBB7D" w14:textId="77777777" w:rsidR="00CD5DE9" w:rsidRPr="008A0696" w:rsidRDefault="00CD5DE9" w:rsidP="00CD5DE9">
            <w:pPr>
              <w:jc w:val="center"/>
              <w:rPr>
                <w:rFonts w:asciiTheme="majorHAnsi" w:hAnsiTheme="majorHAnsi" w:cstheme="majorHAnsi"/>
                <w:sz w:val="24"/>
                <w:szCs w:val="24"/>
              </w:rPr>
            </w:pPr>
            <w:r>
              <w:rPr>
                <w:sz w:val="14"/>
                <w:szCs w:val="14"/>
              </w:rPr>
              <w:t>Extended Time</w:t>
            </w:r>
          </w:p>
        </w:tc>
        <w:tc>
          <w:tcPr>
            <w:tcW w:w="900" w:type="dxa"/>
          </w:tcPr>
          <w:p w14:paraId="26E1817B"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343101B5" w14:textId="77777777" w:rsidR="00CD5DE9" w:rsidRPr="008A0696" w:rsidRDefault="00CD5DE9" w:rsidP="00CD5DE9">
            <w:pPr>
              <w:jc w:val="center"/>
              <w:rPr>
                <w:rFonts w:asciiTheme="majorHAnsi" w:hAnsiTheme="majorHAnsi" w:cstheme="majorHAnsi"/>
                <w:sz w:val="24"/>
                <w:szCs w:val="24"/>
              </w:rPr>
            </w:pPr>
            <w:r>
              <w:rPr>
                <w:sz w:val="14"/>
                <w:szCs w:val="14"/>
              </w:rPr>
              <w:t>Learning</w:t>
            </w:r>
          </w:p>
        </w:tc>
        <w:tc>
          <w:tcPr>
            <w:tcW w:w="990" w:type="dxa"/>
          </w:tcPr>
          <w:p w14:paraId="571B552B" w14:textId="77777777" w:rsidR="00CD5DE9" w:rsidRPr="00C53B9A" w:rsidRDefault="00CD5DE9" w:rsidP="00CD5DE9">
            <w:pPr>
              <w:jc w:val="center"/>
              <w:rPr>
                <w:rFonts w:ascii="Times New Roman" w:hAnsi="Times New Roman" w:cs="Times New Roman"/>
                <w:sz w:val="24"/>
                <w:szCs w:val="24"/>
              </w:rPr>
            </w:pPr>
            <w:r>
              <w:rPr>
                <w:sz w:val="14"/>
                <w:szCs w:val="14"/>
              </w:rPr>
              <w:t>Job-embedded collaboration</w:t>
            </w:r>
          </w:p>
        </w:tc>
        <w:tc>
          <w:tcPr>
            <w:tcW w:w="540" w:type="dxa"/>
            <w:shd w:val="clear" w:color="auto" w:fill="D9D9D9" w:themeFill="background1" w:themeFillShade="D9"/>
          </w:tcPr>
          <w:p w14:paraId="4E9F3959" w14:textId="77777777" w:rsidR="00CD5DE9" w:rsidRPr="00C53B9A" w:rsidRDefault="00CD5DE9" w:rsidP="00CD5DE9">
            <w:pPr>
              <w:jc w:val="center"/>
              <w:rPr>
                <w:rFonts w:ascii="Times New Roman" w:hAnsi="Times New Roman" w:cs="Times New Roman"/>
                <w:sz w:val="24"/>
                <w:szCs w:val="24"/>
              </w:rPr>
            </w:pPr>
            <w:r>
              <w:rPr>
                <w:sz w:val="14"/>
                <w:szCs w:val="14"/>
              </w:rPr>
              <w:t>Data</w:t>
            </w:r>
          </w:p>
        </w:tc>
        <w:tc>
          <w:tcPr>
            <w:tcW w:w="720" w:type="dxa"/>
            <w:shd w:val="clear" w:color="auto" w:fill="D9D9D9" w:themeFill="background1" w:themeFillShade="D9"/>
          </w:tcPr>
          <w:p w14:paraId="4D67E64B"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14:paraId="0DEC1745" w14:textId="77777777" w:rsidTr="00CD5DE9">
        <w:tc>
          <w:tcPr>
            <w:tcW w:w="535" w:type="dxa"/>
          </w:tcPr>
          <w:p w14:paraId="1E8D2CC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81</w:t>
            </w:r>
          </w:p>
        </w:tc>
        <w:tc>
          <w:tcPr>
            <w:tcW w:w="900" w:type="dxa"/>
          </w:tcPr>
          <w:p w14:paraId="28FBC881" w14:textId="77777777" w:rsidR="00CD5DE9" w:rsidRDefault="00CD5DE9" w:rsidP="00CD5DE9"/>
        </w:tc>
        <w:tc>
          <w:tcPr>
            <w:tcW w:w="990" w:type="dxa"/>
          </w:tcPr>
          <w:p w14:paraId="5E47BA27" w14:textId="77777777" w:rsidR="00CD5DE9" w:rsidRDefault="00CD5DE9" w:rsidP="00CD5DE9"/>
        </w:tc>
        <w:tc>
          <w:tcPr>
            <w:tcW w:w="990" w:type="dxa"/>
          </w:tcPr>
          <w:p w14:paraId="00BD5A57" w14:textId="77777777" w:rsidR="00CD5DE9" w:rsidRDefault="00CD5DE9" w:rsidP="00CD5DE9"/>
        </w:tc>
        <w:tc>
          <w:tcPr>
            <w:tcW w:w="720" w:type="dxa"/>
          </w:tcPr>
          <w:p w14:paraId="7B3F6BDB" w14:textId="77777777" w:rsidR="00CD5DE9" w:rsidRDefault="00CD5DE9" w:rsidP="00CD5DE9"/>
        </w:tc>
        <w:tc>
          <w:tcPr>
            <w:tcW w:w="900" w:type="dxa"/>
          </w:tcPr>
          <w:p w14:paraId="4B19AFDD" w14:textId="77777777" w:rsidR="00CD5DE9" w:rsidRDefault="00CD5DE9" w:rsidP="00CD5DE9"/>
        </w:tc>
        <w:tc>
          <w:tcPr>
            <w:tcW w:w="810" w:type="dxa"/>
          </w:tcPr>
          <w:p w14:paraId="337C87AE" w14:textId="77777777" w:rsidR="00CD5DE9" w:rsidRPr="008A0696" w:rsidRDefault="00CD5DE9" w:rsidP="00CD5DE9">
            <w:pPr>
              <w:rPr>
                <w:rFonts w:asciiTheme="majorHAnsi" w:hAnsiTheme="majorHAnsi" w:cstheme="majorHAnsi"/>
              </w:rPr>
            </w:pPr>
          </w:p>
        </w:tc>
        <w:tc>
          <w:tcPr>
            <w:tcW w:w="810" w:type="dxa"/>
          </w:tcPr>
          <w:p w14:paraId="4B6DE23F" w14:textId="77777777" w:rsidR="00CD5DE9" w:rsidRPr="008A0696" w:rsidRDefault="00CD5DE9" w:rsidP="00CD5DE9">
            <w:pPr>
              <w:rPr>
                <w:rFonts w:asciiTheme="majorHAnsi" w:hAnsiTheme="majorHAnsi" w:cstheme="majorHAnsi"/>
              </w:rPr>
            </w:pPr>
          </w:p>
        </w:tc>
        <w:tc>
          <w:tcPr>
            <w:tcW w:w="900" w:type="dxa"/>
          </w:tcPr>
          <w:p w14:paraId="518D6207" w14:textId="77777777" w:rsidR="00CD5DE9" w:rsidRPr="008A0696" w:rsidRDefault="00CD5DE9" w:rsidP="00CD5DE9">
            <w:pPr>
              <w:rPr>
                <w:rFonts w:asciiTheme="majorHAnsi" w:hAnsiTheme="majorHAnsi" w:cstheme="majorHAnsi"/>
              </w:rPr>
            </w:pPr>
          </w:p>
        </w:tc>
        <w:tc>
          <w:tcPr>
            <w:tcW w:w="990" w:type="dxa"/>
          </w:tcPr>
          <w:p w14:paraId="37F689E6" w14:textId="77777777" w:rsidR="00CD5DE9" w:rsidRDefault="00CD5DE9" w:rsidP="00CD5DE9"/>
        </w:tc>
        <w:tc>
          <w:tcPr>
            <w:tcW w:w="540" w:type="dxa"/>
            <w:shd w:val="clear" w:color="auto" w:fill="D9D9D9" w:themeFill="background1" w:themeFillShade="D9"/>
          </w:tcPr>
          <w:p w14:paraId="081510DA" w14:textId="77777777" w:rsidR="00CD5DE9" w:rsidRDefault="00CD5DE9" w:rsidP="00CD5DE9"/>
        </w:tc>
        <w:tc>
          <w:tcPr>
            <w:tcW w:w="720" w:type="dxa"/>
            <w:shd w:val="clear" w:color="auto" w:fill="D9D9D9" w:themeFill="background1" w:themeFillShade="D9"/>
          </w:tcPr>
          <w:p w14:paraId="2B343BEF" w14:textId="77777777" w:rsidR="00CD5DE9" w:rsidRDefault="00CD5DE9" w:rsidP="00CD5DE9"/>
        </w:tc>
      </w:tr>
      <w:tr w:rsidR="00CD5DE9" w:rsidRPr="00C53B9A" w14:paraId="7896B997" w14:textId="77777777" w:rsidTr="00CD5DE9">
        <w:tc>
          <w:tcPr>
            <w:tcW w:w="535" w:type="dxa"/>
          </w:tcPr>
          <w:p w14:paraId="3545649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82</w:t>
            </w:r>
          </w:p>
        </w:tc>
        <w:tc>
          <w:tcPr>
            <w:tcW w:w="900" w:type="dxa"/>
          </w:tcPr>
          <w:p w14:paraId="422FF8D9" w14:textId="77777777" w:rsidR="00CD5DE9" w:rsidRPr="00C53B9A" w:rsidRDefault="00CD5DE9" w:rsidP="00CD5DE9">
            <w:pPr>
              <w:jc w:val="center"/>
              <w:rPr>
                <w:rFonts w:ascii="Times New Roman" w:hAnsi="Times New Roman" w:cs="Times New Roman"/>
                <w:sz w:val="24"/>
                <w:szCs w:val="24"/>
              </w:rPr>
            </w:pPr>
          </w:p>
        </w:tc>
        <w:tc>
          <w:tcPr>
            <w:tcW w:w="990" w:type="dxa"/>
          </w:tcPr>
          <w:p w14:paraId="456A856F" w14:textId="77777777" w:rsidR="00CD5DE9" w:rsidRPr="00C53B9A" w:rsidRDefault="00CD5DE9" w:rsidP="00CD5DE9">
            <w:pPr>
              <w:jc w:val="center"/>
              <w:rPr>
                <w:rFonts w:ascii="Times New Roman" w:hAnsi="Times New Roman" w:cs="Times New Roman"/>
                <w:sz w:val="24"/>
                <w:szCs w:val="24"/>
              </w:rPr>
            </w:pPr>
          </w:p>
        </w:tc>
        <w:tc>
          <w:tcPr>
            <w:tcW w:w="990" w:type="dxa"/>
          </w:tcPr>
          <w:p w14:paraId="228DBCAE" w14:textId="77777777" w:rsidR="00CD5DE9" w:rsidRPr="00C53B9A" w:rsidRDefault="00CD5DE9" w:rsidP="00CD5DE9">
            <w:pPr>
              <w:jc w:val="center"/>
              <w:rPr>
                <w:rFonts w:ascii="Times New Roman" w:hAnsi="Times New Roman" w:cs="Times New Roman"/>
                <w:sz w:val="24"/>
                <w:szCs w:val="24"/>
              </w:rPr>
            </w:pPr>
          </w:p>
        </w:tc>
        <w:tc>
          <w:tcPr>
            <w:tcW w:w="720" w:type="dxa"/>
          </w:tcPr>
          <w:p w14:paraId="328C3262" w14:textId="77777777" w:rsidR="00CD5DE9" w:rsidRPr="00C53B9A" w:rsidRDefault="00CD5DE9" w:rsidP="00CD5DE9">
            <w:pPr>
              <w:jc w:val="center"/>
              <w:rPr>
                <w:rFonts w:ascii="Times New Roman" w:hAnsi="Times New Roman" w:cs="Times New Roman"/>
                <w:sz w:val="24"/>
                <w:szCs w:val="24"/>
              </w:rPr>
            </w:pPr>
          </w:p>
        </w:tc>
        <w:tc>
          <w:tcPr>
            <w:tcW w:w="900" w:type="dxa"/>
          </w:tcPr>
          <w:p w14:paraId="4775A4E8" w14:textId="77777777" w:rsidR="00CD5DE9" w:rsidRPr="00C53B9A" w:rsidRDefault="00CD5DE9" w:rsidP="00CD5DE9">
            <w:pPr>
              <w:jc w:val="center"/>
              <w:rPr>
                <w:rFonts w:ascii="Times New Roman" w:hAnsi="Times New Roman" w:cs="Times New Roman"/>
                <w:sz w:val="24"/>
                <w:szCs w:val="24"/>
              </w:rPr>
            </w:pPr>
            <w:r w:rsidRPr="009B0307">
              <w:rPr>
                <w:rFonts w:asciiTheme="majorHAnsi" w:hAnsiTheme="majorHAnsi" w:cstheme="majorHAnsi"/>
                <w:sz w:val="24"/>
                <w:szCs w:val="24"/>
              </w:rPr>
              <w:t>X</w:t>
            </w:r>
          </w:p>
        </w:tc>
        <w:tc>
          <w:tcPr>
            <w:tcW w:w="810" w:type="dxa"/>
          </w:tcPr>
          <w:p w14:paraId="074420D1" w14:textId="77777777" w:rsidR="00CD5DE9" w:rsidRPr="008A0696" w:rsidRDefault="00CD5DE9" w:rsidP="00CD5DE9">
            <w:pPr>
              <w:jc w:val="center"/>
              <w:rPr>
                <w:rFonts w:asciiTheme="majorHAnsi" w:hAnsiTheme="majorHAnsi" w:cstheme="majorHAnsi"/>
                <w:sz w:val="24"/>
                <w:szCs w:val="24"/>
              </w:rPr>
            </w:pPr>
          </w:p>
        </w:tc>
        <w:tc>
          <w:tcPr>
            <w:tcW w:w="810" w:type="dxa"/>
          </w:tcPr>
          <w:p w14:paraId="5BAB9ECE" w14:textId="77777777" w:rsidR="00CD5DE9" w:rsidRPr="008A0696" w:rsidRDefault="00CD5DE9" w:rsidP="00CD5DE9">
            <w:pPr>
              <w:jc w:val="center"/>
              <w:rPr>
                <w:rFonts w:asciiTheme="majorHAnsi" w:hAnsiTheme="majorHAnsi" w:cstheme="majorHAnsi"/>
                <w:sz w:val="24"/>
                <w:szCs w:val="24"/>
              </w:rPr>
            </w:pPr>
          </w:p>
        </w:tc>
        <w:tc>
          <w:tcPr>
            <w:tcW w:w="900" w:type="dxa"/>
          </w:tcPr>
          <w:p w14:paraId="61F83D78" w14:textId="77777777" w:rsidR="00CD5DE9" w:rsidRPr="008A0696" w:rsidRDefault="00CD5DE9" w:rsidP="00CD5DE9">
            <w:pPr>
              <w:jc w:val="center"/>
              <w:rPr>
                <w:rFonts w:asciiTheme="majorHAnsi" w:hAnsiTheme="majorHAnsi" w:cstheme="majorHAnsi"/>
                <w:sz w:val="24"/>
                <w:szCs w:val="24"/>
              </w:rPr>
            </w:pPr>
          </w:p>
        </w:tc>
        <w:tc>
          <w:tcPr>
            <w:tcW w:w="990" w:type="dxa"/>
          </w:tcPr>
          <w:p w14:paraId="0B5B0F5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F695CC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818C051" w14:textId="77777777" w:rsidR="00CD5DE9" w:rsidRPr="00C53B9A" w:rsidRDefault="00CD5DE9" w:rsidP="00CD5DE9">
            <w:pPr>
              <w:jc w:val="center"/>
              <w:rPr>
                <w:rFonts w:ascii="Times New Roman" w:hAnsi="Times New Roman" w:cs="Times New Roman"/>
                <w:sz w:val="24"/>
                <w:szCs w:val="24"/>
              </w:rPr>
            </w:pPr>
          </w:p>
        </w:tc>
      </w:tr>
      <w:tr w:rsidR="00CD5DE9" w:rsidRPr="00C53B9A" w14:paraId="02AC9C46" w14:textId="77777777" w:rsidTr="00CD5DE9">
        <w:tc>
          <w:tcPr>
            <w:tcW w:w="535" w:type="dxa"/>
          </w:tcPr>
          <w:p w14:paraId="495AD1B6"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83</w:t>
            </w:r>
          </w:p>
        </w:tc>
        <w:tc>
          <w:tcPr>
            <w:tcW w:w="900" w:type="dxa"/>
          </w:tcPr>
          <w:p w14:paraId="3C2C16B3" w14:textId="77777777" w:rsidR="00CD5DE9" w:rsidRPr="00C53B9A" w:rsidRDefault="00CD5DE9" w:rsidP="00CD5DE9">
            <w:pPr>
              <w:jc w:val="center"/>
              <w:rPr>
                <w:rFonts w:ascii="Times New Roman" w:hAnsi="Times New Roman" w:cs="Times New Roman"/>
                <w:sz w:val="24"/>
                <w:szCs w:val="24"/>
              </w:rPr>
            </w:pPr>
          </w:p>
        </w:tc>
        <w:tc>
          <w:tcPr>
            <w:tcW w:w="990" w:type="dxa"/>
          </w:tcPr>
          <w:p w14:paraId="026F93DE" w14:textId="77777777" w:rsidR="00CD5DE9" w:rsidRPr="00C53B9A" w:rsidRDefault="00CD5DE9" w:rsidP="00CD5DE9">
            <w:pPr>
              <w:jc w:val="center"/>
              <w:rPr>
                <w:rFonts w:ascii="Times New Roman" w:hAnsi="Times New Roman" w:cs="Times New Roman"/>
                <w:sz w:val="24"/>
                <w:szCs w:val="24"/>
              </w:rPr>
            </w:pPr>
          </w:p>
        </w:tc>
        <w:tc>
          <w:tcPr>
            <w:tcW w:w="990" w:type="dxa"/>
          </w:tcPr>
          <w:p w14:paraId="0D886007" w14:textId="77777777" w:rsidR="00CD5DE9" w:rsidRPr="00C53B9A" w:rsidRDefault="00CD5DE9" w:rsidP="00CD5DE9">
            <w:pPr>
              <w:jc w:val="center"/>
              <w:rPr>
                <w:rFonts w:ascii="Times New Roman" w:hAnsi="Times New Roman" w:cs="Times New Roman"/>
                <w:sz w:val="24"/>
                <w:szCs w:val="24"/>
              </w:rPr>
            </w:pPr>
          </w:p>
        </w:tc>
        <w:tc>
          <w:tcPr>
            <w:tcW w:w="720" w:type="dxa"/>
          </w:tcPr>
          <w:p w14:paraId="43D89EBF" w14:textId="77777777" w:rsidR="00CD5DE9" w:rsidRPr="00C53B9A" w:rsidRDefault="00CD5DE9" w:rsidP="00CD5DE9">
            <w:pPr>
              <w:jc w:val="center"/>
              <w:rPr>
                <w:rFonts w:ascii="Times New Roman" w:hAnsi="Times New Roman" w:cs="Times New Roman"/>
                <w:sz w:val="24"/>
                <w:szCs w:val="24"/>
              </w:rPr>
            </w:pPr>
          </w:p>
        </w:tc>
        <w:tc>
          <w:tcPr>
            <w:tcW w:w="900" w:type="dxa"/>
          </w:tcPr>
          <w:p w14:paraId="684EEAB0" w14:textId="77777777" w:rsidR="00CD5DE9" w:rsidRPr="00C53B9A" w:rsidRDefault="00CD5DE9" w:rsidP="00CD5DE9">
            <w:pPr>
              <w:jc w:val="center"/>
              <w:rPr>
                <w:rFonts w:ascii="Times New Roman" w:hAnsi="Times New Roman" w:cs="Times New Roman"/>
                <w:sz w:val="24"/>
                <w:szCs w:val="24"/>
              </w:rPr>
            </w:pPr>
          </w:p>
        </w:tc>
        <w:tc>
          <w:tcPr>
            <w:tcW w:w="810" w:type="dxa"/>
          </w:tcPr>
          <w:p w14:paraId="368E51F5" w14:textId="77777777" w:rsidR="00CD5DE9" w:rsidRPr="008A0696" w:rsidRDefault="00CD5DE9" w:rsidP="00CD5DE9">
            <w:pPr>
              <w:jc w:val="center"/>
              <w:rPr>
                <w:rFonts w:asciiTheme="majorHAnsi" w:hAnsiTheme="majorHAnsi" w:cstheme="majorHAnsi"/>
                <w:sz w:val="24"/>
                <w:szCs w:val="24"/>
              </w:rPr>
            </w:pPr>
          </w:p>
        </w:tc>
        <w:tc>
          <w:tcPr>
            <w:tcW w:w="810" w:type="dxa"/>
          </w:tcPr>
          <w:p w14:paraId="0CEAECB0" w14:textId="77777777" w:rsidR="00CD5DE9" w:rsidRPr="008A0696" w:rsidRDefault="00CD5DE9" w:rsidP="00CD5DE9">
            <w:pPr>
              <w:jc w:val="center"/>
              <w:rPr>
                <w:rFonts w:asciiTheme="majorHAnsi" w:hAnsiTheme="majorHAnsi" w:cstheme="majorHAnsi"/>
                <w:sz w:val="24"/>
                <w:szCs w:val="24"/>
              </w:rPr>
            </w:pPr>
          </w:p>
        </w:tc>
        <w:tc>
          <w:tcPr>
            <w:tcW w:w="900" w:type="dxa"/>
          </w:tcPr>
          <w:p w14:paraId="2B86D6C2" w14:textId="77777777" w:rsidR="00CD5DE9" w:rsidRPr="008A0696" w:rsidRDefault="00CD5DE9" w:rsidP="00CD5DE9">
            <w:pPr>
              <w:jc w:val="center"/>
              <w:rPr>
                <w:rFonts w:asciiTheme="majorHAnsi" w:hAnsiTheme="majorHAnsi" w:cstheme="majorHAnsi"/>
                <w:sz w:val="24"/>
                <w:szCs w:val="24"/>
              </w:rPr>
            </w:pPr>
          </w:p>
        </w:tc>
        <w:tc>
          <w:tcPr>
            <w:tcW w:w="990" w:type="dxa"/>
          </w:tcPr>
          <w:p w14:paraId="6EE99A81"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2D93263"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16ECC9E" w14:textId="77777777" w:rsidR="00CD5DE9" w:rsidRPr="00C53B9A" w:rsidRDefault="00CD5DE9" w:rsidP="00CD5DE9">
            <w:pPr>
              <w:jc w:val="center"/>
              <w:rPr>
                <w:rFonts w:ascii="Times New Roman" w:hAnsi="Times New Roman" w:cs="Times New Roman"/>
                <w:sz w:val="24"/>
                <w:szCs w:val="24"/>
              </w:rPr>
            </w:pPr>
          </w:p>
        </w:tc>
      </w:tr>
      <w:tr w:rsidR="00CD5DE9" w:rsidRPr="00C53B9A" w14:paraId="61012669" w14:textId="77777777" w:rsidTr="00CD5DE9">
        <w:tc>
          <w:tcPr>
            <w:tcW w:w="535" w:type="dxa"/>
          </w:tcPr>
          <w:p w14:paraId="32F3D8D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84</w:t>
            </w:r>
          </w:p>
        </w:tc>
        <w:tc>
          <w:tcPr>
            <w:tcW w:w="900" w:type="dxa"/>
          </w:tcPr>
          <w:p w14:paraId="4FD348F0" w14:textId="77777777" w:rsidR="00CD5DE9" w:rsidRPr="00C53B9A" w:rsidRDefault="00CD5DE9" w:rsidP="00CD5DE9">
            <w:pPr>
              <w:jc w:val="center"/>
              <w:rPr>
                <w:rFonts w:ascii="Times New Roman" w:hAnsi="Times New Roman" w:cs="Times New Roman"/>
                <w:sz w:val="24"/>
                <w:szCs w:val="24"/>
              </w:rPr>
            </w:pPr>
          </w:p>
        </w:tc>
        <w:tc>
          <w:tcPr>
            <w:tcW w:w="990" w:type="dxa"/>
          </w:tcPr>
          <w:p w14:paraId="77A207EF" w14:textId="77777777" w:rsidR="00CD5DE9" w:rsidRPr="00C53B9A" w:rsidRDefault="00CD5DE9" w:rsidP="00CD5DE9">
            <w:pPr>
              <w:jc w:val="center"/>
              <w:rPr>
                <w:rFonts w:ascii="Times New Roman" w:hAnsi="Times New Roman" w:cs="Times New Roman"/>
                <w:sz w:val="24"/>
                <w:szCs w:val="24"/>
              </w:rPr>
            </w:pPr>
          </w:p>
        </w:tc>
        <w:tc>
          <w:tcPr>
            <w:tcW w:w="990" w:type="dxa"/>
          </w:tcPr>
          <w:p w14:paraId="1E17597B" w14:textId="77777777" w:rsidR="00CD5DE9" w:rsidRPr="00C53B9A" w:rsidRDefault="00CD5DE9" w:rsidP="00CD5DE9">
            <w:pPr>
              <w:jc w:val="center"/>
              <w:rPr>
                <w:rFonts w:ascii="Times New Roman" w:hAnsi="Times New Roman" w:cs="Times New Roman"/>
                <w:sz w:val="24"/>
                <w:szCs w:val="24"/>
              </w:rPr>
            </w:pPr>
          </w:p>
        </w:tc>
        <w:tc>
          <w:tcPr>
            <w:tcW w:w="720" w:type="dxa"/>
          </w:tcPr>
          <w:p w14:paraId="00D08EB1" w14:textId="77777777" w:rsidR="00CD5DE9" w:rsidRPr="00C53B9A" w:rsidRDefault="00CD5DE9" w:rsidP="00CD5DE9">
            <w:pPr>
              <w:jc w:val="center"/>
              <w:rPr>
                <w:rFonts w:ascii="Times New Roman" w:hAnsi="Times New Roman" w:cs="Times New Roman"/>
                <w:sz w:val="24"/>
                <w:szCs w:val="24"/>
              </w:rPr>
            </w:pPr>
          </w:p>
        </w:tc>
        <w:tc>
          <w:tcPr>
            <w:tcW w:w="900" w:type="dxa"/>
          </w:tcPr>
          <w:p w14:paraId="5BFEC8F5" w14:textId="77777777" w:rsidR="00CD5DE9" w:rsidRPr="00C53B9A" w:rsidRDefault="00CD5DE9" w:rsidP="00CD5DE9">
            <w:pPr>
              <w:jc w:val="center"/>
              <w:rPr>
                <w:rFonts w:ascii="Times New Roman" w:hAnsi="Times New Roman" w:cs="Times New Roman"/>
                <w:sz w:val="24"/>
                <w:szCs w:val="24"/>
              </w:rPr>
            </w:pPr>
          </w:p>
        </w:tc>
        <w:tc>
          <w:tcPr>
            <w:tcW w:w="810" w:type="dxa"/>
          </w:tcPr>
          <w:p w14:paraId="587042BC" w14:textId="77777777" w:rsidR="00CD5DE9" w:rsidRPr="008A0696" w:rsidRDefault="00CD5DE9" w:rsidP="00CD5DE9">
            <w:pPr>
              <w:jc w:val="center"/>
              <w:rPr>
                <w:rFonts w:asciiTheme="majorHAnsi" w:hAnsiTheme="majorHAnsi" w:cstheme="majorHAnsi"/>
                <w:sz w:val="24"/>
                <w:szCs w:val="24"/>
              </w:rPr>
            </w:pPr>
          </w:p>
        </w:tc>
        <w:tc>
          <w:tcPr>
            <w:tcW w:w="810" w:type="dxa"/>
          </w:tcPr>
          <w:p w14:paraId="65BD0288" w14:textId="77777777" w:rsidR="00CD5DE9" w:rsidRPr="008A0696" w:rsidRDefault="00CD5DE9" w:rsidP="00CD5DE9">
            <w:pPr>
              <w:jc w:val="center"/>
              <w:rPr>
                <w:rFonts w:asciiTheme="majorHAnsi" w:hAnsiTheme="majorHAnsi" w:cstheme="majorHAnsi"/>
                <w:sz w:val="24"/>
                <w:szCs w:val="24"/>
              </w:rPr>
            </w:pPr>
          </w:p>
        </w:tc>
        <w:tc>
          <w:tcPr>
            <w:tcW w:w="900" w:type="dxa"/>
          </w:tcPr>
          <w:p w14:paraId="1F170C40" w14:textId="77777777" w:rsidR="00CD5DE9" w:rsidRPr="008A0696" w:rsidRDefault="00CD5DE9" w:rsidP="00CD5DE9">
            <w:pPr>
              <w:jc w:val="center"/>
              <w:rPr>
                <w:rFonts w:asciiTheme="majorHAnsi" w:hAnsiTheme="majorHAnsi" w:cstheme="majorHAnsi"/>
                <w:sz w:val="24"/>
                <w:szCs w:val="24"/>
              </w:rPr>
            </w:pPr>
          </w:p>
        </w:tc>
        <w:tc>
          <w:tcPr>
            <w:tcW w:w="990" w:type="dxa"/>
          </w:tcPr>
          <w:p w14:paraId="523DBBDB"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55C9AC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CAA6C14" w14:textId="77777777" w:rsidR="00CD5DE9" w:rsidRPr="00C53B9A" w:rsidRDefault="00CD5DE9" w:rsidP="00CD5DE9">
            <w:pPr>
              <w:jc w:val="center"/>
              <w:rPr>
                <w:rFonts w:ascii="Times New Roman" w:hAnsi="Times New Roman" w:cs="Times New Roman"/>
                <w:sz w:val="24"/>
                <w:szCs w:val="24"/>
              </w:rPr>
            </w:pPr>
          </w:p>
        </w:tc>
      </w:tr>
      <w:tr w:rsidR="00CD5DE9" w:rsidRPr="00C53B9A" w14:paraId="1F0AFCAE" w14:textId="77777777" w:rsidTr="00CD5DE9">
        <w:tc>
          <w:tcPr>
            <w:tcW w:w="535" w:type="dxa"/>
          </w:tcPr>
          <w:p w14:paraId="042B80C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85</w:t>
            </w:r>
          </w:p>
        </w:tc>
        <w:tc>
          <w:tcPr>
            <w:tcW w:w="900" w:type="dxa"/>
          </w:tcPr>
          <w:p w14:paraId="13F75A90" w14:textId="77777777" w:rsidR="00CD5DE9" w:rsidRPr="00C53B9A" w:rsidRDefault="00CD5DE9" w:rsidP="00CD5DE9">
            <w:pPr>
              <w:jc w:val="center"/>
              <w:rPr>
                <w:rFonts w:ascii="Times New Roman" w:hAnsi="Times New Roman" w:cs="Times New Roman"/>
                <w:sz w:val="24"/>
                <w:szCs w:val="24"/>
              </w:rPr>
            </w:pPr>
          </w:p>
        </w:tc>
        <w:tc>
          <w:tcPr>
            <w:tcW w:w="990" w:type="dxa"/>
          </w:tcPr>
          <w:p w14:paraId="1359EFC0" w14:textId="77777777" w:rsidR="00CD5DE9" w:rsidRPr="00C53B9A" w:rsidRDefault="00CD5DE9" w:rsidP="00CD5DE9">
            <w:pPr>
              <w:jc w:val="center"/>
              <w:rPr>
                <w:rFonts w:ascii="Times New Roman" w:hAnsi="Times New Roman" w:cs="Times New Roman"/>
                <w:sz w:val="24"/>
                <w:szCs w:val="24"/>
              </w:rPr>
            </w:pPr>
          </w:p>
        </w:tc>
        <w:tc>
          <w:tcPr>
            <w:tcW w:w="990" w:type="dxa"/>
          </w:tcPr>
          <w:p w14:paraId="7C4F5D62" w14:textId="77777777" w:rsidR="00CD5DE9" w:rsidRPr="00C53B9A" w:rsidRDefault="00CD5DE9" w:rsidP="00CD5DE9">
            <w:pPr>
              <w:jc w:val="center"/>
              <w:rPr>
                <w:rFonts w:ascii="Times New Roman" w:hAnsi="Times New Roman" w:cs="Times New Roman"/>
                <w:sz w:val="24"/>
                <w:szCs w:val="24"/>
              </w:rPr>
            </w:pPr>
          </w:p>
        </w:tc>
        <w:tc>
          <w:tcPr>
            <w:tcW w:w="720" w:type="dxa"/>
          </w:tcPr>
          <w:p w14:paraId="0BBE6121" w14:textId="77777777" w:rsidR="00CD5DE9" w:rsidRPr="00C53B9A" w:rsidRDefault="00CD5DE9" w:rsidP="00CD5DE9">
            <w:pPr>
              <w:jc w:val="center"/>
              <w:rPr>
                <w:rFonts w:ascii="Times New Roman" w:hAnsi="Times New Roman" w:cs="Times New Roman"/>
                <w:sz w:val="24"/>
                <w:szCs w:val="24"/>
              </w:rPr>
            </w:pPr>
          </w:p>
        </w:tc>
        <w:tc>
          <w:tcPr>
            <w:tcW w:w="900" w:type="dxa"/>
          </w:tcPr>
          <w:p w14:paraId="21A0F174" w14:textId="77777777" w:rsidR="00CD5DE9" w:rsidRPr="00C53B9A" w:rsidRDefault="00CD5DE9" w:rsidP="00CD5DE9">
            <w:pPr>
              <w:jc w:val="center"/>
              <w:rPr>
                <w:rFonts w:ascii="Times New Roman" w:hAnsi="Times New Roman" w:cs="Times New Roman"/>
                <w:sz w:val="24"/>
                <w:szCs w:val="24"/>
              </w:rPr>
            </w:pPr>
          </w:p>
        </w:tc>
        <w:tc>
          <w:tcPr>
            <w:tcW w:w="810" w:type="dxa"/>
          </w:tcPr>
          <w:p w14:paraId="365BA70A" w14:textId="77777777" w:rsidR="00CD5DE9" w:rsidRPr="008A0696" w:rsidRDefault="00CD5DE9" w:rsidP="00CD5DE9">
            <w:pPr>
              <w:jc w:val="center"/>
              <w:rPr>
                <w:rFonts w:asciiTheme="majorHAnsi" w:hAnsiTheme="majorHAnsi" w:cstheme="majorHAnsi"/>
                <w:sz w:val="24"/>
                <w:szCs w:val="24"/>
              </w:rPr>
            </w:pPr>
          </w:p>
        </w:tc>
        <w:tc>
          <w:tcPr>
            <w:tcW w:w="810" w:type="dxa"/>
          </w:tcPr>
          <w:p w14:paraId="7523F170" w14:textId="77777777" w:rsidR="00CD5DE9" w:rsidRPr="008A0696" w:rsidRDefault="00CD5DE9" w:rsidP="00CD5DE9">
            <w:pPr>
              <w:jc w:val="center"/>
              <w:rPr>
                <w:rFonts w:asciiTheme="majorHAnsi" w:hAnsiTheme="majorHAnsi" w:cstheme="majorHAnsi"/>
                <w:sz w:val="24"/>
                <w:szCs w:val="24"/>
              </w:rPr>
            </w:pPr>
          </w:p>
        </w:tc>
        <w:tc>
          <w:tcPr>
            <w:tcW w:w="900" w:type="dxa"/>
          </w:tcPr>
          <w:p w14:paraId="7EF24879" w14:textId="77777777" w:rsidR="00CD5DE9" w:rsidRPr="008A0696" w:rsidRDefault="00CD5DE9" w:rsidP="00CD5DE9">
            <w:pPr>
              <w:jc w:val="center"/>
              <w:rPr>
                <w:rFonts w:asciiTheme="majorHAnsi" w:hAnsiTheme="majorHAnsi" w:cstheme="majorHAnsi"/>
                <w:sz w:val="24"/>
                <w:szCs w:val="24"/>
              </w:rPr>
            </w:pPr>
          </w:p>
        </w:tc>
        <w:tc>
          <w:tcPr>
            <w:tcW w:w="990" w:type="dxa"/>
          </w:tcPr>
          <w:p w14:paraId="2FD354A7"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963468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095D4A1" w14:textId="77777777" w:rsidR="00CD5DE9" w:rsidRPr="00C53B9A" w:rsidRDefault="00CD5DE9" w:rsidP="00CD5DE9">
            <w:pPr>
              <w:jc w:val="center"/>
              <w:rPr>
                <w:rFonts w:ascii="Times New Roman" w:hAnsi="Times New Roman" w:cs="Times New Roman"/>
                <w:sz w:val="24"/>
                <w:szCs w:val="24"/>
              </w:rPr>
            </w:pPr>
          </w:p>
        </w:tc>
      </w:tr>
      <w:tr w:rsidR="00CD5DE9" w:rsidRPr="00C53B9A" w14:paraId="4E61CD6F" w14:textId="77777777" w:rsidTr="00CD5DE9">
        <w:tc>
          <w:tcPr>
            <w:tcW w:w="535" w:type="dxa"/>
          </w:tcPr>
          <w:p w14:paraId="038C7109"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86</w:t>
            </w:r>
          </w:p>
        </w:tc>
        <w:tc>
          <w:tcPr>
            <w:tcW w:w="900" w:type="dxa"/>
          </w:tcPr>
          <w:p w14:paraId="3DD9273C" w14:textId="77777777" w:rsidR="00CD5DE9" w:rsidRPr="00C53B9A" w:rsidRDefault="00CD5DE9" w:rsidP="00CD5DE9">
            <w:pPr>
              <w:jc w:val="center"/>
              <w:rPr>
                <w:rFonts w:ascii="Times New Roman" w:hAnsi="Times New Roman" w:cs="Times New Roman"/>
                <w:sz w:val="24"/>
                <w:szCs w:val="24"/>
              </w:rPr>
            </w:pPr>
          </w:p>
        </w:tc>
        <w:tc>
          <w:tcPr>
            <w:tcW w:w="990" w:type="dxa"/>
          </w:tcPr>
          <w:p w14:paraId="4EC2EEC8" w14:textId="77777777" w:rsidR="00CD5DE9" w:rsidRPr="00C53B9A" w:rsidRDefault="00CD5DE9" w:rsidP="00CD5DE9">
            <w:pPr>
              <w:jc w:val="center"/>
              <w:rPr>
                <w:rFonts w:ascii="Times New Roman" w:hAnsi="Times New Roman" w:cs="Times New Roman"/>
                <w:sz w:val="24"/>
                <w:szCs w:val="24"/>
              </w:rPr>
            </w:pPr>
          </w:p>
        </w:tc>
        <w:tc>
          <w:tcPr>
            <w:tcW w:w="990" w:type="dxa"/>
          </w:tcPr>
          <w:p w14:paraId="274F3B29" w14:textId="77777777" w:rsidR="00CD5DE9" w:rsidRPr="00C53B9A" w:rsidRDefault="00CD5DE9" w:rsidP="00CD5DE9">
            <w:pPr>
              <w:jc w:val="center"/>
              <w:rPr>
                <w:rFonts w:ascii="Times New Roman" w:hAnsi="Times New Roman" w:cs="Times New Roman"/>
                <w:sz w:val="24"/>
                <w:szCs w:val="24"/>
              </w:rPr>
            </w:pPr>
          </w:p>
        </w:tc>
        <w:tc>
          <w:tcPr>
            <w:tcW w:w="720" w:type="dxa"/>
          </w:tcPr>
          <w:p w14:paraId="259D58D5" w14:textId="77777777" w:rsidR="00CD5DE9" w:rsidRPr="00C53B9A" w:rsidRDefault="00CD5DE9" w:rsidP="00CD5DE9">
            <w:pPr>
              <w:jc w:val="center"/>
              <w:rPr>
                <w:rFonts w:ascii="Times New Roman" w:hAnsi="Times New Roman" w:cs="Times New Roman"/>
                <w:sz w:val="24"/>
                <w:szCs w:val="24"/>
              </w:rPr>
            </w:pPr>
          </w:p>
        </w:tc>
        <w:tc>
          <w:tcPr>
            <w:tcW w:w="900" w:type="dxa"/>
          </w:tcPr>
          <w:p w14:paraId="20659B0E" w14:textId="77777777" w:rsidR="00CD5DE9" w:rsidRPr="00C53B9A" w:rsidRDefault="00CD5DE9" w:rsidP="00CD5DE9">
            <w:pPr>
              <w:jc w:val="center"/>
              <w:rPr>
                <w:rFonts w:ascii="Times New Roman" w:hAnsi="Times New Roman" w:cs="Times New Roman"/>
                <w:sz w:val="24"/>
                <w:szCs w:val="24"/>
              </w:rPr>
            </w:pPr>
          </w:p>
        </w:tc>
        <w:tc>
          <w:tcPr>
            <w:tcW w:w="810" w:type="dxa"/>
          </w:tcPr>
          <w:p w14:paraId="74FA19FC" w14:textId="77777777" w:rsidR="00CD5DE9" w:rsidRPr="008A0696" w:rsidRDefault="00CD5DE9" w:rsidP="00CD5DE9">
            <w:pPr>
              <w:jc w:val="center"/>
              <w:rPr>
                <w:rFonts w:asciiTheme="majorHAnsi" w:hAnsiTheme="majorHAnsi" w:cstheme="majorHAnsi"/>
                <w:sz w:val="24"/>
                <w:szCs w:val="24"/>
              </w:rPr>
            </w:pPr>
          </w:p>
        </w:tc>
        <w:tc>
          <w:tcPr>
            <w:tcW w:w="810" w:type="dxa"/>
          </w:tcPr>
          <w:p w14:paraId="39C3D7B3" w14:textId="77777777" w:rsidR="00CD5DE9" w:rsidRPr="008A0696" w:rsidRDefault="00CD5DE9" w:rsidP="00CD5DE9">
            <w:pPr>
              <w:jc w:val="center"/>
              <w:rPr>
                <w:rFonts w:asciiTheme="majorHAnsi" w:hAnsiTheme="majorHAnsi" w:cstheme="majorHAnsi"/>
                <w:sz w:val="24"/>
                <w:szCs w:val="24"/>
              </w:rPr>
            </w:pPr>
          </w:p>
        </w:tc>
        <w:tc>
          <w:tcPr>
            <w:tcW w:w="900" w:type="dxa"/>
          </w:tcPr>
          <w:p w14:paraId="2936D14F" w14:textId="77777777" w:rsidR="00CD5DE9" w:rsidRPr="008A0696" w:rsidRDefault="00CD5DE9" w:rsidP="00CD5DE9">
            <w:pPr>
              <w:jc w:val="center"/>
              <w:rPr>
                <w:rFonts w:asciiTheme="majorHAnsi" w:hAnsiTheme="majorHAnsi" w:cstheme="majorHAnsi"/>
                <w:sz w:val="24"/>
                <w:szCs w:val="24"/>
              </w:rPr>
            </w:pPr>
          </w:p>
        </w:tc>
        <w:tc>
          <w:tcPr>
            <w:tcW w:w="990" w:type="dxa"/>
          </w:tcPr>
          <w:p w14:paraId="37089107"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EB07E6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3EE0C7C" w14:textId="77777777" w:rsidR="00CD5DE9" w:rsidRPr="00C53B9A" w:rsidRDefault="00CD5DE9" w:rsidP="00CD5DE9">
            <w:pPr>
              <w:jc w:val="center"/>
              <w:rPr>
                <w:rFonts w:ascii="Times New Roman" w:hAnsi="Times New Roman" w:cs="Times New Roman"/>
                <w:sz w:val="24"/>
                <w:szCs w:val="24"/>
              </w:rPr>
            </w:pPr>
          </w:p>
        </w:tc>
      </w:tr>
      <w:tr w:rsidR="00CD5DE9" w:rsidRPr="00C53B9A" w14:paraId="2A59CDA4" w14:textId="77777777" w:rsidTr="00CD5DE9">
        <w:tc>
          <w:tcPr>
            <w:tcW w:w="535" w:type="dxa"/>
          </w:tcPr>
          <w:p w14:paraId="1912F3B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87</w:t>
            </w:r>
          </w:p>
        </w:tc>
        <w:tc>
          <w:tcPr>
            <w:tcW w:w="900" w:type="dxa"/>
          </w:tcPr>
          <w:p w14:paraId="071D8064" w14:textId="77777777" w:rsidR="00CD5DE9" w:rsidRPr="00C53B9A" w:rsidRDefault="00CD5DE9" w:rsidP="00CD5DE9">
            <w:pPr>
              <w:jc w:val="center"/>
              <w:rPr>
                <w:rFonts w:ascii="Times New Roman" w:hAnsi="Times New Roman" w:cs="Times New Roman"/>
                <w:sz w:val="24"/>
                <w:szCs w:val="24"/>
              </w:rPr>
            </w:pPr>
          </w:p>
        </w:tc>
        <w:tc>
          <w:tcPr>
            <w:tcW w:w="990" w:type="dxa"/>
          </w:tcPr>
          <w:p w14:paraId="11D330EE" w14:textId="77777777" w:rsidR="00CD5DE9" w:rsidRPr="00C53B9A" w:rsidRDefault="00CD5DE9" w:rsidP="00CD5DE9">
            <w:pPr>
              <w:jc w:val="center"/>
              <w:rPr>
                <w:rFonts w:ascii="Times New Roman" w:hAnsi="Times New Roman" w:cs="Times New Roman"/>
                <w:sz w:val="24"/>
                <w:szCs w:val="24"/>
              </w:rPr>
            </w:pPr>
          </w:p>
        </w:tc>
        <w:tc>
          <w:tcPr>
            <w:tcW w:w="990" w:type="dxa"/>
          </w:tcPr>
          <w:p w14:paraId="6E08E191" w14:textId="77777777" w:rsidR="00CD5DE9" w:rsidRPr="00C53B9A" w:rsidRDefault="00CD5DE9" w:rsidP="00CD5DE9">
            <w:pPr>
              <w:jc w:val="center"/>
              <w:rPr>
                <w:rFonts w:ascii="Times New Roman" w:hAnsi="Times New Roman" w:cs="Times New Roman"/>
                <w:sz w:val="24"/>
                <w:szCs w:val="24"/>
              </w:rPr>
            </w:pPr>
          </w:p>
        </w:tc>
        <w:tc>
          <w:tcPr>
            <w:tcW w:w="720" w:type="dxa"/>
          </w:tcPr>
          <w:p w14:paraId="65C25FF9" w14:textId="77777777" w:rsidR="00CD5DE9" w:rsidRPr="00C53B9A" w:rsidRDefault="00CD5DE9" w:rsidP="00CD5DE9">
            <w:pPr>
              <w:jc w:val="center"/>
              <w:rPr>
                <w:rFonts w:ascii="Times New Roman" w:hAnsi="Times New Roman" w:cs="Times New Roman"/>
                <w:sz w:val="24"/>
                <w:szCs w:val="24"/>
              </w:rPr>
            </w:pPr>
          </w:p>
        </w:tc>
        <w:tc>
          <w:tcPr>
            <w:tcW w:w="900" w:type="dxa"/>
          </w:tcPr>
          <w:p w14:paraId="6CE8CDAA" w14:textId="77777777" w:rsidR="00CD5DE9" w:rsidRPr="00C53B9A" w:rsidRDefault="00CD5DE9" w:rsidP="00CD5DE9">
            <w:pPr>
              <w:jc w:val="center"/>
              <w:rPr>
                <w:rFonts w:ascii="Times New Roman" w:hAnsi="Times New Roman" w:cs="Times New Roman"/>
                <w:sz w:val="24"/>
                <w:szCs w:val="24"/>
              </w:rPr>
            </w:pPr>
          </w:p>
        </w:tc>
        <w:tc>
          <w:tcPr>
            <w:tcW w:w="810" w:type="dxa"/>
          </w:tcPr>
          <w:p w14:paraId="3A26D66A" w14:textId="77777777" w:rsidR="00CD5DE9" w:rsidRPr="008A0696" w:rsidRDefault="00CD5DE9" w:rsidP="00CD5DE9">
            <w:pPr>
              <w:jc w:val="center"/>
              <w:rPr>
                <w:rFonts w:asciiTheme="majorHAnsi" w:hAnsiTheme="majorHAnsi" w:cstheme="majorHAnsi"/>
                <w:sz w:val="24"/>
                <w:szCs w:val="24"/>
              </w:rPr>
            </w:pPr>
          </w:p>
        </w:tc>
        <w:tc>
          <w:tcPr>
            <w:tcW w:w="810" w:type="dxa"/>
          </w:tcPr>
          <w:p w14:paraId="7EFC6A75" w14:textId="77777777" w:rsidR="00CD5DE9" w:rsidRPr="008A0696" w:rsidRDefault="00CD5DE9" w:rsidP="00CD5DE9">
            <w:pPr>
              <w:jc w:val="center"/>
              <w:rPr>
                <w:rFonts w:asciiTheme="majorHAnsi" w:hAnsiTheme="majorHAnsi" w:cstheme="majorHAnsi"/>
                <w:sz w:val="24"/>
                <w:szCs w:val="24"/>
              </w:rPr>
            </w:pPr>
          </w:p>
        </w:tc>
        <w:tc>
          <w:tcPr>
            <w:tcW w:w="900" w:type="dxa"/>
          </w:tcPr>
          <w:p w14:paraId="348D156C" w14:textId="77777777" w:rsidR="00CD5DE9" w:rsidRPr="008A0696" w:rsidRDefault="00CD5DE9" w:rsidP="00CD5DE9">
            <w:pPr>
              <w:jc w:val="center"/>
              <w:rPr>
                <w:rFonts w:asciiTheme="majorHAnsi" w:hAnsiTheme="majorHAnsi" w:cstheme="majorHAnsi"/>
                <w:sz w:val="24"/>
                <w:szCs w:val="24"/>
              </w:rPr>
            </w:pPr>
          </w:p>
        </w:tc>
        <w:tc>
          <w:tcPr>
            <w:tcW w:w="990" w:type="dxa"/>
          </w:tcPr>
          <w:p w14:paraId="237BA11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8DF7C1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0A879EA" w14:textId="77777777" w:rsidR="00CD5DE9" w:rsidRPr="00C53B9A" w:rsidRDefault="00CD5DE9" w:rsidP="00CD5DE9">
            <w:pPr>
              <w:jc w:val="center"/>
              <w:rPr>
                <w:rFonts w:ascii="Times New Roman" w:hAnsi="Times New Roman" w:cs="Times New Roman"/>
                <w:sz w:val="24"/>
                <w:szCs w:val="24"/>
              </w:rPr>
            </w:pPr>
          </w:p>
        </w:tc>
      </w:tr>
      <w:tr w:rsidR="00CD5DE9" w14:paraId="5E1BAB9A" w14:textId="77777777" w:rsidTr="00CD5DE9">
        <w:tc>
          <w:tcPr>
            <w:tcW w:w="535" w:type="dxa"/>
          </w:tcPr>
          <w:p w14:paraId="5232D8E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88</w:t>
            </w:r>
          </w:p>
        </w:tc>
        <w:tc>
          <w:tcPr>
            <w:tcW w:w="900" w:type="dxa"/>
          </w:tcPr>
          <w:p w14:paraId="03B8FFD3" w14:textId="77777777" w:rsidR="00CD5DE9" w:rsidRDefault="00CD5DE9" w:rsidP="00CD5DE9"/>
        </w:tc>
        <w:tc>
          <w:tcPr>
            <w:tcW w:w="990" w:type="dxa"/>
          </w:tcPr>
          <w:p w14:paraId="6B3B0190" w14:textId="77777777" w:rsidR="00CD5DE9" w:rsidRDefault="00CD5DE9" w:rsidP="00CD5DE9"/>
        </w:tc>
        <w:tc>
          <w:tcPr>
            <w:tcW w:w="990" w:type="dxa"/>
          </w:tcPr>
          <w:p w14:paraId="51B7EF31" w14:textId="77777777" w:rsidR="00CD5DE9" w:rsidRDefault="00CD5DE9" w:rsidP="00CD5DE9"/>
        </w:tc>
        <w:tc>
          <w:tcPr>
            <w:tcW w:w="720" w:type="dxa"/>
          </w:tcPr>
          <w:p w14:paraId="18600AA3" w14:textId="77777777" w:rsidR="00CD5DE9" w:rsidRDefault="00CD5DE9" w:rsidP="00CD5DE9"/>
        </w:tc>
        <w:tc>
          <w:tcPr>
            <w:tcW w:w="900" w:type="dxa"/>
          </w:tcPr>
          <w:p w14:paraId="3784CEE8" w14:textId="77777777" w:rsidR="00CD5DE9" w:rsidRDefault="00CD5DE9" w:rsidP="00CD5DE9"/>
        </w:tc>
        <w:tc>
          <w:tcPr>
            <w:tcW w:w="810" w:type="dxa"/>
          </w:tcPr>
          <w:p w14:paraId="7D025CE4" w14:textId="77777777" w:rsidR="00CD5DE9" w:rsidRPr="008A0696" w:rsidRDefault="00CD5DE9" w:rsidP="00CD5DE9">
            <w:pPr>
              <w:jc w:val="center"/>
              <w:rPr>
                <w:rFonts w:asciiTheme="majorHAnsi" w:hAnsiTheme="majorHAnsi" w:cstheme="majorHAnsi"/>
              </w:rPr>
            </w:pPr>
            <w:r w:rsidRPr="008A0696">
              <w:rPr>
                <w:rFonts w:asciiTheme="majorHAnsi" w:hAnsiTheme="majorHAnsi" w:cstheme="majorHAnsi"/>
              </w:rPr>
              <w:t>X</w:t>
            </w:r>
          </w:p>
        </w:tc>
        <w:tc>
          <w:tcPr>
            <w:tcW w:w="810" w:type="dxa"/>
          </w:tcPr>
          <w:p w14:paraId="5EB28306" w14:textId="77777777" w:rsidR="00CD5DE9" w:rsidRPr="008A0696" w:rsidRDefault="00CD5DE9" w:rsidP="00CD5DE9">
            <w:pPr>
              <w:jc w:val="center"/>
              <w:rPr>
                <w:rFonts w:asciiTheme="majorHAnsi" w:hAnsiTheme="majorHAnsi" w:cstheme="majorHAnsi"/>
              </w:rPr>
            </w:pPr>
            <w:r>
              <w:rPr>
                <w:rFonts w:asciiTheme="majorHAnsi" w:hAnsiTheme="majorHAnsi" w:cstheme="majorHAnsi"/>
              </w:rPr>
              <w:t>X</w:t>
            </w:r>
          </w:p>
        </w:tc>
        <w:tc>
          <w:tcPr>
            <w:tcW w:w="900" w:type="dxa"/>
          </w:tcPr>
          <w:p w14:paraId="0159621D" w14:textId="77777777" w:rsidR="00CD5DE9" w:rsidRPr="008A0696" w:rsidRDefault="00CD5DE9" w:rsidP="00CD5DE9">
            <w:pPr>
              <w:rPr>
                <w:rFonts w:asciiTheme="majorHAnsi" w:hAnsiTheme="majorHAnsi" w:cstheme="majorHAnsi"/>
              </w:rPr>
            </w:pPr>
          </w:p>
        </w:tc>
        <w:tc>
          <w:tcPr>
            <w:tcW w:w="990" w:type="dxa"/>
          </w:tcPr>
          <w:p w14:paraId="5D159959" w14:textId="77777777" w:rsidR="00CD5DE9" w:rsidRDefault="00CD5DE9" w:rsidP="00CD5DE9"/>
        </w:tc>
        <w:tc>
          <w:tcPr>
            <w:tcW w:w="540" w:type="dxa"/>
            <w:shd w:val="clear" w:color="auto" w:fill="D9D9D9" w:themeFill="background1" w:themeFillShade="D9"/>
          </w:tcPr>
          <w:p w14:paraId="20A8C89F" w14:textId="77777777" w:rsidR="00CD5DE9" w:rsidRDefault="00CD5DE9" w:rsidP="00CD5DE9"/>
        </w:tc>
        <w:tc>
          <w:tcPr>
            <w:tcW w:w="720" w:type="dxa"/>
            <w:shd w:val="clear" w:color="auto" w:fill="D9D9D9" w:themeFill="background1" w:themeFillShade="D9"/>
          </w:tcPr>
          <w:p w14:paraId="0625402D" w14:textId="77777777" w:rsidR="00CD5DE9" w:rsidRDefault="00CD5DE9" w:rsidP="00CD5DE9"/>
        </w:tc>
      </w:tr>
      <w:tr w:rsidR="00CD5DE9" w:rsidRPr="00C53B9A" w14:paraId="57DF04DE" w14:textId="77777777" w:rsidTr="00CD5DE9">
        <w:tc>
          <w:tcPr>
            <w:tcW w:w="535" w:type="dxa"/>
          </w:tcPr>
          <w:p w14:paraId="6693280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89</w:t>
            </w:r>
          </w:p>
        </w:tc>
        <w:tc>
          <w:tcPr>
            <w:tcW w:w="900" w:type="dxa"/>
          </w:tcPr>
          <w:p w14:paraId="36749D9E" w14:textId="77777777" w:rsidR="00CD5DE9" w:rsidRPr="00C53B9A" w:rsidRDefault="00CD5DE9" w:rsidP="00CD5DE9">
            <w:pPr>
              <w:jc w:val="center"/>
              <w:rPr>
                <w:rFonts w:ascii="Times New Roman" w:hAnsi="Times New Roman" w:cs="Times New Roman"/>
                <w:sz w:val="24"/>
                <w:szCs w:val="24"/>
              </w:rPr>
            </w:pPr>
          </w:p>
        </w:tc>
        <w:tc>
          <w:tcPr>
            <w:tcW w:w="990" w:type="dxa"/>
          </w:tcPr>
          <w:p w14:paraId="32CF8BE5" w14:textId="77777777" w:rsidR="00CD5DE9" w:rsidRPr="00C53B9A" w:rsidRDefault="00CD5DE9" w:rsidP="00CD5DE9">
            <w:pPr>
              <w:jc w:val="center"/>
              <w:rPr>
                <w:rFonts w:ascii="Times New Roman" w:hAnsi="Times New Roman" w:cs="Times New Roman"/>
                <w:sz w:val="24"/>
                <w:szCs w:val="24"/>
              </w:rPr>
            </w:pPr>
          </w:p>
        </w:tc>
        <w:tc>
          <w:tcPr>
            <w:tcW w:w="990" w:type="dxa"/>
          </w:tcPr>
          <w:p w14:paraId="5F368D55" w14:textId="77777777" w:rsidR="00CD5DE9" w:rsidRPr="00C53B9A" w:rsidRDefault="00CD5DE9" w:rsidP="00CD5DE9">
            <w:pPr>
              <w:jc w:val="center"/>
              <w:rPr>
                <w:rFonts w:ascii="Times New Roman" w:hAnsi="Times New Roman" w:cs="Times New Roman"/>
                <w:sz w:val="24"/>
                <w:szCs w:val="24"/>
              </w:rPr>
            </w:pPr>
          </w:p>
        </w:tc>
        <w:tc>
          <w:tcPr>
            <w:tcW w:w="720" w:type="dxa"/>
          </w:tcPr>
          <w:p w14:paraId="4AD8D81C" w14:textId="77777777" w:rsidR="00CD5DE9" w:rsidRPr="00C53B9A" w:rsidRDefault="00CD5DE9" w:rsidP="00CD5DE9">
            <w:pPr>
              <w:jc w:val="center"/>
              <w:rPr>
                <w:rFonts w:ascii="Times New Roman" w:hAnsi="Times New Roman" w:cs="Times New Roman"/>
                <w:sz w:val="24"/>
                <w:szCs w:val="24"/>
              </w:rPr>
            </w:pPr>
          </w:p>
        </w:tc>
        <w:tc>
          <w:tcPr>
            <w:tcW w:w="900" w:type="dxa"/>
          </w:tcPr>
          <w:p w14:paraId="7BE78907" w14:textId="77777777" w:rsidR="00CD5DE9" w:rsidRPr="00617FA7" w:rsidRDefault="00CD5DE9" w:rsidP="00CD5DE9">
            <w:pPr>
              <w:jc w:val="center"/>
              <w:rPr>
                <w:rFonts w:asciiTheme="majorHAnsi" w:hAnsiTheme="majorHAnsi" w:cstheme="majorHAnsi"/>
                <w:sz w:val="24"/>
                <w:szCs w:val="24"/>
              </w:rPr>
            </w:pPr>
          </w:p>
        </w:tc>
        <w:tc>
          <w:tcPr>
            <w:tcW w:w="810" w:type="dxa"/>
          </w:tcPr>
          <w:p w14:paraId="7C80D018" w14:textId="77777777" w:rsidR="00CD5DE9" w:rsidRPr="00617FA7" w:rsidRDefault="00CD5DE9" w:rsidP="00CD5DE9">
            <w:pPr>
              <w:jc w:val="center"/>
              <w:rPr>
                <w:rFonts w:asciiTheme="majorHAnsi" w:hAnsiTheme="majorHAnsi" w:cstheme="majorHAnsi"/>
                <w:sz w:val="24"/>
                <w:szCs w:val="24"/>
              </w:rPr>
            </w:pPr>
          </w:p>
        </w:tc>
        <w:tc>
          <w:tcPr>
            <w:tcW w:w="810" w:type="dxa"/>
          </w:tcPr>
          <w:p w14:paraId="74BC20FA" w14:textId="77777777" w:rsidR="00CD5DE9" w:rsidRPr="00617FA7" w:rsidRDefault="00CD5DE9" w:rsidP="00CD5DE9">
            <w:pPr>
              <w:jc w:val="center"/>
              <w:rPr>
                <w:rFonts w:asciiTheme="majorHAnsi" w:hAnsiTheme="majorHAnsi" w:cstheme="majorHAnsi"/>
                <w:sz w:val="24"/>
                <w:szCs w:val="24"/>
              </w:rPr>
            </w:pPr>
          </w:p>
        </w:tc>
        <w:tc>
          <w:tcPr>
            <w:tcW w:w="900" w:type="dxa"/>
          </w:tcPr>
          <w:p w14:paraId="704A0530" w14:textId="77777777" w:rsidR="00CD5DE9" w:rsidRPr="00617FA7" w:rsidRDefault="00CD5DE9" w:rsidP="00CD5DE9">
            <w:pPr>
              <w:jc w:val="center"/>
              <w:rPr>
                <w:rFonts w:asciiTheme="majorHAnsi" w:hAnsiTheme="majorHAnsi" w:cstheme="majorHAnsi"/>
                <w:sz w:val="24"/>
                <w:szCs w:val="24"/>
              </w:rPr>
            </w:pPr>
          </w:p>
        </w:tc>
        <w:tc>
          <w:tcPr>
            <w:tcW w:w="990" w:type="dxa"/>
          </w:tcPr>
          <w:p w14:paraId="62B5F1B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9067C8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8E51839" w14:textId="77777777" w:rsidR="00CD5DE9" w:rsidRPr="00C53B9A" w:rsidRDefault="00CD5DE9" w:rsidP="00CD5DE9">
            <w:pPr>
              <w:jc w:val="center"/>
              <w:rPr>
                <w:rFonts w:ascii="Times New Roman" w:hAnsi="Times New Roman" w:cs="Times New Roman"/>
                <w:sz w:val="24"/>
                <w:szCs w:val="24"/>
              </w:rPr>
            </w:pPr>
          </w:p>
        </w:tc>
      </w:tr>
      <w:tr w:rsidR="00CD5DE9" w:rsidRPr="00C53B9A" w14:paraId="1EA108B1" w14:textId="77777777" w:rsidTr="00CD5DE9">
        <w:tc>
          <w:tcPr>
            <w:tcW w:w="535" w:type="dxa"/>
          </w:tcPr>
          <w:p w14:paraId="21CAA166"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90</w:t>
            </w:r>
          </w:p>
        </w:tc>
        <w:tc>
          <w:tcPr>
            <w:tcW w:w="900" w:type="dxa"/>
          </w:tcPr>
          <w:p w14:paraId="759E9D58" w14:textId="77777777" w:rsidR="00CD5DE9" w:rsidRPr="00C53B9A" w:rsidRDefault="00CD5DE9" w:rsidP="00CD5DE9">
            <w:pPr>
              <w:jc w:val="center"/>
              <w:rPr>
                <w:rFonts w:ascii="Times New Roman" w:hAnsi="Times New Roman" w:cs="Times New Roman"/>
                <w:sz w:val="24"/>
                <w:szCs w:val="24"/>
              </w:rPr>
            </w:pPr>
          </w:p>
        </w:tc>
        <w:tc>
          <w:tcPr>
            <w:tcW w:w="990" w:type="dxa"/>
          </w:tcPr>
          <w:p w14:paraId="61072A42" w14:textId="77777777" w:rsidR="00CD5DE9" w:rsidRPr="00C53B9A" w:rsidRDefault="00CD5DE9" w:rsidP="00CD5DE9">
            <w:pPr>
              <w:jc w:val="center"/>
              <w:rPr>
                <w:rFonts w:ascii="Times New Roman" w:hAnsi="Times New Roman" w:cs="Times New Roman"/>
                <w:sz w:val="24"/>
                <w:szCs w:val="24"/>
              </w:rPr>
            </w:pPr>
          </w:p>
        </w:tc>
        <w:tc>
          <w:tcPr>
            <w:tcW w:w="990" w:type="dxa"/>
          </w:tcPr>
          <w:p w14:paraId="6AED1864" w14:textId="77777777" w:rsidR="00CD5DE9" w:rsidRPr="00C53B9A" w:rsidRDefault="00CD5DE9" w:rsidP="00CD5DE9">
            <w:pPr>
              <w:jc w:val="center"/>
              <w:rPr>
                <w:rFonts w:ascii="Times New Roman" w:hAnsi="Times New Roman" w:cs="Times New Roman"/>
                <w:sz w:val="24"/>
                <w:szCs w:val="24"/>
              </w:rPr>
            </w:pPr>
          </w:p>
        </w:tc>
        <w:tc>
          <w:tcPr>
            <w:tcW w:w="720" w:type="dxa"/>
          </w:tcPr>
          <w:p w14:paraId="24CD9C2E" w14:textId="77777777" w:rsidR="00CD5DE9" w:rsidRPr="00C53B9A" w:rsidRDefault="00CD5DE9" w:rsidP="00CD5DE9">
            <w:pPr>
              <w:jc w:val="center"/>
              <w:rPr>
                <w:rFonts w:ascii="Times New Roman" w:hAnsi="Times New Roman" w:cs="Times New Roman"/>
                <w:sz w:val="24"/>
                <w:szCs w:val="24"/>
              </w:rPr>
            </w:pPr>
          </w:p>
        </w:tc>
        <w:tc>
          <w:tcPr>
            <w:tcW w:w="900" w:type="dxa"/>
          </w:tcPr>
          <w:p w14:paraId="7EED6141" w14:textId="77777777" w:rsidR="00CD5DE9" w:rsidRPr="00617FA7" w:rsidRDefault="00CD5DE9" w:rsidP="00CD5DE9">
            <w:pPr>
              <w:jc w:val="center"/>
              <w:rPr>
                <w:rFonts w:asciiTheme="majorHAnsi" w:hAnsiTheme="majorHAnsi" w:cstheme="majorHAnsi"/>
                <w:sz w:val="24"/>
                <w:szCs w:val="24"/>
              </w:rPr>
            </w:pPr>
          </w:p>
        </w:tc>
        <w:tc>
          <w:tcPr>
            <w:tcW w:w="810" w:type="dxa"/>
          </w:tcPr>
          <w:p w14:paraId="73B904EE" w14:textId="77777777" w:rsidR="00CD5DE9" w:rsidRPr="00617FA7" w:rsidRDefault="00CD5DE9" w:rsidP="00CD5DE9">
            <w:pPr>
              <w:jc w:val="center"/>
              <w:rPr>
                <w:rFonts w:asciiTheme="majorHAnsi" w:hAnsiTheme="majorHAnsi" w:cstheme="majorHAnsi"/>
                <w:sz w:val="24"/>
                <w:szCs w:val="24"/>
              </w:rPr>
            </w:pPr>
          </w:p>
        </w:tc>
        <w:tc>
          <w:tcPr>
            <w:tcW w:w="810" w:type="dxa"/>
          </w:tcPr>
          <w:p w14:paraId="1BFF044B" w14:textId="77777777" w:rsidR="00CD5DE9" w:rsidRPr="00617FA7" w:rsidRDefault="00CD5DE9" w:rsidP="00CD5DE9">
            <w:pPr>
              <w:jc w:val="center"/>
              <w:rPr>
                <w:rFonts w:asciiTheme="majorHAnsi" w:hAnsiTheme="majorHAnsi" w:cstheme="majorHAnsi"/>
                <w:sz w:val="24"/>
                <w:szCs w:val="24"/>
              </w:rPr>
            </w:pPr>
          </w:p>
        </w:tc>
        <w:tc>
          <w:tcPr>
            <w:tcW w:w="900" w:type="dxa"/>
          </w:tcPr>
          <w:p w14:paraId="21545F08" w14:textId="77777777" w:rsidR="00CD5DE9" w:rsidRPr="00617FA7" w:rsidRDefault="00CD5DE9" w:rsidP="00CD5DE9">
            <w:pPr>
              <w:jc w:val="center"/>
              <w:rPr>
                <w:rFonts w:asciiTheme="majorHAnsi" w:hAnsiTheme="majorHAnsi" w:cstheme="majorHAnsi"/>
                <w:sz w:val="24"/>
                <w:szCs w:val="24"/>
              </w:rPr>
            </w:pPr>
          </w:p>
        </w:tc>
        <w:tc>
          <w:tcPr>
            <w:tcW w:w="990" w:type="dxa"/>
          </w:tcPr>
          <w:p w14:paraId="3CCE68B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593C77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156EBCE" w14:textId="77777777" w:rsidR="00CD5DE9" w:rsidRPr="00AE132D" w:rsidRDefault="00CD5DE9" w:rsidP="00CD5DE9">
            <w:pPr>
              <w:jc w:val="center"/>
              <w:rPr>
                <w:rFonts w:asciiTheme="majorHAnsi" w:hAnsiTheme="majorHAnsi" w:cstheme="majorHAnsi"/>
                <w:sz w:val="24"/>
                <w:szCs w:val="24"/>
              </w:rPr>
            </w:pPr>
            <w:r w:rsidRPr="00AE132D">
              <w:rPr>
                <w:rFonts w:asciiTheme="majorHAnsi" w:hAnsiTheme="majorHAnsi" w:cstheme="majorHAnsi"/>
                <w:sz w:val="24"/>
                <w:szCs w:val="24"/>
              </w:rPr>
              <w:t>X</w:t>
            </w:r>
          </w:p>
        </w:tc>
      </w:tr>
      <w:tr w:rsidR="00CD5DE9" w:rsidRPr="00C53B9A" w14:paraId="49FF5945" w14:textId="77777777" w:rsidTr="00CD5DE9">
        <w:tc>
          <w:tcPr>
            <w:tcW w:w="535" w:type="dxa"/>
          </w:tcPr>
          <w:p w14:paraId="22D73363"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91</w:t>
            </w:r>
          </w:p>
        </w:tc>
        <w:tc>
          <w:tcPr>
            <w:tcW w:w="900" w:type="dxa"/>
          </w:tcPr>
          <w:p w14:paraId="34DB2293" w14:textId="77777777" w:rsidR="00CD5DE9" w:rsidRPr="00C53B9A" w:rsidRDefault="00CD5DE9" w:rsidP="00CD5DE9">
            <w:pPr>
              <w:jc w:val="center"/>
              <w:rPr>
                <w:rFonts w:ascii="Times New Roman" w:hAnsi="Times New Roman" w:cs="Times New Roman"/>
                <w:sz w:val="24"/>
                <w:szCs w:val="24"/>
              </w:rPr>
            </w:pPr>
          </w:p>
        </w:tc>
        <w:tc>
          <w:tcPr>
            <w:tcW w:w="990" w:type="dxa"/>
          </w:tcPr>
          <w:p w14:paraId="55CA316D" w14:textId="77777777" w:rsidR="00CD5DE9" w:rsidRPr="00C53B9A" w:rsidRDefault="00CD5DE9" w:rsidP="00CD5DE9">
            <w:pPr>
              <w:jc w:val="center"/>
              <w:rPr>
                <w:rFonts w:ascii="Times New Roman" w:hAnsi="Times New Roman" w:cs="Times New Roman"/>
                <w:sz w:val="24"/>
                <w:szCs w:val="24"/>
              </w:rPr>
            </w:pPr>
          </w:p>
        </w:tc>
        <w:tc>
          <w:tcPr>
            <w:tcW w:w="990" w:type="dxa"/>
          </w:tcPr>
          <w:p w14:paraId="48D6FC23" w14:textId="77777777" w:rsidR="00CD5DE9" w:rsidRPr="00C53B9A" w:rsidRDefault="00CD5DE9" w:rsidP="00CD5DE9">
            <w:pPr>
              <w:jc w:val="center"/>
              <w:rPr>
                <w:rFonts w:ascii="Times New Roman" w:hAnsi="Times New Roman" w:cs="Times New Roman"/>
                <w:sz w:val="24"/>
                <w:szCs w:val="24"/>
              </w:rPr>
            </w:pPr>
          </w:p>
        </w:tc>
        <w:tc>
          <w:tcPr>
            <w:tcW w:w="720" w:type="dxa"/>
          </w:tcPr>
          <w:p w14:paraId="7A93A6E0" w14:textId="77777777" w:rsidR="00CD5DE9" w:rsidRPr="00C53B9A" w:rsidRDefault="00CD5DE9" w:rsidP="00CD5DE9">
            <w:pPr>
              <w:jc w:val="center"/>
              <w:rPr>
                <w:rFonts w:ascii="Times New Roman" w:hAnsi="Times New Roman" w:cs="Times New Roman"/>
                <w:sz w:val="24"/>
                <w:szCs w:val="24"/>
              </w:rPr>
            </w:pPr>
          </w:p>
        </w:tc>
        <w:tc>
          <w:tcPr>
            <w:tcW w:w="900" w:type="dxa"/>
          </w:tcPr>
          <w:p w14:paraId="0D75C941" w14:textId="77777777" w:rsidR="00CD5DE9" w:rsidRPr="00617FA7" w:rsidRDefault="00CD5DE9" w:rsidP="00CD5DE9">
            <w:pPr>
              <w:jc w:val="center"/>
              <w:rPr>
                <w:rFonts w:asciiTheme="majorHAnsi" w:hAnsiTheme="majorHAnsi" w:cstheme="majorHAnsi"/>
                <w:sz w:val="24"/>
                <w:szCs w:val="24"/>
              </w:rPr>
            </w:pPr>
          </w:p>
        </w:tc>
        <w:tc>
          <w:tcPr>
            <w:tcW w:w="810" w:type="dxa"/>
          </w:tcPr>
          <w:p w14:paraId="7AB6690C" w14:textId="77777777" w:rsidR="00CD5DE9" w:rsidRPr="00617FA7" w:rsidRDefault="00CD5DE9" w:rsidP="00CD5DE9">
            <w:pPr>
              <w:jc w:val="center"/>
              <w:rPr>
                <w:rFonts w:asciiTheme="majorHAnsi" w:hAnsiTheme="majorHAnsi" w:cstheme="majorHAnsi"/>
                <w:sz w:val="24"/>
                <w:szCs w:val="24"/>
              </w:rPr>
            </w:pPr>
          </w:p>
        </w:tc>
        <w:tc>
          <w:tcPr>
            <w:tcW w:w="810" w:type="dxa"/>
          </w:tcPr>
          <w:p w14:paraId="42E8F888" w14:textId="77777777" w:rsidR="00CD5DE9" w:rsidRPr="00617FA7" w:rsidRDefault="00CD5DE9" w:rsidP="00CD5DE9">
            <w:pPr>
              <w:jc w:val="center"/>
              <w:rPr>
                <w:rFonts w:asciiTheme="majorHAnsi" w:hAnsiTheme="majorHAnsi" w:cstheme="majorHAnsi"/>
                <w:sz w:val="24"/>
                <w:szCs w:val="24"/>
              </w:rPr>
            </w:pPr>
          </w:p>
        </w:tc>
        <w:tc>
          <w:tcPr>
            <w:tcW w:w="900" w:type="dxa"/>
          </w:tcPr>
          <w:p w14:paraId="7E9346F4" w14:textId="77777777" w:rsidR="00CD5DE9" w:rsidRPr="00617FA7" w:rsidRDefault="00CD5DE9" w:rsidP="00CD5DE9">
            <w:pPr>
              <w:jc w:val="center"/>
              <w:rPr>
                <w:rFonts w:asciiTheme="majorHAnsi" w:hAnsiTheme="majorHAnsi" w:cstheme="majorHAnsi"/>
                <w:sz w:val="24"/>
                <w:szCs w:val="24"/>
              </w:rPr>
            </w:pPr>
          </w:p>
        </w:tc>
        <w:tc>
          <w:tcPr>
            <w:tcW w:w="990" w:type="dxa"/>
          </w:tcPr>
          <w:p w14:paraId="7315FEC4" w14:textId="77777777" w:rsidR="00CD5DE9" w:rsidRPr="00AE132D" w:rsidRDefault="00CD5DE9" w:rsidP="00CD5DE9">
            <w:pPr>
              <w:jc w:val="center"/>
              <w:rPr>
                <w:rFonts w:asciiTheme="majorHAnsi" w:hAnsiTheme="majorHAnsi" w:cstheme="majorHAnsi"/>
                <w:sz w:val="16"/>
                <w:szCs w:val="16"/>
              </w:rPr>
            </w:pPr>
            <w:r>
              <w:rPr>
                <w:rFonts w:asciiTheme="majorHAnsi" w:hAnsiTheme="majorHAnsi" w:cstheme="majorHAnsi"/>
              </w:rPr>
              <w:t>X</w:t>
            </w:r>
          </w:p>
        </w:tc>
        <w:tc>
          <w:tcPr>
            <w:tcW w:w="540" w:type="dxa"/>
            <w:shd w:val="clear" w:color="auto" w:fill="D9D9D9" w:themeFill="background1" w:themeFillShade="D9"/>
          </w:tcPr>
          <w:p w14:paraId="2DDB966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C267264" w14:textId="77777777" w:rsidR="00CD5DE9" w:rsidRPr="00C53B9A" w:rsidRDefault="00CD5DE9" w:rsidP="00CD5DE9">
            <w:pPr>
              <w:jc w:val="center"/>
              <w:rPr>
                <w:rFonts w:ascii="Times New Roman" w:hAnsi="Times New Roman" w:cs="Times New Roman"/>
                <w:sz w:val="24"/>
                <w:szCs w:val="24"/>
              </w:rPr>
            </w:pPr>
          </w:p>
        </w:tc>
      </w:tr>
      <w:tr w:rsidR="00CD5DE9" w:rsidRPr="00C53B9A" w14:paraId="03C58D32" w14:textId="77777777" w:rsidTr="00CD5DE9">
        <w:tc>
          <w:tcPr>
            <w:tcW w:w="535" w:type="dxa"/>
          </w:tcPr>
          <w:p w14:paraId="641077F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92</w:t>
            </w:r>
          </w:p>
        </w:tc>
        <w:tc>
          <w:tcPr>
            <w:tcW w:w="900" w:type="dxa"/>
          </w:tcPr>
          <w:p w14:paraId="66D73F01" w14:textId="77777777" w:rsidR="00CD5DE9" w:rsidRPr="00C53B9A" w:rsidRDefault="00CD5DE9" w:rsidP="00CD5DE9">
            <w:pPr>
              <w:jc w:val="center"/>
              <w:rPr>
                <w:rFonts w:ascii="Times New Roman" w:hAnsi="Times New Roman" w:cs="Times New Roman"/>
                <w:sz w:val="24"/>
                <w:szCs w:val="24"/>
              </w:rPr>
            </w:pPr>
          </w:p>
        </w:tc>
        <w:tc>
          <w:tcPr>
            <w:tcW w:w="990" w:type="dxa"/>
          </w:tcPr>
          <w:p w14:paraId="6A99085D" w14:textId="77777777" w:rsidR="00CD5DE9" w:rsidRPr="00C53B9A" w:rsidRDefault="00CD5DE9" w:rsidP="00CD5DE9">
            <w:pPr>
              <w:jc w:val="center"/>
              <w:rPr>
                <w:rFonts w:ascii="Times New Roman" w:hAnsi="Times New Roman" w:cs="Times New Roman"/>
                <w:sz w:val="24"/>
                <w:szCs w:val="24"/>
              </w:rPr>
            </w:pPr>
          </w:p>
        </w:tc>
        <w:tc>
          <w:tcPr>
            <w:tcW w:w="990" w:type="dxa"/>
          </w:tcPr>
          <w:p w14:paraId="0BE2D36C" w14:textId="77777777" w:rsidR="00CD5DE9" w:rsidRPr="00C53B9A" w:rsidRDefault="00CD5DE9" w:rsidP="00CD5DE9">
            <w:pPr>
              <w:jc w:val="center"/>
              <w:rPr>
                <w:rFonts w:ascii="Times New Roman" w:hAnsi="Times New Roman" w:cs="Times New Roman"/>
                <w:sz w:val="24"/>
                <w:szCs w:val="24"/>
              </w:rPr>
            </w:pPr>
          </w:p>
        </w:tc>
        <w:tc>
          <w:tcPr>
            <w:tcW w:w="720" w:type="dxa"/>
          </w:tcPr>
          <w:p w14:paraId="17D57E79" w14:textId="77777777" w:rsidR="00CD5DE9" w:rsidRPr="00C53B9A" w:rsidRDefault="00CD5DE9" w:rsidP="00CD5DE9">
            <w:pPr>
              <w:jc w:val="center"/>
              <w:rPr>
                <w:rFonts w:ascii="Times New Roman" w:hAnsi="Times New Roman" w:cs="Times New Roman"/>
                <w:sz w:val="24"/>
                <w:szCs w:val="24"/>
              </w:rPr>
            </w:pPr>
          </w:p>
        </w:tc>
        <w:tc>
          <w:tcPr>
            <w:tcW w:w="900" w:type="dxa"/>
          </w:tcPr>
          <w:p w14:paraId="7461B02F" w14:textId="77777777" w:rsidR="00CD5DE9" w:rsidRPr="00617FA7" w:rsidRDefault="00CD5DE9" w:rsidP="00CD5DE9">
            <w:pPr>
              <w:jc w:val="center"/>
              <w:rPr>
                <w:rFonts w:asciiTheme="majorHAnsi" w:hAnsiTheme="majorHAnsi" w:cstheme="majorHAnsi"/>
                <w:sz w:val="24"/>
                <w:szCs w:val="24"/>
              </w:rPr>
            </w:pPr>
          </w:p>
        </w:tc>
        <w:tc>
          <w:tcPr>
            <w:tcW w:w="810" w:type="dxa"/>
          </w:tcPr>
          <w:p w14:paraId="62B0FF2C" w14:textId="77777777" w:rsidR="00CD5DE9" w:rsidRPr="00617FA7" w:rsidRDefault="00CD5DE9" w:rsidP="00CD5DE9">
            <w:pPr>
              <w:jc w:val="center"/>
              <w:rPr>
                <w:rFonts w:asciiTheme="majorHAnsi" w:hAnsiTheme="majorHAnsi" w:cstheme="majorHAnsi"/>
                <w:sz w:val="24"/>
                <w:szCs w:val="24"/>
              </w:rPr>
            </w:pPr>
          </w:p>
        </w:tc>
        <w:tc>
          <w:tcPr>
            <w:tcW w:w="810" w:type="dxa"/>
          </w:tcPr>
          <w:p w14:paraId="3B3A1DD1" w14:textId="77777777" w:rsidR="00CD5DE9" w:rsidRPr="00617FA7" w:rsidRDefault="00CD5DE9" w:rsidP="00CD5DE9">
            <w:pPr>
              <w:jc w:val="center"/>
              <w:rPr>
                <w:rFonts w:asciiTheme="majorHAnsi" w:hAnsiTheme="majorHAnsi" w:cstheme="majorHAnsi"/>
                <w:sz w:val="24"/>
                <w:szCs w:val="24"/>
              </w:rPr>
            </w:pPr>
          </w:p>
        </w:tc>
        <w:tc>
          <w:tcPr>
            <w:tcW w:w="900" w:type="dxa"/>
          </w:tcPr>
          <w:p w14:paraId="3F96A4CE" w14:textId="77777777" w:rsidR="00CD5DE9" w:rsidRPr="00617FA7" w:rsidRDefault="00CD5DE9" w:rsidP="00CD5DE9">
            <w:pPr>
              <w:jc w:val="center"/>
              <w:rPr>
                <w:rFonts w:asciiTheme="majorHAnsi" w:hAnsiTheme="majorHAnsi" w:cstheme="majorHAnsi"/>
                <w:sz w:val="24"/>
                <w:szCs w:val="24"/>
              </w:rPr>
            </w:pPr>
          </w:p>
        </w:tc>
        <w:tc>
          <w:tcPr>
            <w:tcW w:w="990" w:type="dxa"/>
          </w:tcPr>
          <w:p w14:paraId="113D506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843140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065283D" w14:textId="77777777" w:rsidR="00CD5DE9" w:rsidRPr="00C53B9A" w:rsidRDefault="00CD5DE9" w:rsidP="00CD5DE9">
            <w:pPr>
              <w:jc w:val="center"/>
              <w:rPr>
                <w:rFonts w:ascii="Times New Roman" w:hAnsi="Times New Roman" w:cs="Times New Roman"/>
                <w:sz w:val="24"/>
                <w:szCs w:val="24"/>
              </w:rPr>
            </w:pPr>
          </w:p>
        </w:tc>
      </w:tr>
      <w:tr w:rsidR="00CD5DE9" w:rsidRPr="00C53B9A" w14:paraId="77BB7A13" w14:textId="77777777" w:rsidTr="00CD5DE9">
        <w:tc>
          <w:tcPr>
            <w:tcW w:w="535" w:type="dxa"/>
          </w:tcPr>
          <w:p w14:paraId="4CC6734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93</w:t>
            </w:r>
          </w:p>
        </w:tc>
        <w:tc>
          <w:tcPr>
            <w:tcW w:w="900" w:type="dxa"/>
          </w:tcPr>
          <w:p w14:paraId="74407860" w14:textId="77777777" w:rsidR="00CD5DE9" w:rsidRPr="00C53B9A" w:rsidRDefault="00CD5DE9" w:rsidP="00CD5DE9">
            <w:pPr>
              <w:jc w:val="center"/>
              <w:rPr>
                <w:rFonts w:ascii="Times New Roman" w:hAnsi="Times New Roman" w:cs="Times New Roman"/>
                <w:sz w:val="24"/>
                <w:szCs w:val="24"/>
              </w:rPr>
            </w:pPr>
          </w:p>
        </w:tc>
        <w:tc>
          <w:tcPr>
            <w:tcW w:w="990" w:type="dxa"/>
          </w:tcPr>
          <w:p w14:paraId="6856ED10" w14:textId="77777777" w:rsidR="00CD5DE9" w:rsidRPr="00C53B9A" w:rsidRDefault="00CD5DE9" w:rsidP="00CD5DE9">
            <w:pPr>
              <w:jc w:val="center"/>
              <w:rPr>
                <w:rFonts w:ascii="Times New Roman" w:hAnsi="Times New Roman" w:cs="Times New Roman"/>
                <w:sz w:val="24"/>
                <w:szCs w:val="24"/>
              </w:rPr>
            </w:pPr>
          </w:p>
        </w:tc>
        <w:tc>
          <w:tcPr>
            <w:tcW w:w="990" w:type="dxa"/>
          </w:tcPr>
          <w:p w14:paraId="69D1781F" w14:textId="77777777" w:rsidR="00CD5DE9" w:rsidRPr="00C53B9A" w:rsidRDefault="00CD5DE9" w:rsidP="00CD5DE9">
            <w:pPr>
              <w:jc w:val="center"/>
              <w:rPr>
                <w:rFonts w:ascii="Times New Roman" w:hAnsi="Times New Roman" w:cs="Times New Roman"/>
                <w:sz w:val="24"/>
                <w:szCs w:val="24"/>
              </w:rPr>
            </w:pPr>
          </w:p>
        </w:tc>
        <w:tc>
          <w:tcPr>
            <w:tcW w:w="720" w:type="dxa"/>
          </w:tcPr>
          <w:p w14:paraId="23FA1A06" w14:textId="77777777" w:rsidR="00CD5DE9" w:rsidRPr="00C53B9A" w:rsidRDefault="00CD5DE9" w:rsidP="00CD5DE9">
            <w:pPr>
              <w:jc w:val="center"/>
              <w:rPr>
                <w:rFonts w:ascii="Times New Roman" w:hAnsi="Times New Roman" w:cs="Times New Roman"/>
                <w:sz w:val="24"/>
                <w:szCs w:val="24"/>
              </w:rPr>
            </w:pPr>
          </w:p>
        </w:tc>
        <w:tc>
          <w:tcPr>
            <w:tcW w:w="900" w:type="dxa"/>
          </w:tcPr>
          <w:p w14:paraId="4CC52D13" w14:textId="77777777" w:rsidR="00CD5DE9" w:rsidRPr="00617FA7" w:rsidRDefault="00CD5DE9" w:rsidP="00CD5DE9">
            <w:pPr>
              <w:jc w:val="center"/>
              <w:rPr>
                <w:rFonts w:asciiTheme="majorHAnsi" w:hAnsiTheme="majorHAnsi" w:cstheme="majorHAnsi"/>
                <w:sz w:val="24"/>
                <w:szCs w:val="24"/>
              </w:rPr>
            </w:pPr>
          </w:p>
        </w:tc>
        <w:tc>
          <w:tcPr>
            <w:tcW w:w="810" w:type="dxa"/>
          </w:tcPr>
          <w:p w14:paraId="435F0406" w14:textId="77777777" w:rsidR="00CD5DE9" w:rsidRPr="00617FA7" w:rsidRDefault="00CD5DE9" w:rsidP="00CD5DE9">
            <w:pPr>
              <w:jc w:val="center"/>
              <w:rPr>
                <w:rFonts w:asciiTheme="majorHAnsi" w:hAnsiTheme="majorHAnsi" w:cstheme="majorHAnsi"/>
                <w:sz w:val="24"/>
                <w:szCs w:val="24"/>
              </w:rPr>
            </w:pPr>
          </w:p>
        </w:tc>
        <w:tc>
          <w:tcPr>
            <w:tcW w:w="810" w:type="dxa"/>
          </w:tcPr>
          <w:p w14:paraId="2F2A3704" w14:textId="77777777" w:rsidR="00CD5DE9" w:rsidRPr="00617FA7" w:rsidRDefault="00CD5DE9" w:rsidP="00CD5DE9">
            <w:pPr>
              <w:jc w:val="center"/>
              <w:rPr>
                <w:rFonts w:asciiTheme="majorHAnsi" w:hAnsiTheme="majorHAnsi" w:cstheme="majorHAnsi"/>
                <w:sz w:val="24"/>
                <w:szCs w:val="24"/>
              </w:rPr>
            </w:pPr>
          </w:p>
        </w:tc>
        <w:tc>
          <w:tcPr>
            <w:tcW w:w="900" w:type="dxa"/>
          </w:tcPr>
          <w:p w14:paraId="018D7052" w14:textId="77777777" w:rsidR="00CD5DE9" w:rsidRPr="00617FA7" w:rsidRDefault="00CD5DE9" w:rsidP="00CD5DE9">
            <w:pPr>
              <w:jc w:val="center"/>
              <w:rPr>
                <w:rFonts w:asciiTheme="majorHAnsi" w:hAnsiTheme="majorHAnsi" w:cstheme="majorHAnsi"/>
                <w:sz w:val="24"/>
                <w:szCs w:val="24"/>
              </w:rPr>
            </w:pPr>
          </w:p>
        </w:tc>
        <w:tc>
          <w:tcPr>
            <w:tcW w:w="990" w:type="dxa"/>
          </w:tcPr>
          <w:p w14:paraId="2A1AA16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AAFAFC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0F87C0B" w14:textId="77777777" w:rsidR="00CD5DE9" w:rsidRPr="00C53B9A" w:rsidRDefault="00CD5DE9" w:rsidP="00CD5DE9">
            <w:pPr>
              <w:jc w:val="center"/>
              <w:rPr>
                <w:rFonts w:ascii="Times New Roman" w:hAnsi="Times New Roman" w:cs="Times New Roman"/>
                <w:sz w:val="24"/>
                <w:szCs w:val="24"/>
              </w:rPr>
            </w:pPr>
          </w:p>
        </w:tc>
      </w:tr>
      <w:tr w:rsidR="00CD5DE9" w:rsidRPr="00C53B9A" w14:paraId="0B177478" w14:textId="77777777" w:rsidTr="00CD5DE9">
        <w:tc>
          <w:tcPr>
            <w:tcW w:w="535" w:type="dxa"/>
          </w:tcPr>
          <w:p w14:paraId="6E472110"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94</w:t>
            </w:r>
          </w:p>
        </w:tc>
        <w:tc>
          <w:tcPr>
            <w:tcW w:w="900" w:type="dxa"/>
          </w:tcPr>
          <w:p w14:paraId="39CC4DE3" w14:textId="77777777" w:rsidR="00CD5DE9" w:rsidRPr="00C53B9A" w:rsidRDefault="00CD5DE9" w:rsidP="00CD5DE9">
            <w:pPr>
              <w:jc w:val="center"/>
              <w:rPr>
                <w:rFonts w:ascii="Times New Roman" w:hAnsi="Times New Roman" w:cs="Times New Roman"/>
                <w:sz w:val="24"/>
                <w:szCs w:val="24"/>
              </w:rPr>
            </w:pPr>
          </w:p>
        </w:tc>
        <w:tc>
          <w:tcPr>
            <w:tcW w:w="990" w:type="dxa"/>
          </w:tcPr>
          <w:p w14:paraId="6DD4C6AB" w14:textId="77777777" w:rsidR="00CD5DE9" w:rsidRPr="00C53B9A" w:rsidRDefault="00CD5DE9" w:rsidP="00CD5DE9">
            <w:pPr>
              <w:jc w:val="center"/>
              <w:rPr>
                <w:rFonts w:ascii="Times New Roman" w:hAnsi="Times New Roman" w:cs="Times New Roman"/>
                <w:sz w:val="24"/>
                <w:szCs w:val="24"/>
              </w:rPr>
            </w:pPr>
          </w:p>
        </w:tc>
        <w:tc>
          <w:tcPr>
            <w:tcW w:w="990" w:type="dxa"/>
          </w:tcPr>
          <w:p w14:paraId="16D679B9"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rPr>
              <w:t>X</w:t>
            </w:r>
          </w:p>
        </w:tc>
        <w:tc>
          <w:tcPr>
            <w:tcW w:w="720" w:type="dxa"/>
          </w:tcPr>
          <w:p w14:paraId="3D085B64" w14:textId="77777777" w:rsidR="00CD5DE9" w:rsidRPr="00C53B9A" w:rsidRDefault="00CD5DE9" w:rsidP="00CD5DE9">
            <w:pPr>
              <w:jc w:val="center"/>
              <w:rPr>
                <w:rFonts w:ascii="Times New Roman" w:hAnsi="Times New Roman" w:cs="Times New Roman"/>
                <w:sz w:val="24"/>
                <w:szCs w:val="24"/>
              </w:rPr>
            </w:pPr>
          </w:p>
        </w:tc>
        <w:tc>
          <w:tcPr>
            <w:tcW w:w="900" w:type="dxa"/>
          </w:tcPr>
          <w:p w14:paraId="04A6D31D" w14:textId="77777777" w:rsidR="00CD5DE9" w:rsidRPr="00617FA7" w:rsidRDefault="00CD5DE9" w:rsidP="00CD5DE9">
            <w:pPr>
              <w:jc w:val="center"/>
              <w:rPr>
                <w:rFonts w:asciiTheme="majorHAnsi" w:hAnsiTheme="majorHAnsi" w:cstheme="majorHAnsi"/>
                <w:sz w:val="24"/>
                <w:szCs w:val="24"/>
              </w:rPr>
            </w:pPr>
          </w:p>
        </w:tc>
        <w:tc>
          <w:tcPr>
            <w:tcW w:w="810" w:type="dxa"/>
          </w:tcPr>
          <w:p w14:paraId="0EFDB377" w14:textId="77777777" w:rsidR="00CD5DE9" w:rsidRPr="00617FA7" w:rsidRDefault="00CD5DE9" w:rsidP="00CD5DE9">
            <w:pPr>
              <w:jc w:val="center"/>
              <w:rPr>
                <w:rFonts w:asciiTheme="majorHAnsi" w:hAnsiTheme="majorHAnsi" w:cstheme="majorHAnsi"/>
                <w:sz w:val="24"/>
                <w:szCs w:val="24"/>
              </w:rPr>
            </w:pPr>
          </w:p>
        </w:tc>
        <w:tc>
          <w:tcPr>
            <w:tcW w:w="810" w:type="dxa"/>
          </w:tcPr>
          <w:p w14:paraId="35DA8AFD" w14:textId="77777777" w:rsidR="00CD5DE9" w:rsidRPr="00617FA7" w:rsidRDefault="00CD5DE9" w:rsidP="00CD5DE9">
            <w:pPr>
              <w:jc w:val="center"/>
              <w:rPr>
                <w:rFonts w:asciiTheme="majorHAnsi" w:hAnsiTheme="majorHAnsi" w:cstheme="majorHAnsi"/>
                <w:sz w:val="24"/>
                <w:szCs w:val="24"/>
              </w:rPr>
            </w:pPr>
          </w:p>
        </w:tc>
        <w:tc>
          <w:tcPr>
            <w:tcW w:w="900" w:type="dxa"/>
          </w:tcPr>
          <w:p w14:paraId="1C12CC93" w14:textId="77777777" w:rsidR="00CD5DE9" w:rsidRPr="00617FA7" w:rsidRDefault="00CD5DE9" w:rsidP="00CD5DE9">
            <w:pPr>
              <w:jc w:val="center"/>
              <w:rPr>
                <w:rFonts w:asciiTheme="majorHAnsi" w:hAnsiTheme="majorHAnsi" w:cstheme="majorHAnsi"/>
                <w:sz w:val="24"/>
                <w:szCs w:val="24"/>
              </w:rPr>
            </w:pPr>
          </w:p>
        </w:tc>
        <w:tc>
          <w:tcPr>
            <w:tcW w:w="990" w:type="dxa"/>
          </w:tcPr>
          <w:p w14:paraId="183EF3E1"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540" w:type="dxa"/>
            <w:shd w:val="clear" w:color="auto" w:fill="D9D9D9" w:themeFill="background1" w:themeFillShade="D9"/>
          </w:tcPr>
          <w:p w14:paraId="421EB55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F207439" w14:textId="77777777" w:rsidR="00CD5DE9" w:rsidRPr="00C53B9A" w:rsidRDefault="00CD5DE9" w:rsidP="00CD5DE9">
            <w:pPr>
              <w:jc w:val="center"/>
              <w:rPr>
                <w:rFonts w:ascii="Times New Roman" w:hAnsi="Times New Roman" w:cs="Times New Roman"/>
                <w:sz w:val="24"/>
                <w:szCs w:val="24"/>
              </w:rPr>
            </w:pPr>
          </w:p>
        </w:tc>
      </w:tr>
      <w:tr w:rsidR="00CD5DE9" w14:paraId="7C84DD09" w14:textId="77777777" w:rsidTr="00CD5DE9">
        <w:tc>
          <w:tcPr>
            <w:tcW w:w="535" w:type="dxa"/>
          </w:tcPr>
          <w:p w14:paraId="1DDBD73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95</w:t>
            </w:r>
          </w:p>
        </w:tc>
        <w:tc>
          <w:tcPr>
            <w:tcW w:w="900" w:type="dxa"/>
          </w:tcPr>
          <w:p w14:paraId="15DB441A" w14:textId="77777777" w:rsidR="00CD5DE9" w:rsidRDefault="00CD5DE9" w:rsidP="00CD5DE9"/>
        </w:tc>
        <w:tc>
          <w:tcPr>
            <w:tcW w:w="990" w:type="dxa"/>
          </w:tcPr>
          <w:p w14:paraId="17D04FFF" w14:textId="77777777" w:rsidR="00CD5DE9" w:rsidRDefault="00CD5DE9" w:rsidP="00CD5DE9">
            <w:pPr>
              <w:jc w:val="center"/>
            </w:pPr>
            <w:r>
              <w:t>X</w:t>
            </w:r>
          </w:p>
        </w:tc>
        <w:tc>
          <w:tcPr>
            <w:tcW w:w="990" w:type="dxa"/>
          </w:tcPr>
          <w:p w14:paraId="2D99A61B" w14:textId="77777777" w:rsidR="00CD5DE9" w:rsidRDefault="00CD5DE9" w:rsidP="00CD5DE9"/>
        </w:tc>
        <w:tc>
          <w:tcPr>
            <w:tcW w:w="720" w:type="dxa"/>
          </w:tcPr>
          <w:p w14:paraId="7A8623AF" w14:textId="77777777" w:rsidR="00CD5DE9" w:rsidRDefault="00CD5DE9" w:rsidP="00CD5DE9"/>
        </w:tc>
        <w:tc>
          <w:tcPr>
            <w:tcW w:w="900" w:type="dxa"/>
          </w:tcPr>
          <w:p w14:paraId="0713F487" w14:textId="77777777" w:rsidR="00CD5DE9" w:rsidRPr="00617FA7" w:rsidRDefault="00CD5DE9" w:rsidP="00CD5DE9">
            <w:pPr>
              <w:rPr>
                <w:rFonts w:asciiTheme="majorHAnsi" w:hAnsiTheme="majorHAnsi" w:cstheme="majorHAnsi"/>
              </w:rPr>
            </w:pPr>
          </w:p>
        </w:tc>
        <w:tc>
          <w:tcPr>
            <w:tcW w:w="810" w:type="dxa"/>
          </w:tcPr>
          <w:p w14:paraId="23988D93" w14:textId="77777777" w:rsidR="00CD5DE9" w:rsidRPr="00617FA7" w:rsidRDefault="00CD5DE9" w:rsidP="00CD5DE9">
            <w:pPr>
              <w:rPr>
                <w:rFonts w:asciiTheme="majorHAnsi" w:hAnsiTheme="majorHAnsi" w:cstheme="majorHAnsi"/>
              </w:rPr>
            </w:pPr>
          </w:p>
        </w:tc>
        <w:tc>
          <w:tcPr>
            <w:tcW w:w="810" w:type="dxa"/>
          </w:tcPr>
          <w:p w14:paraId="2E7C1286" w14:textId="77777777" w:rsidR="00CD5DE9" w:rsidRPr="00617FA7" w:rsidRDefault="00CD5DE9" w:rsidP="00CD5DE9">
            <w:pPr>
              <w:rPr>
                <w:rFonts w:asciiTheme="majorHAnsi" w:hAnsiTheme="majorHAnsi" w:cstheme="majorHAnsi"/>
              </w:rPr>
            </w:pPr>
          </w:p>
        </w:tc>
        <w:tc>
          <w:tcPr>
            <w:tcW w:w="900" w:type="dxa"/>
          </w:tcPr>
          <w:p w14:paraId="68DF7B84" w14:textId="77777777" w:rsidR="00CD5DE9" w:rsidRPr="00617FA7" w:rsidRDefault="00CD5DE9" w:rsidP="00CD5DE9">
            <w:pPr>
              <w:rPr>
                <w:rFonts w:asciiTheme="majorHAnsi" w:hAnsiTheme="majorHAnsi" w:cstheme="majorHAnsi"/>
              </w:rPr>
            </w:pPr>
          </w:p>
        </w:tc>
        <w:tc>
          <w:tcPr>
            <w:tcW w:w="990" w:type="dxa"/>
          </w:tcPr>
          <w:p w14:paraId="609252D0"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687FE9ED" w14:textId="77777777" w:rsidR="00CD5DE9" w:rsidRDefault="00CD5DE9" w:rsidP="00CD5DE9"/>
        </w:tc>
        <w:tc>
          <w:tcPr>
            <w:tcW w:w="720" w:type="dxa"/>
            <w:shd w:val="clear" w:color="auto" w:fill="D9D9D9" w:themeFill="background1" w:themeFillShade="D9"/>
          </w:tcPr>
          <w:p w14:paraId="0E3E0650" w14:textId="77777777" w:rsidR="00CD5DE9" w:rsidRDefault="00CD5DE9" w:rsidP="00CD5DE9"/>
        </w:tc>
      </w:tr>
      <w:tr w:rsidR="00CD5DE9" w:rsidRPr="00C53B9A" w14:paraId="00FA0F28" w14:textId="77777777" w:rsidTr="00CD5DE9">
        <w:tc>
          <w:tcPr>
            <w:tcW w:w="535" w:type="dxa"/>
          </w:tcPr>
          <w:p w14:paraId="1020A86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96</w:t>
            </w:r>
          </w:p>
        </w:tc>
        <w:tc>
          <w:tcPr>
            <w:tcW w:w="900" w:type="dxa"/>
          </w:tcPr>
          <w:p w14:paraId="4FE8E390" w14:textId="77777777" w:rsidR="00CD5DE9" w:rsidRPr="00C53B9A" w:rsidRDefault="00CD5DE9" w:rsidP="00CD5DE9">
            <w:pPr>
              <w:jc w:val="center"/>
              <w:rPr>
                <w:rFonts w:ascii="Times New Roman" w:hAnsi="Times New Roman" w:cs="Times New Roman"/>
                <w:sz w:val="24"/>
                <w:szCs w:val="24"/>
              </w:rPr>
            </w:pPr>
          </w:p>
        </w:tc>
        <w:tc>
          <w:tcPr>
            <w:tcW w:w="990" w:type="dxa"/>
          </w:tcPr>
          <w:p w14:paraId="346EDFFC" w14:textId="77777777" w:rsidR="00CD5DE9" w:rsidRPr="00C53B9A" w:rsidRDefault="00CD5DE9" w:rsidP="00CD5DE9">
            <w:pPr>
              <w:jc w:val="center"/>
              <w:rPr>
                <w:rFonts w:ascii="Times New Roman" w:hAnsi="Times New Roman" w:cs="Times New Roman"/>
                <w:sz w:val="24"/>
                <w:szCs w:val="24"/>
              </w:rPr>
            </w:pPr>
          </w:p>
        </w:tc>
        <w:tc>
          <w:tcPr>
            <w:tcW w:w="990" w:type="dxa"/>
          </w:tcPr>
          <w:p w14:paraId="1C9383C4" w14:textId="77777777" w:rsidR="00CD5DE9" w:rsidRPr="00C53B9A" w:rsidRDefault="00CD5DE9" w:rsidP="00CD5DE9">
            <w:pPr>
              <w:jc w:val="center"/>
              <w:rPr>
                <w:rFonts w:ascii="Times New Roman" w:hAnsi="Times New Roman" w:cs="Times New Roman"/>
                <w:sz w:val="24"/>
                <w:szCs w:val="24"/>
              </w:rPr>
            </w:pPr>
          </w:p>
        </w:tc>
        <w:tc>
          <w:tcPr>
            <w:tcW w:w="720" w:type="dxa"/>
          </w:tcPr>
          <w:p w14:paraId="6232B90A" w14:textId="77777777" w:rsidR="00CD5DE9" w:rsidRPr="00C53B9A" w:rsidRDefault="00CD5DE9" w:rsidP="00CD5DE9">
            <w:pPr>
              <w:jc w:val="center"/>
              <w:rPr>
                <w:rFonts w:ascii="Times New Roman" w:hAnsi="Times New Roman" w:cs="Times New Roman"/>
                <w:sz w:val="24"/>
                <w:szCs w:val="24"/>
              </w:rPr>
            </w:pPr>
          </w:p>
        </w:tc>
        <w:tc>
          <w:tcPr>
            <w:tcW w:w="900" w:type="dxa"/>
          </w:tcPr>
          <w:p w14:paraId="4EF18F5F" w14:textId="77777777" w:rsidR="00CD5DE9" w:rsidRPr="00617FA7" w:rsidRDefault="00CD5DE9" w:rsidP="00CD5DE9">
            <w:pPr>
              <w:jc w:val="center"/>
              <w:rPr>
                <w:rFonts w:asciiTheme="majorHAnsi" w:hAnsiTheme="majorHAnsi" w:cstheme="majorHAnsi"/>
                <w:sz w:val="24"/>
                <w:szCs w:val="24"/>
              </w:rPr>
            </w:pPr>
          </w:p>
        </w:tc>
        <w:tc>
          <w:tcPr>
            <w:tcW w:w="810" w:type="dxa"/>
          </w:tcPr>
          <w:p w14:paraId="24160814" w14:textId="77777777" w:rsidR="00CD5DE9" w:rsidRPr="00617FA7" w:rsidRDefault="00CD5DE9" w:rsidP="00CD5DE9">
            <w:pPr>
              <w:jc w:val="center"/>
              <w:rPr>
                <w:rFonts w:asciiTheme="majorHAnsi" w:hAnsiTheme="majorHAnsi" w:cstheme="majorHAnsi"/>
                <w:sz w:val="24"/>
                <w:szCs w:val="24"/>
              </w:rPr>
            </w:pPr>
          </w:p>
        </w:tc>
        <w:tc>
          <w:tcPr>
            <w:tcW w:w="810" w:type="dxa"/>
          </w:tcPr>
          <w:p w14:paraId="7C40B590" w14:textId="77777777" w:rsidR="00CD5DE9" w:rsidRPr="00617FA7" w:rsidRDefault="00CD5DE9" w:rsidP="00CD5DE9">
            <w:pPr>
              <w:jc w:val="center"/>
              <w:rPr>
                <w:rFonts w:asciiTheme="majorHAnsi" w:hAnsiTheme="majorHAnsi" w:cstheme="majorHAnsi"/>
                <w:sz w:val="24"/>
                <w:szCs w:val="24"/>
              </w:rPr>
            </w:pPr>
          </w:p>
        </w:tc>
        <w:tc>
          <w:tcPr>
            <w:tcW w:w="900" w:type="dxa"/>
          </w:tcPr>
          <w:p w14:paraId="59824E65" w14:textId="77777777" w:rsidR="00CD5DE9" w:rsidRPr="00617FA7" w:rsidRDefault="00CD5DE9" w:rsidP="00CD5DE9">
            <w:pPr>
              <w:jc w:val="center"/>
              <w:rPr>
                <w:rFonts w:asciiTheme="majorHAnsi" w:hAnsiTheme="majorHAnsi" w:cstheme="majorHAnsi"/>
                <w:sz w:val="24"/>
                <w:szCs w:val="24"/>
              </w:rPr>
            </w:pPr>
          </w:p>
        </w:tc>
        <w:tc>
          <w:tcPr>
            <w:tcW w:w="990" w:type="dxa"/>
          </w:tcPr>
          <w:p w14:paraId="770666E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BA6D9E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B024410" w14:textId="77777777" w:rsidR="00CD5DE9" w:rsidRPr="00C53B9A" w:rsidRDefault="00CD5DE9" w:rsidP="00CD5DE9">
            <w:pPr>
              <w:jc w:val="center"/>
              <w:rPr>
                <w:rFonts w:ascii="Times New Roman" w:hAnsi="Times New Roman" w:cs="Times New Roman"/>
                <w:sz w:val="24"/>
                <w:szCs w:val="24"/>
              </w:rPr>
            </w:pPr>
          </w:p>
        </w:tc>
      </w:tr>
      <w:tr w:rsidR="00CD5DE9" w:rsidRPr="00C53B9A" w14:paraId="592AEEA2" w14:textId="77777777" w:rsidTr="00CD5DE9">
        <w:tc>
          <w:tcPr>
            <w:tcW w:w="535" w:type="dxa"/>
          </w:tcPr>
          <w:p w14:paraId="14240FE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97</w:t>
            </w:r>
          </w:p>
        </w:tc>
        <w:tc>
          <w:tcPr>
            <w:tcW w:w="900" w:type="dxa"/>
          </w:tcPr>
          <w:p w14:paraId="4681F3DF" w14:textId="77777777" w:rsidR="00CD5DE9" w:rsidRPr="00C53B9A" w:rsidRDefault="00CD5DE9" w:rsidP="00CD5DE9">
            <w:pPr>
              <w:jc w:val="center"/>
              <w:rPr>
                <w:rFonts w:ascii="Times New Roman" w:hAnsi="Times New Roman" w:cs="Times New Roman"/>
                <w:sz w:val="24"/>
                <w:szCs w:val="24"/>
              </w:rPr>
            </w:pPr>
          </w:p>
        </w:tc>
        <w:tc>
          <w:tcPr>
            <w:tcW w:w="990" w:type="dxa"/>
          </w:tcPr>
          <w:p w14:paraId="02757BC8" w14:textId="77777777" w:rsidR="00CD5DE9" w:rsidRPr="00C53B9A" w:rsidRDefault="00CD5DE9" w:rsidP="00CD5DE9">
            <w:pPr>
              <w:jc w:val="center"/>
              <w:rPr>
                <w:rFonts w:ascii="Times New Roman" w:hAnsi="Times New Roman" w:cs="Times New Roman"/>
                <w:sz w:val="24"/>
                <w:szCs w:val="24"/>
              </w:rPr>
            </w:pPr>
          </w:p>
        </w:tc>
        <w:tc>
          <w:tcPr>
            <w:tcW w:w="990" w:type="dxa"/>
          </w:tcPr>
          <w:p w14:paraId="701A67A4" w14:textId="77777777" w:rsidR="00CD5DE9" w:rsidRPr="00C53B9A" w:rsidRDefault="00CD5DE9" w:rsidP="00CD5DE9">
            <w:pPr>
              <w:jc w:val="center"/>
              <w:rPr>
                <w:rFonts w:ascii="Times New Roman" w:hAnsi="Times New Roman" w:cs="Times New Roman"/>
                <w:sz w:val="24"/>
                <w:szCs w:val="24"/>
              </w:rPr>
            </w:pPr>
          </w:p>
        </w:tc>
        <w:tc>
          <w:tcPr>
            <w:tcW w:w="720" w:type="dxa"/>
          </w:tcPr>
          <w:p w14:paraId="4007036E" w14:textId="77777777" w:rsidR="00CD5DE9" w:rsidRPr="00C53B9A" w:rsidRDefault="00CD5DE9" w:rsidP="00CD5DE9">
            <w:pPr>
              <w:jc w:val="center"/>
              <w:rPr>
                <w:rFonts w:ascii="Times New Roman" w:hAnsi="Times New Roman" w:cs="Times New Roman"/>
                <w:sz w:val="24"/>
                <w:szCs w:val="24"/>
              </w:rPr>
            </w:pPr>
          </w:p>
        </w:tc>
        <w:tc>
          <w:tcPr>
            <w:tcW w:w="900" w:type="dxa"/>
          </w:tcPr>
          <w:p w14:paraId="681B5F50" w14:textId="77777777" w:rsidR="00CD5DE9" w:rsidRPr="00617FA7" w:rsidRDefault="00CD5DE9" w:rsidP="00CD5DE9">
            <w:pPr>
              <w:jc w:val="center"/>
              <w:rPr>
                <w:rFonts w:asciiTheme="majorHAnsi" w:hAnsiTheme="majorHAnsi" w:cstheme="majorHAnsi"/>
                <w:sz w:val="24"/>
                <w:szCs w:val="24"/>
              </w:rPr>
            </w:pPr>
          </w:p>
        </w:tc>
        <w:tc>
          <w:tcPr>
            <w:tcW w:w="810" w:type="dxa"/>
          </w:tcPr>
          <w:p w14:paraId="7D245D6B" w14:textId="77777777" w:rsidR="00CD5DE9" w:rsidRPr="00617FA7" w:rsidRDefault="00CD5DE9" w:rsidP="00CD5DE9">
            <w:pPr>
              <w:jc w:val="center"/>
              <w:rPr>
                <w:rFonts w:asciiTheme="majorHAnsi" w:hAnsiTheme="majorHAnsi" w:cstheme="majorHAnsi"/>
                <w:sz w:val="24"/>
                <w:szCs w:val="24"/>
              </w:rPr>
            </w:pPr>
          </w:p>
        </w:tc>
        <w:tc>
          <w:tcPr>
            <w:tcW w:w="810" w:type="dxa"/>
          </w:tcPr>
          <w:p w14:paraId="7720DE82" w14:textId="77777777" w:rsidR="00CD5DE9" w:rsidRPr="00617FA7" w:rsidRDefault="00CD5DE9" w:rsidP="00CD5DE9">
            <w:pPr>
              <w:jc w:val="center"/>
              <w:rPr>
                <w:rFonts w:asciiTheme="majorHAnsi" w:hAnsiTheme="majorHAnsi" w:cstheme="majorHAnsi"/>
                <w:sz w:val="24"/>
                <w:szCs w:val="24"/>
              </w:rPr>
            </w:pPr>
          </w:p>
        </w:tc>
        <w:tc>
          <w:tcPr>
            <w:tcW w:w="900" w:type="dxa"/>
          </w:tcPr>
          <w:p w14:paraId="43051F2E" w14:textId="77777777" w:rsidR="00CD5DE9" w:rsidRPr="00617FA7" w:rsidRDefault="00CD5DE9" w:rsidP="00CD5DE9">
            <w:pPr>
              <w:jc w:val="center"/>
              <w:rPr>
                <w:rFonts w:asciiTheme="majorHAnsi" w:hAnsiTheme="majorHAnsi" w:cstheme="majorHAnsi"/>
                <w:sz w:val="24"/>
                <w:szCs w:val="24"/>
              </w:rPr>
            </w:pPr>
          </w:p>
        </w:tc>
        <w:tc>
          <w:tcPr>
            <w:tcW w:w="990" w:type="dxa"/>
          </w:tcPr>
          <w:p w14:paraId="368A0E9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95E796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863D68E" w14:textId="77777777" w:rsidR="00CD5DE9" w:rsidRPr="00C53B9A" w:rsidRDefault="00CD5DE9" w:rsidP="00CD5DE9">
            <w:pPr>
              <w:jc w:val="center"/>
              <w:rPr>
                <w:rFonts w:ascii="Times New Roman" w:hAnsi="Times New Roman" w:cs="Times New Roman"/>
                <w:sz w:val="24"/>
                <w:szCs w:val="24"/>
              </w:rPr>
            </w:pPr>
          </w:p>
        </w:tc>
      </w:tr>
      <w:tr w:rsidR="00CD5DE9" w:rsidRPr="00C53B9A" w14:paraId="1252A44C" w14:textId="77777777" w:rsidTr="00CD5DE9">
        <w:tc>
          <w:tcPr>
            <w:tcW w:w="535" w:type="dxa"/>
          </w:tcPr>
          <w:p w14:paraId="5F11B00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98</w:t>
            </w:r>
          </w:p>
        </w:tc>
        <w:tc>
          <w:tcPr>
            <w:tcW w:w="900" w:type="dxa"/>
          </w:tcPr>
          <w:p w14:paraId="449A6A43" w14:textId="77777777" w:rsidR="00CD5DE9" w:rsidRPr="00C53B9A" w:rsidRDefault="00CD5DE9" w:rsidP="00CD5DE9">
            <w:pPr>
              <w:jc w:val="center"/>
              <w:rPr>
                <w:rFonts w:ascii="Times New Roman" w:hAnsi="Times New Roman" w:cs="Times New Roman"/>
                <w:sz w:val="24"/>
                <w:szCs w:val="24"/>
              </w:rPr>
            </w:pPr>
          </w:p>
        </w:tc>
        <w:tc>
          <w:tcPr>
            <w:tcW w:w="990" w:type="dxa"/>
          </w:tcPr>
          <w:p w14:paraId="72EB59E3" w14:textId="77777777" w:rsidR="00CD5DE9" w:rsidRPr="00C53B9A" w:rsidRDefault="00CD5DE9" w:rsidP="00CD5DE9">
            <w:pPr>
              <w:jc w:val="center"/>
              <w:rPr>
                <w:rFonts w:ascii="Times New Roman" w:hAnsi="Times New Roman" w:cs="Times New Roman"/>
                <w:sz w:val="24"/>
                <w:szCs w:val="24"/>
              </w:rPr>
            </w:pPr>
          </w:p>
        </w:tc>
        <w:tc>
          <w:tcPr>
            <w:tcW w:w="990" w:type="dxa"/>
          </w:tcPr>
          <w:p w14:paraId="49E45998" w14:textId="77777777" w:rsidR="00CD5DE9" w:rsidRPr="00C53B9A" w:rsidRDefault="00CD5DE9" w:rsidP="00CD5DE9">
            <w:pPr>
              <w:jc w:val="center"/>
              <w:rPr>
                <w:rFonts w:ascii="Times New Roman" w:hAnsi="Times New Roman" w:cs="Times New Roman"/>
                <w:sz w:val="24"/>
                <w:szCs w:val="24"/>
              </w:rPr>
            </w:pPr>
          </w:p>
        </w:tc>
        <w:tc>
          <w:tcPr>
            <w:tcW w:w="720" w:type="dxa"/>
          </w:tcPr>
          <w:p w14:paraId="584DE712" w14:textId="77777777" w:rsidR="00CD5DE9" w:rsidRPr="009D3EE9" w:rsidRDefault="00CD5DE9" w:rsidP="00CD5DE9">
            <w:pPr>
              <w:jc w:val="center"/>
              <w:rPr>
                <w:rFonts w:asciiTheme="majorHAnsi" w:hAnsiTheme="majorHAnsi" w:cstheme="majorHAnsi"/>
                <w:sz w:val="24"/>
                <w:szCs w:val="24"/>
              </w:rPr>
            </w:pPr>
            <w:r w:rsidRPr="009D3EE9">
              <w:rPr>
                <w:rFonts w:asciiTheme="majorHAnsi" w:hAnsiTheme="majorHAnsi" w:cstheme="majorHAnsi"/>
                <w:sz w:val="24"/>
                <w:szCs w:val="24"/>
              </w:rPr>
              <w:t>X</w:t>
            </w:r>
          </w:p>
        </w:tc>
        <w:tc>
          <w:tcPr>
            <w:tcW w:w="900" w:type="dxa"/>
          </w:tcPr>
          <w:p w14:paraId="3FA688FD" w14:textId="77777777" w:rsidR="00CD5DE9" w:rsidRPr="00617FA7" w:rsidRDefault="00CD5DE9" w:rsidP="00CD5DE9">
            <w:pPr>
              <w:jc w:val="center"/>
              <w:rPr>
                <w:rFonts w:asciiTheme="majorHAnsi" w:hAnsiTheme="majorHAnsi" w:cstheme="majorHAnsi"/>
                <w:sz w:val="24"/>
                <w:szCs w:val="24"/>
              </w:rPr>
            </w:pPr>
          </w:p>
        </w:tc>
        <w:tc>
          <w:tcPr>
            <w:tcW w:w="810" w:type="dxa"/>
          </w:tcPr>
          <w:p w14:paraId="72E21784" w14:textId="77777777" w:rsidR="00CD5DE9" w:rsidRPr="00617FA7" w:rsidRDefault="00CD5DE9" w:rsidP="00CD5DE9">
            <w:pPr>
              <w:jc w:val="center"/>
              <w:rPr>
                <w:rFonts w:asciiTheme="majorHAnsi" w:hAnsiTheme="majorHAnsi" w:cstheme="majorHAnsi"/>
                <w:sz w:val="24"/>
                <w:szCs w:val="24"/>
              </w:rPr>
            </w:pPr>
          </w:p>
        </w:tc>
        <w:tc>
          <w:tcPr>
            <w:tcW w:w="810" w:type="dxa"/>
          </w:tcPr>
          <w:p w14:paraId="66AD1956" w14:textId="77777777" w:rsidR="00CD5DE9" w:rsidRPr="00617FA7" w:rsidRDefault="00CD5DE9" w:rsidP="00CD5DE9">
            <w:pPr>
              <w:jc w:val="center"/>
              <w:rPr>
                <w:rFonts w:asciiTheme="majorHAnsi" w:hAnsiTheme="majorHAnsi" w:cstheme="majorHAnsi"/>
                <w:sz w:val="24"/>
                <w:szCs w:val="24"/>
              </w:rPr>
            </w:pPr>
          </w:p>
        </w:tc>
        <w:tc>
          <w:tcPr>
            <w:tcW w:w="900" w:type="dxa"/>
          </w:tcPr>
          <w:p w14:paraId="19B1F826" w14:textId="77777777" w:rsidR="00CD5DE9" w:rsidRPr="00617FA7" w:rsidRDefault="00CD5DE9" w:rsidP="00CD5DE9">
            <w:pPr>
              <w:jc w:val="center"/>
              <w:rPr>
                <w:rFonts w:asciiTheme="majorHAnsi" w:hAnsiTheme="majorHAnsi" w:cstheme="majorHAnsi"/>
                <w:sz w:val="24"/>
                <w:szCs w:val="24"/>
              </w:rPr>
            </w:pPr>
          </w:p>
        </w:tc>
        <w:tc>
          <w:tcPr>
            <w:tcW w:w="990" w:type="dxa"/>
          </w:tcPr>
          <w:p w14:paraId="5B897F9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4F120D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184E503" w14:textId="77777777" w:rsidR="00CD5DE9" w:rsidRPr="00C53B9A" w:rsidRDefault="00CD5DE9" w:rsidP="00CD5DE9">
            <w:pPr>
              <w:jc w:val="center"/>
              <w:rPr>
                <w:rFonts w:ascii="Times New Roman" w:hAnsi="Times New Roman" w:cs="Times New Roman"/>
                <w:sz w:val="24"/>
                <w:szCs w:val="24"/>
              </w:rPr>
            </w:pPr>
          </w:p>
        </w:tc>
      </w:tr>
      <w:tr w:rsidR="00CD5DE9" w:rsidRPr="00C53B9A" w14:paraId="24FF02CC" w14:textId="77777777" w:rsidTr="00CD5DE9">
        <w:tc>
          <w:tcPr>
            <w:tcW w:w="535" w:type="dxa"/>
          </w:tcPr>
          <w:p w14:paraId="0775A2F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99</w:t>
            </w:r>
          </w:p>
        </w:tc>
        <w:tc>
          <w:tcPr>
            <w:tcW w:w="900" w:type="dxa"/>
          </w:tcPr>
          <w:p w14:paraId="46FACAA2" w14:textId="77777777" w:rsidR="00CD5DE9" w:rsidRPr="00C53B9A" w:rsidRDefault="00CD5DE9" w:rsidP="00CD5DE9">
            <w:pPr>
              <w:jc w:val="center"/>
              <w:rPr>
                <w:rFonts w:ascii="Times New Roman" w:hAnsi="Times New Roman" w:cs="Times New Roman"/>
                <w:sz w:val="24"/>
                <w:szCs w:val="24"/>
              </w:rPr>
            </w:pPr>
          </w:p>
        </w:tc>
        <w:tc>
          <w:tcPr>
            <w:tcW w:w="990" w:type="dxa"/>
          </w:tcPr>
          <w:p w14:paraId="1E3C72F5" w14:textId="77777777" w:rsidR="00CD5DE9" w:rsidRPr="00C53B9A" w:rsidRDefault="00CD5DE9" w:rsidP="00CD5DE9">
            <w:pPr>
              <w:jc w:val="center"/>
              <w:rPr>
                <w:rFonts w:ascii="Times New Roman" w:hAnsi="Times New Roman" w:cs="Times New Roman"/>
                <w:sz w:val="24"/>
                <w:szCs w:val="24"/>
              </w:rPr>
            </w:pPr>
          </w:p>
        </w:tc>
        <w:tc>
          <w:tcPr>
            <w:tcW w:w="990" w:type="dxa"/>
          </w:tcPr>
          <w:p w14:paraId="1012ED22" w14:textId="77777777" w:rsidR="00CD5DE9" w:rsidRPr="00C53B9A" w:rsidRDefault="00CD5DE9" w:rsidP="00CD5DE9">
            <w:pPr>
              <w:jc w:val="center"/>
              <w:rPr>
                <w:rFonts w:ascii="Times New Roman" w:hAnsi="Times New Roman" w:cs="Times New Roman"/>
                <w:sz w:val="24"/>
                <w:szCs w:val="24"/>
              </w:rPr>
            </w:pPr>
          </w:p>
        </w:tc>
        <w:tc>
          <w:tcPr>
            <w:tcW w:w="720" w:type="dxa"/>
          </w:tcPr>
          <w:p w14:paraId="411FF9CF" w14:textId="77777777" w:rsidR="00CD5DE9" w:rsidRPr="00AE132D" w:rsidRDefault="00CD5DE9" w:rsidP="00CD5DE9">
            <w:pPr>
              <w:jc w:val="center"/>
              <w:rPr>
                <w:rFonts w:ascii="Times New Roman" w:hAnsi="Times New Roman" w:cs="Times New Roman"/>
                <w:sz w:val="12"/>
                <w:szCs w:val="12"/>
              </w:rPr>
            </w:pPr>
            <w:r>
              <w:rPr>
                <w:rFonts w:asciiTheme="majorHAnsi" w:hAnsiTheme="majorHAnsi" w:cstheme="majorHAnsi"/>
              </w:rPr>
              <w:t>X</w:t>
            </w:r>
          </w:p>
        </w:tc>
        <w:tc>
          <w:tcPr>
            <w:tcW w:w="900" w:type="dxa"/>
          </w:tcPr>
          <w:p w14:paraId="02BF467B" w14:textId="77777777" w:rsidR="00CD5DE9" w:rsidRPr="00617FA7" w:rsidRDefault="00CD5DE9" w:rsidP="00CD5DE9">
            <w:pPr>
              <w:jc w:val="center"/>
              <w:rPr>
                <w:rFonts w:asciiTheme="majorHAnsi" w:hAnsiTheme="majorHAnsi" w:cstheme="majorHAnsi"/>
                <w:sz w:val="24"/>
                <w:szCs w:val="24"/>
              </w:rPr>
            </w:pPr>
          </w:p>
        </w:tc>
        <w:tc>
          <w:tcPr>
            <w:tcW w:w="810" w:type="dxa"/>
          </w:tcPr>
          <w:p w14:paraId="7EFF8CB6" w14:textId="77777777" w:rsidR="00CD5DE9" w:rsidRPr="00617FA7" w:rsidRDefault="00CD5DE9" w:rsidP="00CD5DE9">
            <w:pPr>
              <w:jc w:val="center"/>
              <w:rPr>
                <w:rFonts w:asciiTheme="majorHAnsi" w:hAnsiTheme="majorHAnsi" w:cstheme="majorHAnsi"/>
                <w:sz w:val="24"/>
                <w:szCs w:val="24"/>
              </w:rPr>
            </w:pPr>
          </w:p>
        </w:tc>
        <w:tc>
          <w:tcPr>
            <w:tcW w:w="810" w:type="dxa"/>
          </w:tcPr>
          <w:p w14:paraId="2CC60C85" w14:textId="77777777" w:rsidR="00CD5DE9" w:rsidRPr="00617FA7" w:rsidRDefault="00CD5DE9" w:rsidP="00CD5DE9">
            <w:pPr>
              <w:jc w:val="center"/>
              <w:rPr>
                <w:rFonts w:asciiTheme="majorHAnsi" w:hAnsiTheme="majorHAnsi" w:cstheme="majorHAnsi"/>
                <w:sz w:val="24"/>
                <w:szCs w:val="24"/>
              </w:rPr>
            </w:pPr>
          </w:p>
        </w:tc>
        <w:tc>
          <w:tcPr>
            <w:tcW w:w="900" w:type="dxa"/>
          </w:tcPr>
          <w:p w14:paraId="44DB122C" w14:textId="77777777" w:rsidR="00CD5DE9" w:rsidRPr="00617FA7" w:rsidRDefault="00CD5DE9" w:rsidP="00CD5DE9">
            <w:pPr>
              <w:jc w:val="center"/>
              <w:rPr>
                <w:rFonts w:asciiTheme="majorHAnsi" w:hAnsiTheme="majorHAnsi" w:cstheme="majorHAnsi"/>
                <w:sz w:val="24"/>
                <w:szCs w:val="24"/>
              </w:rPr>
            </w:pPr>
          </w:p>
        </w:tc>
        <w:tc>
          <w:tcPr>
            <w:tcW w:w="990" w:type="dxa"/>
          </w:tcPr>
          <w:p w14:paraId="2355033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F6A328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820FFB7" w14:textId="77777777" w:rsidR="00CD5DE9" w:rsidRPr="00C53B9A" w:rsidRDefault="00CD5DE9" w:rsidP="00CD5DE9">
            <w:pPr>
              <w:jc w:val="center"/>
              <w:rPr>
                <w:rFonts w:ascii="Times New Roman" w:hAnsi="Times New Roman" w:cs="Times New Roman"/>
                <w:sz w:val="24"/>
                <w:szCs w:val="24"/>
              </w:rPr>
            </w:pPr>
          </w:p>
        </w:tc>
      </w:tr>
      <w:tr w:rsidR="00CD5DE9" w:rsidRPr="00C53B9A" w14:paraId="66403C34" w14:textId="77777777" w:rsidTr="00CD5DE9">
        <w:tc>
          <w:tcPr>
            <w:tcW w:w="535" w:type="dxa"/>
          </w:tcPr>
          <w:p w14:paraId="661B149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100</w:t>
            </w:r>
          </w:p>
        </w:tc>
        <w:tc>
          <w:tcPr>
            <w:tcW w:w="900" w:type="dxa"/>
          </w:tcPr>
          <w:p w14:paraId="37F0CAF4" w14:textId="77777777" w:rsidR="00CD5DE9" w:rsidRPr="00C53B9A" w:rsidRDefault="00CD5DE9" w:rsidP="00CD5DE9">
            <w:pPr>
              <w:jc w:val="center"/>
              <w:rPr>
                <w:rFonts w:ascii="Times New Roman" w:hAnsi="Times New Roman" w:cs="Times New Roman"/>
                <w:sz w:val="24"/>
                <w:szCs w:val="24"/>
              </w:rPr>
            </w:pPr>
          </w:p>
        </w:tc>
        <w:tc>
          <w:tcPr>
            <w:tcW w:w="990" w:type="dxa"/>
          </w:tcPr>
          <w:p w14:paraId="2BA6C909" w14:textId="77777777" w:rsidR="00CD5DE9" w:rsidRPr="00C53B9A" w:rsidRDefault="00CD5DE9" w:rsidP="00CD5DE9">
            <w:pPr>
              <w:jc w:val="center"/>
              <w:rPr>
                <w:rFonts w:ascii="Times New Roman" w:hAnsi="Times New Roman" w:cs="Times New Roman"/>
                <w:sz w:val="24"/>
                <w:szCs w:val="24"/>
              </w:rPr>
            </w:pPr>
          </w:p>
        </w:tc>
        <w:tc>
          <w:tcPr>
            <w:tcW w:w="990" w:type="dxa"/>
          </w:tcPr>
          <w:p w14:paraId="387B224E" w14:textId="77777777" w:rsidR="00CD5DE9" w:rsidRPr="00C53B9A" w:rsidRDefault="00CD5DE9" w:rsidP="00CD5DE9">
            <w:pPr>
              <w:jc w:val="center"/>
              <w:rPr>
                <w:rFonts w:ascii="Times New Roman" w:hAnsi="Times New Roman" w:cs="Times New Roman"/>
                <w:sz w:val="24"/>
                <w:szCs w:val="24"/>
              </w:rPr>
            </w:pPr>
          </w:p>
        </w:tc>
        <w:tc>
          <w:tcPr>
            <w:tcW w:w="720" w:type="dxa"/>
          </w:tcPr>
          <w:p w14:paraId="66DFE17A" w14:textId="77777777" w:rsidR="00CD5DE9" w:rsidRPr="00C53B9A" w:rsidRDefault="00CD5DE9" w:rsidP="00CD5DE9">
            <w:pPr>
              <w:jc w:val="center"/>
              <w:rPr>
                <w:rFonts w:ascii="Times New Roman" w:hAnsi="Times New Roman" w:cs="Times New Roman"/>
                <w:sz w:val="24"/>
                <w:szCs w:val="24"/>
              </w:rPr>
            </w:pPr>
          </w:p>
        </w:tc>
        <w:tc>
          <w:tcPr>
            <w:tcW w:w="900" w:type="dxa"/>
          </w:tcPr>
          <w:p w14:paraId="35D9E8AD" w14:textId="77777777" w:rsidR="00CD5DE9" w:rsidRPr="00617FA7" w:rsidRDefault="00CD5DE9" w:rsidP="00CD5DE9">
            <w:pPr>
              <w:jc w:val="center"/>
              <w:rPr>
                <w:rFonts w:asciiTheme="majorHAnsi" w:hAnsiTheme="majorHAnsi" w:cstheme="majorHAnsi"/>
                <w:sz w:val="24"/>
                <w:szCs w:val="24"/>
              </w:rPr>
            </w:pPr>
          </w:p>
        </w:tc>
        <w:tc>
          <w:tcPr>
            <w:tcW w:w="810" w:type="dxa"/>
          </w:tcPr>
          <w:p w14:paraId="03C00925" w14:textId="77777777" w:rsidR="00CD5DE9" w:rsidRPr="00617FA7" w:rsidRDefault="00CD5DE9" w:rsidP="00CD5DE9">
            <w:pPr>
              <w:jc w:val="center"/>
              <w:rPr>
                <w:rFonts w:asciiTheme="majorHAnsi" w:hAnsiTheme="majorHAnsi" w:cstheme="majorHAnsi"/>
                <w:sz w:val="24"/>
                <w:szCs w:val="24"/>
              </w:rPr>
            </w:pPr>
          </w:p>
        </w:tc>
        <w:tc>
          <w:tcPr>
            <w:tcW w:w="810" w:type="dxa"/>
          </w:tcPr>
          <w:p w14:paraId="792B912D" w14:textId="77777777" w:rsidR="00CD5DE9" w:rsidRPr="00617FA7" w:rsidRDefault="00CD5DE9" w:rsidP="00CD5DE9">
            <w:pPr>
              <w:jc w:val="center"/>
              <w:rPr>
                <w:rFonts w:asciiTheme="majorHAnsi" w:hAnsiTheme="majorHAnsi" w:cstheme="majorHAnsi"/>
                <w:sz w:val="24"/>
                <w:szCs w:val="24"/>
              </w:rPr>
            </w:pPr>
          </w:p>
        </w:tc>
        <w:tc>
          <w:tcPr>
            <w:tcW w:w="900" w:type="dxa"/>
          </w:tcPr>
          <w:p w14:paraId="176D6928" w14:textId="77777777" w:rsidR="00CD5DE9" w:rsidRPr="00617FA7" w:rsidRDefault="00CD5DE9" w:rsidP="00CD5DE9">
            <w:pPr>
              <w:jc w:val="center"/>
              <w:rPr>
                <w:rFonts w:asciiTheme="majorHAnsi" w:hAnsiTheme="majorHAnsi" w:cstheme="majorHAnsi"/>
                <w:sz w:val="24"/>
                <w:szCs w:val="24"/>
              </w:rPr>
            </w:pPr>
          </w:p>
        </w:tc>
        <w:tc>
          <w:tcPr>
            <w:tcW w:w="990" w:type="dxa"/>
          </w:tcPr>
          <w:p w14:paraId="5B67D61B"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540" w:type="dxa"/>
            <w:shd w:val="clear" w:color="auto" w:fill="D9D9D9" w:themeFill="background1" w:themeFillShade="D9"/>
          </w:tcPr>
          <w:p w14:paraId="398DBAF3"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D49E0C2" w14:textId="77777777" w:rsidR="00CD5DE9" w:rsidRPr="00C53B9A" w:rsidRDefault="00CD5DE9" w:rsidP="00CD5DE9">
            <w:pPr>
              <w:jc w:val="center"/>
              <w:rPr>
                <w:rFonts w:ascii="Times New Roman" w:hAnsi="Times New Roman" w:cs="Times New Roman"/>
                <w:sz w:val="24"/>
                <w:szCs w:val="24"/>
              </w:rPr>
            </w:pPr>
          </w:p>
        </w:tc>
      </w:tr>
      <w:tr w:rsidR="00CD5DE9" w:rsidRPr="00C53B9A" w14:paraId="141A4F4F" w14:textId="77777777" w:rsidTr="00CD5DE9">
        <w:tc>
          <w:tcPr>
            <w:tcW w:w="535" w:type="dxa"/>
          </w:tcPr>
          <w:p w14:paraId="49528CE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101</w:t>
            </w:r>
          </w:p>
        </w:tc>
        <w:tc>
          <w:tcPr>
            <w:tcW w:w="900" w:type="dxa"/>
          </w:tcPr>
          <w:p w14:paraId="7EF456FA" w14:textId="77777777" w:rsidR="00CD5DE9" w:rsidRPr="00C53B9A" w:rsidRDefault="00CD5DE9" w:rsidP="00CD5DE9">
            <w:pPr>
              <w:jc w:val="center"/>
              <w:rPr>
                <w:rFonts w:ascii="Times New Roman" w:hAnsi="Times New Roman" w:cs="Times New Roman"/>
                <w:sz w:val="24"/>
                <w:szCs w:val="24"/>
              </w:rPr>
            </w:pPr>
          </w:p>
        </w:tc>
        <w:tc>
          <w:tcPr>
            <w:tcW w:w="990" w:type="dxa"/>
          </w:tcPr>
          <w:p w14:paraId="7EB9A595" w14:textId="77777777" w:rsidR="00CD5DE9" w:rsidRPr="00C53B9A" w:rsidRDefault="00CD5DE9" w:rsidP="00CD5DE9">
            <w:pPr>
              <w:jc w:val="center"/>
              <w:rPr>
                <w:rFonts w:ascii="Times New Roman" w:hAnsi="Times New Roman" w:cs="Times New Roman"/>
                <w:sz w:val="24"/>
                <w:szCs w:val="24"/>
              </w:rPr>
            </w:pPr>
          </w:p>
        </w:tc>
        <w:tc>
          <w:tcPr>
            <w:tcW w:w="990" w:type="dxa"/>
          </w:tcPr>
          <w:p w14:paraId="33125392" w14:textId="77777777" w:rsidR="00CD5DE9" w:rsidRPr="00C53B9A" w:rsidRDefault="00CD5DE9" w:rsidP="00CD5DE9">
            <w:pPr>
              <w:jc w:val="center"/>
              <w:rPr>
                <w:rFonts w:ascii="Times New Roman" w:hAnsi="Times New Roman" w:cs="Times New Roman"/>
                <w:sz w:val="24"/>
                <w:szCs w:val="24"/>
              </w:rPr>
            </w:pPr>
          </w:p>
        </w:tc>
        <w:tc>
          <w:tcPr>
            <w:tcW w:w="720" w:type="dxa"/>
          </w:tcPr>
          <w:p w14:paraId="611CC70D" w14:textId="77777777" w:rsidR="00CD5DE9" w:rsidRPr="00C53B9A" w:rsidRDefault="00CD5DE9" w:rsidP="00CD5DE9">
            <w:pPr>
              <w:jc w:val="center"/>
              <w:rPr>
                <w:rFonts w:ascii="Times New Roman" w:hAnsi="Times New Roman" w:cs="Times New Roman"/>
                <w:sz w:val="24"/>
                <w:szCs w:val="24"/>
              </w:rPr>
            </w:pPr>
          </w:p>
        </w:tc>
        <w:tc>
          <w:tcPr>
            <w:tcW w:w="900" w:type="dxa"/>
          </w:tcPr>
          <w:p w14:paraId="280D34B6" w14:textId="77777777" w:rsidR="00CD5DE9" w:rsidRPr="00617FA7" w:rsidRDefault="00CD5DE9" w:rsidP="00CD5DE9">
            <w:pPr>
              <w:jc w:val="center"/>
              <w:rPr>
                <w:rFonts w:asciiTheme="majorHAnsi" w:hAnsiTheme="majorHAnsi" w:cstheme="majorHAnsi"/>
                <w:sz w:val="24"/>
                <w:szCs w:val="24"/>
              </w:rPr>
            </w:pPr>
          </w:p>
        </w:tc>
        <w:tc>
          <w:tcPr>
            <w:tcW w:w="810" w:type="dxa"/>
          </w:tcPr>
          <w:p w14:paraId="1DABEEAE" w14:textId="77777777" w:rsidR="00CD5DE9" w:rsidRPr="00617FA7" w:rsidRDefault="00CD5DE9" w:rsidP="00CD5DE9">
            <w:pPr>
              <w:jc w:val="center"/>
              <w:rPr>
                <w:rFonts w:asciiTheme="majorHAnsi" w:hAnsiTheme="majorHAnsi" w:cstheme="majorHAnsi"/>
                <w:sz w:val="24"/>
                <w:szCs w:val="24"/>
              </w:rPr>
            </w:pPr>
          </w:p>
        </w:tc>
        <w:tc>
          <w:tcPr>
            <w:tcW w:w="810" w:type="dxa"/>
          </w:tcPr>
          <w:p w14:paraId="67F04467" w14:textId="77777777" w:rsidR="00CD5DE9" w:rsidRPr="00617FA7" w:rsidRDefault="00CD5DE9" w:rsidP="00CD5DE9">
            <w:pPr>
              <w:jc w:val="center"/>
              <w:rPr>
                <w:rFonts w:asciiTheme="majorHAnsi" w:hAnsiTheme="majorHAnsi" w:cstheme="majorHAnsi"/>
                <w:sz w:val="24"/>
                <w:szCs w:val="24"/>
              </w:rPr>
            </w:pPr>
          </w:p>
        </w:tc>
        <w:tc>
          <w:tcPr>
            <w:tcW w:w="900" w:type="dxa"/>
          </w:tcPr>
          <w:p w14:paraId="077D104B" w14:textId="77777777" w:rsidR="00CD5DE9" w:rsidRPr="00617FA7" w:rsidRDefault="00CD5DE9" w:rsidP="00CD5DE9">
            <w:pPr>
              <w:jc w:val="center"/>
              <w:rPr>
                <w:rFonts w:asciiTheme="majorHAnsi" w:hAnsiTheme="majorHAnsi" w:cstheme="majorHAnsi"/>
                <w:sz w:val="24"/>
                <w:szCs w:val="24"/>
              </w:rPr>
            </w:pPr>
          </w:p>
        </w:tc>
        <w:tc>
          <w:tcPr>
            <w:tcW w:w="990" w:type="dxa"/>
          </w:tcPr>
          <w:p w14:paraId="63E6BDCC"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rPr>
              <w:t>X</w:t>
            </w:r>
          </w:p>
        </w:tc>
        <w:tc>
          <w:tcPr>
            <w:tcW w:w="540" w:type="dxa"/>
            <w:shd w:val="clear" w:color="auto" w:fill="D9D9D9" w:themeFill="background1" w:themeFillShade="D9"/>
          </w:tcPr>
          <w:p w14:paraId="260C2FE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C975164" w14:textId="77777777" w:rsidR="00CD5DE9" w:rsidRPr="00C53B9A" w:rsidRDefault="00CD5DE9" w:rsidP="00CD5DE9">
            <w:pPr>
              <w:jc w:val="center"/>
              <w:rPr>
                <w:rFonts w:ascii="Times New Roman" w:hAnsi="Times New Roman" w:cs="Times New Roman"/>
                <w:sz w:val="24"/>
                <w:szCs w:val="24"/>
              </w:rPr>
            </w:pPr>
          </w:p>
        </w:tc>
      </w:tr>
      <w:tr w:rsidR="00CD5DE9" w14:paraId="4F6C88C0" w14:textId="77777777" w:rsidTr="00CD5DE9">
        <w:tc>
          <w:tcPr>
            <w:tcW w:w="535" w:type="dxa"/>
          </w:tcPr>
          <w:p w14:paraId="5061455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102</w:t>
            </w:r>
          </w:p>
        </w:tc>
        <w:tc>
          <w:tcPr>
            <w:tcW w:w="900" w:type="dxa"/>
          </w:tcPr>
          <w:p w14:paraId="3EAE0AEC" w14:textId="77777777" w:rsidR="00CD5DE9" w:rsidRDefault="00CD5DE9" w:rsidP="00CD5DE9"/>
        </w:tc>
        <w:tc>
          <w:tcPr>
            <w:tcW w:w="990" w:type="dxa"/>
          </w:tcPr>
          <w:p w14:paraId="35E5E44A" w14:textId="77777777" w:rsidR="00CD5DE9" w:rsidRDefault="00CD5DE9" w:rsidP="00CD5DE9"/>
        </w:tc>
        <w:tc>
          <w:tcPr>
            <w:tcW w:w="990" w:type="dxa"/>
          </w:tcPr>
          <w:p w14:paraId="4F73BB94" w14:textId="77777777" w:rsidR="00CD5DE9" w:rsidRDefault="00CD5DE9" w:rsidP="00CD5DE9"/>
        </w:tc>
        <w:tc>
          <w:tcPr>
            <w:tcW w:w="720" w:type="dxa"/>
          </w:tcPr>
          <w:p w14:paraId="25F00EA9" w14:textId="77777777" w:rsidR="00CD5DE9" w:rsidRDefault="00CD5DE9" w:rsidP="00CD5DE9"/>
        </w:tc>
        <w:tc>
          <w:tcPr>
            <w:tcW w:w="900" w:type="dxa"/>
          </w:tcPr>
          <w:p w14:paraId="056F2079" w14:textId="77777777" w:rsidR="00CD5DE9" w:rsidRPr="00617FA7" w:rsidRDefault="00CD5DE9" w:rsidP="00CD5DE9">
            <w:pPr>
              <w:rPr>
                <w:rFonts w:asciiTheme="majorHAnsi" w:hAnsiTheme="majorHAnsi" w:cstheme="majorHAnsi"/>
              </w:rPr>
            </w:pPr>
          </w:p>
        </w:tc>
        <w:tc>
          <w:tcPr>
            <w:tcW w:w="810" w:type="dxa"/>
          </w:tcPr>
          <w:p w14:paraId="133D627B" w14:textId="77777777" w:rsidR="00CD5DE9" w:rsidRPr="00617FA7" w:rsidRDefault="00CD5DE9" w:rsidP="00CD5DE9">
            <w:pPr>
              <w:rPr>
                <w:rFonts w:asciiTheme="majorHAnsi" w:hAnsiTheme="majorHAnsi" w:cstheme="majorHAnsi"/>
              </w:rPr>
            </w:pPr>
          </w:p>
        </w:tc>
        <w:tc>
          <w:tcPr>
            <w:tcW w:w="810" w:type="dxa"/>
          </w:tcPr>
          <w:p w14:paraId="34F7B5B7" w14:textId="77777777" w:rsidR="00CD5DE9" w:rsidRPr="00617FA7" w:rsidRDefault="00CD5DE9" w:rsidP="00CD5DE9">
            <w:pPr>
              <w:rPr>
                <w:rFonts w:asciiTheme="majorHAnsi" w:hAnsiTheme="majorHAnsi" w:cstheme="majorHAnsi"/>
              </w:rPr>
            </w:pPr>
          </w:p>
        </w:tc>
        <w:tc>
          <w:tcPr>
            <w:tcW w:w="900" w:type="dxa"/>
          </w:tcPr>
          <w:p w14:paraId="1E030DB1" w14:textId="77777777" w:rsidR="00CD5DE9" w:rsidRPr="00617FA7" w:rsidRDefault="00CD5DE9" w:rsidP="00CD5DE9">
            <w:pPr>
              <w:jc w:val="center"/>
              <w:rPr>
                <w:rFonts w:asciiTheme="majorHAnsi" w:hAnsiTheme="majorHAnsi" w:cstheme="majorHAnsi"/>
              </w:rPr>
            </w:pPr>
            <w:r>
              <w:rPr>
                <w:rFonts w:asciiTheme="majorHAnsi" w:hAnsiTheme="majorHAnsi" w:cstheme="majorHAnsi"/>
              </w:rPr>
              <w:t>XX</w:t>
            </w:r>
          </w:p>
        </w:tc>
        <w:tc>
          <w:tcPr>
            <w:tcW w:w="990" w:type="dxa"/>
          </w:tcPr>
          <w:p w14:paraId="7630FB77"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502BFEF6" w14:textId="77777777" w:rsidR="00CD5DE9" w:rsidRDefault="00CD5DE9" w:rsidP="00CD5DE9"/>
        </w:tc>
        <w:tc>
          <w:tcPr>
            <w:tcW w:w="720" w:type="dxa"/>
            <w:shd w:val="clear" w:color="auto" w:fill="D9D9D9" w:themeFill="background1" w:themeFillShade="D9"/>
          </w:tcPr>
          <w:p w14:paraId="42E11196" w14:textId="77777777" w:rsidR="00CD5DE9" w:rsidRDefault="00CD5DE9" w:rsidP="00CD5DE9"/>
        </w:tc>
      </w:tr>
      <w:tr w:rsidR="00CD5DE9" w:rsidRPr="00C53B9A" w14:paraId="44829015" w14:textId="77777777" w:rsidTr="00CD5DE9">
        <w:tc>
          <w:tcPr>
            <w:tcW w:w="535" w:type="dxa"/>
          </w:tcPr>
          <w:p w14:paraId="11C6FEC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103</w:t>
            </w:r>
          </w:p>
        </w:tc>
        <w:tc>
          <w:tcPr>
            <w:tcW w:w="900" w:type="dxa"/>
          </w:tcPr>
          <w:p w14:paraId="1A27CCCA" w14:textId="77777777" w:rsidR="00CD5DE9" w:rsidRPr="00C53B9A" w:rsidRDefault="00CD5DE9" w:rsidP="00CD5DE9">
            <w:pPr>
              <w:jc w:val="center"/>
              <w:rPr>
                <w:rFonts w:ascii="Times New Roman" w:hAnsi="Times New Roman" w:cs="Times New Roman"/>
                <w:sz w:val="24"/>
                <w:szCs w:val="24"/>
              </w:rPr>
            </w:pPr>
          </w:p>
        </w:tc>
        <w:tc>
          <w:tcPr>
            <w:tcW w:w="990" w:type="dxa"/>
          </w:tcPr>
          <w:p w14:paraId="03E82E57" w14:textId="77777777" w:rsidR="00CD5DE9" w:rsidRPr="00C53B9A" w:rsidRDefault="00CD5DE9" w:rsidP="00CD5DE9">
            <w:pPr>
              <w:jc w:val="center"/>
              <w:rPr>
                <w:rFonts w:ascii="Times New Roman" w:hAnsi="Times New Roman" w:cs="Times New Roman"/>
                <w:sz w:val="24"/>
                <w:szCs w:val="24"/>
              </w:rPr>
            </w:pPr>
          </w:p>
        </w:tc>
        <w:tc>
          <w:tcPr>
            <w:tcW w:w="990" w:type="dxa"/>
          </w:tcPr>
          <w:p w14:paraId="7D46619F" w14:textId="77777777" w:rsidR="00CD5DE9" w:rsidRPr="00C53B9A" w:rsidRDefault="00CD5DE9" w:rsidP="00CD5DE9">
            <w:pPr>
              <w:jc w:val="center"/>
              <w:rPr>
                <w:rFonts w:ascii="Times New Roman" w:hAnsi="Times New Roman" w:cs="Times New Roman"/>
                <w:sz w:val="24"/>
                <w:szCs w:val="24"/>
              </w:rPr>
            </w:pPr>
          </w:p>
        </w:tc>
        <w:tc>
          <w:tcPr>
            <w:tcW w:w="720" w:type="dxa"/>
          </w:tcPr>
          <w:p w14:paraId="101BFC70" w14:textId="77777777" w:rsidR="00CD5DE9" w:rsidRPr="00C53B9A" w:rsidRDefault="00CD5DE9" w:rsidP="00CD5DE9">
            <w:pPr>
              <w:jc w:val="center"/>
              <w:rPr>
                <w:rFonts w:ascii="Times New Roman" w:hAnsi="Times New Roman" w:cs="Times New Roman"/>
                <w:sz w:val="24"/>
                <w:szCs w:val="24"/>
              </w:rPr>
            </w:pPr>
          </w:p>
        </w:tc>
        <w:tc>
          <w:tcPr>
            <w:tcW w:w="900" w:type="dxa"/>
          </w:tcPr>
          <w:p w14:paraId="1CB008EA" w14:textId="77777777" w:rsidR="00CD5DE9" w:rsidRPr="00617FA7" w:rsidRDefault="00CD5DE9" w:rsidP="00CD5DE9">
            <w:pPr>
              <w:jc w:val="center"/>
              <w:rPr>
                <w:rFonts w:asciiTheme="majorHAnsi" w:hAnsiTheme="majorHAnsi" w:cstheme="majorHAnsi"/>
                <w:sz w:val="24"/>
                <w:szCs w:val="24"/>
              </w:rPr>
            </w:pPr>
          </w:p>
        </w:tc>
        <w:tc>
          <w:tcPr>
            <w:tcW w:w="810" w:type="dxa"/>
          </w:tcPr>
          <w:p w14:paraId="2852C3A3" w14:textId="77777777" w:rsidR="00CD5DE9" w:rsidRPr="00617FA7" w:rsidRDefault="00CD5DE9" w:rsidP="00CD5DE9">
            <w:pPr>
              <w:jc w:val="center"/>
              <w:rPr>
                <w:rFonts w:asciiTheme="majorHAnsi" w:hAnsiTheme="majorHAnsi" w:cstheme="majorHAnsi"/>
                <w:sz w:val="24"/>
                <w:szCs w:val="24"/>
              </w:rPr>
            </w:pPr>
          </w:p>
        </w:tc>
        <w:tc>
          <w:tcPr>
            <w:tcW w:w="810" w:type="dxa"/>
          </w:tcPr>
          <w:p w14:paraId="0A281AC3" w14:textId="77777777" w:rsidR="00CD5DE9" w:rsidRPr="00617FA7" w:rsidRDefault="00CD5DE9" w:rsidP="00CD5DE9">
            <w:pPr>
              <w:jc w:val="center"/>
              <w:rPr>
                <w:rFonts w:asciiTheme="majorHAnsi" w:hAnsiTheme="majorHAnsi" w:cstheme="majorHAnsi"/>
                <w:sz w:val="24"/>
                <w:szCs w:val="24"/>
              </w:rPr>
            </w:pPr>
          </w:p>
        </w:tc>
        <w:tc>
          <w:tcPr>
            <w:tcW w:w="900" w:type="dxa"/>
          </w:tcPr>
          <w:p w14:paraId="3F975673" w14:textId="77777777" w:rsidR="00CD5DE9" w:rsidRPr="00617FA7" w:rsidRDefault="00CD5DE9" w:rsidP="00CD5DE9">
            <w:pPr>
              <w:jc w:val="center"/>
              <w:rPr>
                <w:rFonts w:asciiTheme="majorHAnsi" w:hAnsiTheme="majorHAnsi" w:cstheme="majorHAnsi"/>
                <w:sz w:val="24"/>
                <w:szCs w:val="24"/>
              </w:rPr>
            </w:pPr>
          </w:p>
        </w:tc>
        <w:tc>
          <w:tcPr>
            <w:tcW w:w="990" w:type="dxa"/>
          </w:tcPr>
          <w:p w14:paraId="2BDC48A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CDCF8F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44775E5" w14:textId="77777777" w:rsidR="00CD5DE9" w:rsidRPr="00C53B9A" w:rsidRDefault="00CD5DE9" w:rsidP="00CD5DE9">
            <w:pPr>
              <w:jc w:val="center"/>
              <w:rPr>
                <w:rFonts w:ascii="Times New Roman" w:hAnsi="Times New Roman" w:cs="Times New Roman"/>
                <w:sz w:val="24"/>
                <w:szCs w:val="24"/>
              </w:rPr>
            </w:pPr>
          </w:p>
        </w:tc>
      </w:tr>
      <w:tr w:rsidR="00CD5DE9" w:rsidRPr="00C53B9A" w14:paraId="2EA56F3F" w14:textId="77777777" w:rsidTr="00CD5DE9">
        <w:tc>
          <w:tcPr>
            <w:tcW w:w="535" w:type="dxa"/>
          </w:tcPr>
          <w:p w14:paraId="5FDE50D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104</w:t>
            </w:r>
          </w:p>
        </w:tc>
        <w:tc>
          <w:tcPr>
            <w:tcW w:w="900" w:type="dxa"/>
          </w:tcPr>
          <w:p w14:paraId="6ECF3DEF" w14:textId="77777777" w:rsidR="00CD5DE9" w:rsidRPr="00C53B9A" w:rsidRDefault="00CD5DE9" w:rsidP="00CD5DE9">
            <w:pPr>
              <w:jc w:val="center"/>
              <w:rPr>
                <w:rFonts w:ascii="Times New Roman" w:hAnsi="Times New Roman" w:cs="Times New Roman"/>
                <w:sz w:val="24"/>
                <w:szCs w:val="24"/>
              </w:rPr>
            </w:pPr>
          </w:p>
        </w:tc>
        <w:tc>
          <w:tcPr>
            <w:tcW w:w="990" w:type="dxa"/>
          </w:tcPr>
          <w:p w14:paraId="1F87FC20" w14:textId="77777777" w:rsidR="00CD5DE9" w:rsidRPr="00C53B9A" w:rsidRDefault="00CD5DE9" w:rsidP="00CD5DE9">
            <w:pPr>
              <w:jc w:val="center"/>
              <w:rPr>
                <w:rFonts w:ascii="Times New Roman" w:hAnsi="Times New Roman" w:cs="Times New Roman"/>
                <w:sz w:val="24"/>
                <w:szCs w:val="24"/>
              </w:rPr>
            </w:pPr>
          </w:p>
        </w:tc>
        <w:tc>
          <w:tcPr>
            <w:tcW w:w="990" w:type="dxa"/>
          </w:tcPr>
          <w:p w14:paraId="3EE02CAB" w14:textId="77777777" w:rsidR="00CD5DE9" w:rsidRPr="00C53B9A" w:rsidRDefault="00CD5DE9" w:rsidP="00CD5DE9">
            <w:pPr>
              <w:jc w:val="center"/>
              <w:rPr>
                <w:rFonts w:ascii="Times New Roman" w:hAnsi="Times New Roman" w:cs="Times New Roman"/>
                <w:sz w:val="24"/>
                <w:szCs w:val="24"/>
              </w:rPr>
            </w:pPr>
          </w:p>
        </w:tc>
        <w:tc>
          <w:tcPr>
            <w:tcW w:w="720" w:type="dxa"/>
          </w:tcPr>
          <w:p w14:paraId="391E7C2E" w14:textId="77777777" w:rsidR="00CD5DE9" w:rsidRPr="00C53B9A" w:rsidRDefault="00CD5DE9" w:rsidP="00CD5DE9">
            <w:pPr>
              <w:jc w:val="center"/>
              <w:rPr>
                <w:rFonts w:ascii="Times New Roman" w:hAnsi="Times New Roman" w:cs="Times New Roman"/>
                <w:sz w:val="24"/>
                <w:szCs w:val="24"/>
              </w:rPr>
            </w:pPr>
          </w:p>
        </w:tc>
        <w:tc>
          <w:tcPr>
            <w:tcW w:w="900" w:type="dxa"/>
          </w:tcPr>
          <w:p w14:paraId="618EC54E" w14:textId="77777777" w:rsidR="00CD5DE9" w:rsidRPr="00617FA7" w:rsidRDefault="00CD5DE9" w:rsidP="00CD5DE9">
            <w:pPr>
              <w:jc w:val="center"/>
              <w:rPr>
                <w:rFonts w:asciiTheme="majorHAnsi" w:hAnsiTheme="majorHAnsi" w:cstheme="majorHAnsi"/>
                <w:sz w:val="24"/>
                <w:szCs w:val="24"/>
              </w:rPr>
            </w:pPr>
          </w:p>
        </w:tc>
        <w:tc>
          <w:tcPr>
            <w:tcW w:w="810" w:type="dxa"/>
          </w:tcPr>
          <w:p w14:paraId="3D341DF3" w14:textId="77777777" w:rsidR="00CD5DE9" w:rsidRPr="00617FA7" w:rsidRDefault="00CD5DE9" w:rsidP="00CD5DE9">
            <w:pPr>
              <w:jc w:val="center"/>
              <w:rPr>
                <w:rFonts w:asciiTheme="majorHAnsi" w:hAnsiTheme="majorHAnsi" w:cstheme="majorHAnsi"/>
                <w:sz w:val="24"/>
                <w:szCs w:val="24"/>
              </w:rPr>
            </w:pPr>
          </w:p>
        </w:tc>
        <w:tc>
          <w:tcPr>
            <w:tcW w:w="810" w:type="dxa"/>
          </w:tcPr>
          <w:p w14:paraId="136DBA3D" w14:textId="77777777" w:rsidR="00CD5DE9" w:rsidRPr="00617FA7" w:rsidRDefault="00CD5DE9" w:rsidP="00CD5DE9">
            <w:pPr>
              <w:jc w:val="center"/>
              <w:rPr>
                <w:rFonts w:asciiTheme="majorHAnsi" w:hAnsiTheme="majorHAnsi" w:cstheme="majorHAnsi"/>
                <w:sz w:val="24"/>
                <w:szCs w:val="24"/>
              </w:rPr>
            </w:pPr>
          </w:p>
        </w:tc>
        <w:tc>
          <w:tcPr>
            <w:tcW w:w="900" w:type="dxa"/>
          </w:tcPr>
          <w:p w14:paraId="738E6A28" w14:textId="77777777" w:rsidR="00CD5DE9" w:rsidRPr="00617FA7" w:rsidRDefault="00CD5DE9" w:rsidP="00CD5DE9">
            <w:pPr>
              <w:jc w:val="center"/>
              <w:rPr>
                <w:rFonts w:asciiTheme="majorHAnsi" w:hAnsiTheme="majorHAnsi" w:cstheme="majorHAnsi"/>
                <w:sz w:val="24"/>
                <w:szCs w:val="24"/>
              </w:rPr>
            </w:pPr>
          </w:p>
        </w:tc>
        <w:tc>
          <w:tcPr>
            <w:tcW w:w="990" w:type="dxa"/>
          </w:tcPr>
          <w:p w14:paraId="398B82FB"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82CBA2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6EEB513" w14:textId="77777777" w:rsidR="00CD5DE9" w:rsidRPr="00C53B9A" w:rsidRDefault="00CD5DE9" w:rsidP="00CD5DE9">
            <w:pPr>
              <w:jc w:val="center"/>
              <w:rPr>
                <w:rFonts w:ascii="Times New Roman" w:hAnsi="Times New Roman" w:cs="Times New Roman"/>
                <w:sz w:val="24"/>
                <w:szCs w:val="24"/>
              </w:rPr>
            </w:pPr>
          </w:p>
        </w:tc>
      </w:tr>
      <w:tr w:rsidR="00CD5DE9" w:rsidRPr="00C53B9A" w14:paraId="59FABD37" w14:textId="77777777" w:rsidTr="00CD5DE9">
        <w:tc>
          <w:tcPr>
            <w:tcW w:w="535" w:type="dxa"/>
          </w:tcPr>
          <w:p w14:paraId="1BA99975"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105</w:t>
            </w:r>
          </w:p>
        </w:tc>
        <w:tc>
          <w:tcPr>
            <w:tcW w:w="900" w:type="dxa"/>
          </w:tcPr>
          <w:p w14:paraId="5470E19D" w14:textId="77777777" w:rsidR="00CD5DE9" w:rsidRPr="00C53B9A" w:rsidRDefault="00CD5DE9" w:rsidP="00CD5DE9">
            <w:pPr>
              <w:jc w:val="center"/>
              <w:rPr>
                <w:rFonts w:ascii="Times New Roman" w:hAnsi="Times New Roman" w:cs="Times New Roman"/>
                <w:sz w:val="24"/>
                <w:szCs w:val="24"/>
              </w:rPr>
            </w:pPr>
          </w:p>
        </w:tc>
        <w:tc>
          <w:tcPr>
            <w:tcW w:w="990" w:type="dxa"/>
          </w:tcPr>
          <w:p w14:paraId="098C2226" w14:textId="77777777" w:rsidR="00CD5DE9" w:rsidRPr="00C53B9A" w:rsidRDefault="00CD5DE9" w:rsidP="00CD5DE9">
            <w:pPr>
              <w:jc w:val="center"/>
              <w:rPr>
                <w:rFonts w:ascii="Times New Roman" w:hAnsi="Times New Roman" w:cs="Times New Roman"/>
                <w:sz w:val="24"/>
                <w:szCs w:val="24"/>
              </w:rPr>
            </w:pPr>
          </w:p>
        </w:tc>
        <w:tc>
          <w:tcPr>
            <w:tcW w:w="990" w:type="dxa"/>
          </w:tcPr>
          <w:p w14:paraId="6006C4AC" w14:textId="77777777" w:rsidR="00CD5DE9" w:rsidRPr="00C53B9A" w:rsidRDefault="00CD5DE9" w:rsidP="00CD5DE9">
            <w:pPr>
              <w:jc w:val="center"/>
              <w:rPr>
                <w:rFonts w:ascii="Times New Roman" w:hAnsi="Times New Roman" w:cs="Times New Roman"/>
                <w:sz w:val="24"/>
                <w:szCs w:val="24"/>
              </w:rPr>
            </w:pPr>
          </w:p>
        </w:tc>
        <w:tc>
          <w:tcPr>
            <w:tcW w:w="720" w:type="dxa"/>
          </w:tcPr>
          <w:p w14:paraId="7EB3F583" w14:textId="77777777" w:rsidR="00CD5DE9" w:rsidRPr="00C53B9A" w:rsidRDefault="00CD5DE9" w:rsidP="00CD5DE9">
            <w:pPr>
              <w:jc w:val="center"/>
              <w:rPr>
                <w:rFonts w:ascii="Times New Roman" w:hAnsi="Times New Roman" w:cs="Times New Roman"/>
                <w:sz w:val="24"/>
                <w:szCs w:val="24"/>
              </w:rPr>
            </w:pPr>
          </w:p>
        </w:tc>
        <w:tc>
          <w:tcPr>
            <w:tcW w:w="900" w:type="dxa"/>
          </w:tcPr>
          <w:p w14:paraId="58DEAC88" w14:textId="77777777" w:rsidR="00CD5DE9" w:rsidRPr="00617FA7" w:rsidRDefault="00CD5DE9" w:rsidP="00CD5DE9">
            <w:pPr>
              <w:jc w:val="center"/>
              <w:rPr>
                <w:rFonts w:asciiTheme="majorHAnsi" w:hAnsiTheme="majorHAnsi" w:cstheme="majorHAnsi"/>
                <w:sz w:val="24"/>
                <w:szCs w:val="24"/>
              </w:rPr>
            </w:pPr>
          </w:p>
        </w:tc>
        <w:tc>
          <w:tcPr>
            <w:tcW w:w="810" w:type="dxa"/>
          </w:tcPr>
          <w:p w14:paraId="718DC6AE" w14:textId="77777777" w:rsidR="00CD5DE9" w:rsidRPr="00617FA7" w:rsidRDefault="00CD5DE9" w:rsidP="00CD5DE9">
            <w:pPr>
              <w:jc w:val="center"/>
              <w:rPr>
                <w:rFonts w:asciiTheme="majorHAnsi" w:hAnsiTheme="majorHAnsi" w:cstheme="majorHAnsi"/>
                <w:sz w:val="24"/>
                <w:szCs w:val="24"/>
              </w:rPr>
            </w:pPr>
          </w:p>
        </w:tc>
        <w:tc>
          <w:tcPr>
            <w:tcW w:w="810" w:type="dxa"/>
          </w:tcPr>
          <w:p w14:paraId="670BE2EA" w14:textId="77777777" w:rsidR="00CD5DE9" w:rsidRPr="00617FA7" w:rsidRDefault="00CD5DE9" w:rsidP="00CD5DE9">
            <w:pPr>
              <w:jc w:val="center"/>
              <w:rPr>
                <w:rFonts w:asciiTheme="majorHAnsi" w:hAnsiTheme="majorHAnsi" w:cstheme="majorHAnsi"/>
                <w:sz w:val="24"/>
                <w:szCs w:val="24"/>
              </w:rPr>
            </w:pPr>
          </w:p>
        </w:tc>
        <w:tc>
          <w:tcPr>
            <w:tcW w:w="900" w:type="dxa"/>
          </w:tcPr>
          <w:p w14:paraId="4E0D25D1" w14:textId="77777777" w:rsidR="00CD5DE9" w:rsidRPr="00617FA7" w:rsidRDefault="00CD5DE9" w:rsidP="00CD5DE9">
            <w:pPr>
              <w:jc w:val="center"/>
              <w:rPr>
                <w:rFonts w:asciiTheme="majorHAnsi" w:hAnsiTheme="majorHAnsi" w:cstheme="majorHAnsi"/>
                <w:sz w:val="24"/>
                <w:szCs w:val="24"/>
              </w:rPr>
            </w:pPr>
          </w:p>
        </w:tc>
        <w:tc>
          <w:tcPr>
            <w:tcW w:w="990" w:type="dxa"/>
          </w:tcPr>
          <w:p w14:paraId="6970919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E8E902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E3CB50E" w14:textId="77777777" w:rsidR="00CD5DE9" w:rsidRPr="00C53B9A" w:rsidRDefault="00CD5DE9" w:rsidP="00CD5DE9">
            <w:pPr>
              <w:jc w:val="center"/>
              <w:rPr>
                <w:rFonts w:ascii="Times New Roman" w:hAnsi="Times New Roman" w:cs="Times New Roman"/>
                <w:sz w:val="24"/>
                <w:szCs w:val="24"/>
              </w:rPr>
            </w:pPr>
          </w:p>
        </w:tc>
      </w:tr>
      <w:tr w:rsidR="00CD5DE9" w:rsidRPr="00C53B9A" w14:paraId="3B99AD05" w14:textId="77777777" w:rsidTr="00CD5DE9">
        <w:tc>
          <w:tcPr>
            <w:tcW w:w="535" w:type="dxa"/>
          </w:tcPr>
          <w:p w14:paraId="0339CCB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106</w:t>
            </w:r>
          </w:p>
        </w:tc>
        <w:tc>
          <w:tcPr>
            <w:tcW w:w="900" w:type="dxa"/>
          </w:tcPr>
          <w:p w14:paraId="5B701566" w14:textId="77777777" w:rsidR="00CD5DE9" w:rsidRPr="00C53B9A" w:rsidRDefault="00CD5DE9" w:rsidP="00CD5DE9">
            <w:pPr>
              <w:jc w:val="center"/>
              <w:rPr>
                <w:rFonts w:ascii="Times New Roman" w:hAnsi="Times New Roman" w:cs="Times New Roman"/>
                <w:sz w:val="24"/>
                <w:szCs w:val="24"/>
              </w:rPr>
            </w:pPr>
          </w:p>
        </w:tc>
        <w:tc>
          <w:tcPr>
            <w:tcW w:w="990" w:type="dxa"/>
          </w:tcPr>
          <w:p w14:paraId="75F1C05F" w14:textId="77777777" w:rsidR="00CD5DE9" w:rsidRPr="00C53B9A" w:rsidRDefault="00CD5DE9" w:rsidP="00CD5DE9">
            <w:pPr>
              <w:jc w:val="center"/>
              <w:rPr>
                <w:rFonts w:ascii="Times New Roman" w:hAnsi="Times New Roman" w:cs="Times New Roman"/>
                <w:sz w:val="24"/>
                <w:szCs w:val="24"/>
              </w:rPr>
            </w:pPr>
          </w:p>
        </w:tc>
        <w:tc>
          <w:tcPr>
            <w:tcW w:w="990" w:type="dxa"/>
          </w:tcPr>
          <w:p w14:paraId="566DF6F2" w14:textId="77777777" w:rsidR="00CD5DE9" w:rsidRPr="00C53B9A" w:rsidRDefault="00CD5DE9" w:rsidP="00CD5DE9">
            <w:pPr>
              <w:jc w:val="center"/>
              <w:rPr>
                <w:rFonts w:ascii="Times New Roman" w:hAnsi="Times New Roman" w:cs="Times New Roman"/>
                <w:sz w:val="24"/>
                <w:szCs w:val="24"/>
              </w:rPr>
            </w:pPr>
          </w:p>
        </w:tc>
        <w:tc>
          <w:tcPr>
            <w:tcW w:w="720" w:type="dxa"/>
          </w:tcPr>
          <w:p w14:paraId="53A77442" w14:textId="77777777" w:rsidR="00CD5DE9" w:rsidRPr="00C53B9A" w:rsidRDefault="00CD5DE9" w:rsidP="00CD5DE9">
            <w:pPr>
              <w:jc w:val="center"/>
              <w:rPr>
                <w:rFonts w:ascii="Times New Roman" w:hAnsi="Times New Roman" w:cs="Times New Roman"/>
                <w:sz w:val="24"/>
                <w:szCs w:val="24"/>
              </w:rPr>
            </w:pPr>
          </w:p>
        </w:tc>
        <w:tc>
          <w:tcPr>
            <w:tcW w:w="900" w:type="dxa"/>
          </w:tcPr>
          <w:p w14:paraId="5A23F9B7" w14:textId="77777777" w:rsidR="00CD5DE9" w:rsidRPr="00617FA7" w:rsidRDefault="00CD5DE9" w:rsidP="00CD5DE9">
            <w:pPr>
              <w:jc w:val="center"/>
              <w:rPr>
                <w:rFonts w:asciiTheme="majorHAnsi" w:hAnsiTheme="majorHAnsi" w:cstheme="majorHAnsi"/>
                <w:sz w:val="24"/>
                <w:szCs w:val="24"/>
              </w:rPr>
            </w:pPr>
          </w:p>
        </w:tc>
        <w:tc>
          <w:tcPr>
            <w:tcW w:w="810" w:type="dxa"/>
          </w:tcPr>
          <w:p w14:paraId="312FD758" w14:textId="77777777" w:rsidR="00CD5DE9" w:rsidRPr="00617FA7" w:rsidRDefault="00CD5DE9" w:rsidP="00CD5DE9">
            <w:pPr>
              <w:jc w:val="center"/>
              <w:rPr>
                <w:rFonts w:asciiTheme="majorHAnsi" w:hAnsiTheme="majorHAnsi" w:cstheme="majorHAnsi"/>
                <w:sz w:val="24"/>
                <w:szCs w:val="24"/>
              </w:rPr>
            </w:pPr>
          </w:p>
        </w:tc>
        <w:tc>
          <w:tcPr>
            <w:tcW w:w="810" w:type="dxa"/>
          </w:tcPr>
          <w:p w14:paraId="13651A19" w14:textId="77777777" w:rsidR="00CD5DE9" w:rsidRPr="00617FA7" w:rsidRDefault="00CD5DE9" w:rsidP="00CD5DE9">
            <w:pPr>
              <w:jc w:val="center"/>
              <w:rPr>
                <w:rFonts w:asciiTheme="majorHAnsi" w:hAnsiTheme="majorHAnsi" w:cstheme="majorHAnsi"/>
                <w:sz w:val="24"/>
                <w:szCs w:val="24"/>
              </w:rPr>
            </w:pPr>
          </w:p>
        </w:tc>
        <w:tc>
          <w:tcPr>
            <w:tcW w:w="900" w:type="dxa"/>
          </w:tcPr>
          <w:p w14:paraId="28A6DD5E" w14:textId="77777777" w:rsidR="00CD5DE9" w:rsidRPr="00617FA7" w:rsidRDefault="00CD5DE9" w:rsidP="00CD5DE9">
            <w:pPr>
              <w:jc w:val="center"/>
              <w:rPr>
                <w:rFonts w:asciiTheme="majorHAnsi" w:hAnsiTheme="majorHAnsi" w:cstheme="majorHAnsi"/>
                <w:sz w:val="24"/>
                <w:szCs w:val="24"/>
              </w:rPr>
            </w:pPr>
          </w:p>
        </w:tc>
        <w:tc>
          <w:tcPr>
            <w:tcW w:w="990" w:type="dxa"/>
          </w:tcPr>
          <w:p w14:paraId="2487200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EE4DEA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D3E56ED" w14:textId="77777777" w:rsidR="00CD5DE9" w:rsidRPr="00C53B9A" w:rsidRDefault="00CD5DE9" w:rsidP="00CD5DE9">
            <w:pPr>
              <w:jc w:val="center"/>
              <w:rPr>
                <w:rFonts w:ascii="Times New Roman" w:hAnsi="Times New Roman" w:cs="Times New Roman"/>
                <w:sz w:val="24"/>
                <w:szCs w:val="24"/>
              </w:rPr>
            </w:pPr>
          </w:p>
        </w:tc>
      </w:tr>
      <w:tr w:rsidR="00CD5DE9" w:rsidRPr="00C53B9A" w14:paraId="1BBA7ECB" w14:textId="77777777" w:rsidTr="00CD5DE9">
        <w:tc>
          <w:tcPr>
            <w:tcW w:w="535" w:type="dxa"/>
          </w:tcPr>
          <w:p w14:paraId="118F7A6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107</w:t>
            </w:r>
          </w:p>
        </w:tc>
        <w:tc>
          <w:tcPr>
            <w:tcW w:w="900" w:type="dxa"/>
          </w:tcPr>
          <w:p w14:paraId="48567B62" w14:textId="77777777" w:rsidR="00CD5DE9" w:rsidRPr="00C53B9A" w:rsidRDefault="00CD5DE9" w:rsidP="00CD5DE9">
            <w:pPr>
              <w:jc w:val="center"/>
              <w:rPr>
                <w:rFonts w:ascii="Times New Roman" w:hAnsi="Times New Roman" w:cs="Times New Roman"/>
                <w:sz w:val="24"/>
                <w:szCs w:val="24"/>
              </w:rPr>
            </w:pPr>
          </w:p>
        </w:tc>
        <w:tc>
          <w:tcPr>
            <w:tcW w:w="990" w:type="dxa"/>
          </w:tcPr>
          <w:p w14:paraId="38C83585" w14:textId="77777777" w:rsidR="00CD5DE9" w:rsidRPr="00C53B9A" w:rsidRDefault="00CD5DE9" w:rsidP="00CD5DE9">
            <w:pPr>
              <w:jc w:val="center"/>
              <w:rPr>
                <w:rFonts w:ascii="Times New Roman" w:hAnsi="Times New Roman" w:cs="Times New Roman"/>
                <w:sz w:val="24"/>
                <w:szCs w:val="24"/>
              </w:rPr>
            </w:pPr>
          </w:p>
        </w:tc>
        <w:tc>
          <w:tcPr>
            <w:tcW w:w="990" w:type="dxa"/>
          </w:tcPr>
          <w:p w14:paraId="73B9FDC3" w14:textId="77777777" w:rsidR="00CD5DE9" w:rsidRPr="009D3EE9" w:rsidRDefault="00CD5DE9" w:rsidP="00CD5DE9">
            <w:pPr>
              <w:jc w:val="center"/>
              <w:rPr>
                <w:rFonts w:asciiTheme="majorHAnsi" w:hAnsiTheme="majorHAnsi" w:cstheme="majorHAnsi"/>
                <w:sz w:val="24"/>
                <w:szCs w:val="24"/>
              </w:rPr>
            </w:pPr>
            <w:r w:rsidRPr="009D3EE9">
              <w:rPr>
                <w:rFonts w:asciiTheme="majorHAnsi" w:hAnsiTheme="majorHAnsi" w:cstheme="majorHAnsi"/>
                <w:sz w:val="24"/>
                <w:szCs w:val="24"/>
              </w:rPr>
              <w:t>X</w:t>
            </w:r>
          </w:p>
        </w:tc>
        <w:tc>
          <w:tcPr>
            <w:tcW w:w="720" w:type="dxa"/>
          </w:tcPr>
          <w:p w14:paraId="414928DC" w14:textId="77777777" w:rsidR="00CD5DE9" w:rsidRPr="00C53B9A" w:rsidRDefault="00CD5DE9" w:rsidP="00CD5DE9">
            <w:pPr>
              <w:jc w:val="center"/>
              <w:rPr>
                <w:rFonts w:ascii="Times New Roman" w:hAnsi="Times New Roman" w:cs="Times New Roman"/>
                <w:sz w:val="24"/>
                <w:szCs w:val="24"/>
              </w:rPr>
            </w:pPr>
          </w:p>
        </w:tc>
        <w:tc>
          <w:tcPr>
            <w:tcW w:w="900" w:type="dxa"/>
          </w:tcPr>
          <w:p w14:paraId="2EB1660D" w14:textId="77777777" w:rsidR="00CD5DE9" w:rsidRPr="00617FA7" w:rsidRDefault="00CD5DE9" w:rsidP="00CD5DE9">
            <w:pPr>
              <w:jc w:val="center"/>
              <w:rPr>
                <w:rFonts w:asciiTheme="majorHAnsi" w:hAnsiTheme="majorHAnsi" w:cstheme="majorHAnsi"/>
                <w:sz w:val="24"/>
                <w:szCs w:val="24"/>
              </w:rPr>
            </w:pPr>
          </w:p>
        </w:tc>
        <w:tc>
          <w:tcPr>
            <w:tcW w:w="810" w:type="dxa"/>
          </w:tcPr>
          <w:p w14:paraId="66A4CA4D" w14:textId="77777777" w:rsidR="00CD5DE9" w:rsidRPr="00617FA7" w:rsidRDefault="00CD5DE9" w:rsidP="00CD5DE9">
            <w:pPr>
              <w:jc w:val="center"/>
              <w:rPr>
                <w:rFonts w:asciiTheme="majorHAnsi" w:hAnsiTheme="majorHAnsi" w:cstheme="majorHAnsi"/>
                <w:sz w:val="24"/>
                <w:szCs w:val="24"/>
              </w:rPr>
            </w:pPr>
          </w:p>
        </w:tc>
        <w:tc>
          <w:tcPr>
            <w:tcW w:w="810" w:type="dxa"/>
          </w:tcPr>
          <w:p w14:paraId="5AF1D40C" w14:textId="77777777" w:rsidR="00CD5DE9" w:rsidRPr="00617FA7" w:rsidRDefault="00CD5DE9" w:rsidP="00CD5DE9">
            <w:pPr>
              <w:jc w:val="center"/>
              <w:rPr>
                <w:rFonts w:asciiTheme="majorHAnsi" w:hAnsiTheme="majorHAnsi" w:cstheme="majorHAnsi"/>
                <w:sz w:val="24"/>
                <w:szCs w:val="24"/>
              </w:rPr>
            </w:pPr>
          </w:p>
        </w:tc>
        <w:tc>
          <w:tcPr>
            <w:tcW w:w="900" w:type="dxa"/>
          </w:tcPr>
          <w:p w14:paraId="0A60B5AB" w14:textId="77777777" w:rsidR="00CD5DE9" w:rsidRPr="00617FA7" w:rsidRDefault="00CD5DE9" w:rsidP="00CD5DE9">
            <w:pPr>
              <w:jc w:val="center"/>
              <w:rPr>
                <w:rFonts w:asciiTheme="majorHAnsi" w:hAnsiTheme="majorHAnsi" w:cstheme="majorHAnsi"/>
                <w:sz w:val="24"/>
                <w:szCs w:val="24"/>
              </w:rPr>
            </w:pPr>
          </w:p>
        </w:tc>
        <w:tc>
          <w:tcPr>
            <w:tcW w:w="990" w:type="dxa"/>
          </w:tcPr>
          <w:p w14:paraId="3B26046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C841F3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3AD559F" w14:textId="77777777" w:rsidR="00CD5DE9" w:rsidRPr="00C53B9A" w:rsidRDefault="00CD5DE9" w:rsidP="00CD5DE9">
            <w:pPr>
              <w:jc w:val="center"/>
              <w:rPr>
                <w:rFonts w:ascii="Times New Roman" w:hAnsi="Times New Roman" w:cs="Times New Roman"/>
                <w:sz w:val="24"/>
                <w:szCs w:val="24"/>
              </w:rPr>
            </w:pPr>
          </w:p>
        </w:tc>
      </w:tr>
      <w:tr w:rsidR="00CD5DE9" w:rsidRPr="00C53B9A" w14:paraId="0379D4AD" w14:textId="77777777" w:rsidTr="00CD5DE9">
        <w:tc>
          <w:tcPr>
            <w:tcW w:w="535" w:type="dxa"/>
          </w:tcPr>
          <w:p w14:paraId="5C9EF6E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108</w:t>
            </w:r>
          </w:p>
        </w:tc>
        <w:tc>
          <w:tcPr>
            <w:tcW w:w="900" w:type="dxa"/>
          </w:tcPr>
          <w:p w14:paraId="5972EEDB" w14:textId="77777777" w:rsidR="00CD5DE9" w:rsidRPr="00C53B9A" w:rsidRDefault="00CD5DE9" w:rsidP="00CD5DE9">
            <w:pPr>
              <w:jc w:val="center"/>
              <w:rPr>
                <w:rFonts w:ascii="Times New Roman" w:hAnsi="Times New Roman" w:cs="Times New Roman"/>
                <w:sz w:val="24"/>
                <w:szCs w:val="24"/>
              </w:rPr>
            </w:pPr>
          </w:p>
        </w:tc>
        <w:tc>
          <w:tcPr>
            <w:tcW w:w="990" w:type="dxa"/>
          </w:tcPr>
          <w:p w14:paraId="294239D3" w14:textId="77777777" w:rsidR="00CD5DE9" w:rsidRPr="00C53B9A" w:rsidRDefault="00CD5DE9" w:rsidP="00CD5DE9">
            <w:pPr>
              <w:jc w:val="center"/>
              <w:rPr>
                <w:rFonts w:ascii="Times New Roman" w:hAnsi="Times New Roman" w:cs="Times New Roman"/>
                <w:sz w:val="24"/>
                <w:szCs w:val="24"/>
              </w:rPr>
            </w:pPr>
          </w:p>
        </w:tc>
        <w:tc>
          <w:tcPr>
            <w:tcW w:w="990" w:type="dxa"/>
          </w:tcPr>
          <w:p w14:paraId="6CB12D90" w14:textId="77777777" w:rsidR="00CD5DE9" w:rsidRPr="00C53B9A" w:rsidRDefault="00CD5DE9" w:rsidP="00CD5DE9">
            <w:pPr>
              <w:jc w:val="center"/>
              <w:rPr>
                <w:rFonts w:ascii="Times New Roman" w:hAnsi="Times New Roman" w:cs="Times New Roman"/>
                <w:sz w:val="24"/>
                <w:szCs w:val="24"/>
              </w:rPr>
            </w:pPr>
          </w:p>
        </w:tc>
        <w:tc>
          <w:tcPr>
            <w:tcW w:w="720" w:type="dxa"/>
          </w:tcPr>
          <w:p w14:paraId="642DEC50" w14:textId="77777777" w:rsidR="00CD5DE9" w:rsidRPr="00C53B9A" w:rsidRDefault="00CD5DE9" w:rsidP="00CD5DE9">
            <w:pPr>
              <w:jc w:val="center"/>
              <w:rPr>
                <w:rFonts w:ascii="Times New Roman" w:hAnsi="Times New Roman" w:cs="Times New Roman"/>
                <w:sz w:val="24"/>
                <w:szCs w:val="24"/>
              </w:rPr>
            </w:pPr>
          </w:p>
        </w:tc>
        <w:tc>
          <w:tcPr>
            <w:tcW w:w="900" w:type="dxa"/>
          </w:tcPr>
          <w:p w14:paraId="50CFB4C5" w14:textId="77777777" w:rsidR="00CD5DE9" w:rsidRPr="00617FA7" w:rsidRDefault="00CD5DE9" w:rsidP="00CD5DE9">
            <w:pPr>
              <w:jc w:val="center"/>
              <w:rPr>
                <w:rFonts w:asciiTheme="majorHAnsi" w:hAnsiTheme="majorHAnsi" w:cstheme="majorHAnsi"/>
                <w:sz w:val="24"/>
                <w:szCs w:val="24"/>
              </w:rPr>
            </w:pPr>
          </w:p>
        </w:tc>
        <w:tc>
          <w:tcPr>
            <w:tcW w:w="810" w:type="dxa"/>
          </w:tcPr>
          <w:p w14:paraId="4B56BF22" w14:textId="77777777" w:rsidR="00CD5DE9" w:rsidRPr="00617FA7" w:rsidRDefault="00CD5DE9" w:rsidP="00CD5DE9">
            <w:pPr>
              <w:jc w:val="center"/>
              <w:rPr>
                <w:rFonts w:asciiTheme="majorHAnsi" w:hAnsiTheme="majorHAnsi" w:cstheme="majorHAnsi"/>
                <w:sz w:val="24"/>
                <w:szCs w:val="24"/>
              </w:rPr>
            </w:pPr>
          </w:p>
        </w:tc>
        <w:tc>
          <w:tcPr>
            <w:tcW w:w="810" w:type="dxa"/>
          </w:tcPr>
          <w:p w14:paraId="59EF65D3" w14:textId="77777777" w:rsidR="00CD5DE9" w:rsidRPr="00617FA7" w:rsidRDefault="00CD5DE9" w:rsidP="00CD5DE9">
            <w:pPr>
              <w:jc w:val="center"/>
              <w:rPr>
                <w:rFonts w:asciiTheme="majorHAnsi" w:hAnsiTheme="majorHAnsi" w:cstheme="majorHAnsi"/>
                <w:sz w:val="24"/>
                <w:szCs w:val="24"/>
              </w:rPr>
            </w:pPr>
          </w:p>
        </w:tc>
        <w:tc>
          <w:tcPr>
            <w:tcW w:w="900" w:type="dxa"/>
          </w:tcPr>
          <w:p w14:paraId="50222DC3" w14:textId="77777777" w:rsidR="00CD5DE9" w:rsidRPr="00617FA7" w:rsidRDefault="00CD5DE9" w:rsidP="00CD5DE9">
            <w:pPr>
              <w:jc w:val="center"/>
              <w:rPr>
                <w:rFonts w:asciiTheme="majorHAnsi" w:hAnsiTheme="majorHAnsi" w:cstheme="majorHAnsi"/>
                <w:sz w:val="24"/>
                <w:szCs w:val="24"/>
              </w:rPr>
            </w:pPr>
          </w:p>
        </w:tc>
        <w:tc>
          <w:tcPr>
            <w:tcW w:w="990" w:type="dxa"/>
          </w:tcPr>
          <w:p w14:paraId="4A427113"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1F8BA9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E1A569E" w14:textId="77777777" w:rsidR="00CD5DE9" w:rsidRPr="00C53B9A" w:rsidRDefault="00CD5DE9" w:rsidP="00CD5DE9">
            <w:pPr>
              <w:jc w:val="center"/>
              <w:rPr>
                <w:rFonts w:ascii="Times New Roman" w:hAnsi="Times New Roman" w:cs="Times New Roman"/>
                <w:sz w:val="24"/>
                <w:szCs w:val="24"/>
              </w:rPr>
            </w:pPr>
          </w:p>
        </w:tc>
      </w:tr>
      <w:tr w:rsidR="00CD5DE9" w14:paraId="3C0780D7" w14:textId="77777777" w:rsidTr="00CD5DE9">
        <w:tc>
          <w:tcPr>
            <w:tcW w:w="535" w:type="dxa"/>
          </w:tcPr>
          <w:p w14:paraId="73E0AC4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109</w:t>
            </w:r>
          </w:p>
        </w:tc>
        <w:tc>
          <w:tcPr>
            <w:tcW w:w="900" w:type="dxa"/>
          </w:tcPr>
          <w:p w14:paraId="0D3D881E" w14:textId="77777777" w:rsidR="00CD5DE9" w:rsidRDefault="00CD5DE9" w:rsidP="00CD5DE9">
            <w:pPr>
              <w:jc w:val="center"/>
            </w:pPr>
            <w:r>
              <w:t>X</w:t>
            </w:r>
          </w:p>
        </w:tc>
        <w:tc>
          <w:tcPr>
            <w:tcW w:w="990" w:type="dxa"/>
          </w:tcPr>
          <w:p w14:paraId="0C9BB175" w14:textId="77777777" w:rsidR="00CD5DE9" w:rsidRDefault="00CD5DE9" w:rsidP="00CD5DE9"/>
        </w:tc>
        <w:tc>
          <w:tcPr>
            <w:tcW w:w="990" w:type="dxa"/>
          </w:tcPr>
          <w:p w14:paraId="4BF37EB7" w14:textId="77777777" w:rsidR="00CD5DE9" w:rsidRDefault="00CD5DE9" w:rsidP="00CD5DE9"/>
        </w:tc>
        <w:tc>
          <w:tcPr>
            <w:tcW w:w="720" w:type="dxa"/>
          </w:tcPr>
          <w:p w14:paraId="57510892" w14:textId="77777777" w:rsidR="00CD5DE9" w:rsidRDefault="00CD5DE9" w:rsidP="00CD5DE9"/>
        </w:tc>
        <w:tc>
          <w:tcPr>
            <w:tcW w:w="900" w:type="dxa"/>
          </w:tcPr>
          <w:p w14:paraId="5AC2BDED" w14:textId="77777777" w:rsidR="00CD5DE9" w:rsidRPr="00617FA7" w:rsidRDefault="00CD5DE9" w:rsidP="00CD5DE9">
            <w:pPr>
              <w:rPr>
                <w:rFonts w:asciiTheme="majorHAnsi" w:hAnsiTheme="majorHAnsi" w:cstheme="majorHAnsi"/>
              </w:rPr>
            </w:pPr>
          </w:p>
        </w:tc>
        <w:tc>
          <w:tcPr>
            <w:tcW w:w="810" w:type="dxa"/>
          </w:tcPr>
          <w:p w14:paraId="7BFD14B8" w14:textId="77777777" w:rsidR="00CD5DE9" w:rsidRPr="00617FA7" w:rsidRDefault="00CD5DE9" w:rsidP="00CD5DE9">
            <w:pPr>
              <w:rPr>
                <w:rFonts w:asciiTheme="majorHAnsi" w:hAnsiTheme="majorHAnsi" w:cstheme="majorHAnsi"/>
              </w:rPr>
            </w:pPr>
          </w:p>
        </w:tc>
        <w:tc>
          <w:tcPr>
            <w:tcW w:w="810" w:type="dxa"/>
          </w:tcPr>
          <w:p w14:paraId="3710DF10" w14:textId="77777777" w:rsidR="00CD5DE9" w:rsidRPr="00617FA7" w:rsidRDefault="00CD5DE9" w:rsidP="00CD5DE9">
            <w:pPr>
              <w:rPr>
                <w:rFonts w:asciiTheme="majorHAnsi" w:hAnsiTheme="majorHAnsi" w:cstheme="majorHAnsi"/>
              </w:rPr>
            </w:pPr>
          </w:p>
        </w:tc>
        <w:tc>
          <w:tcPr>
            <w:tcW w:w="900" w:type="dxa"/>
          </w:tcPr>
          <w:p w14:paraId="1D4A4B58" w14:textId="77777777" w:rsidR="00CD5DE9" w:rsidRPr="00617FA7" w:rsidRDefault="00CD5DE9" w:rsidP="00CD5DE9">
            <w:pPr>
              <w:rPr>
                <w:rFonts w:asciiTheme="majorHAnsi" w:hAnsiTheme="majorHAnsi" w:cstheme="majorHAnsi"/>
              </w:rPr>
            </w:pPr>
          </w:p>
        </w:tc>
        <w:tc>
          <w:tcPr>
            <w:tcW w:w="990" w:type="dxa"/>
          </w:tcPr>
          <w:p w14:paraId="46394357"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1DD92850" w14:textId="77777777" w:rsidR="00CD5DE9" w:rsidRDefault="00CD5DE9" w:rsidP="00CD5DE9"/>
        </w:tc>
        <w:tc>
          <w:tcPr>
            <w:tcW w:w="720" w:type="dxa"/>
            <w:shd w:val="clear" w:color="auto" w:fill="D9D9D9" w:themeFill="background1" w:themeFillShade="D9"/>
          </w:tcPr>
          <w:p w14:paraId="2EEC5862" w14:textId="77777777" w:rsidR="00CD5DE9" w:rsidRDefault="00CD5DE9" w:rsidP="00CD5DE9"/>
        </w:tc>
      </w:tr>
      <w:tr w:rsidR="00CD5DE9" w:rsidRPr="00C53B9A" w14:paraId="4305BF3B" w14:textId="77777777" w:rsidTr="00CD5DE9">
        <w:tc>
          <w:tcPr>
            <w:tcW w:w="535" w:type="dxa"/>
          </w:tcPr>
          <w:p w14:paraId="06E69EC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110</w:t>
            </w:r>
          </w:p>
        </w:tc>
        <w:tc>
          <w:tcPr>
            <w:tcW w:w="900" w:type="dxa"/>
          </w:tcPr>
          <w:p w14:paraId="58654C78"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c>
          <w:tcPr>
            <w:tcW w:w="990" w:type="dxa"/>
          </w:tcPr>
          <w:p w14:paraId="4133892F" w14:textId="77777777" w:rsidR="00CD5DE9" w:rsidRPr="00F56B78" w:rsidRDefault="00CD5DE9" w:rsidP="00CD5DE9">
            <w:pPr>
              <w:jc w:val="center"/>
              <w:rPr>
                <w:rFonts w:asciiTheme="majorHAnsi" w:hAnsiTheme="majorHAnsi" w:cstheme="majorHAnsi"/>
                <w:sz w:val="24"/>
                <w:szCs w:val="24"/>
              </w:rPr>
            </w:pPr>
          </w:p>
        </w:tc>
        <w:tc>
          <w:tcPr>
            <w:tcW w:w="990" w:type="dxa"/>
          </w:tcPr>
          <w:p w14:paraId="7122B7FF" w14:textId="77777777" w:rsidR="00CD5DE9" w:rsidRPr="00F56B78" w:rsidRDefault="00CD5DE9" w:rsidP="00CD5DE9">
            <w:pPr>
              <w:jc w:val="center"/>
              <w:rPr>
                <w:rFonts w:asciiTheme="majorHAnsi" w:hAnsiTheme="majorHAnsi" w:cstheme="majorHAnsi"/>
                <w:sz w:val="24"/>
                <w:szCs w:val="24"/>
              </w:rPr>
            </w:pPr>
          </w:p>
        </w:tc>
        <w:tc>
          <w:tcPr>
            <w:tcW w:w="720" w:type="dxa"/>
          </w:tcPr>
          <w:p w14:paraId="5BF9AF5D" w14:textId="77777777" w:rsidR="00CD5DE9" w:rsidRPr="00F56B78" w:rsidRDefault="00CD5DE9" w:rsidP="00CD5DE9">
            <w:pPr>
              <w:jc w:val="center"/>
              <w:rPr>
                <w:rFonts w:asciiTheme="majorHAnsi" w:hAnsiTheme="majorHAnsi" w:cstheme="majorHAnsi"/>
                <w:sz w:val="24"/>
                <w:szCs w:val="24"/>
              </w:rPr>
            </w:pPr>
          </w:p>
        </w:tc>
        <w:tc>
          <w:tcPr>
            <w:tcW w:w="900" w:type="dxa"/>
          </w:tcPr>
          <w:p w14:paraId="14C97B33" w14:textId="77777777" w:rsidR="00CD5DE9" w:rsidRPr="00F56B78" w:rsidRDefault="00CD5DE9" w:rsidP="00CD5DE9">
            <w:pPr>
              <w:jc w:val="center"/>
              <w:rPr>
                <w:rFonts w:asciiTheme="majorHAnsi" w:hAnsiTheme="majorHAnsi" w:cstheme="majorHAnsi"/>
                <w:sz w:val="24"/>
                <w:szCs w:val="24"/>
              </w:rPr>
            </w:pPr>
          </w:p>
        </w:tc>
        <w:tc>
          <w:tcPr>
            <w:tcW w:w="810" w:type="dxa"/>
          </w:tcPr>
          <w:p w14:paraId="10880309" w14:textId="77777777" w:rsidR="00CD5DE9" w:rsidRPr="00F56B78" w:rsidRDefault="00CD5DE9" w:rsidP="00CD5DE9">
            <w:pPr>
              <w:jc w:val="center"/>
              <w:rPr>
                <w:rFonts w:asciiTheme="majorHAnsi" w:hAnsiTheme="majorHAnsi" w:cstheme="majorHAnsi"/>
                <w:sz w:val="24"/>
                <w:szCs w:val="24"/>
              </w:rPr>
            </w:pPr>
          </w:p>
        </w:tc>
        <w:tc>
          <w:tcPr>
            <w:tcW w:w="810" w:type="dxa"/>
          </w:tcPr>
          <w:p w14:paraId="4CE929E4" w14:textId="77777777" w:rsidR="00CD5DE9" w:rsidRPr="00F56B78" w:rsidRDefault="00CD5DE9" w:rsidP="00CD5DE9">
            <w:pPr>
              <w:jc w:val="center"/>
              <w:rPr>
                <w:rFonts w:asciiTheme="majorHAnsi" w:hAnsiTheme="majorHAnsi" w:cstheme="majorHAnsi"/>
                <w:sz w:val="24"/>
                <w:szCs w:val="24"/>
              </w:rPr>
            </w:pPr>
          </w:p>
        </w:tc>
        <w:tc>
          <w:tcPr>
            <w:tcW w:w="900" w:type="dxa"/>
          </w:tcPr>
          <w:p w14:paraId="27F8DD75" w14:textId="77777777" w:rsidR="00CD5DE9" w:rsidRPr="00F56B78" w:rsidRDefault="00CD5DE9" w:rsidP="00CD5DE9">
            <w:pPr>
              <w:jc w:val="center"/>
              <w:rPr>
                <w:rFonts w:asciiTheme="majorHAnsi" w:hAnsiTheme="majorHAnsi" w:cstheme="majorHAnsi"/>
                <w:sz w:val="24"/>
                <w:szCs w:val="24"/>
              </w:rPr>
            </w:pPr>
          </w:p>
        </w:tc>
        <w:tc>
          <w:tcPr>
            <w:tcW w:w="990" w:type="dxa"/>
          </w:tcPr>
          <w:p w14:paraId="11548BE0"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386D6F4"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6F152E4" w14:textId="77777777" w:rsidR="00CD5DE9" w:rsidRPr="00F56B78" w:rsidRDefault="00CD5DE9" w:rsidP="00CD5DE9">
            <w:pPr>
              <w:jc w:val="center"/>
              <w:rPr>
                <w:rFonts w:asciiTheme="majorHAnsi" w:hAnsiTheme="majorHAnsi" w:cstheme="majorHAnsi"/>
                <w:sz w:val="24"/>
                <w:szCs w:val="24"/>
              </w:rPr>
            </w:pPr>
          </w:p>
        </w:tc>
      </w:tr>
      <w:tr w:rsidR="00CD5DE9" w:rsidRPr="00C53B9A" w14:paraId="1F40E5EC" w14:textId="77777777" w:rsidTr="00CD5DE9">
        <w:tc>
          <w:tcPr>
            <w:tcW w:w="535" w:type="dxa"/>
          </w:tcPr>
          <w:p w14:paraId="4E86226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111</w:t>
            </w:r>
          </w:p>
        </w:tc>
        <w:tc>
          <w:tcPr>
            <w:tcW w:w="900" w:type="dxa"/>
          </w:tcPr>
          <w:p w14:paraId="0AE3DAAA" w14:textId="77777777" w:rsidR="00CD5DE9" w:rsidRPr="00F56B78" w:rsidRDefault="00CD5DE9" w:rsidP="00CD5DE9">
            <w:pPr>
              <w:jc w:val="center"/>
              <w:rPr>
                <w:rFonts w:asciiTheme="majorHAnsi" w:hAnsiTheme="majorHAnsi" w:cstheme="majorHAnsi"/>
                <w:sz w:val="24"/>
                <w:szCs w:val="24"/>
              </w:rPr>
            </w:pPr>
          </w:p>
        </w:tc>
        <w:tc>
          <w:tcPr>
            <w:tcW w:w="990" w:type="dxa"/>
          </w:tcPr>
          <w:p w14:paraId="6248532B" w14:textId="77777777" w:rsidR="00CD5DE9" w:rsidRPr="00F56B78" w:rsidRDefault="00CD5DE9" w:rsidP="00CD5DE9">
            <w:pPr>
              <w:jc w:val="center"/>
              <w:rPr>
                <w:rFonts w:asciiTheme="majorHAnsi" w:hAnsiTheme="majorHAnsi" w:cstheme="majorHAnsi"/>
                <w:sz w:val="24"/>
                <w:szCs w:val="24"/>
              </w:rPr>
            </w:pPr>
          </w:p>
        </w:tc>
        <w:tc>
          <w:tcPr>
            <w:tcW w:w="990" w:type="dxa"/>
          </w:tcPr>
          <w:p w14:paraId="0BAB874B" w14:textId="77777777" w:rsidR="00CD5DE9" w:rsidRPr="00F56B78" w:rsidRDefault="00CD5DE9" w:rsidP="00CD5DE9">
            <w:pPr>
              <w:jc w:val="center"/>
              <w:rPr>
                <w:rFonts w:asciiTheme="majorHAnsi" w:hAnsiTheme="majorHAnsi" w:cstheme="majorHAnsi"/>
                <w:sz w:val="24"/>
                <w:szCs w:val="24"/>
              </w:rPr>
            </w:pPr>
          </w:p>
        </w:tc>
        <w:tc>
          <w:tcPr>
            <w:tcW w:w="720" w:type="dxa"/>
          </w:tcPr>
          <w:p w14:paraId="4E720696" w14:textId="77777777" w:rsidR="00CD5DE9" w:rsidRPr="00F56B78" w:rsidRDefault="00CD5DE9" w:rsidP="00CD5DE9">
            <w:pPr>
              <w:jc w:val="center"/>
              <w:rPr>
                <w:rFonts w:asciiTheme="majorHAnsi" w:hAnsiTheme="majorHAnsi" w:cstheme="majorHAnsi"/>
                <w:sz w:val="24"/>
                <w:szCs w:val="24"/>
              </w:rPr>
            </w:pPr>
          </w:p>
        </w:tc>
        <w:tc>
          <w:tcPr>
            <w:tcW w:w="900" w:type="dxa"/>
          </w:tcPr>
          <w:p w14:paraId="07738721" w14:textId="77777777" w:rsidR="00CD5DE9" w:rsidRPr="00F56B78" w:rsidRDefault="00CD5DE9" w:rsidP="00CD5DE9">
            <w:pPr>
              <w:jc w:val="center"/>
              <w:rPr>
                <w:rFonts w:asciiTheme="majorHAnsi" w:hAnsiTheme="majorHAnsi" w:cstheme="majorHAnsi"/>
                <w:sz w:val="24"/>
                <w:szCs w:val="24"/>
              </w:rPr>
            </w:pPr>
          </w:p>
        </w:tc>
        <w:tc>
          <w:tcPr>
            <w:tcW w:w="810" w:type="dxa"/>
          </w:tcPr>
          <w:p w14:paraId="7613C045" w14:textId="77777777" w:rsidR="00CD5DE9" w:rsidRPr="00F56B78" w:rsidRDefault="00CD5DE9" w:rsidP="00CD5DE9">
            <w:pPr>
              <w:jc w:val="center"/>
              <w:rPr>
                <w:rFonts w:asciiTheme="majorHAnsi" w:hAnsiTheme="majorHAnsi" w:cstheme="majorHAnsi"/>
                <w:sz w:val="24"/>
                <w:szCs w:val="24"/>
              </w:rPr>
            </w:pPr>
          </w:p>
        </w:tc>
        <w:tc>
          <w:tcPr>
            <w:tcW w:w="810" w:type="dxa"/>
          </w:tcPr>
          <w:p w14:paraId="6EC41B9D" w14:textId="77777777" w:rsidR="00CD5DE9" w:rsidRPr="00F56B78" w:rsidRDefault="00CD5DE9" w:rsidP="00CD5DE9">
            <w:pPr>
              <w:jc w:val="center"/>
              <w:rPr>
                <w:rFonts w:asciiTheme="majorHAnsi" w:hAnsiTheme="majorHAnsi" w:cstheme="majorHAnsi"/>
                <w:sz w:val="24"/>
                <w:szCs w:val="24"/>
              </w:rPr>
            </w:pPr>
          </w:p>
        </w:tc>
        <w:tc>
          <w:tcPr>
            <w:tcW w:w="900" w:type="dxa"/>
          </w:tcPr>
          <w:p w14:paraId="74643C4F" w14:textId="77777777" w:rsidR="00CD5DE9" w:rsidRPr="00F56B78" w:rsidRDefault="00CD5DE9" w:rsidP="00CD5DE9">
            <w:pPr>
              <w:jc w:val="center"/>
              <w:rPr>
                <w:rFonts w:asciiTheme="majorHAnsi" w:hAnsiTheme="majorHAnsi" w:cstheme="majorHAnsi"/>
                <w:sz w:val="24"/>
                <w:szCs w:val="24"/>
              </w:rPr>
            </w:pPr>
          </w:p>
        </w:tc>
        <w:tc>
          <w:tcPr>
            <w:tcW w:w="990" w:type="dxa"/>
          </w:tcPr>
          <w:p w14:paraId="446AA0A7"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9A20D8B"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8EE7665" w14:textId="77777777" w:rsidR="00CD5DE9" w:rsidRPr="00F56B78" w:rsidRDefault="00CD5DE9" w:rsidP="00CD5DE9">
            <w:pPr>
              <w:jc w:val="center"/>
              <w:rPr>
                <w:rFonts w:asciiTheme="majorHAnsi" w:hAnsiTheme="majorHAnsi" w:cstheme="majorHAnsi"/>
                <w:sz w:val="24"/>
                <w:szCs w:val="24"/>
              </w:rPr>
            </w:pPr>
          </w:p>
        </w:tc>
      </w:tr>
      <w:tr w:rsidR="00CD5DE9" w:rsidRPr="00C53B9A" w14:paraId="1D8F8FB5" w14:textId="77777777" w:rsidTr="00CD5DE9">
        <w:tc>
          <w:tcPr>
            <w:tcW w:w="535" w:type="dxa"/>
          </w:tcPr>
          <w:p w14:paraId="17C1516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112</w:t>
            </w:r>
          </w:p>
        </w:tc>
        <w:tc>
          <w:tcPr>
            <w:tcW w:w="900" w:type="dxa"/>
          </w:tcPr>
          <w:p w14:paraId="6E5D6909" w14:textId="77777777" w:rsidR="00CD5DE9" w:rsidRPr="00F56B78" w:rsidRDefault="00CD5DE9" w:rsidP="00CD5DE9">
            <w:pPr>
              <w:jc w:val="center"/>
              <w:rPr>
                <w:rFonts w:asciiTheme="majorHAnsi" w:hAnsiTheme="majorHAnsi" w:cstheme="majorHAnsi"/>
                <w:sz w:val="24"/>
                <w:szCs w:val="24"/>
              </w:rPr>
            </w:pPr>
          </w:p>
        </w:tc>
        <w:tc>
          <w:tcPr>
            <w:tcW w:w="990" w:type="dxa"/>
          </w:tcPr>
          <w:p w14:paraId="10935F15" w14:textId="77777777" w:rsidR="00CD5DE9" w:rsidRPr="00F56B78" w:rsidRDefault="00CD5DE9" w:rsidP="00CD5DE9">
            <w:pPr>
              <w:jc w:val="center"/>
              <w:rPr>
                <w:rFonts w:asciiTheme="majorHAnsi" w:hAnsiTheme="majorHAnsi" w:cstheme="majorHAnsi"/>
                <w:sz w:val="24"/>
                <w:szCs w:val="24"/>
              </w:rPr>
            </w:pPr>
          </w:p>
        </w:tc>
        <w:tc>
          <w:tcPr>
            <w:tcW w:w="990" w:type="dxa"/>
          </w:tcPr>
          <w:p w14:paraId="00B34FD2" w14:textId="77777777" w:rsidR="00CD5DE9" w:rsidRPr="00F56B78" w:rsidRDefault="00CD5DE9" w:rsidP="00CD5DE9">
            <w:pPr>
              <w:jc w:val="center"/>
              <w:rPr>
                <w:rFonts w:asciiTheme="majorHAnsi" w:hAnsiTheme="majorHAnsi" w:cstheme="majorHAnsi"/>
                <w:sz w:val="24"/>
                <w:szCs w:val="24"/>
              </w:rPr>
            </w:pPr>
          </w:p>
        </w:tc>
        <w:tc>
          <w:tcPr>
            <w:tcW w:w="720" w:type="dxa"/>
          </w:tcPr>
          <w:p w14:paraId="7A09DEB0" w14:textId="77777777" w:rsidR="00CD5DE9" w:rsidRPr="00F56B78" w:rsidRDefault="00CD5DE9" w:rsidP="00CD5DE9">
            <w:pPr>
              <w:jc w:val="center"/>
              <w:rPr>
                <w:rFonts w:asciiTheme="majorHAnsi" w:hAnsiTheme="majorHAnsi" w:cstheme="majorHAnsi"/>
                <w:sz w:val="24"/>
                <w:szCs w:val="24"/>
              </w:rPr>
            </w:pPr>
          </w:p>
        </w:tc>
        <w:tc>
          <w:tcPr>
            <w:tcW w:w="900" w:type="dxa"/>
          </w:tcPr>
          <w:p w14:paraId="67B0F701" w14:textId="77777777" w:rsidR="00CD5DE9" w:rsidRPr="00F56B78" w:rsidRDefault="00CD5DE9" w:rsidP="00CD5DE9">
            <w:pPr>
              <w:jc w:val="center"/>
              <w:rPr>
                <w:rFonts w:asciiTheme="majorHAnsi" w:hAnsiTheme="majorHAnsi" w:cstheme="majorHAnsi"/>
                <w:sz w:val="24"/>
                <w:szCs w:val="24"/>
              </w:rPr>
            </w:pPr>
          </w:p>
        </w:tc>
        <w:tc>
          <w:tcPr>
            <w:tcW w:w="810" w:type="dxa"/>
          </w:tcPr>
          <w:p w14:paraId="0B00CA7E" w14:textId="77777777" w:rsidR="00CD5DE9" w:rsidRPr="00F56B78" w:rsidRDefault="00CD5DE9" w:rsidP="00CD5DE9">
            <w:pPr>
              <w:jc w:val="center"/>
              <w:rPr>
                <w:rFonts w:asciiTheme="majorHAnsi" w:hAnsiTheme="majorHAnsi" w:cstheme="majorHAnsi"/>
                <w:sz w:val="24"/>
                <w:szCs w:val="24"/>
              </w:rPr>
            </w:pPr>
          </w:p>
        </w:tc>
        <w:tc>
          <w:tcPr>
            <w:tcW w:w="810" w:type="dxa"/>
          </w:tcPr>
          <w:p w14:paraId="3864F12E" w14:textId="77777777" w:rsidR="00CD5DE9" w:rsidRPr="00F56B78" w:rsidRDefault="00CD5DE9" w:rsidP="00CD5DE9">
            <w:pPr>
              <w:jc w:val="center"/>
              <w:rPr>
                <w:rFonts w:asciiTheme="majorHAnsi" w:hAnsiTheme="majorHAnsi" w:cstheme="majorHAnsi"/>
                <w:sz w:val="24"/>
                <w:szCs w:val="24"/>
              </w:rPr>
            </w:pPr>
          </w:p>
        </w:tc>
        <w:tc>
          <w:tcPr>
            <w:tcW w:w="900" w:type="dxa"/>
          </w:tcPr>
          <w:p w14:paraId="13854E66" w14:textId="77777777" w:rsidR="00CD5DE9" w:rsidRPr="00F56B78" w:rsidRDefault="00CD5DE9" w:rsidP="00CD5DE9">
            <w:pPr>
              <w:jc w:val="center"/>
              <w:rPr>
                <w:rFonts w:asciiTheme="majorHAnsi" w:hAnsiTheme="majorHAnsi" w:cstheme="majorHAnsi"/>
                <w:sz w:val="24"/>
                <w:szCs w:val="24"/>
              </w:rPr>
            </w:pPr>
          </w:p>
        </w:tc>
        <w:tc>
          <w:tcPr>
            <w:tcW w:w="990" w:type="dxa"/>
          </w:tcPr>
          <w:p w14:paraId="7C1D6CFA"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FEAAF6E"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958C523" w14:textId="77777777" w:rsidR="00CD5DE9" w:rsidRPr="00F56B78" w:rsidRDefault="00CD5DE9" w:rsidP="00CD5DE9">
            <w:pPr>
              <w:jc w:val="center"/>
              <w:rPr>
                <w:rFonts w:asciiTheme="majorHAnsi" w:hAnsiTheme="majorHAnsi" w:cstheme="majorHAnsi"/>
                <w:sz w:val="24"/>
                <w:szCs w:val="24"/>
              </w:rPr>
            </w:pPr>
          </w:p>
        </w:tc>
      </w:tr>
      <w:tr w:rsidR="00CD5DE9" w:rsidRPr="00C53B9A" w14:paraId="64CA00F8" w14:textId="77777777" w:rsidTr="00CD5DE9">
        <w:tc>
          <w:tcPr>
            <w:tcW w:w="535" w:type="dxa"/>
          </w:tcPr>
          <w:p w14:paraId="2788CAE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113</w:t>
            </w:r>
          </w:p>
        </w:tc>
        <w:tc>
          <w:tcPr>
            <w:tcW w:w="900" w:type="dxa"/>
          </w:tcPr>
          <w:p w14:paraId="45DBCF16" w14:textId="77777777" w:rsidR="00CD5DE9" w:rsidRPr="00F56B78" w:rsidRDefault="00CD5DE9" w:rsidP="00CD5DE9">
            <w:pPr>
              <w:jc w:val="center"/>
              <w:rPr>
                <w:rFonts w:asciiTheme="majorHAnsi" w:hAnsiTheme="majorHAnsi" w:cstheme="majorHAnsi"/>
                <w:sz w:val="24"/>
                <w:szCs w:val="24"/>
              </w:rPr>
            </w:pPr>
          </w:p>
        </w:tc>
        <w:tc>
          <w:tcPr>
            <w:tcW w:w="990" w:type="dxa"/>
          </w:tcPr>
          <w:p w14:paraId="1CA4656C" w14:textId="77777777" w:rsidR="00CD5DE9" w:rsidRPr="00F56B78" w:rsidRDefault="00CD5DE9" w:rsidP="00CD5DE9">
            <w:pPr>
              <w:jc w:val="center"/>
              <w:rPr>
                <w:rFonts w:asciiTheme="majorHAnsi" w:hAnsiTheme="majorHAnsi" w:cstheme="majorHAnsi"/>
                <w:sz w:val="24"/>
                <w:szCs w:val="24"/>
              </w:rPr>
            </w:pPr>
          </w:p>
        </w:tc>
        <w:tc>
          <w:tcPr>
            <w:tcW w:w="990" w:type="dxa"/>
          </w:tcPr>
          <w:p w14:paraId="69D39F52" w14:textId="77777777" w:rsidR="00CD5DE9" w:rsidRPr="00F56B78" w:rsidRDefault="00CD5DE9" w:rsidP="00CD5DE9">
            <w:pPr>
              <w:jc w:val="center"/>
              <w:rPr>
                <w:rFonts w:asciiTheme="majorHAnsi" w:hAnsiTheme="majorHAnsi" w:cstheme="majorHAnsi"/>
                <w:sz w:val="24"/>
                <w:szCs w:val="24"/>
              </w:rPr>
            </w:pPr>
          </w:p>
        </w:tc>
        <w:tc>
          <w:tcPr>
            <w:tcW w:w="720" w:type="dxa"/>
          </w:tcPr>
          <w:p w14:paraId="76940ABE" w14:textId="77777777" w:rsidR="00CD5DE9" w:rsidRPr="00F56B78" w:rsidRDefault="00CD5DE9" w:rsidP="00CD5DE9">
            <w:pPr>
              <w:jc w:val="center"/>
              <w:rPr>
                <w:rFonts w:asciiTheme="majorHAnsi" w:hAnsiTheme="majorHAnsi" w:cstheme="majorHAnsi"/>
                <w:sz w:val="24"/>
                <w:szCs w:val="24"/>
              </w:rPr>
            </w:pPr>
          </w:p>
        </w:tc>
        <w:tc>
          <w:tcPr>
            <w:tcW w:w="900" w:type="dxa"/>
          </w:tcPr>
          <w:p w14:paraId="286D01D4" w14:textId="77777777" w:rsidR="00CD5DE9" w:rsidRPr="00F56B78" w:rsidRDefault="00CD5DE9" w:rsidP="00CD5DE9">
            <w:pPr>
              <w:jc w:val="center"/>
              <w:rPr>
                <w:rFonts w:asciiTheme="majorHAnsi" w:hAnsiTheme="majorHAnsi" w:cstheme="majorHAnsi"/>
                <w:sz w:val="24"/>
                <w:szCs w:val="24"/>
              </w:rPr>
            </w:pPr>
          </w:p>
        </w:tc>
        <w:tc>
          <w:tcPr>
            <w:tcW w:w="810" w:type="dxa"/>
          </w:tcPr>
          <w:p w14:paraId="78EBDD95" w14:textId="77777777" w:rsidR="00CD5DE9" w:rsidRPr="00F56B78" w:rsidRDefault="00CD5DE9" w:rsidP="00CD5DE9">
            <w:pPr>
              <w:jc w:val="center"/>
              <w:rPr>
                <w:rFonts w:asciiTheme="majorHAnsi" w:hAnsiTheme="majorHAnsi" w:cstheme="majorHAnsi"/>
                <w:sz w:val="24"/>
                <w:szCs w:val="24"/>
              </w:rPr>
            </w:pPr>
          </w:p>
        </w:tc>
        <w:tc>
          <w:tcPr>
            <w:tcW w:w="810" w:type="dxa"/>
          </w:tcPr>
          <w:p w14:paraId="0BA0867B" w14:textId="77777777" w:rsidR="00CD5DE9" w:rsidRPr="00F56B78" w:rsidRDefault="00CD5DE9" w:rsidP="00CD5DE9">
            <w:pPr>
              <w:jc w:val="center"/>
              <w:rPr>
                <w:rFonts w:asciiTheme="majorHAnsi" w:hAnsiTheme="majorHAnsi" w:cstheme="majorHAnsi"/>
                <w:sz w:val="24"/>
                <w:szCs w:val="24"/>
              </w:rPr>
            </w:pPr>
          </w:p>
        </w:tc>
        <w:tc>
          <w:tcPr>
            <w:tcW w:w="900" w:type="dxa"/>
          </w:tcPr>
          <w:p w14:paraId="2853DF26" w14:textId="77777777" w:rsidR="00CD5DE9" w:rsidRPr="00F56B78" w:rsidRDefault="00CD5DE9" w:rsidP="00CD5DE9">
            <w:pPr>
              <w:jc w:val="center"/>
              <w:rPr>
                <w:rFonts w:asciiTheme="majorHAnsi" w:hAnsiTheme="majorHAnsi" w:cstheme="majorHAnsi"/>
                <w:sz w:val="24"/>
                <w:szCs w:val="24"/>
              </w:rPr>
            </w:pPr>
          </w:p>
        </w:tc>
        <w:tc>
          <w:tcPr>
            <w:tcW w:w="990" w:type="dxa"/>
          </w:tcPr>
          <w:p w14:paraId="34A46CB4"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2EAFC33"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BD9FCF5" w14:textId="77777777" w:rsidR="00CD5DE9" w:rsidRPr="00F56B78" w:rsidRDefault="00CD5DE9" w:rsidP="00CD5DE9">
            <w:pPr>
              <w:jc w:val="center"/>
              <w:rPr>
                <w:rFonts w:asciiTheme="majorHAnsi" w:hAnsiTheme="majorHAnsi" w:cstheme="majorHAnsi"/>
                <w:sz w:val="24"/>
                <w:szCs w:val="24"/>
              </w:rPr>
            </w:pPr>
          </w:p>
        </w:tc>
      </w:tr>
      <w:tr w:rsidR="00CD5DE9" w:rsidRPr="00C53B9A" w14:paraId="0E1BD1CC" w14:textId="77777777" w:rsidTr="00CD5DE9">
        <w:tc>
          <w:tcPr>
            <w:tcW w:w="535" w:type="dxa"/>
          </w:tcPr>
          <w:p w14:paraId="34940C4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114</w:t>
            </w:r>
          </w:p>
        </w:tc>
        <w:tc>
          <w:tcPr>
            <w:tcW w:w="900" w:type="dxa"/>
          </w:tcPr>
          <w:p w14:paraId="2EA6CB24" w14:textId="77777777" w:rsidR="00CD5DE9" w:rsidRPr="00F56B78" w:rsidRDefault="00CD5DE9" w:rsidP="00CD5DE9">
            <w:pPr>
              <w:jc w:val="center"/>
              <w:rPr>
                <w:rFonts w:asciiTheme="majorHAnsi" w:hAnsiTheme="majorHAnsi" w:cstheme="majorHAnsi"/>
                <w:sz w:val="24"/>
                <w:szCs w:val="24"/>
              </w:rPr>
            </w:pPr>
          </w:p>
        </w:tc>
        <w:tc>
          <w:tcPr>
            <w:tcW w:w="990" w:type="dxa"/>
          </w:tcPr>
          <w:p w14:paraId="4FCC0064" w14:textId="77777777" w:rsidR="00CD5DE9" w:rsidRPr="00F56B78" w:rsidRDefault="00CD5DE9" w:rsidP="00CD5DE9">
            <w:pPr>
              <w:jc w:val="center"/>
              <w:rPr>
                <w:rFonts w:asciiTheme="majorHAnsi" w:hAnsiTheme="majorHAnsi" w:cstheme="majorHAnsi"/>
                <w:sz w:val="24"/>
                <w:szCs w:val="24"/>
              </w:rPr>
            </w:pPr>
          </w:p>
        </w:tc>
        <w:tc>
          <w:tcPr>
            <w:tcW w:w="990" w:type="dxa"/>
          </w:tcPr>
          <w:p w14:paraId="6037CDC6" w14:textId="77777777" w:rsidR="00CD5DE9" w:rsidRPr="00F56B78" w:rsidRDefault="00CD5DE9" w:rsidP="00CD5DE9">
            <w:pPr>
              <w:jc w:val="center"/>
              <w:rPr>
                <w:rFonts w:asciiTheme="majorHAnsi" w:hAnsiTheme="majorHAnsi" w:cstheme="majorHAnsi"/>
                <w:sz w:val="24"/>
                <w:szCs w:val="24"/>
              </w:rPr>
            </w:pPr>
          </w:p>
        </w:tc>
        <w:tc>
          <w:tcPr>
            <w:tcW w:w="720" w:type="dxa"/>
          </w:tcPr>
          <w:p w14:paraId="57DE0FC7" w14:textId="77777777" w:rsidR="00CD5DE9" w:rsidRPr="00F56B78" w:rsidRDefault="00CD5DE9" w:rsidP="00CD5DE9">
            <w:pPr>
              <w:jc w:val="center"/>
              <w:rPr>
                <w:rFonts w:asciiTheme="majorHAnsi" w:hAnsiTheme="majorHAnsi" w:cstheme="majorHAnsi"/>
                <w:sz w:val="24"/>
                <w:szCs w:val="24"/>
              </w:rPr>
            </w:pPr>
          </w:p>
        </w:tc>
        <w:tc>
          <w:tcPr>
            <w:tcW w:w="900" w:type="dxa"/>
          </w:tcPr>
          <w:p w14:paraId="7D101FE1" w14:textId="77777777" w:rsidR="00CD5DE9" w:rsidRPr="00F56B78" w:rsidRDefault="00CD5DE9" w:rsidP="00CD5DE9">
            <w:pPr>
              <w:jc w:val="center"/>
              <w:rPr>
                <w:rFonts w:asciiTheme="majorHAnsi" w:hAnsiTheme="majorHAnsi" w:cstheme="majorHAnsi"/>
                <w:sz w:val="24"/>
                <w:szCs w:val="24"/>
              </w:rPr>
            </w:pPr>
          </w:p>
        </w:tc>
        <w:tc>
          <w:tcPr>
            <w:tcW w:w="810" w:type="dxa"/>
          </w:tcPr>
          <w:p w14:paraId="6EA3EBBA" w14:textId="77777777" w:rsidR="00CD5DE9" w:rsidRPr="00F56B78" w:rsidRDefault="00CD5DE9" w:rsidP="00CD5DE9">
            <w:pPr>
              <w:jc w:val="center"/>
              <w:rPr>
                <w:rFonts w:asciiTheme="majorHAnsi" w:hAnsiTheme="majorHAnsi" w:cstheme="majorHAnsi"/>
                <w:sz w:val="24"/>
                <w:szCs w:val="24"/>
              </w:rPr>
            </w:pPr>
          </w:p>
        </w:tc>
        <w:tc>
          <w:tcPr>
            <w:tcW w:w="810" w:type="dxa"/>
          </w:tcPr>
          <w:p w14:paraId="21973B7A" w14:textId="77777777" w:rsidR="00CD5DE9" w:rsidRPr="00F56B78" w:rsidRDefault="00CD5DE9" w:rsidP="00CD5DE9">
            <w:pPr>
              <w:jc w:val="center"/>
              <w:rPr>
                <w:rFonts w:asciiTheme="majorHAnsi" w:hAnsiTheme="majorHAnsi" w:cstheme="majorHAnsi"/>
                <w:sz w:val="24"/>
                <w:szCs w:val="24"/>
              </w:rPr>
            </w:pPr>
          </w:p>
        </w:tc>
        <w:tc>
          <w:tcPr>
            <w:tcW w:w="900" w:type="dxa"/>
          </w:tcPr>
          <w:p w14:paraId="41D1895E" w14:textId="77777777" w:rsidR="00CD5DE9" w:rsidRPr="00F56B78" w:rsidRDefault="00CD5DE9" w:rsidP="00CD5DE9">
            <w:pPr>
              <w:jc w:val="center"/>
              <w:rPr>
                <w:rFonts w:asciiTheme="majorHAnsi" w:hAnsiTheme="majorHAnsi" w:cstheme="majorHAnsi"/>
                <w:sz w:val="24"/>
                <w:szCs w:val="24"/>
              </w:rPr>
            </w:pPr>
          </w:p>
        </w:tc>
        <w:tc>
          <w:tcPr>
            <w:tcW w:w="990" w:type="dxa"/>
          </w:tcPr>
          <w:p w14:paraId="1E8FB105"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986C671"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c>
          <w:tcPr>
            <w:tcW w:w="720" w:type="dxa"/>
            <w:shd w:val="clear" w:color="auto" w:fill="D9D9D9" w:themeFill="background1" w:themeFillShade="D9"/>
          </w:tcPr>
          <w:p w14:paraId="12778451"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r>
      <w:tr w:rsidR="00CD5DE9" w:rsidRPr="00C53B9A" w14:paraId="4B3A3D5B" w14:textId="77777777" w:rsidTr="00CD5DE9">
        <w:tc>
          <w:tcPr>
            <w:tcW w:w="535" w:type="dxa"/>
          </w:tcPr>
          <w:p w14:paraId="5C4C45B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115</w:t>
            </w:r>
          </w:p>
        </w:tc>
        <w:tc>
          <w:tcPr>
            <w:tcW w:w="900" w:type="dxa"/>
          </w:tcPr>
          <w:p w14:paraId="751A752F" w14:textId="77777777" w:rsidR="00CD5DE9" w:rsidRPr="00F56B78" w:rsidRDefault="00CD5DE9" w:rsidP="00CD5DE9">
            <w:pPr>
              <w:jc w:val="center"/>
              <w:rPr>
                <w:rFonts w:asciiTheme="majorHAnsi" w:hAnsiTheme="majorHAnsi" w:cstheme="majorHAnsi"/>
                <w:sz w:val="24"/>
                <w:szCs w:val="24"/>
              </w:rPr>
            </w:pPr>
          </w:p>
        </w:tc>
        <w:tc>
          <w:tcPr>
            <w:tcW w:w="990" w:type="dxa"/>
          </w:tcPr>
          <w:p w14:paraId="130E7CC5" w14:textId="77777777" w:rsidR="00CD5DE9" w:rsidRPr="00F56B78" w:rsidRDefault="00CD5DE9" w:rsidP="00CD5DE9">
            <w:pPr>
              <w:jc w:val="center"/>
              <w:rPr>
                <w:rFonts w:asciiTheme="majorHAnsi" w:hAnsiTheme="majorHAnsi" w:cstheme="majorHAnsi"/>
                <w:sz w:val="24"/>
                <w:szCs w:val="24"/>
              </w:rPr>
            </w:pPr>
          </w:p>
        </w:tc>
        <w:tc>
          <w:tcPr>
            <w:tcW w:w="990" w:type="dxa"/>
          </w:tcPr>
          <w:p w14:paraId="2DD54C3D" w14:textId="77777777" w:rsidR="00CD5DE9" w:rsidRPr="00F56B78" w:rsidRDefault="00CD5DE9" w:rsidP="00CD5DE9">
            <w:pPr>
              <w:jc w:val="center"/>
              <w:rPr>
                <w:rFonts w:asciiTheme="majorHAnsi" w:hAnsiTheme="majorHAnsi" w:cstheme="majorHAnsi"/>
                <w:sz w:val="24"/>
                <w:szCs w:val="24"/>
              </w:rPr>
            </w:pPr>
          </w:p>
        </w:tc>
        <w:tc>
          <w:tcPr>
            <w:tcW w:w="720" w:type="dxa"/>
          </w:tcPr>
          <w:p w14:paraId="6ADA7C40" w14:textId="77777777" w:rsidR="00CD5DE9" w:rsidRPr="00F56B78" w:rsidRDefault="00CD5DE9" w:rsidP="00CD5DE9">
            <w:pPr>
              <w:jc w:val="center"/>
              <w:rPr>
                <w:rFonts w:asciiTheme="majorHAnsi" w:hAnsiTheme="majorHAnsi" w:cstheme="majorHAnsi"/>
                <w:sz w:val="24"/>
                <w:szCs w:val="24"/>
              </w:rPr>
            </w:pPr>
          </w:p>
        </w:tc>
        <w:tc>
          <w:tcPr>
            <w:tcW w:w="900" w:type="dxa"/>
          </w:tcPr>
          <w:p w14:paraId="5ADD9703" w14:textId="77777777" w:rsidR="00CD5DE9" w:rsidRPr="00F56B78" w:rsidRDefault="00CD5DE9" w:rsidP="00CD5DE9">
            <w:pPr>
              <w:jc w:val="center"/>
              <w:rPr>
                <w:rFonts w:asciiTheme="majorHAnsi" w:hAnsiTheme="majorHAnsi" w:cstheme="majorHAnsi"/>
                <w:sz w:val="24"/>
                <w:szCs w:val="24"/>
              </w:rPr>
            </w:pPr>
          </w:p>
        </w:tc>
        <w:tc>
          <w:tcPr>
            <w:tcW w:w="810" w:type="dxa"/>
          </w:tcPr>
          <w:p w14:paraId="01F7405C" w14:textId="77777777" w:rsidR="00CD5DE9" w:rsidRPr="00F56B78" w:rsidRDefault="00CD5DE9" w:rsidP="00CD5DE9">
            <w:pPr>
              <w:jc w:val="center"/>
              <w:rPr>
                <w:rFonts w:asciiTheme="majorHAnsi" w:hAnsiTheme="majorHAnsi" w:cstheme="majorHAnsi"/>
                <w:sz w:val="24"/>
                <w:szCs w:val="24"/>
              </w:rPr>
            </w:pPr>
          </w:p>
        </w:tc>
        <w:tc>
          <w:tcPr>
            <w:tcW w:w="810" w:type="dxa"/>
          </w:tcPr>
          <w:p w14:paraId="056CBCFA" w14:textId="77777777" w:rsidR="00CD5DE9" w:rsidRPr="00F56B78" w:rsidRDefault="00CD5DE9" w:rsidP="00CD5DE9">
            <w:pPr>
              <w:jc w:val="center"/>
              <w:rPr>
                <w:rFonts w:asciiTheme="majorHAnsi" w:hAnsiTheme="majorHAnsi" w:cstheme="majorHAnsi"/>
                <w:sz w:val="24"/>
                <w:szCs w:val="24"/>
              </w:rPr>
            </w:pPr>
          </w:p>
        </w:tc>
        <w:tc>
          <w:tcPr>
            <w:tcW w:w="900" w:type="dxa"/>
          </w:tcPr>
          <w:p w14:paraId="379A751A" w14:textId="77777777" w:rsidR="00CD5DE9" w:rsidRPr="00F56B78" w:rsidRDefault="00CD5DE9" w:rsidP="00CD5DE9">
            <w:pPr>
              <w:jc w:val="center"/>
              <w:rPr>
                <w:rFonts w:asciiTheme="majorHAnsi" w:hAnsiTheme="majorHAnsi" w:cstheme="majorHAnsi"/>
                <w:sz w:val="24"/>
                <w:szCs w:val="24"/>
              </w:rPr>
            </w:pPr>
          </w:p>
        </w:tc>
        <w:tc>
          <w:tcPr>
            <w:tcW w:w="990" w:type="dxa"/>
          </w:tcPr>
          <w:p w14:paraId="3B8B2C58"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5310894"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5230317"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r>
      <w:tr w:rsidR="00CD5DE9" w14:paraId="5556CEED" w14:textId="77777777" w:rsidTr="00CD5DE9">
        <w:tc>
          <w:tcPr>
            <w:tcW w:w="535" w:type="dxa"/>
          </w:tcPr>
          <w:p w14:paraId="1450A82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116</w:t>
            </w:r>
          </w:p>
        </w:tc>
        <w:tc>
          <w:tcPr>
            <w:tcW w:w="900" w:type="dxa"/>
          </w:tcPr>
          <w:p w14:paraId="754F7658" w14:textId="77777777" w:rsidR="00CD5DE9" w:rsidRPr="00F56B78" w:rsidRDefault="00CD5DE9" w:rsidP="00CD5DE9">
            <w:pPr>
              <w:rPr>
                <w:rFonts w:asciiTheme="majorHAnsi" w:hAnsiTheme="majorHAnsi" w:cstheme="majorHAnsi"/>
              </w:rPr>
            </w:pPr>
          </w:p>
        </w:tc>
        <w:tc>
          <w:tcPr>
            <w:tcW w:w="990" w:type="dxa"/>
          </w:tcPr>
          <w:p w14:paraId="047C052F" w14:textId="77777777" w:rsidR="00CD5DE9" w:rsidRPr="00F56B78" w:rsidRDefault="00CD5DE9" w:rsidP="00CD5DE9">
            <w:pPr>
              <w:rPr>
                <w:rFonts w:asciiTheme="majorHAnsi" w:hAnsiTheme="majorHAnsi" w:cstheme="majorHAnsi"/>
              </w:rPr>
            </w:pPr>
          </w:p>
        </w:tc>
        <w:tc>
          <w:tcPr>
            <w:tcW w:w="990" w:type="dxa"/>
          </w:tcPr>
          <w:p w14:paraId="24DF8F41" w14:textId="77777777" w:rsidR="00CD5DE9" w:rsidRPr="00F56B78" w:rsidRDefault="00CD5DE9" w:rsidP="00CD5DE9">
            <w:pPr>
              <w:rPr>
                <w:rFonts w:asciiTheme="majorHAnsi" w:hAnsiTheme="majorHAnsi" w:cstheme="majorHAnsi"/>
              </w:rPr>
            </w:pPr>
          </w:p>
        </w:tc>
        <w:tc>
          <w:tcPr>
            <w:tcW w:w="720" w:type="dxa"/>
          </w:tcPr>
          <w:p w14:paraId="2F87666A" w14:textId="77777777" w:rsidR="00CD5DE9" w:rsidRPr="00F56B78" w:rsidRDefault="00CD5DE9" w:rsidP="00CD5DE9">
            <w:pPr>
              <w:rPr>
                <w:rFonts w:asciiTheme="majorHAnsi" w:hAnsiTheme="majorHAnsi" w:cstheme="majorHAnsi"/>
              </w:rPr>
            </w:pPr>
          </w:p>
        </w:tc>
        <w:tc>
          <w:tcPr>
            <w:tcW w:w="900" w:type="dxa"/>
          </w:tcPr>
          <w:p w14:paraId="7870B404" w14:textId="77777777" w:rsidR="00CD5DE9" w:rsidRPr="00F56B78" w:rsidRDefault="00CD5DE9" w:rsidP="00CD5DE9">
            <w:pPr>
              <w:rPr>
                <w:rFonts w:asciiTheme="majorHAnsi" w:hAnsiTheme="majorHAnsi" w:cstheme="majorHAnsi"/>
              </w:rPr>
            </w:pPr>
          </w:p>
        </w:tc>
        <w:tc>
          <w:tcPr>
            <w:tcW w:w="810" w:type="dxa"/>
          </w:tcPr>
          <w:p w14:paraId="16B6F08C" w14:textId="77777777" w:rsidR="00CD5DE9" w:rsidRPr="00F56B78" w:rsidRDefault="00CD5DE9" w:rsidP="00CD5DE9">
            <w:pPr>
              <w:rPr>
                <w:rFonts w:asciiTheme="majorHAnsi" w:hAnsiTheme="majorHAnsi" w:cstheme="majorHAnsi"/>
              </w:rPr>
            </w:pPr>
          </w:p>
        </w:tc>
        <w:tc>
          <w:tcPr>
            <w:tcW w:w="810" w:type="dxa"/>
          </w:tcPr>
          <w:p w14:paraId="0336DE57" w14:textId="77777777" w:rsidR="00CD5DE9" w:rsidRPr="00F56B78" w:rsidRDefault="00CD5DE9" w:rsidP="00CD5DE9">
            <w:pPr>
              <w:rPr>
                <w:rFonts w:asciiTheme="majorHAnsi" w:hAnsiTheme="majorHAnsi" w:cstheme="majorHAnsi"/>
              </w:rPr>
            </w:pPr>
          </w:p>
        </w:tc>
        <w:tc>
          <w:tcPr>
            <w:tcW w:w="900" w:type="dxa"/>
          </w:tcPr>
          <w:p w14:paraId="6AFC5AE9" w14:textId="77777777" w:rsidR="00CD5DE9" w:rsidRPr="00F56B78" w:rsidRDefault="00CD5DE9" w:rsidP="00CD5DE9">
            <w:pPr>
              <w:rPr>
                <w:rFonts w:asciiTheme="majorHAnsi" w:hAnsiTheme="majorHAnsi" w:cstheme="majorHAnsi"/>
              </w:rPr>
            </w:pPr>
          </w:p>
        </w:tc>
        <w:tc>
          <w:tcPr>
            <w:tcW w:w="990" w:type="dxa"/>
          </w:tcPr>
          <w:p w14:paraId="6E389C66" w14:textId="77777777" w:rsidR="00CD5DE9" w:rsidRPr="00F56B78" w:rsidRDefault="00CD5DE9" w:rsidP="00CD5DE9">
            <w:pPr>
              <w:rPr>
                <w:rFonts w:asciiTheme="majorHAnsi" w:hAnsiTheme="majorHAnsi" w:cstheme="majorHAnsi"/>
              </w:rPr>
            </w:pPr>
          </w:p>
        </w:tc>
        <w:tc>
          <w:tcPr>
            <w:tcW w:w="540" w:type="dxa"/>
            <w:shd w:val="clear" w:color="auto" w:fill="D9D9D9" w:themeFill="background1" w:themeFillShade="D9"/>
          </w:tcPr>
          <w:p w14:paraId="0CD4DA49" w14:textId="77777777" w:rsidR="00CD5DE9" w:rsidRPr="00F56B78" w:rsidRDefault="00CD5DE9" w:rsidP="00CD5DE9">
            <w:pPr>
              <w:rPr>
                <w:rFonts w:asciiTheme="majorHAnsi" w:hAnsiTheme="majorHAnsi" w:cstheme="majorHAnsi"/>
              </w:rPr>
            </w:pPr>
          </w:p>
        </w:tc>
        <w:tc>
          <w:tcPr>
            <w:tcW w:w="720" w:type="dxa"/>
            <w:shd w:val="clear" w:color="auto" w:fill="D9D9D9" w:themeFill="background1" w:themeFillShade="D9"/>
          </w:tcPr>
          <w:p w14:paraId="5CC6E547" w14:textId="77777777" w:rsidR="00CD5DE9" w:rsidRPr="00F56B78" w:rsidRDefault="00CD5DE9" w:rsidP="00CD5DE9">
            <w:pPr>
              <w:rPr>
                <w:rFonts w:asciiTheme="majorHAnsi" w:hAnsiTheme="majorHAnsi" w:cstheme="majorHAnsi"/>
              </w:rPr>
            </w:pPr>
          </w:p>
        </w:tc>
      </w:tr>
      <w:tr w:rsidR="00CD5DE9" w:rsidRPr="00C53B9A" w14:paraId="5D12C040" w14:textId="77777777" w:rsidTr="00CD5DE9">
        <w:tc>
          <w:tcPr>
            <w:tcW w:w="535" w:type="dxa"/>
          </w:tcPr>
          <w:p w14:paraId="7E4D36C8"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117</w:t>
            </w:r>
          </w:p>
        </w:tc>
        <w:tc>
          <w:tcPr>
            <w:tcW w:w="900" w:type="dxa"/>
          </w:tcPr>
          <w:p w14:paraId="733B8AF1" w14:textId="77777777" w:rsidR="00CD5DE9" w:rsidRPr="00F56B78" w:rsidRDefault="00CD5DE9" w:rsidP="00CD5DE9">
            <w:pPr>
              <w:jc w:val="center"/>
              <w:rPr>
                <w:rFonts w:asciiTheme="majorHAnsi" w:hAnsiTheme="majorHAnsi" w:cstheme="majorHAnsi"/>
                <w:sz w:val="24"/>
                <w:szCs w:val="24"/>
              </w:rPr>
            </w:pPr>
          </w:p>
        </w:tc>
        <w:tc>
          <w:tcPr>
            <w:tcW w:w="990" w:type="dxa"/>
          </w:tcPr>
          <w:p w14:paraId="4E4E3C28" w14:textId="77777777" w:rsidR="00CD5DE9" w:rsidRPr="00F56B78" w:rsidRDefault="00CD5DE9" w:rsidP="00CD5DE9">
            <w:pPr>
              <w:jc w:val="center"/>
              <w:rPr>
                <w:rFonts w:asciiTheme="majorHAnsi" w:hAnsiTheme="majorHAnsi" w:cstheme="majorHAnsi"/>
                <w:sz w:val="24"/>
                <w:szCs w:val="24"/>
              </w:rPr>
            </w:pPr>
          </w:p>
        </w:tc>
        <w:tc>
          <w:tcPr>
            <w:tcW w:w="990" w:type="dxa"/>
          </w:tcPr>
          <w:p w14:paraId="2A66A712" w14:textId="77777777" w:rsidR="00CD5DE9" w:rsidRPr="00F56B78" w:rsidRDefault="00CD5DE9" w:rsidP="00CD5DE9">
            <w:pPr>
              <w:jc w:val="center"/>
              <w:rPr>
                <w:rFonts w:asciiTheme="majorHAnsi" w:hAnsiTheme="majorHAnsi" w:cstheme="majorHAnsi"/>
                <w:sz w:val="24"/>
                <w:szCs w:val="24"/>
              </w:rPr>
            </w:pPr>
          </w:p>
        </w:tc>
        <w:tc>
          <w:tcPr>
            <w:tcW w:w="720" w:type="dxa"/>
          </w:tcPr>
          <w:p w14:paraId="3F241D87" w14:textId="77777777" w:rsidR="00CD5DE9" w:rsidRPr="00F56B78" w:rsidRDefault="00CD5DE9" w:rsidP="00CD5DE9">
            <w:pPr>
              <w:jc w:val="center"/>
              <w:rPr>
                <w:rFonts w:asciiTheme="majorHAnsi" w:hAnsiTheme="majorHAnsi" w:cstheme="majorHAnsi"/>
                <w:sz w:val="24"/>
                <w:szCs w:val="24"/>
              </w:rPr>
            </w:pPr>
          </w:p>
        </w:tc>
        <w:tc>
          <w:tcPr>
            <w:tcW w:w="900" w:type="dxa"/>
          </w:tcPr>
          <w:p w14:paraId="678DA287" w14:textId="77777777" w:rsidR="00CD5DE9" w:rsidRPr="00F56B78" w:rsidRDefault="00CD5DE9" w:rsidP="00CD5DE9">
            <w:pPr>
              <w:jc w:val="center"/>
              <w:rPr>
                <w:rFonts w:asciiTheme="majorHAnsi" w:hAnsiTheme="majorHAnsi" w:cstheme="majorHAnsi"/>
                <w:sz w:val="24"/>
                <w:szCs w:val="24"/>
              </w:rPr>
            </w:pPr>
          </w:p>
        </w:tc>
        <w:tc>
          <w:tcPr>
            <w:tcW w:w="810" w:type="dxa"/>
          </w:tcPr>
          <w:p w14:paraId="3FA0F0C1" w14:textId="77777777" w:rsidR="00CD5DE9" w:rsidRPr="00F56B78" w:rsidRDefault="00CD5DE9" w:rsidP="00CD5DE9">
            <w:pPr>
              <w:jc w:val="center"/>
              <w:rPr>
                <w:rFonts w:asciiTheme="majorHAnsi" w:hAnsiTheme="majorHAnsi" w:cstheme="majorHAnsi"/>
                <w:sz w:val="24"/>
                <w:szCs w:val="24"/>
              </w:rPr>
            </w:pPr>
          </w:p>
        </w:tc>
        <w:tc>
          <w:tcPr>
            <w:tcW w:w="810" w:type="dxa"/>
          </w:tcPr>
          <w:p w14:paraId="1C41028B" w14:textId="77777777" w:rsidR="00CD5DE9" w:rsidRPr="00F56B78" w:rsidRDefault="00CD5DE9" w:rsidP="00CD5DE9">
            <w:pPr>
              <w:jc w:val="center"/>
              <w:rPr>
                <w:rFonts w:asciiTheme="majorHAnsi" w:hAnsiTheme="majorHAnsi" w:cstheme="majorHAnsi"/>
                <w:sz w:val="24"/>
                <w:szCs w:val="24"/>
              </w:rPr>
            </w:pPr>
          </w:p>
        </w:tc>
        <w:tc>
          <w:tcPr>
            <w:tcW w:w="900" w:type="dxa"/>
          </w:tcPr>
          <w:p w14:paraId="050B4D97" w14:textId="77777777" w:rsidR="00CD5DE9" w:rsidRPr="00F56B78" w:rsidRDefault="00CD5DE9" w:rsidP="00CD5DE9">
            <w:pPr>
              <w:jc w:val="center"/>
              <w:rPr>
                <w:rFonts w:asciiTheme="majorHAnsi" w:hAnsiTheme="majorHAnsi" w:cstheme="majorHAnsi"/>
                <w:sz w:val="24"/>
                <w:szCs w:val="24"/>
              </w:rPr>
            </w:pPr>
          </w:p>
        </w:tc>
        <w:tc>
          <w:tcPr>
            <w:tcW w:w="990" w:type="dxa"/>
          </w:tcPr>
          <w:p w14:paraId="1DAC4B16"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c>
          <w:tcPr>
            <w:tcW w:w="540" w:type="dxa"/>
            <w:shd w:val="clear" w:color="auto" w:fill="D9D9D9" w:themeFill="background1" w:themeFillShade="D9"/>
          </w:tcPr>
          <w:p w14:paraId="75C94B6D"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465F9CE4" w14:textId="77777777" w:rsidR="00CD5DE9" w:rsidRPr="00F56B78" w:rsidRDefault="00CD5DE9" w:rsidP="00CD5DE9">
            <w:pPr>
              <w:jc w:val="center"/>
              <w:rPr>
                <w:rFonts w:asciiTheme="majorHAnsi" w:hAnsiTheme="majorHAnsi" w:cstheme="majorHAnsi"/>
                <w:sz w:val="24"/>
                <w:szCs w:val="24"/>
              </w:rPr>
            </w:pPr>
          </w:p>
        </w:tc>
      </w:tr>
      <w:tr w:rsidR="00CD5DE9" w:rsidRPr="00C53B9A" w14:paraId="72D570CA" w14:textId="77777777" w:rsidTr="00CD5DE9">
        <w:tc>
          <w:tcPr>
            <w:tcW w:w="535" w:type="dxa"/>
          </w:tcPr>
          <w:p w14:paraId="336646E5"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118</w:t>
            </w:r>
          </w:p>
        </w:tc>
        <w:tc>
          <w:tcPr>
            <w:tcW w:w="900" w:type="dxa"/>
          </w:tcPr>
          <w:p w14:paraId="75BA8B64" w14:textId="77777777" w:rsidR="00CD5DE9" w:rsidRPr="00F56B78" w:rsidRDefault="00CD5DE9" w:rsidP="00CD5DE9">
            <w:pPr>
              <w:jc w:val="center"/>
              <w:rPr>
                <w:rFonts w:asciiTheme="majorHAnsi" w:hAnsiTheme="majorHAnsi" w:cstheme="majorHAnsi"/>
                <w:sz w:val="24"/>
                <w:szCs w:val="24"/>
              </w:rPr>
            </w:pPr>
          </w:p>
        </w:tc>
        <w:tc>
          <w:tcPr>
            <w:tcW w:w="990" w:type="dxa"/>
          </w:tcPr>
          <w:p w14:paraId="1082711E" w14:textId="77777777" w:rsidR="00CD5DE9" w:rsidRPr="00F56B78" w:rsidRDefault="00CD5DE9" w:rsidP="00CD5DE9">
            <w:pPr>
              <w:jc w:val="center"/>
              <w:rPr>
                <w:rFonts w:asciiTheme="majorHAnsi" w:hAnsiTheme="majorHAnsi" w:cstheme="majorHAnsi"/>
                <w:sz w:val="24"/>
                <w:szCs w:val="24"/>
              </w:rPr>
            </w:pPr>
          </w:p>
        </w:tc>
        <w:tc>
          <w:tcPr>
            <w:tcW w:w="990" w:type="dxa"/>
          </w:tcPr>
          <w:p w14:paraId="773A540D" w14:textId="77777777" w:rsidR="00CD5DE9" w:rsidRPr="00F56B78" w:rsidRDefault="00CD5DE9" w:rsidP="00CD5DE9">
            <w:pPr>
              <w:jc w:val="center"/>
              <w:rPr>
                <w:rFonts w:asciiTheme="majorHAnsi" w:hAnsiTheme="majorHAnsi" w:cstheme="majorHAnsi"/>
                <w:sz w:val="24"/>
                <w:szCs w:val="24"/>
              </w:rPr>
            </w:pPr>
          </w:p>
        </w:tc>
        <w:tc>
          <w:tcPr>
            <w:tcW w:w="720" w:type="dxa"/>
          </w:tcPr>
          <w:p w14:paraId="13B773DB" w14:textId="77777777" w:rsidR="00CD5DE9" w:rsidRPr="00F56B78" w:rsidRDefault="00CD5DE9" w:rsidP="00CD5DE9">
            <w:pPr>
              <w:jc w:val="center"/>
              <w:rPr>
                <w:rFonts w:asciiTheme="majorHAnsi" w:hAnsiTheme="majorHAnsi" w:cstheme="majorHAnsi"/>
                <w:sz w:val="24"/>
                <w:szCs w:val="24"/>
              </w:rPr>
            </w:pPr>
          </w:p>
        </w:tc>
        <w:tc>
          <w:tcPr>
            <w:tcW w:w="900" w:type="dxa"/>
          </w:tcPr>
          <w:p w14:paraId="7FE45938" w14:textId="77777777" w:rsidR="00CD5DE9" w:rsidRPr="00F56B78" w:rsidRDefault="00CD5DE9" w:rsidP="00CD5DE9">
            <w:pPr>
              <w:jc w:val="center"/>
              <w:rPr>
                <w:rFonts w:asciiTheme="majorHAnsi" w:hAnsiTheme="majorHAnsi" w:cstheme="majorHAnsi"/>
                <w:sz w:val="24"/>
                <w:szCs w:val="24"/>
              </w:rPr>
            </w:pPr>
          </w:p>
        </w:tc>
        <w:tc>
          <w:tcPr>
            <w:tcW w:w="810" w:type="dxa"/>
          </w:tcPr>
          <w:p w14:paraId="763FB02D" w14:textId="77777777" w:rsidR="00CD5DE9" w:rsidRPr="00F56B78" w:rsidRDefault="00CD5DE9" w:rsidP="00CD5DE9">
            <w:pPr>
              <w:jc w:val="center"/>
              <w:rPr>
                <w:rFonts w:asciiTheme="majorHAnsi" w:hAnsiTheme="majorHAnsi" w:cstheme="majorHAnsi"/>
                <w:sz w:val="24"/>
                <w:szCs w:val="24"/>
              </w:rPr>
            </w:pPr>
          </w:p>
        </w:tc>
        <w:tc>
          <w:tcPr>
            <w:tcW w:w="810" w:type="dxa"/>
          </w:tcPr>
          <w:p w14:paraId="0456B1DA" w14:textId="77777777" w:rsidR="00CD5DE9" w:rsidRPr="00F56B78" w:rsidRDefault="00CD5DE9" w:rsidP="00CD5DE9">
            <w:pPr>
              <w:jc w:val="center"/>
              <w:rPr>
                <w:rFonts w:asciiTheme="majorHAnsi" w:hAnsiTheme="majorHAnsi" w:cstheme="majorHAnsi"/>
                <w:sz w:val="24"/>
                <w:szCs w:val="24"/>
              </w:rPr>
            </w:pPr>
          </w:p>
        </w:tc>
        <w:tc>
          <w:tcPr>
            <w:tcW w:w="900" w:type="dxa"/>
          </w:tcPr>
          <w:p w14:paraId="0CF1A348" w14:textId="77777777" w:rsidR="00CD5DE9" w:rsidRPr="00F56B78" w:rsidRDefault="00CD5DE9" w:rsidP="00CD5DE9">
            <w:pPr>
              <w:jc w:val="center"/>
              <w:rPr>
                <w:rFonts w:asciiTheme="majorHAnsi" w:hAnsiTheme="majorHAnsi" w:cstheme="majorHAnsi"/>
                <w:sz w:val="24"/>
                <w:szCs w:val="24"/>
              </w:rPr>
            </w:pPr>
          </w:p>
        </w:tc>
        <w:tc>
          <w:tcPr>
            <w:tcW w:w="990" w:type="dxa"/>
          </w:tcPr>
          <w:p w14:paraId="2D11C5A4"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DD7FF2B"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264DF41" w14:textId="77777777" w:rsidR="00CD5DE9" w:rsidRPr="00F56B78" w:rsidRDefault="00CD5DE9" w:rsidP="00CD5DE9">
            <w:pPr>
              <w:jc w:val="center"/>
              <w:rPr>
                <w:rFonts w:asciiTheme="majorHAnsi" w:hAnsiTheme="majorHAnsi" w:cstheme="majorHAnsi"/>
                <w:sz w:val="24"/>
                <w:szCs w:val="24"/>
              </w:rPr>
            </w:pPr>
          </w:p>
        </w:tc>
      </w:tr>
      <w:tr w:rsidR="00CD5DE9" w:rsidRPr="00C53B9A" w14:paraId="1EE3878B" w14:textId="77777777" w:rsidTr="00CD5DE9">
        <w:tc>
          <w:tcPr>
            <w:tcW w:w="535" w:type="dxa"/>
          </w:tcPr>
          <w:p w14:paraId="0154EDB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119</w:t>
            </w:r>
          </w:p>
        </w:tc>
        <w:tc>
          <w:tcPr>
            <w:tcW w:w="900" w:type="dxa"/>
          </w:tcPr>
          <w:p w14:paraId="323091D3" w14:textId="77777777" w:rsidR="00CD5DE9" w:rsidRPr="00F56B78" w:rsidRDefault="00CD5DE9" w:rsidP="00CD5DE9">
            <w:pPr>
              <w:jc w:val="center"/>
              <w:rPr>
                <w:rFonts w:asciiTheme="majorHAnsi" w:hAnsiTheme="majorHAnsi" w:cstheme="majorHAnsi"/>
                <w:sz w:val="24"/>
                <w:szCs w:val="24"/>
              </w:rPr>
            </w:pPr>
          </w:p>
        </w:tc>
        <w:tc>
          <w:tcPr>
            <w:tcW w:w="990" w:type="dxa"/>
          </w:tcPr>
          <w:p w14:paraId="0C57074D" w14:textId="77777777" w:rsidR="00CD5DE9" w:rsidRPr="00F56B78" w:rsidRDefault="00CD5DE9" w:rsidP="00CD5DE9">
            <w:pPr>
              <w:jc w:val="center"/>
              <w:rPr>
                <w:rFonts w:asciiTheme="majorHAnsi" w:hAnsiTheme="majorHAnsi" w:cstheme="majorHAnsi"/>
                <w:sz w:val="24"/>
                <w:szCs w:val="24"/>
              </w:rPr>
            </w:pPr>
          </w:p>
        </w:tc>
        <w:tc>
          <w:tcPr>
            <w:tcW w:w="990" w:type="dxa"/>
          </w:tcPr>
          <w:p w14:paraId="01BFC412" w14:textId="77777777" w:rsidR="00CD5DE9" w:rsidRPr="00F56B78" w:rsidRDefault="00CD5DE9" w:rsidP="00CD5DE9">
            <w:pPr>
              <w:jc w:val="center"/>
              <w:rPr>
                <w:rFonts w:asciiTheme="majorHAnsi" w:hAnsiTheme="majorHAnsi" w:cstheme="majorHAnsi"/>
                <w:sz w:val="24"/>
                <w:szCs w:val="24"/>
              </w:rPr>
            </w:pPr>
          </w:p>
        </w:tc>
        <w:tc>
          <w:tcPr>
            <w:tcW w:w="720" w:type="dxa"/>
          </w:tcPr>
          <w:p w14:paraId="34D18D04" w14:textId="77777777" w:rsidR="00CD5DE9" w:rsidRPr="00F56B78" w:rsidRDefault="00CD5DE9" w:rsidP="00CD5DE9">
            <w:pPr>
              <w:jc w:val="center"/>
              <w:rPr>
                <w:rFonts w:asciiTheme="majorHAnsi" w:hAnsiTheme="majorHAnsi" w:cstheme="majorHAnsi"/>
                <w:sz w:val="24"/>
                <w:szCs w:val="24"/>
              </w:rPr>
            </w:pPr>
          </w:p>
        </w:tc>
        <w:tc>
          <w:tcPr>
            <w:tcW w:w="900" w:type="dxa"/>
          </w:tcPr>
          <w:p w14:paraId="661BA390" w14:textId="77777777" w:rsidR="00CD5DE9" w:rsidRPr="00F56B78" w:rsidRDefault="00CD5DE9" w:rsidP="00CD5DE9">
            <w:pPr>
              <w:jc w:val="center"/>
              <w:rPr>
                <w:rFonts w:asciiTheme="majorHAnsi" w:hAnsiTheme="majorHAnsi" w:cstheme="majorHAnsi"/>
                <w:sz w:val="24"/>
                <w:szCs w:val="24"/>
              </w:rPr>
            </w:pPr>
          </w:p>
        </w:tc>
        <w:tc>
          <w:tcPr>
            <w:tcW w:w="810" w:type="dxa"/>
          </w:tcPr>
          <w:p w14:paraId="4D5EC0FD" w14:textId="77777777" w:rsidR="00CD5DE9" w:rsidRPr="00F56B78" w:rsidRDefault="00CD5DE9" w:rsidP="00CD5DE9">
            <w:pPr>
              <w:jc w:val="center"/>
              <w:rPr>
                <w:rFonts w:asciiTheme="majorHAnsi" w:hAnsiTheme="majorHAnsi" w:cstheme="majorHAnsi"/>
                <w:sz w:val="24"/>
                <w:szCs w:val="24"/>
              </w:rPr>
            </w:pPr>
          </w:p>
        </w:tc>
        <w:tc>
          <w:tcPr>
            <w:tcW w:w="810" w:type="dxa"/>
          </w:tcPr>
          <w:p w14:paraId="471E7AD5" w14:textId="77777777" w:rsidR="00CD5DE9" w:rsidRPr="00F56B78" w:rsidRDefault="00CD5DE9" w:rsidP="00CD5DE9">
            <w:pPr>
              <w:jc w:val="center"/>
              <w:rPr>
                <w:rFonts w:asciiTheme="majorHAnsi" w:hAnsiTheme="majorHAnsi" w:cstheme="majorHAnsi"/>
                <w:sz w:val="24"/>
                <w:szCs w:val="24"/>
              </w:rPr>
            </w:pPr>
          </w:p>
        </w:tc>
        <w:tc>
          <w:tcPr>
            <w:tcW w:w="900" w:type="dxa"/>
          </w:tcPr>
          <w:p w14:paraId="775B1DCF" w14:textId="77777777" w:rsidR="00CD5DE9" w:rsidRPr="00F56B78" w:rsidRDefault="00CD5DE9" w:rsidP="00CD5DE9">
            <w:pPr>
              <w:jc w:val="center"/>
              <w:rPr>
                <w:rFonts w:asciiTheme="majorHAnsi" w:hAnsiTheme="majorHAnsi" w:cstheme="majorHAnsi"/>
                <w:sz w:val="24"/>
                <w:szCs w:val="24"/>
              </w:rPr>
            </w:pPr>
          </w:p>
        </w:tc>
        <w:tc>
          <w:tcPr>
            <w:tcW w:w="990" w:type="dxa"/>
          </w:tcPr>
          <w:p w14:paraId="7D9385A2" w14:textId="77777777" w:rsidR="00CD5DE9" w:rsidRPr="00F56B78"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F7A8660" w14:textId="77777777" w:rsidR="00CD5DE9" w:rsidRPr="00F56B78"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A81C15B" w14:textId="77777777" w:rsidR="00CD5DE9" w:rsidRPr="00F56B78"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r>
      <w:tr w:rsidR="00CD5DE9" w:rsidRPr="00C53B9A" w14:paraId="23D8694A" w14:textId="77777777" w:rsidTr="00CD5DE9">
        <w:tc>
          <w:tcPr>
            <w:tcW w:w="535" w:type="dxa"/>
          </w:tcPr>
          <w:p w14:paraId="19D39DE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120</w:t>
            </w:r>
          </w:p>
        </w:tc>
        <w:tc>
          <w:tcPr>
            <w:tcW w:w="900" w:type="dxa"/>
          </w:tcPr>
          <w:p w14:paraId="665DD93F" w14:textId="77777777" w:rsidR="00CD5DE9" w:rsidRPr="00C53B9A" w:rsidRDefault="00CD5DE9" w:rsidP="00CD5DE9">
            <w:pPr>
              <w:jc w:val="center"/>
              <w:rPr>
                <w:rFonts w:ascii="Times New Roman" w:hAnsi="Times New Roman" w:cs="Times New Roman"/>
                <w:sz w:val="24"/>
                <w:szCs w:val="24"/>
              </w:rPr>
            </w:pPr>
          </w:p>
        </w:tc>
        <w:tc>
          <w:tcPr>
            <w:tcW w:w="990" w:type="dxa"/>
          </w:tcPr>
          <w:p w14:paraId="39642B6A" w14:textId="77777777" w:rsidR="00CD5DE9" w:rsidRPr="00C53B9A" w:rsidRDefault="00CD5DE9" w:rsidP="00CD5DE9">
            <w:pPr>
              <w:jc w:val="center"/>
              <w:rPr>
                <w:rFonts w:ascii="Times New Roman" w:hAnsi="Times New Roman" w:cs="Times New Roman"/>
                <w:sz w:val="24"/>
                <w:szCs w:val="24"/>
              </w:rPr>
            </w:pPr>
          </w:p>
        </w:tc>
        <w:tc>
          <w:tcPr>
            <w:tcW w:w="990" w:type="dxa"/>
          </w:tcPr>
          <w:p w14:paraId="52E26011" w14:textId="77777777" w:rsidR="00CD5DE9" w:rsidRPr="00617FA7" w:rsidRDefault="00CD5DE9" w:rsidP="00CD5DE9">
            <w:pPr>
              <w:jc w:val="center"/>
              <w:rPr>
                <w:rFonts w:asciiTheme="majorHAnsi" w:hAnsiTheme="majorHAnsi" w:cstheme="majorHAnsi"/>
                <w:sz w:val="24"/>
                <w:szCs w:val="24"/>
              </w:rPr>
            </w:pPr>
          </w:p>
        </w:tc>
        <w:tc>
          <w:tcPr>
            <w:tcW w:w="720" w:type="dxa"/>
          </w:tcPr>
          <w:p w14:paraId="518C4EDB" w14:textId="77777777" w:rsidR="00CD5DE9" w:rsidRPr="00617FA7" w:rsidRDefault="00CD5DE9" w:rsidP="00CD5DE9">
            <w:pPr>
              <w:jc w:val="center"/>
              <w:rPr>
                <w:rFonts w:asciiTheme="majorHAnsi" w:hAnsiTheme="majorHAnsi" w:cstheme="majorHAnsi"/>
                <w:sz w:val="24"/>
                <w:szCs w:val="24"/>
              </w:rPr>
            </w:pPr>
          </w:p>
        </w:tc>
        <w:tc>
          <w:tcPr>
            <w:tcW w:w="900" w:type="dxa"/>
          </w:tcPr>
          <w:p w14:paraId="0EBA09DE" w14:textId="77777777" w:rsidR="00CD5DE9" w:rsidRPr="00617FA7" w:rsidRDefault="00CD5DE9" w:rsidP="00CD5DE9">
            <w:pPr>
              <w:jc w:val="center"/>
              <w:rPr>
                <w:rFonts w:asciiTheme="majorHAnsi" w:hAnsiTheme="majorHAnsi" w:cstheme="majorHAnsi"/>
                <w:sz w:val="24"/>
                <w:szCs w:val="24"/>
              </w:rPr>
            </w:pPr>
          </w:p>
        </w:tc>
        <w:tc>
          <w:tcPr>
            <w:tcW w:w="810" w:type="dxa"/>
          </w:tcPr>
          <w:p w14:paraId="1219491E" w14:textId="77777777" w:rsidR="00CD5DE9" w:rsidRPr="00617FA7" w:rsidRDefault="00CD5DE9" w:rsidP="00CD5DE9">
            <w:pPr>
              <w:jc w:val="center"/>
              <w:rPr>
                <w:rFonts w:asciiTheme="majorHAnsi" w:hAnsiTheme="majorHAnsi" w:cstheme="majorHAnsi"/>
                <w:sz w:val="24"/>
                <w:szCs w:val="24"/>
              </w:rPr>
            </w:pPr>
          </w:p>
        </w:tc>
        <w:tc>
          <w:tcPr>
            <w:tcW w:w="810" w:type="dxa"/>
          </w:tcPr>
          <w:p w14:paraId="6F16B19A" w14:textId="77777777" w:rsidR="00CD5DE9" w:rsidRPr="00617FA7" w:rsidRDefault="00CD5DE9" w:rsidP="00CD5DE9">
            <w:pPr>
              <w:jc w:val="center"/>
              <w:rPr>
                <w:rFonts w:asciiTheme="majorHAnsi" w:hAnsiTheme="majorHAnsi" w:cstheme="majorHAnsi"/>
                <w:sz w:val="24"/>
                <w:szCs w:val="24"/>
              </w:rPr>
            </w:pPr>
          </w:p>
        </w:tc>
        <w:tc>
          <w:tcPr>
            <w:tcW w:w="900" w:type="dxa"/>
          </w:tcPr>
          <w:p w14:paraId="54A85981" w14:textId="77777777" w:rsidR="00CD5DE9" w:rsidRPr="00617FA7" w:rsidRDefault="00CD5DE9" w:rsidP="00CD5DE9">
            <w:pPr>
              <w:jc w:val="center"/>
              <w:rPr>
                <w:rFonts w:asciiTheme="majorHAnsi" w:hAnsiTheme="majorHAnsi" w:cstheme="majorHAnsi"/>
                <w:sz w:val="24"/>
                <w:szCs w:val="24"/>
              </w:rPr>
            </w:pPr>
          </w:p>
        </w:tc>
        <w:tc>
          <w:tcPr>
            <w:tcW w:w="990" w:type="dxa"/>
          </w:tcPr>
          <w:p w14:paraId="597E8DB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71090BB"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18D468E" w14:textId="77777777" w:rsidR="00CD5DE9" w:rsidRPr="00C53B9A" w:rsidRDefault="00CD5DE9" w:rsidP="00CD5DE9">
            <w:pPr>
              <w:jc w:val="center"/>
              <w:rPr>
                <w:rFonts w:ascii="Times New Roman" w:hAnsi="Times New Roman" w:cs="Times New Roman"/>
                <w:sz w:val="24"/>
                <w:szCs w:val="24"/>
              </w:rPr>
            </w:pPr>
          </w:p>
        </w:tc>
      </w:tr>
      <w:tr w:rsidR="00CD5DE9" w:rsidRPr="001109D9" w14:paraId="20629B17" w14:textId="77777777" w:rsidTr="00CD5DE9">
        <w:tc>
          <w:tcPr>
            <w:tcW w:w="535" w:type="dxa"/>
          </w:tcPr>
          <w:p w14:paraId="404BFC1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121</w:t>
            </w:r>
          </w:p>
        </w:tc>
        <w:tc>
          <w:tcPr>
            <w:tcW w:w="900" w:type="dxa"/>
          </w:tcPr>
          <w:p w14:paraId="3E13239C" w14:textId="77777777" w:rsidR="00CD5DE9" w:rsidRPr="00C53B9A" w:rsidRDefault="00CD5DE9" w:rsidP="00CD5DE9">
            <w:pPr>
              <w:jc w:val="center"/>
              <w:rPr>
                <w:rFonts w:ascii="Times New Roman" w:hAnsi="Times New Roman" w:cs="Times New Roman"/>
                <w:sz w:val="24"/>
                <w:szCs w:val="24"/>
              </w:rPr>
            </w:pPr>
          </w:p>
        </w:tc>
        <w:tc>
          <w:tcPr>
            <w:tcW w:w="990" w:type="dxa"/>
          </w:tcPr>
          <w:p w14:paraId="7F49F5A1" w14:textId="77777777" w:rsidR="00CD5DE9" w:rsidRPr="00C53B9A" w:rsidRDefault="00CD5DE9" w:rsidP="00CD5DE9">
            <w:pPr>
              <w:jc w:val="center"/>
              <w:rPr>
                <w:rFonts w:ascii="Times New Roman" w:hAnsi="Times New Roman" w:cs="Times New Roman"/>
                <w:sz w:val="24"/>
                <w:szCs w:val="24"/>
              </w:rPr>
            </w:pPr>
          </w:p>
        </w:tc>
        <w:tc>
          <w:tcPr>
            <w:tcW w:w="990" w:type="dxa"/>
          </w:tcPr>
          <w:p w14:paraId="53611926" w14:textId="77777777" w:rsidR="00CD5DE9" w:rsidRPr="00617FA7" w:rsidRDefault="00CD5DE9" w:rsidP="00CD5DE9">
            <w:pPr>
              <w:jc w:val="center"/>
              <w:rPr>
                <w:rFonts w:asciiTheme="majorHAnsi" w:hAnsiTheme="majorHAnsi" w:cstheme="majorHAnsi"/>
                <w:sz w:val="24"/>
                <w:szCs w:val="24"/>
              </w:rPr>
            </w:pPr>
          </w:p>
        </w:tc>
        <w:tc>
          <w:tcPr>
            <w:tcW w:w="720" w:type="dxa"/>
          </w:tcPr>
          <w:p w14:paraId="4F0EA3CA" w14:textId="77777777" w:rsidR="00CD5DE9" w:rsidRPr="00617FA7" w:rsidRDefault="00CD5DE9" w:rsidP="00CD5DE9">
            <w:pPr>
              <w:jc w:val="center"/>
              <w:rPr>
                <w:rFonts w:asciiTheme="majorHAnsi" w:hAnsiTheme="majorHAnsi" w:cstheme="majorHAnsi"/>
                <w:sz w:val="24"/>
                <w:szCs w:val="24"/>
              </w:rPr>
            </w:pPr>
          </w:p>
        </w:tc>
        <w:tc>
          <w:tcPr>
            <w:tcW w:w="900" w:type="dxa"/>
          </w:tcPr>
          <w:p w14:paraId="7FAE662E" w14:textId="77777777" w:rsidR="00CD5DE9" w:rsidRPr="00617FA7" w:rsidRDefault="00CD5DE9" w:rsidP="00CD5DE9">
            <w:pPr>
              <w:jc w:val="center"/>
              <w:rPr>
                <w:rFonts w:asciiTheme="majorHAnsi" w:hAnsiTheme="majorHAnsi" w:cstheme="majorHAnsi"/>
                <w:sz w:val="24"/>
                <w:szCs w:val="24"/>
              </w:rPr>
            </w:pPr>
          </w:p>
        </w:tc>
        <w:tc>
          <w:tcPr>
            <w:tcW w:w="810" w:type="dxa"/>
          </w:tcPr>
          <w:p w14:paraId="6092DED5" w14:textId="77777777" w:rsidR="00CD5DE9" w:rsidRPr="00617FA7" w:rsidRDefault="00CD5DE9" w:rsidP="00CD5DE9">
            <w:pPr>
              <w:jc w:val="center"/>
              <w:rPr>
                <w:rFonts w:asciiTheme="majorHAnsi" w:hAnsiTheme="majorHAnsi" w:cstheme="majorHAnsi"/>
                <w:sz w:val="24"/>
                <w:szCs w:val="24"/>
              </w:rPr>
            </w:pPr>
          </w:p>
        </w:tc>
        <w:tc>
          <w:tcPr>
            <w:tcW w:w="810" w:type="dxa"/>
          </w:tcPr>
          <w:p w14:paraId="7D7B6F69" w14:textId="77777777" w:rsidR="00CD5DE9" w:rsidRPr="00617FA7" w:rsidRDefault="00CD5DE9" w:rsidP="00CD5DE9">
            <w:pPr>
              <w:jc w:val="center"/>
              <w:rPr>
                <w:rFonts w:asciiTheme="majorHAnsi" w:hAnsiTheme="majorHAnsi" w:cstheme="majorHAnsi"/>
                <w:sz w:val="24"/>
                <w:szCs w:val="24"/>
              </w:rPr>
            </w:pPr>
          </w:p>
        </w:tc>
        <w:tc>
          <w:tcPr>
            <w:tcW w:w="900" w:type="dxa"/>
          </w:tcPr>
          <w:p w14:paraId="036E0DC7"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990" w:type="dxa"/>
          </w:tcPr>
          <w:p w14:paraId="30133DD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D395ECA" w14:textId="77777777" w:rsidR="00CD5DE9" w:rsidRPr="00617FA7"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c>
          <w:tcPr>
            <w:tcW w:w="720" w:type="dxa"/>
            <w:shd w:val="clear" w:color="auto" w:fill="D9D9D9" w:themeFill="background1" w:themeFillShade="D9"/>
          </w:tcPr>
          <w:p w14:paraId="4CF64FDC" w14:textId="77777777" w:rsidR="00CD5DE9" w:rsidRPr="00C53B9A" w:rsidRDefault="00CD5DE9" w:rsidP="00CD5DE9">
            <w:pPr>
              <w:jc w:val="center"/>
              <w:rPr>
                <w:rFonts w:ascii="Times New Roman" w:hAnsi="Times New Roman" w:cs="Times New Roman"/>
                <w:sz w:val="24"/>
                <w:szCs w:val="24"/>
              </w:rPr>
            </w:pPr>
          </w:p>
        </w:tc>
      </w:tr>
      <w:tr w:rsidR="00CD5DE9" w:rsidRPr="001109D9" w14:paraId="10851FB3" w14:textId="77777777" w:rsidTr="00CD5DE9">
        <w:tc>
          <w:tcPr>
            <w:tcW w:w="535" w:type="dxa"/>
          </w:tcPr>
          <w:p w14:paraId="01E497FA" w14:textId="77777777" w:rsidR="00CD5DE9" w:rsidRPr="00025C3F" w:rsidRDefault="00CD5DE9" w:rsidP="00CD5DE9">
            <w:pPr>
              <w:jc w:val="center"/>
              <w:rPr>
                <w:rFonts w:ascii="Times New Roman" w:hAnsi="Times New Roman" w:cs="Times New Roman"/>
                <w:sz w:val="20"/>
                <w:szCs w:val="20"/>
              </w:rPr>
            </w:pPr>
          </w:p>
        </w:tc>
        <w:tc>
          <w:tcPr>
            <w:tcW w:w="900" w:type="dxa"/>
          </w:tcPr>
          <w:p w14:paraId="39A70466"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576087D6" w14:textId="77777777" w:rsidR="00CD5DE9" w:rsidRPr="00C53B9A" w:rsidRDefault="00CD5DE9" w:rsidP="00CD5DE9">
            <w:pPr>
              <w:jc w:val="center"/>
              <w:rPr>
                <w:rFonts w:ascii="Times New Roman" w:hAnsi="Times New Roman" w:cs="Times New Roman"/>
                <w:sz w:val="24"/>
                <w:szCs w:val="24"/>
              </w:rPr>
            </w:pPr>
            <w:r w:rsidRPr="00A030CB">
              <w:rPr>
                <w:sz w:val="14"/>
                <w:szCs w:val="14"/>
              </w:rPr>
              <w:t>Relatedness</w:t>
            </w:r>
          </w:p>
        </w:tc>
        <w:tc>
          <w:tcPr>
            <w:tcW w:w="990" w:type="dxa"/>
          </w:tcPr>
          <w:p w14:paraId="2D47F1DD" w14:textId="77777777" w:rsidR="00CD5DE9" w:rsidRPr="00617FA7" w:rsidRDefault="00CD5DE9" w:rsidP="00CD5DE9">
            <w:pPr>
              <w:jc w:val="center"/>
              <w:rPr>
                <w:rFonts w:asciiTheme="majorHAnsi" w:hAnsiTheme="majorHAnsi" w:cstheme="majorHAnsi"/>
                <w:sz w:val="24"/>
                <w:szCs w:val="24"/>
              </w:rPr>
            </w:pPr>
            <w:r w:rsidRPr="00A030CB">
              <w:rPr>
                <w:sz w:val="14"/>
                <w:szCs w:val="14"/>
              </w:rPr>
              <w:t>Competence</w:t>
            </w:r>
          </w:p>
        </w:tc>
        <w:tc>
          <w:tcPr>
            <w:tcW w:w="720" w:type="dxa"/>
          </w:tcPr>
          <w:p w14:paraId="3C166BF3" w14:textId="77777777" w:rsidR="00CD5DE9" w:rsidRPr="00617FA7" w:rsidRDefault="00CD5DE9" w:rsidP="00CD5DE9">
            <w:pPr>
              <w:jc w:val="center"/>
              <w:rPr>
                <w:rFonts w:asciiTheme="majorHAnsi" w:hAnsiTheme="majorHAnsi" w:cstheme="majorHAnsi"/>
                <w:sz w:val="24"/>
                <w:szCs w:val="24"/>
              </w:rPr>
            </w:pPr>
            <w:r w:rsidRPr="00A030CB">
              <w:rPr>
                <w:sz w:val="14"/>
                <w:szCs w:val="14"/>
              </w:rPr>
              <w:t>Efficacy</w:t>
            </w:r>
          </w:p>
        </w:tc>
        <w:tc>
          <w:tcPr>
            <w:tcW w:w="900" w:type="dxa"/>
          </w:tcPr>
          <w:p w14:paraId="433819C0" w14:textId="77777777" w:rsidR="00CD5DE9" w:rsidRPr="00A030CB" w:rsidRDefault="00CD5DE9" w:rsidP="00CD5DE9">
            <w:pPr>
              <w:jc w:val="center"/>
              <w:rPr>
                <w:sz w:val="14"/>
                <w:szCs w:val="14"/>
              </w:rPr>
            </w:pPr>
            <w:r w:rsidRPr="00A030CB">
              <w:rPr>
                <w:sz w:val="14"/>
                <w:szCs w:val="14"/>
              </w:rPr>
              <w:t>Teacher</w:t>
            </w:r>
          </w:p>
          <w:p w14:paraId="5A40B7BC" w14:textId="77777777" w:rsidR="00CD5DE9" w:rsidRPr="00617FA7" w:rsidRDefault="00CD5DE9" w:rsidP="00CD5DE9">
            <w:pPr>
              <w:jc w:val="center"/>
              <w:rPr>
                <w:rFonts w:asciiTheme="majorHAnsi" w:hAnsiTheme="majorHAnsi" w:cstheme="majorHAnsi"/>
                <w:sz w:val="24"/>
                <w:szCs w:val="24"/>
              </w:rPr>
            </w:pPr>
            <w:r w:rsidRPr="00A030CB">
              <w:rPr>
                <w:sz w:val="14"/>
                <w:szCs w:val="14"/>
              </w:rPr>
              <w:t>Knowledge</w:t>
            </w:r>
          </w:p>
        </w:tc>
        <w:tc>
          <w:tcPr>
            <w:tcW w:w="810" w:type="dxa"/>
          </w:tcPr>
          <w:p w14:paraId="7FD59118" w14:textId="77777777" w:rsidR="00CD5DE9" w:rsidRPr="00617FA7" w:rsidRDefault="00CD5DE9" w:rsidP="00CD5DE9">
            <w:pPr>
              <w:jc w:val="center"/>
              <w:rPr>
                <w:rFonts w:asciiTheme="majorHAnsi" w:hAnsiTheme="majorHAnsi" w:cstheme="majorHAnsi"/>
                <w:sz w:val="24"/>
                <w:szCs w:val="24"/>
              </w:rPr>
            </w:pPr>
            <w:r>
              <w:rPr>
                <w:sz w:val="14"/>
                <w:szCs w:val="14"/>
              </w:rPr>
              <w:t>Coaching/Expert Support</w:t>
            </w:r>
          </w:p>
        </w:tc>
        <w:tc>
          <w:tcPr>
            <w:tcW w:w="810" w:type="dxa"/>
          </w:tcPr>
          <w:p w14:paraId="3F2C31D7" w14:textId="77777777" w:rsidR="00CD5DE9" w:rsidRPr="00617FA7" w:rsidRDefault="00CD5DE9" w:rsidP="00CD5DE9">
            <w:pPr>
              <w:jc w:val="center"/>
              <w:rPr>
                <w:rFonts w:asciiTheme="majorHAnsi" w:hAnsiTheme="majorHAnsi" w:cstheme="majorHAnsi"/>
                <w:sz w:val="24"/>
                <w:szCs w:val="24"/>
              </w:rPr>
            </w:pPr>
            <w:r>
              <w:rPr>
                <w:sz w:val="14"/>
                <w:szCs w:val="14"/>
              </w:rPr>
              <w:t>Extended Time</w:t>
            </w:r>
          </w:p>
        </w:tc>
        <w:tc>
          <w:tcPr>
            <w:tcW w:w="900" w:type="dxa"/>
          </w:tcPr>
          <w:p w14:paraId="1D80E325"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7496B457" w14:textId="77777777" w:rsidR="00CD5DE9" w:rsidRDefault="00CD5DE9" w:rsidP="00CD5DE9">
            <w:pPr>
              <w:jc w:val="center"/>
              <w:rPr>
                <w:rFonts w:asciiTheme="majorHAnsi" w:hAnsiTheme="majorHAnsi" w:cstheme="majorHAnsi"/>
                <w:sz w:val="24"/>
                <w:szCs w:val="24"/>
              </w:rPr>
            </w:pPr>
            <w:r>
              <w:rPr>
                <w:sz w:val="14"/>
                <w:szCs w:val="14"/>
              </w:rPr>
              <w:t>Learning</w:t>
            </w:r>
          </w:p>
        </w:tc>
        <w:tc>
          <w:tcPr>
            <w:tcW w:w="990" w:type="dxa"/>
          </w:tcPr>
          <w:p w14:paraId="54916CC2" w14:textId="77777777" w:rsidR="00CD5DE9" w:rsidRPr="00617FA7" w:rsidRDefault="00CD5DE9" w:rsidP="00CD5DE9">
            <w:pPr>
              <w:jc w:val="center"/>
              <w:rPr>
                <w:rFonts w:asciiTheme="majorHAnsi" w:hAnsiTheme="majorHAnsi" w:cstheme="majorHAnsi"/>
                <w:sz w:val="24"/>
                <w:szCs w:val="24"/>
              </w:rPr>
            </w:pPr>
            <w:r>
              <w:rPr>
                <w:sz w:val="14"/>
                <w:szCs w:val="14"/>
              </w:rPr>
              <w:t>Job-embedded collaboration</w:t>
            </w:r>
          </w:p>
        </w:tc>
        <w:tc>
          <w:tcPr>
            <w:tcW w:w="540" w:type="dxa"/>
            <w:shd w:val="clear" w:color="auto" w:fill="D9D9D9" w:themeFill="background1" w:themeFillShade="D9"/>
          </w:tcPr>
          <w:p w14:paraId="6A0631C1" w14:textId="77777777" w:rsidR="00CD5DE9" w:rsidRPr="00617FA7" w:rsidRDefault="00CD5DE9" w:rsidP="00CD5DE9">
            <w:pPr>
              <w:jc w:val="center"/>
              <w:rPr>
                <w:rFonts w:asciiTheme="majorHAnsi" w:hAnsiTheme="majorHAnsi" w:cstheme="majorHAnsi"/>
                <w:sz w:val="24"/>
                <w:szCs w:val="24"/>
              </w:rPr>
            </w:pPr>
            <w:r>
              <w:rPr>
                <w:sz w:val="14"/>
                <w:szCs w:val="14"/>
              </w:rPr>
              <w:t>Data</w:t>
            </w:r>
          </w:p>
        </w:tc>
        <w:tc>
          <w:tcPr>
            <w:tcW w:w="720" w:type="dxa"/>
            <w:shd w:val="clear" w:color="auto" w:fill="D9D9D9" w:themeFill="background1" w:themeFillShade="D9"/>
          </w:tcPr>
          <w:p w14:paraId="0AAFACCE"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rsidRPr="00C53B9A" w14:paraId="668C2FD4" w14:textId="77777777" w:rsidTr="00CD5DE9">
        <w:tc>
          <w:tcPr>
            <w:tcW w:w="535" w:type="dxa"/>
          </w:tcPr>
          <w:p w14:paraId="5E1DC6B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122</w:t>
            </w:r>
          </w:p>
        </w:tc>
        <w:tc>
          <w:tcPr>
            <w:tcW w:w="900" w:type="dxa"/>
          </w:tcPr>
          <w:p w14:paraId="375DD052" w14:textId="77777777" w:rsidR="00CD5DE9" w:rsidRPr="00C53B9A" w:rsidRDefault="00CD5DE9" w:rsidP="00CD5DE9">
            <w:pPr>
              <w:jc w:val="center"/>
              <w:rPr>
                <w:rFonts w:ascii="Times New Roman" w:hAnsi="Times New Roman" w:cs="Times New Roman"/>
                <w:sz w:val="24"/>
                <w:szCs w:val="24"/>
              </w:rPr>
            </w:pPr>
          </w:p>
        </w:tc>
        <w:tc>
          <w:tcPr>
            <w:tcW w:w="990" w:type="dxa"/>
          </w:tcPr>
          <w:p w14:paraId="250DB235" w14:textId="77777777" w:rsidR="00CD5DE9" w:rsidRPr="00C53B9A" w:rsidRDefault="00CD5DE9" w:rsidP="00CD5DE9">
            <w:pPr>
              <w:jc w:val="center"/>
              <w:rPr>
                <w:rFonts w:ascii="Times New Roman" w:hAnsi="Times New Roman" w:cs="Times New Roman"/>
                <w:sz w:val="24"/>
                <w:szCs w:val="24"/>
              </w:rPr>
            </w:pPr>
          </w:p>
        </w:tc>
        <w:tc>
          <w:tcPr>
            <w:tcW w:w="990" w:type="dxa"/>
          </w:tcPr>
          <w:p w14:paraId="197A5B9F" w14:textId="77777777" w:rsidR="00CD5DE9" w:rsidRPr="00617FA7" w:rsidRDefault="00CD5DE9" w:rsidP="00CD5DE9">
            <w:pPr>
              <w:jc w:val="center"/>
              <w:rPr>
                <w:rFonts w:asciiTheme="majorHAnsi" w:hAnsiTheme="majorHAnsi" w:cstheme="majorHAnsi"/>
                <w:sz w:val="24"/>
                <w:szCs w:val="24"/>
              </w:rPr>
            </w:pPr>
          </w:p>
        </w:tc>
        <w:tc>
          <w:tcPr>
            <w:tcW w:w="720" w:type="dxa"/>
          </w:tcPr>
          <w:p w14:paraId="0619975E" w14:textId="77777777" w:rsidR="00CD5DE9" w:rsidRPr="00617FA7" w:rsidRDefault="00CD5DE9" w:rsidP="00CD5DE9">
            <w:pPr>
              <w:jc w:val="center"/>
              <w:rPr>
                <w:rFonts w:asciiTheme="majorHAnsi" w:hAnsiTheme="majorHAnsi" w:cstheme="majorHAnsi"/>
                <w:sz w:val="24"/>
                <w:szCs w:val="24"/>
              </w:rPr>
            </w:pPr>
          </w:p>
        </w:tc>
        <w:tc>
          <w:tcPr>
            <w:tcW w:w="900" w:type="dxa"/>
          </w:tcPr>
          <w:p w14:paraId="1ED091E5" w14:textId="77777777" w:rsidR="00CD5DE9" w:rsidRPr="00617FA7" w:rsidRDefault="00CD5DE9" w:rsidP="00CD5DE9">
            <w:pPr>
              <w:jc w:val="center"/>
              <w:rPr>
                <w:rFonts w:asciiTheme="majorHAnsi" w:hAnsiTheme="majorHAnsi" w:cstheme="majorHAnsi"/>
                <w:sz w:val="24"/>
                <w:szCs w:val="24"/>
              </w:rPr>
            </w:pPr>
          </w:p>
        </w:tc>
        <w:tc>
          <w:tcPr>
            <w:tcW w:w="810" w:type="dxa"/>
          </w:tcPr>
          <w:p w14:paraId="4279C021" w14:textId="77777777" w:rsidR="00CD5DE9" w:rsidRPr="00617FA7" w:rsidRDefault="00CD5DE9" w:rsidP="00CD5DE9">
            <w:pPr>
              <w:jc w:val="center"/>
              <w:rPr>
                <w:rFonts w:asciiTheme="majorHAnsi" w:hAnsiTheme="majorHAnsi" w:cstheme="majorHAnsi"/>
                <w:sz w:val="24"/>
                <w:szCs w:val="24"/>
              </w:rPr>
            </w:pPr>
          </w:p>
        </w:tc>
        <w:tc>
          <w:tcPr>
            <w:tcW w:w="810" w:type="dxa"/>
          </w:tcPr>
          <w:p w14:paraId="53CC85D5" w14:textId="77777777" w:rsidR="00CD5DE9" w:rsidRPr="00617FA7" w:rsidRDefault="00CD5DE9" w:rsidP="00CD5DE9">
            <w:pPr>
              <w:jc w:val="center"/>
              <w:rPr>
                <w:rFonts w:asciiTheme="majorHAnsi" w:hAnsiTheme="majorHAnsi" w:cstheme="majorHAnsi"/>
                <w:sz w:val="24"/>
                <w:szCs w:val="24"/>
              </w:rPr>
            </w:pPr>
          </w:p>
        </w:tc>
        <w:tc>
          <w:tcPr>
            <w:tcW w:w="900" w:type="dxa"/>
          </w:tcPr>
          <w:p w14:paraId="68372008" w14:textId="77777777" w:rsidR="00CD5DE9" w:rsidRPr="00617FA7" w:rsidRDefault="00CD5DE9" w:rsidP="00CD5DE9">
            <w:pPr>
              <w:jc w:val="center"/>
              <w:rPr>
                <w:rFonts w:asciiTheme="majorHAnsi" w:hAnsiTheme="majorHAnsi" w:cstheme="majorHAnsi"/>
                <w:sz w:val="24"/>
                <w:szCs w:val="24"/>
              </w:rPr>
            </w:pPr>
          </w:p>
        </w:tc>
        <w:tc>
          <w:tcPr>
            <w:tcW w:w="990" w:type="dxa"/>
          </w:tcPr>
          <w:p w14:paraId="25D4C313"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E4C8684"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8D17543" w14:textId="77777777" w:rsidR="00CD5DE9" w:rsidRPr="00C53B9A" w:rsidRDefault="00CD5DE9" w:rsidP="00CD5DE9">
            <w:pPr>
              <w:jc w:val="center"/>
              <w:rPr>
                <w:rFonts w:ascii="Times New Roman" w:hAnsi="Times New Roman" w:cs="Times New Roman"/>
                <w:sz w:val="24"/>
                <w:szCs w:val="24"/>
              </w:rPr>
            </w:pPr>
          </w:p>
        </w:tc>
      </w:tr>
      <w:tr w:rsidR="00CD5DE9" w14:paraId="381F4071" w14:textId="77777777" w:rsidTr="00CD5DE9">
        <w:tc>
          <w:tcPr>
            <w:tcW w:w="535" w:type="dxa"/>
          </w:tcPr>
          <w:p w14:paraId="2B13C37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123</w:t>
            </w:r>
          </w:p>
        </w:tc>
        <w:tc>
          <w:tcPr>
            <w:tcW w:w="900" w:type="dxa"/>
          </w:tcPr>
          <w:p w14:paraId="303E71D7" w14:textId="77777777" w:rsidR="00CD5DE9" w:rsidRDefault="00CD5DE9" w:rsidP="00CD5DE9"/>
        </w:tc>
        <w:tc>
          <w:tcPr>
            <w:tcW w:w="990" w:type="dxa"/>
          </w:tcPr>
          <w:p w14:paraId="66A21520" w14:textId="77777777" w:rsidR="00CD5DE9" w:rsidRDefault="00CD5DE9" w:rsidP="00CD5DE9"/>
        </w:tc>
        <w:tc>
          <w:tcPr>
            <w:tcW w:w="990" w:type="dxa"/>
          </w:tcPr>
          <w:p w14:paraId="73116C86" w14:textId="77777777" w:rsidR="00CD5DE9" w:rsidRPr="00617FA7" w:rsidRDefault="00CD5DE9" w:rsidP="00CD5DE9">
            <w:pPr>
              <w:jc w:val="center"/>
              <w:rPr>
                <w:rFonts w:asciiTheme="majorHAnsi" w:hAnsiTheme="majorHAnsi" w:cstheme="majorHAnsi"/>
              </w:rPr>
            </w:pPr>
          </w:p>
        </w:tc>
        <w:tc>
          <w:tcPr>
            <w:tcW w:w="720" w:type="dxa"/>
          </w:tcPr>
          <w:p w14:paraId="7E7D5334" w14:textId="77777777" w:rsidR="00CD5DE9" w:rsidRPr="00617FA7" w:rsidRDefault="00CD5DE9" w:rsidP="00CD5DE9">
            <w:pPr>
              <w:rPr>
                <w:rFonts w:asciiTheme="majorHAnsi" w:hAnsiTheme="majorHAnsi" w:cstheme="majorHAnsi"/>
              </w:rPr>
            </w:pPr>
          </w:p>
        </w:tc>
        <w:tc>
          <w:tcPr>
            <w:tcW w:w="900" w:type="dxa"/>
          </w:tcPr>
          <w:p w14:paraId="28EDDBEA" w14:textId="77777777" w:rsidR="00CD5DE9" w:rsidRPr="00617FA7" w:rsidRDefault="00CD5DE9" w:rsidP="00CD5DE9">
            <w:pPr>
              <w:jc w:val="center"/>
              <w:rPr>
                <w:rFonts w:asciiTheme="majorHAnsi" w:hAnsiTheme="majorHAnsi" w:cstheme="majorHAnsi"/>
              </w:rPr>
            </w:pPr>
            <w:r>
              <w:rPr>
                <w:rFonts w:asciiTheme="majorHAnsi" w:hAnsiTheme="majorHAnsi" w:cstheme="majorHAnsi"/>
              </w:rPr>
              <w:t>X</w:t>
            </w:r>
          </w:p>
        </w:tc>
        <w:tc>
          <w:tcPr>
            <w:tcW w:w="810" w:type="dxa"/>
          </w:tcPr>
          <w:p w14:paraId="481A7ABF" w14:textId="77777777" w:rsidR="00CD5DE9" w:rsidRPr="00617FA7" w:rsidRDefault="00CD5DE9" w:rsidP="00CD5DE9">
            <w:pPr>
              <w:rPr>
                <w:rFonts w:asciiTheme="majorHAnsi" w:hAnsiTheme="majorHAnsi" w:cstheme="majorHAnsi"/>
              </w:rPr>
            </w:pPr>
          </w:p>
        </w:tc>
        <w:tc>
          <w:tcPr>
            <w:tcW w:w="810" w:type="dxa"/>
          </w:tcPr>
          <w:p w14:paraId="3AE3C9F4" w14:textId="77777777" w:rsidR="00CD5DE9" w:rsidRPr="00617FA7" w:rsidRDefault="00CD5DE9" w:rsidP="00CD5DE9">
            <w:pPr>
              <w:rPr>
                <w:rFonts w:asciiTheme="majorHAnsi" w:hAnsiTheme="majorHAnsi" w:cstheme="majorHAnsi"/>
              </w:rPr>
            </w:pPr>
          </w:p>
        </w:tc>
        <w:tc>
          <w:tcPr>
            <w:tcW w:w="900" w:type="dxa"/>
          </w:tcPr>
          <w:p w14:paraId="4FC763F1" w14:textId="77777777" w:rsidR="00CD5DE9" w:rsidRPr="00617FA7" w:rsidRDefault="00CD5DE9" w:rsidP="00CD5DE9">
            <w:pPr>
              <w:rPr>
                <w:rFonts w:asciiTheme="majorHAnsi" w:hAnsiTheme="majorHAnsi" w:cstheme="majorHAnsi"/>
              </w:rPr>
            </w:pPr>
          </w:p>
        </w:tc>
        <w:tc>
          <w:tcPr>
            <w:tcW w:w="990" w:type="dxa"/>
          </w:tcPr>
          <w:p w14:paraId="2F51E746"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74223048" w14:textId="77777777" w:rsidR="00CD5DE9" w:rsidRPr="00617FA7" w:rsidRDefault="00CD5DE9" w:rsidP="00CD5DE9">
            <w:pPr>
              <w:rPr>
                <w:rFonts w:asciiTheme="majorHAnsi" w:hAnsiTheme="majorHAnsi" w:cstheme="majorHAnsi"/>
              </w:rPr>
            </w:pPr>
          </w:p>
        </w:tc>
        <w:tc>
          <w:tcPr>
            <w:tcW w:w="720" w:type="dxa"/>
            <w:shd w:val="clear" w:color="auto" w:fill="D9D9D9" w:themeFill="background1" w:themeFillShade="D9"/>
          </w:tcPr>
          <w:p w14:paraId="5EA341C6" w14:textId="77777777" w:rsidR="00CD5DE9" w:rsidRDefault="00CD5DE9" w:rsidP="00CD5DE9"/>
        </w:tc>
      </w:tr>
      <w:tr w:rsidR="00CD5DE9" w:rsidRPr="00C53B9A" w14:paraId="2FDB13C9" w14:textId="77777777" w:rsidTr="00CD5DE9">
        <w:tc>
          <w:tcPr>
            <w:tcW w:w="535" w:type="dxa"/>
          </w:tcPr>
          <w:p w14:paraId="21F7FE0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124</w:t>
            </w:r>
          </w:p>
        </w:tc>
        <w:tc>
          <w:tcPr>
            <w:tcW w:w="900" w:type="dxa"/>
          </w:tcPr>
          <w:p w14:paraId="41D91741" w14:textId="77777777" w:rsidR="00CD5DE9" w:rsidRPr="00C53B9A" w:rsidRDefault="00CD5DE9" w:rsidP="00CD5DE9">
            <w:pPr>
              <w:jc w:val="center"/>
              <w:rPr>
                <w:rFonts w:ascii="Times New Roman" w:hAnsi="Times New Roman" w:cs="Times New Roman"/>
                <w:sz w:val="24"/>
                <w:szCs w:val="24"/>
              </w:rPr>
            </w:pPr>
          </w:p>
        </w:tc>
        <w:tc>
          <w:tcPr>
            <w:tcW w:w="990" w:type="dxa"/>
          </w:tcPr>
          <w:p w14:paraId="405DE1BE" w14:textId="77777777" w:rsidR="00CD5DE9" w:rsidRPr="00C53B9A" w:rsidRDefault="00CD5DE9" w:rsidP="00CD5DE9">
            <w:pPr>
              <w:jc w:val="center"/>
              <w:rPr>
                <w:rFonts w:ascii="Times New Roman" w:hAnsi="Times New Roman" w:cs="Times New Roman"/>
                <w:sz w:val="24"/>
                <w:szCs w:val="24"/>
              </w:rPr>
            </w:pPr>
          </w:p>
        </w:tc>
        <w:tc>
          <w:tcPr>
            <w:tcW w:w="990" w:type="dxa"/>
          </w:tcPr>
          <w:p w14:paraId="6CAA1AA6" w14:textId="77777777" w:rsidR="00CD5DE9" w:rsidRPr="00617FA7" w:rsidRDefault="00CD5DE9" w:rsidP="00CD5DE9">
            <w:pPr>
              <w:jc w:val="center"/>
              <w:rPr>
                <w:rFonts w:asciiTheme="majorHAnsi" w:hAnsiTheme="majorHAnsi" w:cstheme="majorHAnsi"/>
                <w:sz w:val="24"/>
                <w:szCs w:val="24"/>
              </w:rPr>
            </w:pPr>
          </w:p>
        </w:tc>
        <w:tc>
          <w:tcPr>
            <w:tcW w:w="720" w:type="dxa"/>
          </w:tcPr>
          <w:p w14:paraId="54CD5055" w14:textId="77777777" w:rsidR="00CD5DE9" w:rsidRPr="00617FA7" w:rsidRDefault="00CD5DE9" w:rsidP="00CD5DE9">
            <w:pPr>
              <w:jc w:val="center"/>
              <w:rPr>
                <w:rFonts w:asciiTheme="majorHAnsi" w:hAnsiTheme="majorHAnsi" w:cstheme="majorHAnsi"/>
                <w:sz w:val="24"/>
                <w:szCs w:val="24"/>
              </w:rPr>
            </w:pPr>
          </w:p>
        </w:tc>
        <w:tc>
          <w:tcPr>
            <w:tcW w:w="900" w:type="dxa"/>
          </w:tcPr>
          <w:p w14:paraId="638FBACC" w14:textId="77777777" w:rsidR="00CD5DE9" w:rsidRPr="00617FA7" w:rsidRDefault="00CD5DE9" w:rsidP="00CD5DE9">
            <w:pPr>
              <w:jc w:val="center"/>
              <w:rPr>
                <w:rFonts w:asciiTheme="majorHAnsi" w:hAnsiTheme="majorHAnsi" w:cstheme="majorHAnsi"/>
                <w:sz w:val="24"/>
                <w:szCs w:val="24"/>
              </w:rPr>
            </w:pPr>
          </w:p>
        </w:tc>
        <w:tc>
          <w:tcPr>
            <w:tcW w:w="810" w:type="dxa"/>
          </w:tcPr>
          <w:p w14:paraId="1BFE0FDC" w14:textId="77777777" w:rsidR="00CD5DE9" w:rsidRPr="00617FA7" w:rsidRDefault="00CD5DE9" w:rsidP="00CD5DE9">
            <w:pPr>
              <w:jc w:val="center"/>
              <w:rPr>
                <w:rFonts w:asciiTheme="majorHAnsi" w:hAnsiTheme="majorHAnsi" w:cstheme="majorHAnsi"/>
                <w:sz w:val="24"/>
                <w:szCs w:val="24"/>
              </w:rPr>
            </w:pPr>
          </w:p>
        </w:tc>
        <w:tc>
          <w:tcPr>
            <w:tcW w:w="810" w:type="dxa"/>
          </w:tcPr>
          <w:p w14:paraId="7CB32609" w14:textId="77777777" w:rsidR="00CD5DE9" w:rsidRPr="00617FA7" w:rsidRDefault="00CD5DE9" w:rsidP="00CD5DE9">
            <w:pPr>
              <w:jc w:val="center"/>
              <w:rPr>
                <w:rFonts w:asciiTheme="majorHAnsi" w:hAnsiTheme="majorHAnsi" w:cstheme="majorHAnsi"/>
                <w:sz w:val="24"/>
                <w:szCs w:val="24"/>
              </w:rPr>
            </w:pPr>
          </w:p>
        </w:tc>
        <w:tc>
          <w:tcPr>
            <w:tcW w:w="900" w:type="dxa"/>
          </w:tcPr>
          <w:p w14:paraId="7FC73388" w14:textId="77777777" w:rsidR="00CD5DE9" w:rsidRPr="00617FA7" w:rsidRDefault="00CD5DE9" w:rsidP="00CD5DE9">
            <w:pPr>
              <w:jc w:val="center"/>
              <w:rPr>
                <w:rFonts w:asciiTheme="majorHAnsi" w:hAnsiTheme="majorHAnsi" w:cstheme="majorHAnsi"/>
                <w:sz w:val="24"/>
                <w:szCs w:val="24"/>
              </w:rPr>
            </w:pPr>
          </w:p>
        </w:tc>
        <w:tc>
          <w:tcPr>
            <w:tcW w:w="990" w:type="dxa"/>
          </w:tcPr>
          <w:p w14:paraId="1810E9C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BE67859"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3A3D97B" w14:textId="77777777" w:rsidR="00CD5DE9" w:rsidRPr="00C53B9A" w:rsidRDefault="00CD5DE9" w:rsidP="00CD5DE9">
            <w:pPr>
              <w:jc w:val="center"/>
              <w:rPr>
                <w:rFonts w:ascii="Times New Roman" w:hAnsi="Times New Roman" w:cs="Times New Roman"/>
                <w:sz w:val="24"/>
                <w:szCs w:val="24"/>
              </w:rPr>
            </w:pPr>
          </w:p>
        </w:tc>
      </w:tr>
      <w:tr w:rsidR="00CD5DE9" w:rsidRPr="00C53B9A" w14:paraId="4B3727C5" w14:textId="77777777" w:rsidTr="00CD5DE9">
        <w:tc>
          <w:tcPr>
            <w:tcW w:w="535" w:type="dxa"/>
          </w:tcPr>
          <w:p w14:paraId="0292C02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125</w:t>
            </w:r>
          </w:p>
        </w:tc>
        <w:tc>
          <w:tcPr>
            <w:tcW w:w="900" w:type="dxa"/>
          </w:tcPr>
          <w:p w14:paraId="52E2E34C" w14:textId="77777777" w:rsidR="00CD5DE9" w:rsidRPr="00C53B9A" w:rsidRDefault="00CD5DE9" w:rsidP="00CD5DE9">
            <w:pPr>
              <w:jc w:val="center"/>
              <w:rPr>
                <w:rFonts w:ascii="Times New Roman" w:hAnsi="Times New Roman" w:cs="Times New Roman"/>
                <w:sz w:val="24"/>
                <w:szCs w:val="24"/>
              </w:rPr>
            </w:pPr>
          </w:p>
        </w:tc>
        <w:tc>
          <w:tcPr>
            <w:tcW w:w="990" w:type="dxa"/>
          </w:tcPr>
          <w:p w14:paraId="6536C4DC" w14:textId="77777777" w:rsidR="00CD5DE9" w:rsidRPr="00C53B9A" w:rsidRDefault="00CD5DE9" w:rsidP="00CD5DE9">
            <w:pPr>
              <w:jc w:val="center"/>
              <w:rPr>
                <w:rFonts w:ascii="Times New Roman" w:hAnsi="Times New Roman" w:cs="Times New Roman"/>
                <w:sz w:val="24"/>
                <w:szCs w:val="24"/>
              </w:rPr>
            </w:pPr>
          </w:p>
        </w:tc>
        <w:tc>
          <w:tcPr>
            <w:tcW w:w="990" w:type="dxa"/>
          </w:tcPr>
          <w:p w14:paraId="012B0C22" w14:textId="77777777" w:rsidR="00CD5DE9" w:rsidRPr="00617FA7" w:rsidRDefault="00CD5DE9" w:rsidP="00CD5DE9">
            <w:pPr>
              <w:jc w:val="center"/>
              <w:rPr>
                <w:rFonts w:asciiTheme="majorHAnsi" w:hAnsiTheme="majorHAnsi" w:cstheme="majorHAnsi"/>
                <w:sz w:val="24"/>
                <w:szCs w:val="24"/>
              </w:rPr>
            </w:pPr>
          </w:p>
        </w:tc>
        <w:tc>
          <w:tcPr>
            <w:tcW w:w="720" w:type="dxa"/>
          </w:tcPr>
          <w:p w14:paraId="6B7D3084" w14:textId="77777777" w:rsidR="00CD5DE9" w:rsidRPr="00617FA7" w:rsidRDefault="00CD5DE9" w:rsidP="00CD5DE9">
            <w:pPr>
              <w:jc w:val="center"/>
              <w:rPr>
                <w:rFonts w:asciiTheme="majorHAnsi" w:hAnsiTheme="majorHAnsi" w:cstheme="majorHAnsi"/>
                <w:sz w:val="24"/>
                <w:szCs w:val="24"/>
              </w:rPr>
            </w:pPr>
          </w:p>
        </w:tc>
        <w:tc>
          <w:tcPr>
            <w:tcW w:w="900" w:type="dxa"/>
          </w:tcPr>
          <w:p w14:paraId="3CBB32B0" w14:textId="77777777" w:rsidR="00CD5DE9" w:rsidRPr="00617FA7" w:rsidRDefault="00CD5DE9" w:rsidP="00CD5DE9">
            <w:pPr>
              <w:jc w:val="center"/>
              <w:rPr>
                <w:rFonts w:asciiTheme="majorHAnsi" w:hAnsiTheme="majorHAnsi" w:cstheme="majorHAnsi"/>
                <w:sz w:val="24"/>
                <w:szCs w:val="24"/>
              </w:rPr>
            </w:pPr>
          </w:p>
        </w:tc>
        <w:tc>
          <w:tcPr>
            <w:tcW w:w="810" w:type="dxa"/>
          </w:tcPr>
          <w:p w14:paraId="74945D2E" w14:textId="77777777" w:rsidR="00CD5DE9" w:rsidRPr="00617FA7" w:rsidRDefault="00CD5DE9" w:rsidP="00CD5DE9">
            <w:pPr>
              <w:jc w:val="center"/>
              <w:rPr>
                <w:rFonts w:asciiTheme="majorHAnsi" w:hAnsiTheme="majorHAnsi" w:cstheme="majorHAnsi"/>
                <w:sz w:val="24"/>
                <w:szCs w:val="24"/>
              </w:rPr>
            </w:pPr>
          </w:p>
        </w:tc>
        <w:tc>
          <w:tcPr>
            <w:tcW w:w="810" w:type="dxa"/>
          </w:tcPr>
          <w:p w14:paraId="7AC7A658" w14:textId="77777777" w:rsidR="00CD5DE9" w:rsidRPr="00617FA7" w:rsidRDefault="00CD5DE9" w:rsidP="00CD5DE9">
            <w:pPr>
              <w:jc w:val="center"/>
              <w:rPr>
                <w:rFonts w:asciiTheme="majorHAnsi" w:hAnsiTheme="majorHAnsi" w:cstheme="majorHAnsi"/>
                <w:sz w:val="24"/>
                <w:szCs w:val="24"/>
              </w:rPr>
            </w:pPr>
          </w:p>
        </w:tc>
        <w:tc>
          <w:tcPr>
            <w:tcW w:w="900" w:type="dxa"/>
          </w:tcPr>
          <w:p w14:paraId="584568E4" w14:textId="77777777" w:rsidR="00CD5DE9" w:rsidRPr="00617FA7" w:rsidRDefault="00CD5DE9" w:rsidP="00CD5DE9">
            <w:pPr>
              <w:jc w:val="center"/>
              <w:rPr>
                <w:rFonts w:asciiTheme="majorHAnsi" w:hAnsiTheme="majorHAnsi" w:cstheme="majorHAnsi"/>
                <w:sz w:val="24"/>
                <w:szCs w:val="24"/>
              </w:rPr>
            </w:pPr>
          </w:p>
        </w:tc>
        <w:tc>
          <w:tcPr>
            <w:tcW w:w="990" w:type="dxa"/>
          </w:tcPr>
          <w:p w14:paraId="79D5D47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B448058"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DFC82EA" w14:textId="77777777" w:rsidR="00CD5DE9" w:rsidRPr="00C53B9A" w:rsidRDefault="00CD5DE9" w:rsidP="00CD5DE9">
            <w:pPr>
              <w:jc w:val="center"/>
              <w:rPr>
                <w:rFonts w:ascii="Times New Roman" w:hAnsi="Times New Roman" w:cs="Times New Roman"/>
                <w:sz w:val="24"/>
                <w:szCs w:val="24"/>
              </w:rPr>
            </w:pPr>
          </w:p>
        </w:tc>
      </w:tr>
      <w:tr w:rsidR="00CD5DE9" w:rsidRPr="00C53B9A" w14:paraId="0F82EBAE" w14:textId="77777777" w:rsidTr="00CD5DE9">
        <w:tc>
          <w:tcPr>
            <w:tcW w:w="535" w:type="dxa"/>
          </w:tcPr>
          <w:p w14:paraId="1DFD857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126</w:t>
            </w:r>
          </w:p>
        </w:tc>
        <w:tc>
          <w:tcPr>
            <w:tcW w:w="900" w:type="dxa"/>
          </w:tcPr>
          <w:p w14:paraId="21F5D1FE" w14:textId="77777777" w:rsidR="00CD5DE9" w:rsidRPr="00C53B9A" w:rsidRDefault="00CD5DE9" w:rsidP="00CD5DE9">
            <w:pPr>
              <w:jc w:val="center"/>
              <w:rPr>
                <w:rFonts w:ascii="Times New Roman" w:hAnsi="Times New Roman" w:cs="Times New Roman"/>
                <w:sz w:val="24"/>
                <w:szCs w:val="24"/>
              </w:rPr>
            </w:pPr>
          </w:p>
        </w:tc>
        <w:tc>
          <w:tcPr>
            <w:tcW w:w="990" w:type="dxa"/>
          </w:tcPr>
          <w:p w14:paraId="6E85B3BE" w14:textId="77777777" w:rsidR="00CD5DE9" w:rsidRPr="00C53B9A" w:rsidRDefault="00CD5DE9" w:rsidP="00CD5DE9">
            <w:pPr>
              <w:jc w:val="center"/>
              <w:rPr>
                <w:rFonts w:ascii="Times New Roman" w:hAnsi="Times New Roman" w:cs="Times New Roman"/>
                <w:sz w:val="24"/>
                <w:szCs w:val="24"/>
              </w:rPr>
            </w:pPr>
          </w:p>
        </w:tc>
        <w:tc>
          <w:tcPr>
            <w:tcW w:w="990" w:type="dxa"/>
          </w:tcPr>
          <w:p w14:paraId="1A4D8240" w14:textId="77777777" w:rsidR="00CD5DE9" w:rsidRPr="00617FA7" w:rsidRDefault="00CD5DE9" w:rsidP="00CD5DE9">
            <w:pPr>
              <w:jc w:val="center"/>
              <w:rPr>
                <w:rFonts w:asciiTheme="majorHAnsi" w:hAnsiTheme="majorHAnsi" w:cstheme="majorHAnsi"/>
                <w:sz w:val="24"/>
                <w:szCs w:val="24"/>
              </w:rPr>
            </w:pPr>
          </w:p>
        </w:tc>
        <w:tc>
          <w:tcPr>
            <w:tcW w:w="720" w:type="dxa"/>
          </w:tcPr>
          <w:p w14:paraId="2A8A9F67" w14:textId="77777777" w:rsidR="00CD5DE9" w:rsidRPr="00617FA7" w:rsidRDefault="00CD5DE9" w:rsidP="00CD5DE9">
            <w:pPr>
              <w:jc w:val="center"/>
              <w:rPr>
                <w:rFonts w:asciiTheme="majorHAnsi" w:hAnsiTheme="majorHAnsi" w:cstheme="majorHAnsi"/>
                <w:sz w:val="24"/>
                <w:szCs w:val="24"/>
              </w:rPr>
            </w:pPr>
          </w:p>
        </w:tc>
        <w:tc>
          <w:tcPr>
            <w:tcW w:w="900" w:type="dxa"/>
          </w:tcPr>
          <w:p w14:paraId="2311F734" w14:textId="77777777" w:rsidR="00CD5DE9" w:rsidRPr="00617FA7" w:rsidRDefault="00CD5DE9" w:rsidP="00CD5DE9">
            <w:pPr>
              <w:jc w:val="center"/>
              <w:rPr>
                <w:rFonts w:asciiTheme="majorHAnsi" w:hAnsiTheme="majorHAnsi" w:cstheme="majorHAnsi"/>
                <w:sz w:val="24"/>
                <w:szCs w:val="24"/>
              </w:rPr>
            </w:pPr>
          </w:p>
        </w:tc>
        <w:tc>
          <w:tcPr>
            <w:tcW w:w="810" w:type="dxa"/>
          </w:tcPr>
          <w:p w14:paraId="034555FE" w14:textId="77777777" w:rsidR="00CD5DE9" w:rsidRPr="00617FA7" w:rsidRDefault="00CD5DE9" w:rsidP="00CD5DE9">
            <w:pPr>
              <w:jc w:val="center"/>
              <w:rPr>
                <w:rFonts w:asciiTheme="majorHAnsi" w:hAnsiTheme="majorHAnsi" w:cstheme="majorHAnsi"/>
                <w:sz w:val="24"/>
                <w:szCs w:val="24"/>
              </w:rPr>
            </w:pPr>
          </w:p>
        </w:tc>
        <w:tc>
          <w:tcPr>
            <w:tcW w:w="810" w:type="dxa"/>
          </w:tcPr>
          <w:p w14:paraId="1600AB6C" w14:textId="77777777" w:rsidR="00CD5DE9" w:rsidRPr="00617FA7" w:rsidRDefault="00CD5DE9" w:rsidP="00CD5DE9">
            <w:pPr>
              <w:jc w:val="center"/>
              <w:rPr>
                <w:rFonts w:asciiTheme="majorHAnsi" w:hAnsiTheme="majorHAnsi" w:cstheme="majorHAnsi"/>
                <w:sz w:val="24"/>
                <w:szCs w:val="24"/>
              </w:rPr>
            </w:pPr>
          </w:p>
        </w:tc>
        <w:tc>
          <w:tcPr>
            <w:tcW w:w="900" w:type="dxa"/>
          </w:tcPr>
          <w:p w14:paraId="32BCFFEA" w14:textId="77777777" w:rsidR="00CD5DE9" w:rsidRPr="00617FA7" w:rsidRDefault="00CD5DE9" w:rsidP="00CD5DE9">
            <w:pPr>
              <w:jc w:val="center"/>
              <w:rPr>
                <w:rFonts w:asciiTheme="majorHAnsi" w:hAnsiTheme="majorHAnsi" w:cstheme="majorHAnsi"/>
                <w:sz w:val="24"/>
                <w:szCs w:val="24"/>
              </w:rPr>
            </w:pPr>
          </w:p>
        </w:tc>
        <w:tc>
          <w:tcPr>
            <w:tcW w:w="990" w:type="dxa"/>
          </w:tcPr>
          <w:p w14:paraId="17B28EE6"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820CDB2"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5D7FEBB8" w14:textId="77777777" w:rsidR="00CD5DE9" w:rsidRPr="00C53B9A" w:rsidRDefault="00CD5DE9" w:rsidP="00CD5DE9">
            <w:pPr>
              <w:jc w:val="center"/>
              <w:rPr>
                <w:rFonts w:ascii="Times New Roman" w:hAnsi="Times New Roman" w:cs="Times New Roman"/>
                <w:sz w:val="24"/>
                <w:szCs w:val="24"/>
              </w:rPr>
            </w:pPr>
          </w:p>
        </w:tc>
      </w:tr>
      <w:tr w:rsidR="00CD5DE9" w:rsidRPr="00C53B9A" w14:paraId="7971C66C" w14:textId="77777777" w:rsidTr="00CD5DE9">
        <w:tc>
          <w:tcPr>
            <w:tcW w:w="535" w:type="dxa"/>
          </w:tcPr>
          <w:p w14:paraId="2C983307"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127</w:t>
            </w:r>
          </w:p>
        </w:tc>
        <w:tc>
          <w:tcPr>
            <w:tcW w:w="900" w:type="dxa"/>
          </w:tcPr>
          <w:p w14:paraId="65EA4B96" w14:textId="77777777" w:rsidR="00CD5DE9" w:rsidRPr="00C53B9A" w:rsidRDefault="00CD5DE9" w:rsidP="00CD5DE9">
            <w:pPr>
              <w:jc w:val="center"/>
              <w:rPr>
                <w:rFonts w:ascii="Times New Roman" w:hAnsi="Times New Roman" w:cs="Times New Roman"/>
                <w:sz w:val="24"/>
                <w:szCs w:val="24"/>
              </w:rPr>
            </w:pPr>
          </w:p>
        </w:tc>
        <w:tc>
          <w:tcPr>
            <w:tcW w:w="990" w:type="dxa"/>
          </w:tcPr>
          <w:p w14:paraId="6862B499" w14:textId="77777777" w:rsidR="00CD5DE9" w:rsidRPr="00C53B9A" w:rsidRDefault="00CD5DE9" w:rsidP="00CD5DE9">
            <w:pPr>
              <w:jc w:val="center"/>
              <w:rPr>
                <w:rFonts w:ascii="Times New Roman" w:hAnsi="Times New Roman" w:cs="Times New Roman"/>
                <w:sz w:val="24"/>
                <w:szCs w:val="24"/>
              </w:rPr>
            </w:pPr>
          </w:p>
        </w:tc>
        <w:tc>
          <w:tcPr>
            <w:tcW w:w="990" w:type="dxa"/>
          </w:tcPr>
          <w:p w14:paraId="2DB73C22" w14:textId="77777777" w:rsidR="00CD5DE9" w:rsidRPr="00617FA7" w:rsidRDefault="00CD5DE9" w:rsidP="00CD5DE9">
            <w:pPr>
              <w:jc w:val="center"/>
              <w:rPr>
                <w:rFonts w:asciiTheme="majorHAnsi" w:hAnsiTheme="majorHAnsi" w:cstheme="majorHAnsi"/>
                <w:sz w:val="24"/>
                <w:szCs w:val="24"/>
              </w:rPr>
            </w:pPr>
          </w:p>
        </w:tc>
        <w:tc>
          <w:tcPr>
            <w:tcW w:w="720" w:type="dxa"/>
          </w:tcPr>
          <w:p w14:paraId="698AA310" w14:textId="77777777" w:rsidR="00CD5DE9" w:rsidRPr="00617FA7" w:rsidRDefault="00CD5DE9" w:rsidP="00CD5DE9">
            <w:pPr>
              <w:jc w:val="center"/>
              <w:rPr>
                <w:rFonts w:asciiTheme="majorHAnsi" w:hAnsiTheme="majorHAnsi" w:cstheme="majorHAnsi"/>
                <w:sz w:val="24"/>
                <w:szCs w:val="24"/>
              </w:rPr>
            </w:pPr>
          </w:p>
        </w:tc>
        <w:tc>
          <w:tcPr>
            <w:tcW w:w="900" w:type="dxa"/>
          </w:tcPr>
          <w:p w14:paraId="069E9E4B" w14:textId="77777777" w:rsidR="00CD5DE9" w:rsidRPr="00617FA7" w:rsidRDefault="00CD5DE9" w:rsidP="00CD5DE9">
            <w:pPr>
              <w:jc w:val="center"/>
              <w:rPr>
                <w:rFonts w:asciiTheme="majorHAnsi" w:hAnsiTheme="majorHAnsi" w:cstheme="majorHAnsi"/>
                <w:sz w:val="24"/>
                <w:szCs w:val="24"/>
              </w:rPr>
            </w:pPr>
          </w:p>
        </w:tc>
        <w:tc>
          <w:tcPr>
            <w:tcW w:w="810" w:type="dxa"/>
          </w:tcPr>
          <w:p w14:paraId="0E2B51EE" w14:textId="77777777" w:rsidR="00CD5DE9" w:rsidRPr="00617FA7" w:rsidRDefault="00CD5DE9" w:rsidP="00CD5DE9">
            <w:pPr>
              <w:jc w:val="center"/>
              <w:rPr>
                <w:rFonts w:asciiTheme="majorHAnsi" w:hAnsiTheme="majorHAnsi" w:cstheme="majorHAnsi"/>
                <w:sz w:val="24"/>
                <w:szCs w:val="24"/>
              </w:rPr>
            </w:pPr>
          </w:p>
        </w:tc>
        <w:tc>
          <w:tcPr>
            <w:tcW w:w="810" w:type="dxa"/>
          </w:tcPr>
          <w:p w14:paraId="2EF2D128" w14:textId="77777777" w:rsidR="00CD5DE9" w:rsidRPr="00617FA7" w:rsidRDefault="00CD5DE9" w:rsidP="00CD5DE9">
            <w:pPr>
              <w:jc w:val="center"/>
              <w:rPr>
                <w:rFonts w:asciiTheme="majorHAnsi" w:hAnsiTheme="majorHAnsi" w:cstheme="majorHAnsi"/>
                <w:sz w:val="24"/>
                <w:szCs w:val="24"/>
              </w:rPr>
            </w:pPr>
          </w:p>
        </w:tc>
        <w:tc>
          <w:tcPr>
            <w:tcW w:w="900" w:type="dxa"/>
          </w:tcPr>
          <w:p w14:paraId="344EC020" w14:textId="77777777" w:rsidR="00CD5DE9" w:rsidRPr="00617FA7" w:rsidRDefault="00CD5DE9" w:rsidP="00CD5DE9">
            <w:pPr>
              <w:jc w:val="center"/>
              <w:rPr>
                <w:rFonts w:asciiTheme="majorHAnsi" w:hAnsiTheme="majorHAnsi" w:cstheme="majorHAnsi"/>
                <w:sz w:val="24"/>
                <w:szCs w:val="24"/>
              </w:rPr>
            </w:pPr>
          </w:p>
        </w:tc>
        <w:tc>
          <w:tcPr>
            <w:tcW w:w="990" w:type="dxa"/>
          </w:tcPr>
          <w:p w14:paraId="4C2D683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504B31F"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0586044" w14:textId="77777777" w:rsidR="00CD5DE9" w:rsidRPr="00C53B9A" w:rsidRDefault="00CD5DE9" w:rsidP="00CD5DE9">
            <w:pPr>
              <w:jc w:val="center"/>
              <w:rPr>
                <w:rFonts w:ascii="Times New Roman" w:hAnsi="Times New Roman" w:cs="Times New Roman"/>
                <w:sz w:val="24"/>
                <w:szCs w:val="24"/>
              </w:rPr>
            </w:pPr>
          </w:p>
        </w:tc>
      </w:tr>
      <w:tr w:rsidR="00CD5DE9" w:rsidRPr="00C53B9A" w14:paraId="56F73D41" w14:textId="77777777" w:rsidTr="00CD5DE9">
        <w:tc>
          <w:tcPr>
            <w:tcW w:w="535" w:type="dxa"/>
          </w:tcPr>
          <w:p w14:paraId="1CD6268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128</w:t>
            </w:r>
          </w:p>
        </w:tc>
        <w:tc>
          <w:tcPr>
            <w:tcW w:w="900" w:type="dxa"/>
          </w:tcPr>
          <w:p w14:paraId="5E8FF3B6" w14:textId="77777777" w:rsidR="00CD5DE9" w:rsidRPr="00C53B9A" w:rsidRDefault="00CD5DE9" w:rsidP="00CD5DE9">
            <w:pPr>
              <w:jc w:val="center"/>
              <w:rPr>
                <w:rFonts w:ascii="Times New Roman" w:hAnsi="Times New Roman" w:cs="Times New Roman"/>
                <w:sz w:val="24"/>
                <w:szCs w:val="24"/>
              </w:rPr>
            </w:pPr>
          </w:p>
        </w:tc>
        <w:tc>
          <w:tcPr>
            <w:tcW w:w="990" w:type="dxa"/>
          </w:tcPr>
          <w:p w14:paraId="53856695" w14:textId="77777777" w:rsidR="00CD5DE9" w:rsidRPr="00C53B9A" w:rsidRDefault="00CD5DE9" w:rsidP="00CD5DE9">
            <w:pPr>
              <w:jc w:val="center"/>
              <w:rPr>
                <w:rFonts w:ascii="Times New Roman" w:hAnsi="Times New Roman" w:cs="Times New Roman"/>
                <w:sz w:val="24"/>
                <w:szCs w:val="24"/>
              </w:rPr>
            </w:pPr>
          </w:p>
        </w:tc>
        <w:tc>
          <w:tcPr>
            <w:tcW w:w="990" w:type="dxa"/>
          </w:tcPr>
          <w:p w14:paraId="3FBD3753" w14:textId="77777777" w:rsidR="00CD5DE9" w:rsidRPr="00617FA7" w:rsidRDefault="00CD5DE9" w:rsidP="00CD5DE9">
            <w:pPr>
              <w:jc w:val="center"/>
              <w:rPr>
                <w:rFonts w:asciiTheme="majorHAnsi" w:hAnsiTheme="majorHAnsi" w:cstheme="majorHAnsi"/>
                <w:sz w:val="24"/>
                <w:szCs w:val="24"/>
              </w:rPr>
            </w:pPr>
          </w:p>
        </w:tc>
        <w:tc>
          <w:tcPr>
            <w:tcW w:w="720" w:type="dxa"/>
          </w:tcPr>
          <w:p w14:paraId="590032C8" w14:textId="77777777" w:rsidR="00CD5DE9" w:rsidRPr="00617FA7" w:rsidRDefault="00CD5DE9" w:rsidP="00CD5DE9">
            <w:pPr>
              <w:jc w:val="center"/>
              <w:rPr>
                <w:rFonts w:asciiTheme="majorHAnsi" w:hAnsiTheme="majorHAnsi" w:cstheme="majorHAnsi"/>
                <w:sz w:val="24"/>
                <w:szCs w:val="24"/>
              </w:rPr>
            </w:pPr>
          </w:p>
        </w:tc>
        <w:tc>
          <w:tcPr>
            <w:tcW w:w="900" w:type="dxa"/>
          </w:tcPr>
          <w:p w14:paraId="77A9155E" w14:textId="77777777" w:rsidR="00CD5DE9" w:rsidRPr="00617FA7" w:rsidRDefault="00CD5DE9" w:rsidP="00CD5DE9">
            <w:pPr>
              <w:jc w:val="center"/>
              <w:rPr>
                <w:rFonts w:asciiTheme="majorHAnsi" w:hAnsiTheme="majorHAnsi" w:cstheme="majorHAnsi"/>
                <w:sz w:val="24"/>
                <w:szCs w:val="24"/>
              </w:rPr>
            </w:pPr>
          </w:p>
        </w:tc>
        <w:tc>
          <w:tcPr>
            <w:tcW w:w="810" w:type="dxa"/>
          </w:tcPr>
          <w:p w14:paraId="2CA5BAE0" w14:textId="77777777" w:rsidR="00CD5DE9" w:rsidRPr="00617FA7" w:rsidRDefault="00CD5DE9" w:rsidP="00CD5DE9">
            <w:pPr>
              <w:jc w:val="center"/>
              <w:rPr>
                <w:rFonts w:asciiTheme="majorHAnsi" w:hAnsiTheme="majorHAnsi" w:cstheme="majorHAnsi"/>
                <w:sz w:val="24"/>
                <w:szCs w:val="24"/>
              </w:rPr>
            </w:pPr>
          </w:p>
        </w:tc>
        <w:tc>
          <w:tcPr>
            <w:tcW w:w="810" w:type="dxa"/>
          </w:tcPr>
          <w:p w14:paraId="6CFEE370" w14:textId="77777777" w:rsidR="00CD5DE9" w:rsidRPr="00617FA7" w:rsidRDefault="00CD5DE9" w:rsidP="00CD5DE9">
            <w:pPr>
              <w:jc w:val="center"/>
              <w:rPr>
                <w:rFonts w:asciiTheme="majorHAnsi" w:hAnsiTheme="majorHAnsi" w:cstheme="majorHAnsi"/>
                <w:sz w:val="24"/>
                <w:szCs w:val="24"/>
              </w:rPr>
            </w:pPr>
          </w:p>
        </w:tc>
        <w:tc>
          <w:tcPr>
            <w:tcW w:w="900" w:type="dxa"/>
          </w:tcPr>
          <w:p w14:paraId="09682525" w14:textId="77777777" w:rsidR="00CD5DE9" w:rsidRPr="00617FA7" w:rsidRDefault="00CD5DE9" w:rsidP="00CD5DE9">
            <w:pPr>
              <w:jc w:val="center"/>
              <w:rPr>
                <w:rFonts w:asciiTheme="majorHAnsi" w:hAnsiTheme="majorHAnsi" w:cstheme="majorHAnsi"/>
                <w:sz w:val="24"/>
                <w:szCs w:val="24"/>
              </w:rPr>
            </w:pPr>
          </w:p>
        </w:tc>
        <w:tc>
          <w:tcPr>
            <w:tcW w:w="990" w:type="dxa"/>
          </w:tcPr>
          <w:p w14:paraId="7B65ADD1"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6CA1FAB"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32D969A" w14:textId="77777777" w:rsidR="00CD5DE9" w:rsidRPr="00C53B9A" w:rsidRDefault="00CD5DE9" w:rsidP="00CD5DE9">
            <w:pPr>
              <w:jc w:val="center"/>
              <w:rPr>
                <w:rFonts w:ascii="Times New Roman" w:hAnsi="Times New Roman" w:cs="Times New Roman"/>
                <w:sz w:val="24"/>
                <w:szCs w:val="24"/>
              </w:rPr>
            </w:pPr>
          </w:p>
        </w:tc>
      </w:tr>
      <w:tr w:rsidR="00CD5DE9" w:rsidRPr="00C53B9A" w14:paraId="365A1A90" w14:textId="77777777" w:rsidTr="00CD5DE9">
        <w:tc>
          <w:tcPr>
            <w:tcW w:w="535" w:type="dxa"/>
          </w:tcPr>
          <w:p w14:paraId="65F5C000"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129</w:t>
            </w:r>
          </w:p>
        </w:tc>
        <w:tc>
          <w:tcPr>
            <w:tcW w:w="900" w:type="dxa"/>
          </w:tcPr>
          <w:p w14:paraId="1FD3B497" w14:textId="77777777" w:rsidR="00CD5DE9" w:rsidRPr="00C53B9A" w:rsidRDefault="00CD5DE9" w:rsidP="00CD5DE9">
            <w:pPr>
              <w:jc w:val="center"/>
              <w:rPr>
                <w:rFonts w:ascii="Times New Roman" w:hAnsi="Times New Roman" w:cs="Times New Roman"/>
                <w:sz w:val="24"/>
                <w:szCs w:val="24"/>
              </w:rPr>
            </w:pPr>
          </w:p>
        </w:tc>
        <w:tc>
          <w:tcPr>
            <w:tcW w:w="990" w:type="dxa"/>
          </w:tcPr>
          <w:p w14:paraId="17C3D09C" w14:textId="77777777" w:rsidR="00CD5DE9" w:rsidRPr="00C53B9A" w:rsidRDefault="00CD5DE9" w:rsidP="00CD5DE9">
            <w:pPr>
              <w:jc w:val="center"/>
              <w:rPr>
                <w:rFonts w:ascii="Times New Roman" w:hAnsi="Times New Roman" w:cs="Times New Roman"/>
                <w:sz w:val="24"/>
                <w:szCs w:val="24"/>
              </w:rPr>
            </w:pPr>
          </w:p>
        </w:tc>
        <w:tc>
          <w:tcPr>
            <w:tcW w:w="990" w:type="dxa"/>
          </w:tcPr>
          <w:p w14:paraId="4E26BCA6" w14:textId="77777777" w:rsidR="00CD5DE9" w:rsidRPr="00617FA7" w:rsidRDefault="00CD5DE9" w:rsidP="00CD5DE9">
            <w:pPr>
              <w:jc w:val="center"/>
              <w:rPr>
                <w:rFonts w:asciiTheme="majorHAnsi" w:hAnsiTheme="majorHAnsi" w:cstheme="majorHAnsi"/>
                <w:sz w:val="24"/>
                <w:szCs w:val="24"/>
              </w:rPr>
            </w:pPr>
          </w:p>
        </w:tc>
        <w:tc>
          <w:tcPr>
            <w:tcW w:w="720" w:type="dxa"/>
          </w:tcPr>
          <w:p w14:paraId="3F200D30" w14:textId="77777777" w:rsidR="00CD5DE9" w:rsidRPr="00617FA7" w:rsidRDefault="00CD5DE9" w:rsidP="00CD5DE9">
            <w:pPr>
              <w:jc w:val="center"/>
              <w:rPr>
                <w:rFonts w:asciiTheme="majorHAnsi" w:hAnsiTheme="majorHAnsi" w:cstheme="majorHAnsi"/>
                <w:sz w:val="24"/>
                <w:szCs w:val="24"/>
              </w:rPr>
            </w:pPr>
          </w:p>
        </w:tc>
        <w:tc>
          <w:tcPr>
            <w:tcW w:w="900" w:type="dxa"/>
          </w:tcPr>
          <w:p w14:paraId="4BA6BEF5"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56F892A5" w14:textId="77777777" w:rsidR="00CD5DE9" w:rsidRPr="00617FA7" w:rsidRDefault="00CD5DE9" w:rsidP="00CD5DE9">
            <w:pPr>
              <w:jc w:val="center"/>
              <w:rPr>
                <w:rFonts w:asciiTheme="majorHAnsi" w:hAnsiTheme="majorHAnsi" w:cstheme="majorHAnsi"/>
                <w:sz w:val="24"/>
                <w:szCs w:val="24"/>
              </w:rPr>
            </w:pPr>
          </w:p>
        </w:tc>
        <w:tc>
          <w:tcPr>
            <w:tcW w:w="810" w:type="dxa"/>
          </w:tcPr>
          <w:p w14:paraId="191EB563" w14:textId="77777777" w:rsidR="00CD5DE9" w:rsidRPr="00617FA7" w:rsidRDefault="00CD5DE9" w:rsidP="00CD5DE9">
            <w:pPr>
              <w:jc w:val="center"/>
              <w:rPr>
                <w:rFonts w:asciiTheme="majorHAnsi" w:hAnsiTheme="majorHAnsi" w:cstheme="majorHAnsi"/>
                <w:sz w:val="24"/>
                <w:szCs w:val="24"/>
              </w:rPr>
            </w:pPr>
          </w:p>
        </w:tc>
        <w:tc>
          <w:tcPr>
            <w:tcW w:w="900" w:type="dxa"/>
          </w:tcPr>
          <w:p w14:paraId="4A214A97" w14:textId="77777777" w:rsidR="00CD5DE9" w:rsidRPr="00617FA7" w:rsidRDefault="00CD5DE9" w:rsidP="00CD5DE9">
            <w:pPr>
              <w:jc w:val="center"/>
              <w:rPr>
                <w:rFonts w:asciiTheme="majorHAnsi" w:hAnsiTheme="majorHAnsi" w:cstheme="majorHAnsi"/>
                <w:sz w:val="24"/>
                <w:szCs w:val="24"/>
              </w:rPr>
            </w:pPr>
          </w:p>
        </w:tc>
        <w:tc>
          <w:tcPr>
            <w:tcW w:w="990" w:type="dxa"/>
          </w:tcPr>
          <w:p w14:paraId="7A376276"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9C94061"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8B79849" w14:textId="77777777" w:rsidR="00CD5DE9" w:rsidRPr="00C53B9A" w:rsidRDefault="00CD5DE9" w:rsidP="00CD5DE9">
            <w:pPr>
              <w:jc w:val="center"/>
              <w:rPr>
                <w:rFonts w:ascii="Times New Roman" w:hAnsi="Times New Roman" w:cs="Times New Roman"/>
                <w:sz w:val="24"/>
                <w:szCs w:val="24"/>
              </w:rPr>
            </w:pPr>
          </w:p>
        </w:tc>
      </w:tr>
      <w:tr w:rsidR="00CD5DE9" w14:paraId="53306DDA" w14:textId="77777777" w:rsidTr="00CD5DE9">
        <w:tc>
          <w:tcPr>
            <w:tcW w:w="535" w:type="dxa"/>
          </w:tcPr>
          <w:p w14:paraId="39B9CB7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130</w:t>
            </w:r>
          </w:p>
        </w:tc>
        <w:tc>
          <w:tcPr>
            <w:tcW w:w="900" w:type="dxa"/>
          </w:tcPr>
          <w:p w14:paraId="27BFAD89" w14:textId="77777777" w:rsidR="00CD5DE9" w:rsidRDefault="00CD5DE9" w:rsidP="00CD5DE9"/>
        </w:tc>
        <w:tc>
          <w:tcPr>
            <w:tcW w:w="990" w:type="dxa"/>
          </w:tcPr>
          <w:p w14:paraId="7F712CAB" w14:textId="77777777" w:rsidR="00CD5DE9" w:rsidRDefault="00CD5DE9" w:rsidP="00CD5DE9"/>
        </w:tc>
        <w:tc>
          <w:tcPr>
            <w:tcW w:w="990" w:type="dxa"/>
          </w:tcPr>
          <w:p w14:paraId="33CB9C66" w14:textId="77777777" w:rsidR="00CD5DE9" w:rsidRPr="00617FA7" w:rsidRDefault="00CD5DE9" w:rsidP="00CD5DE9">
            <w:pPr>
              <w:rPr>
                <w:rFonts w:asciiTheme="majorHAnsi" w:hAnsiTheme="majorHAnsi" w:cstheme="majorHAnsi"/>
              </w:rPr>
            </w:pPr>
          </w:p>
        </w:tc>
        <w:tc>
          <w:tcPr>
            <w:tcW w:w="720" w:type="dxa"/>
          </w:tcPr>
          <w:p w14:paraId="253BCDB2" w14:textId="77777777" w:rsidR="00CD5DE9" w:rsidRPr="00617FA7" w:rsidRDefault="00CD5DE9" w:rsidP="00CD5DE9">
            <w:pPr>
              <w:rPr>
                <w:rFonts w:asciiTheme="majorHAnsi" w:hAnsiTheme="majorHAnsi" w:cstheme="majorHAnsi"/>
              </w:rPr>
            </w:pPr>
          </w:p>
        </w:tc>
        <w:tc>
          <w:tcPr>
            <w:tcW w:w="900" w:type="dxa"/>
          </w:tcPr>
          <w:p w14:paraId="024EFAF0" w14:textId="77777777" w:rsidR="00CD5DE9" w:rsidRPr="00617FA7" w:rsidRDefault="00CD5DE9" w:rsidP="00CD5DE9">
            <w:pPr>
              <w:rPr>
                <w:rFonts w:asciiTheme="majorHAnsi" w:hAnsiTheme="majorHAnsi" w:cstheme="majorHAnsi"/>
              </w:rPr>
            </w:pPr>
          </w:p>
        </w:tc>
        <w:tc>
          <w:tcPr>
            <w:tcW w:w="810" w:type="dxa"/>
          </w:tcPr>
          <w:p w14:paraId="2AFD716D" w14:textId="77777777" w:rsidR="00CD5DE9" w:rsidRPr="00617FA7" w:rsidRDefault="00CD5DE9" w:rsidP="00CD5DE9">
            <w:pPr>
              <w:rPr>
                <w:rFonts w:asciiTheme="majorHAnsi" w:hAnsiTheme="majorHAnsi" w:cstheme="majorHAnsi"/>
              </w:rPr>
            </w:pPr>
          </w:p>
        </w:tc>
        <w:tc>
          <w:tcPr>
            <w:tcW w:w="810" w:type="dxa"/>
          </w:tcPr>
          <w:p w14:paraId="57F52AD4" w14:textId="77777777" w:rsidR="00CD5DE9" w:rsidRPr="00617FA7" w:rsidRDefault="00CD5DE9" w:rsidP="00CD5DE9">
            <w:pPr>
              <w:rPr>
                <w:rFonts w:asciiTheme="majorHAnsi" w:hAnsiTheme="majorHAnsi" w:cstheme="majorHAnsi"/>
              </w:rPr>
            </w:pPr>
          </w:p>
        </w:tc>
        <w:tc>
          <w:tcPr>
            <w:tcW w:w="900" w:type="dxa"/>
          </w:tcPr>
          <w:p w14:paraId="7378FBC0" w14:textId="77777777" w:rsidR="00CD5DE9" w:rsidRPr="00617FA7" w:rsidRDefault="00CD5DE9" w:rsidP="00CD5DE9">
            <w:pPr>
              <w:rPr>
                <w:rFonts w:asciiTheme="majorHAnsi" w:hAnsiTheme="majorHAnsi" w:cstheme="majorHAnsi"/>
              </w:rPr>
            </w:pPr>
          </w:p>
        </w:tc>
        <w:tc>
          <w:tcPr>
            <w:tcW w:w="990" w:type="dxa"/>
          </w:tcPr>
          <w:p w14:paraId="035EF4CE"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6CE246A5" w14:textId="77777777" w:rsidR="00CD5DE9" w:rsidRPr="00617FA7" w:rsidRDefault="00CD5DE9" w:rsidP="00CD5DE9">
            <w:pPr>
              <w:rPr>
                <w:rFonts w:asciiTheme="majorHAnsi" w:hAnsiTheme="majorHAnsi" w:cstheme="majorHAnsi"/>
              </w:rPr>
            </w:pPr>
          </w:p>
        </w:tc>
        <w:tc>
          <w:tcPr>
            <w:tcW w:w="720" w:type="dxa"/>
            <w:shd w:val="clear" w:color="auto" w:fill="D9D9D9" w:themeFill="background1" w:themeFillShade="D9"/>
          </w:tcPr>
          <w:p w14:paraId="3FBD108B" w14:textId="77777777" w:rsidR="00CD5DE9" w:rsidRDefault="00CD5DE9" w:rsidP="00CD5DE9"/>
        </w:tc>
      </w:tr>
      <w:tr w:rsidR="00CD5DE9" w:rsidRPr="00C53B9A" w14:paraId="23214186" w14:textId="77777777" w:rsidTr="00CD5DE9">
        <w:tc>
          <w:tcPr>
            <w:tcW w:w="535" w:type="dxa"/>
          </w:tcPr>
          <w:p w14:paraId="03F3175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131</w:t>
            </w:r>
          </w:p>
        </w:tc>
        <w:tc>
          <w:tcPr>
            <w:tcW w:w="900" w:type="dxa"/>
          </w:tcPr>
          <w:p w14:paraId="1FD43C74" w14:textId="77777777" w:rsidR="00CD5DE9" w:rsidRPr="00C53B9A" w:rsidRDefault="00CD5DE9" w:rsidP="00CD5DE9">
            <w:pPr>
              <w:jc w:val="center"/>
              <w:rPr>
                <w:rFonts w:ascii="Times New Roman" w:hAnsi="Times New Roman" w:cs="Times New Roman"/>
                <w:sz w:val="24"/>
                <w:szCs w:val="24"/>
              </w:rPr>
            </w:pPr>
          </w:p>
        </w:tc>
        <w:tc>
          <w:tcPr>
            <w:tcW w:w="990" w:type="dxa"/>
          </w:tcPr>
          <w:p w14:paraId="2C1FF6AC" w14:textId="77777777" w:rsidR="00CD5DE9" w:rsidRPr="00C53B9A" w:rsidRDefault="00CD5DE9" w:rsidP="00CD5DE9">
            <w:pPr>
              <w:jc w:val="center"/>
              <w:rPr>
                <w:rFonts w:ascii="Times New Roman" w:hAnsi="Times New Roman" w:cs="Times New Roman"/>
                <w:sz w:val="24"/>
                <w:szCs w:val="24"/>
              </w:rPr>
            </w:pPr>
          </w:p>
        </w:tc>
        <w:tc>
          <w:tcPr>
            <w:tcW w:w="990" w:type="dxa"/>
          </w:tcPr>
          <w:p w14:paraId="6146F7BA" w14:textId="77777777" w:rsidR="00CD5DE9" w:rsidRPr="00617FA7" w:rsidRDefault="00CD5DE9" w:rsidP="00CD5DE9">
            <w:pPr>
              <w:jc w:val="center"/>
              <w:rPr>
                <w:rFonts w:asciiTheme="majorHAnsi" w:hAnsiTheme="majorHAnsi" w:cstheme="majorHAnsi"/>
                <w:sz w:val="24"/>
                <w:szCs w:val="24"/>
              </w:rPr>
            </w:pPr>
          </w:p>
        </w:tc>
        <w:tc>
          <w:tcPr>
            <w:tcW w:w="720" w:type="dxa"/>
          </w:tcPr>
          <w:p w14:paraId="7A9A9334" w14:textId="77777777" w:rsidR="00CD5DE9" w:rsidRPr="00617FA7" w:rsidRDefault="00CD5DE9" w:rsidP="00CD5DE9">
            <w:pPr>
              <w:jc w:val="center"/>
              <w:rPr>
                <w:rFonts w:asciiTheme="majorHAnsi" w:hAnsiTheme="majorHAnsi" w:cstheme="majorHAnsi"/>
                <w:sz w:val="24"/>
                <w:szCs w:val="24"/>
              </w:rPr>
            </w:pPr>
          </w:p>
        </w:tc>
        <w:tc>
          <w:tcPr>
            <w:tcW w:w="900" w:type="dxa"/>
          </w:tcPr>
          <w:p w14:paraId="170E1CAB" w14:textId="77777777" w:rsidR="00CD5DE9" w:rsidRPr="00617FA7" w:rsidRDefault="00CD5DE9" w:rsidP="00CD5DE9">
            <w:pPr>
              <w:jc w:val="center"/>
              <w:rPr>
                <w:rFonts w:asciiTheme="majorHAnsi" w:hAnsiTheme="majorHAnsi" w:cstheme="majorHAnsi"/>
                <w:sz w:val="24"/>
                <w:szCs w:val="24"/>
              </w:rPr>
            </w:pPr>
          </w:p>
        </w:tc>
        <w:tc>
          <w:tcPr>
            <w:tcW w:w="810" w:type="dxa"/>
          </w:tcPr>
          <w:p w14:paraId="136E7975" w14:textId="77777777" w:rsidR="00CD5DE9" w:rsidRPr="00617FA7" w:rsidRDefault="00CD5DE9" w:rsidP="00CD5DE9">
            <w:pPr>
              <w:jc w:val="center"/>
              <w:rPr>
                <w:rFonts w:asciiTheme="majorHAnsi" w:hAnsiTheme="majorHAnsi" w:cstheme="majorHAnsi"/>
                <w:sz w:val="24"/>
                <w:szCs w:val="24"/>
              </w:rPr>
            </w:pPr>
          </w:p>
        </w:tc>
        <w:tc>
          <w:tcPr>
            <w:tcW w:w="810" w:type="dxa"/>
          </w:tcPr>
          <w:p w14:paraId="10362CDD" w14:textId="77777777" w:rsidR="00CD5DE9" w:rsidRPr="00617FA7" w:rsidRDefault="00CD5DE9" w:rsidP="00CD5DE9">
            <w:pPr>
              <w:jc w:val="center"/>
              <w:rPr>
                <w:rFonts w:asciiTheme="majorHAnsi" w:hAnsiTheme="majorHAnsi" w:cstheme="majorHAnsi"/>
                <w:sz w:val="24"/>
                <w:szCs w:val="24"/>
              </w:rPr>
            </w:pPr>
          </w:p>
        </w:tc>
        <w:tc>
          <w:tcPr>
            <w:tcW w:w="900" w:type="dxa"/>
          </w:tcPr>
          <w:p w14:paraId="0963C5F9" w14:textId="77777777" w:rsidR="00CD5DE9" w:rsidRPr="00617FA7" w:rsidRDefault="00CD5DE9" w:rsidP="00CD5DE9">
            <w:pPr>
              <w:jc w:val="center"/>
              <w:rPr>
                <w:rFonts w:asciiTheme="majorHAnsi" w:hAnsiTheme="majorHAnsi" w:cstheme="majorHAnsi"/>
                <w:sz w:val="24"/>
                <w:szCs w:val="24"/>
              </w:rPr>
            </w:pPr>
          </w:p>
        </w:tc>
        <w:tc>
          <w:tcPr>
            <w:tcW w:w="990" w:type="dxa"/>
          </w:tcPr>
          <w:p w14:paraId="53AE90F6"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AFC0D59"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2990352" w14:textId="77777777" w:rsidR="00CD5DE9" w:rsidRPr="00C53B9A" w:rsidRDefault="00CD5DE9" w:rsidP="00CD5DE9">
            <w:pPr>
              <w:jc w:val="center"/>
              <w:rPr>
                <w:rFonts w:ascii="Times New Roman" w:hAnsi="Times New Roman" w:cs="Times New Roman"/>
                <w:sz w:val="24"/>
                <w:szCs w:val="24"/>
              </w:rPr>
            </w:pPr>
          </w:p>
        </w:tc>
      </w:tr>
      <w:tr w:rsidR="00CD5DE9" w:rsidRPr="00C53B9A" w14:paraId="70FEF721" w14:textId="77777777" w:rsidTr="00CD5DE9">
        <w:tc>
          <w:tcPr>
            <w:tcW w:w="535" w:type="dxa"/>
          </w:tcPr>
          <w:p w14:paraId="4DDB7843"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132</w:t>
            </w:r>
          </w:p>
        </w:tc>
        <w:tc>
          <w:tcPr>
            <w:tcW w:w="900" w:type="dxa"/>
          </w:tcPr>
          <w:p w14:paraId="77A18039" w14:textId="77777777" w:rsidR="00CD5DE9" w:rsidRPr="00C53B9A" w:rsidRDefault="00CD5DE9" w:rsidP="00CD5DE9">
            <w:pPr>
              <w:jc w:val="center"/>
              <w:rPr>
                <w:rFonts w:ascii="Times New Roman" w:hAnsi="Times New Roman" w:cs="Times New Roman"/>
                <w:sz w:val="24"/>
                <w:szCs w:val="24"/>
              </w:rPr>
            </w:pPr>
          </w:p>
        </w:tc>
        <w:tc>
          <w:tcPr>
            <w:tcW w:w="990" w:type="dxa"/>
          </w:tcPr>
          <w:p w14:paraId="09C0FB67" w14:textId="77777777" w:rsidR="00CD5DE9" w:rsidRPr="00C53B9A" w:rsidRDefault="00CD5DE9" w:rsidP="00CD5DE9">
            <w:pPr>
              <w:jc w:val="center"/>
              <w:rPr>
                <w:rFonts w:ascii="Times New Roman" w:hAnsi="Times New Roman" w:cs="Times New Roman"/>
                <w:sz w:val="24"/>
                <w:szCs w:val="24"/>
              </w:rPr>
            </w:pPr>
          </w:p>
        </w:tc>
        <w:tc>
          <w:tcPr>
            <w:tcW w:w="990" w:type="dxa"/>
          </w:tcPr>
          <w:p w14:paraId="4B795916" w14:textId="77777777" w:rsidR="00CD5DE9" w:rsidRPr="00617FA7" w:rsidRDefault="00CD5DE9" w:rsidP="00CD5DE9">
            <w:pPr>
              <w:jc w:val="center"/>
              <w:rPr>
                <w:rFonts w:asciiTheme="majorHAnsi" w:hAnsiTheme="majorHAnsi" w:cstheme="majorHAnsi"/>
                <w:sz w:val="24"/>
                <w:szCs w:val="24"/>
              </w:rPr>
            </w:pPr>
          </w:p>
        </w:tc>
        <w:tc>
          <w:tcPr>
            <w:tcW w:w="720" w:type="dxa"/>
          </w:tcPr>
          <w:p w14:paraId="095B8374" w14:textId="77777777" w:rsidR="00CD5DE9" w:rsidRPr="00617FA7" w:rsidRDefault="00CD5DE9" w:rsidP="00CD5DE9">
            <w:pPr>
              <w:jc w:val="center"/>
              <w:rPr>
                <w:rFonts w:asciiTheme="majorHAnsi" w:hAnsiTheme="majorHAnsi" w:cstheme="majorHAnsi"/>
                <w:sz w:val="24"/>
                <w:szCs w:val="24"/>
              </w:rPr>
            </w:pPr>
          </w:p>
        </w:tc>
        <w:tc>
          <w:tcPr>
            <w:tcW w:w="900" w:type="dxa"/>
          </w:tcPr>
          <w:p w14:paraId="16CEA02E" w14:textId="77777777" w:rsidR="00CD5DE9" w:rsidRPr="00617FA7" w:rsidRDefault="00CD5DE9" w:rsidP="00CD5DE9">
            <w:pPr>
              <w:jc w:val="center"/>
              <w:rPr>
                <w:rFonts w:asciiTheme="majorHAnsi" w:hAnsiTheme="majorHAnsi" w:cstheme="majorHAnsi"/>
                <w:sz w:val="24"/>
                <w:szCs w:val="24"/>
              </w:rPr>
            </w:pPr>
          </w:p>
        </w:tc>
        <w:tc>
          <w:tcPr>
            <w:tcW w:w="810" w:type="dxa"/>
          </w:tcPr>
          <w:p w14:paraId="0FE3D08B" w14:textId="77777777" w:rsidR="00CD5DE9" w:rsidRPr="00617FA7" w:rsidRDefault="00CD5DE9" w:rsidP="00CD5DE9">
            <w:pPr>
              <w:jc w:val="center"/>
              <w:rPr>
                <w:rFonts w:asciiTheme="majorHAnsi" w:hAnsiTheme="majorHAnsi" w:cstheme="majorHAnsi"/>
                <w:sz w:val="24"/>
                <w:szCs w:val="24"/>
              </w:rPr>
            </w:pPr>
          </w:p>
        </w:tc>
        <w:tc>
          <w:tcPr>
            <w:tcW w:w="810" w:type="dxa"/>
          </w:tcPr>
          <w:p w14:paraId="31C41114" w14:textId="77777777" w:rsidR="00CD5DE9" w:rsidRPr="00617FA7" w:rsidRDefault="00CD5DE9" w:rsidP="00CD5DE9">
            <w:pPr>
              <w:jc w:val="center"/>
              <w:rPr>
                <w:rFonts w:asciiTheme="majorHAnsi" w:hAnsiTheme="majorHAnsi" w:cstheme="majorHAnsi"/>
                <w:sz w:val="24"/>
                <w:szCs w:val="24"/>
              </w:rPr>
            </w:pPr>
          </w:p>
        </w:tc>
        <w:tc>
          <w:tcPr>
            <w:tcW w:w="900" w:type="dxa"/>
          </w:tcPr>
          <w:p w14:paraId="49D00907" w14:textId="77777777" w:rsidR="00CD5DE9" w:rsidRPr="00617FA7" w:rsidRDefault="00CD5DE9" w:rsidP="00CD5DE9">
            <w:pPr>
              <w:jc w:val="center"/>
              <w:rPr>
                <w:rFonts w:asciiTheme="majorHAnsi" w:hAnsiTheme="majorHAnsi" w:cstheme="majorHAnsi"/>
                <w:sz w:val="24"/>
                <w:szCs w:val="24"/>
              </w:rPr>
            </w:pPr>
          </w:p>
        </w:tc>
        <w:tc>
          <w:tcPr>
            <w:tcW w:w="990" w:type="dxa"/>
          </w:tcPr>
          <w:p w14:paraId="4CF72670"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08A68CF"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8E3AA0A" w14:textId="77777777" w:rsidR="00CD5DE9" w:rsidRPr="00C53B9A" w:rsidRDefault="00CD5DE9" w:rsidP="00CD5DE9">
            <w:pPr>
              <w:jc w:val="center"/>
              <w:rPr>
                <w:rFonts w:ascii="Times New Roman" w:hAnsi="Times New Roman" w:cs="Times New Roman"/>
                <w:sz w:val="24"/>
                <w:szCs w:val="24"/>
              </w:rPr>
            </w:pPr>
          </w:p>
        </w:tc>
      </w:tr>
      <w:tr w:rsidR="00CD5DE9" w:rsidRPr="00C53B9A" w14:paraId="0A10A747" w14:textId="77777777" w:rsidTr="00CD5DE9">
        <w:tc>
          <w:tcPr>
            <w:tcW w:w="535" w:type="dxa"/>
          </w:tcPr>
          <w:p w14:paraId="005BA15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133</w:t>
            </w:r>
          </w:p>
        </w:tc>
        <w:tc>
          <w:tcPr>
            <w:tcW w:w="900" w:type="dxa"/>
          </w:tcPr>
          <w:p w14:paraId="5649D6FB" w14:textId="77777777" w:rsidR="00CD5DE9" w:rsidRPr="00C53B9A" w:rsidRDefault="00CD5DE9" w:rsidP="00CD5DE9">
            <w:pPr>
              <w:jc w:val="center"/>
              <w:rPr>
                <w:rFonts w:ascii="Times New Roman" w:hAnsi="Times New Roman" w:cs="Times New Roman"/>
                <w:sz w:val="24"/>
                <w:szCs w:val="24"/>
              </w:rPr>
            </w:pPr>
          </w:p>
        </w:tc>
        <w:tc>
          <w:tcPr>
            <w:tcW w:w="990" w:type="dxa"/>
          </w:tcPr>
          <w:p w14:paraId="69C93A7E" w14:textId="77777777" w:rsidR="00CD5DE9" w:rsidRPr="00C53B9A" w:rsidRDefault="00CD5DE9" w:rsidP="00CD5DE9">
            <w:pPr>
              <w:jc w:val="center"/>
              <w:rPr>
                <w:rFonts w:ascii="Times New Roman" w:hAnsi="Times New Roman" w:cs="Times New Roman"/>
                <w:sz w:val="24"/>
                <w:szCs w:val="24"/>
              </w:rPr>
            </w:pPr>
          </w:p>
        </w:tc>
        <w:tc>
          <w:tcPr>
            <w:tcW w:w="990" w:type="dxa"/>
          </w:tcPr>
          <w:p w14:paraId="67D5DDCB" w14:textId="77777777" w:rsidR="00CD5DE9" w:rsidRPr="00617FA7" w:rsidRDefault="00CD5DE9" w:rsidP="00CD5DE9">
            <w:pPr>
              <w:jc w:val="center"/>
              <w:rPr>
                <w:rFonts w:asciiTheme="majorHAnsi" w:hAnsiTheme="majorHAnsi" w:cstheme="majorHAnsi"/>
                <w:sz w:val="24"/>
                <w:szCs w:val="24"/>
              </w:rPr>
            </w:pPr>
          </w:p>
        </w:tc>
        <w:tc>
          <w:tcPr>
            <w:tcW w:w="720" w:type="dxa"/>
          </w:tcPr>
          <w:p w14:paraId="12AAB5C7" w14:textId="77777777" w:rsidR="00CD5DE9" w:rsidRPr="00617FA7" w:rsidRDefault="00CD5DE9" w:rsidP="00CD5DE9">
            <w:pPr>
              <w:jc w:val="center"/>
              <w:rPr>
                <w:rFonts w:asciiTheme="majorHAnsi" w:hAnsiTheme="majorHAnsi" w:cstheme="majorHAnsi"/>
                <w:sz w:val="24"/>
                <w:szCs w:val="24"/>
              </w:rPr>
            </w:pPr>
          </w:p>
        </w:tc>
        <w:tc>
          <w:tcPr>
            <w:tcW w:w="900" w:type="dxa"/>
          </w:tcPr>
          <w:p w14:paraId="3A0C3E87" w14:textId="77777777" w:rsidR="00CD5DE9" w:rsidRPr="00617FA7" w:rsidRDefault="00CD5DE9" w:rsidP="00CD5DE9">
            <w:pPr>
              <w:jc w:val="center"/>
              <w:rPr>
                <w:rFonts w:asciiTheme="majorHAnsi" w:hAnsiTheme="majorHAnsi" w:cstheme="majorHAnsi"/>
                <w:sz w:val="24"/>
                <w:szCs w:val="24"/>
              </w:rPr>
            </w:pPr>
          </w:p>
        </w:tc>
        <w:tc>
          <w:tcPr>
            <w:tcW w:w="810" w:type="dxa"/>
          </w:tcPr>
          <w:p w14:paraId="02C79378" w14:textId="77777777" w:rsidR="00CD5DE9" w:rsidRPr="00617FA7" w:rsidRDefault="00CD5DE9" w:rsidP="00CD5DE9">
            <w:pPr>
              <w:jc w:val="center"/>
              <w:rPr>
                <w:rFonts w:asciiTheme="majorHAnsi" w:hAnsiTheme="majorHAnsi" w:cstheme="majorHAnsi"/>
                <w:sz w:val="24"/>
                <w:szCs w:val="24"/>
              </w:rPr>
            </w:pPr>
          </w:p>
        </w:tc>
        <w:tc>
          <w:tcPr>
            <w:tcW w:w="810" w:type="dxa"/>
          </w:tcPr>
          <w:p w14:paraId="3D710E94" w14:textId="77777777" w:rsidR="00CD5DE9" w:rsidRPr="00617FA7" w:rsidRDefault="00CD5DE9" w:rsidP="00CD5DE9">
            <w:pPr>
              <w:jc w:val="center"/>
              <w:rPr>
                <w:rFonts w:asciiTheme="majorHAnsi" w:hAnsiTheme="majorHAnsi" w:cstheme="majorHAnsi"/>
                <w:sz w:val="24"/>
                <w:szCs w:val="24"/>
              </w:rPr>
            </w:pPr>
          </w:p>
        </w:tc>
        <w:tc>
          <w:tcPr>
            <w:tcW w:w="900" w:type="dxa"/>
          </w:tcPr>
          <w:p w14:paraId="35490F26"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990" w:type="dxa"/>
          </w:tcPr>
          <w:p w14:paraId="4ED6E4F1"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519DDF9"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C656CED" w14:textId="77777777" w:rsidR="00CD5DE9" w:rsidRPr="00C53B9A" w:rsidRDefault="00CD5DE9" w:rsidP="00CD5DE9">
            <w:pPr>
              <w:jc w:val="center"/>
              <w:rPr>
                <w:rFonts w:ascii="Times New Roman" w:hAnsi="Times New Roman" w:cs="Times New Roman"/>
                <w:sz w:val="24"/>
                <w:szCs w:val="24"/>
              </w:rPr>
            </w:pPr>
          </w:p>
        </w:tc>
      </w:tr>
      <w:tr w:rsidR="00CD5DE9" w:rsidRPr="00C53B9A" w14:paraId="2F8A26A6" w14:textId="77777777" w:rsidTr="00CD5DE9">
        <w:tc>
          <w:tcPr>
            <w:tcW w:w="535" w:type="dxa"/>
          </w:tcPr>
          <w:p w14:paraId="3BEE06E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134</w:t>
            </w:r>
          </w:p>
        </w:tc>
        <w:tc>
          <w:tcPr>
            <w:tcW w:w="900" w:type="dxa"/>
          </w:tcPr>
          <w:p w14:paraId="358C1AB9" w14:textId="77777777" w:rsidR="00CD5DE9" w:rsidRPr="00C53B9A" w:rsidRDefault="00CD5DE9" w:rsidP="00CD5DE9">
            <w:pPr>
              <w:jc w:val="center"/>
              <w:rPr>
                <w:rFonts w:ascii="Times New Roman" w:hAnsi="Times New Roman" w:cs="Times New Roman"/>
                <w:sz w:val="24"/>
                <w:szCs w:val="24"/>
              </w:rPr>
            </w:pPr>
          </w:p>
        </w:tc>
        <w:tc>
          <w:tcPr>
            <w:tcW w:w="990" w:type="dxa"/>
          </w:tcPr>
          <w:p w14:paraId="5AE9EB45" w14:textId="77777777" w:rsidR="00CD5DE9" w:rsidRPr="00C53B9A" w:rsidRDefault="00CD5DE9" w:rsidP="00CD5DE9">
            <w:pPr>
              <w:jc w:val="center"/>
              <w:rPr>
                <w:rFonts w:ascii="Times New Roman" w:hAnsi="Times New Roman" w:cs="Times New Roman"/>
                <w:sz w:val="24"/>
                <w:szCs w:val="24"/>
              </w:rPr>
            </w:pPr>
          </w:p>
        </w:tc>
        <w:tc>
          <w:tcPr>
            <w:tcW w:w="990" w:type="dxa"/>
          </w:tcPr>
          <w:p w14:paraId="5AF39B85" w14:textId="77777777" w:rsidR="00CD5DE9" w:rsidRPr="00617FA7" w:rsidRDefault="00CD5DE9" w:rsidP="00CD5DE9">
            <w:pPr>
              <w:jc w:val="center"/>
              <w:rPr>
                <w:rFonts w:asciiTheme="majorHAnsi" w:hAnsiTheme="majorHAnsi" w:cstheme="majorHAnsi"/>
                <w:sz w:val="24"/>
                <w:szCs w:val="24"/>
              </w:rPr>
            </w:pPr>
          </w:p>
        </w:tc>
        <w:tc>
          <w:tcPr>
            <w:tcW w:w="720" w:type="dxa"/>
          </w:tcPr>
          <w:p w14:paraId="4EA214E8" w14:textId="77777777" w:rsidR="00CD5DE9" w:rsidRPr="00617FA7" w:rsidRDefault="00CD5DE9" w:rsidP="00CD5DE9">
            <w:pPr>
              <w:jc w:val="center"/>
              <w:rPr>
                <w:rFonts w:asciiTheme="majorHAnsi" w:hAnsiTheme="majorHAnsi" w:cstheme="majorHAnsi"/>
                <w:sz w:val="24"/>
                <w:szCs w:val="24"/>
              </w:rPr>
            </w:pPr>
          </w:p>
        </w:tc>
        <w:tc>
          <w:tcPr>
            <w:tcW w:w="900" w:type="dxa"/>
          </w:tcPr>
          <w:p w14:paraId="3B08EF15" w14:textId="77777777" w:rsidR="00CD5DE9" w:rsidRPr="00617FA7" w:rsidRDefault="00CD5DE9" w:rsidP="00CD5DE9">
            <w:pPr>
              <w:jc w:val="center"/>
              <w:rPr>
                <w:rFonts w:asciiTheme="majorHAnsi" w:hAnsiTheme="majorHAnsi" w:cstheme="majorHAnsi"/>
                <w:sz w:val="24"/>
                <w:szCs w:val="24"/>
              </w:rPr>
            </w:pPr>
          </w:p>
        </w:tc>
        <w:tc>
          <w:tcPr>
            <w:tcW w:w="810" w:type="dxa"/>
          </w:tcPr>
          <w:p w14:paraId="60C8DA8F" w14:textId="77777777" w:rsidR="00CD5DE9" w:rsidRPr="00617FA7" w:rsidRDefault="00CD5DE9" w:rsidP="00CD5DE9">
            <w:pPr>
              <w:jc w:val="center"/>
              <w:rPr>
                <w:rFonts w:asciiTheme="majorHAnsi" w:hAnsiTheme="majorHAnsi" w:cstheme="majorHAnsi"/>
                <w:sz w:val="24"/>
                <w:szCs w:val="24"/>
              </w:rPr>
            </w:pPr>
          </w:p>
        </w:tc>
        <w:tc>
          <w:tcPr>
            <w:tcW w:w="810" w:type="dxa"/>
          </w:tcPr>
          <w:p w14:paraId="1475894D" w14:textId="77777777" w:rsidR="00CD5DE9" w:rsidRPr="00617FA7" w:rsidRDefault="00CD5DE9" w:rsidP="00CD5DE9">
            <w:pPr>
              <w:jc w:val="center"/>
              <w:rPr>
                <w:rFonts w:asciiTheme="majorHAnsi" w:hAnsiTheme="majorHAnsi" w:cstheme="majorHAnsi"/>
                <w:sz w:val="24"/>
                <w:szCs w:val="24"/>
              </w:rPr>
            </w:pPr>
          </w:p>
        </w:tc>
        <w:tc>
          <w:tcPr>
            <w:tcW w:w="900" w:type="dxa"/>
          </w:tcPr>
          <w:p w14:paraId="7C211148" w14:textId="77777777" w:rsidR="00CD5DE9" w:rsidRPr="00617FA7" w:rsidRDefault="00CD5DE9" w:rsidP="00CD5DE9">
            <w:pPr>
              <w:jc w:val="center"/>
              <w:rPr>
                <w:rFonts w:asciiTheme="majorHAnsi" w:hAnsiTheme="majorHAnsi" w:cstheme="majorHAnsi"/>
                <w:sz w:val="24"/>
                <w:szCs w:val="24"/>
              </w:rPr>
            </w:pPr>
            <w:r w:rsidRPr="00F56B78">
              <w:rPr>
                <w:rFonts w:asciiTheme="majorHAnsi" w:hAnsiTheme="majorHAnsi" w:cstheme="majorHAnsi"/>
                <w:sz w:val="24"/>
                <w:szCs w:val="24"/>
              </w:rPr>
              <w:t>X</w:t>
            </w:r>
          </w:p>
        </w:tc>
        <w:tc>
          <w:tcPr>
            <w:tcW w:w="990" w:type="dxa"/>
          </w:tcPr>
          <w:p w14:paraId="1BA0EDD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7D14686"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28B2800" w14:textId="77777777" w:rsidR="00CD5DE9" w:rsidRPr="00C53B9A" w:rsidRDefault="00CD5DE9" w:rsidP="00CD5DE9">
            <w:pPr>
              <w:jc w:val="center"/>
              <w:rPr>
                <w:rFonts w:ascii="Times New Roman" w:hAnsi="Times New Roman" w:cs="Times New Roman"/>
                <w:sz w:val="24"/>
                <w:szCs w:val="24"/>
              </w:rPr>
            </w:pPr>
          </w:p>
        </w:tc>
      </w:tr>
      <w:tr w:rsidR="00CD5DE9" w:rsidRPr="00C53B9A" w14:paraId="507E2F89" w14:textId="77777777" w:rsidTr="00CD5DE9">
        <w:tc>
          <w:tcPr>
            <w:tcW w:w="535" w:type="dxa"/>
          </w:tcPr>
          <w:p w14:paraId="61F96CF2"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135</w:t>
            </w:r>
          </w:p>
        </w:tc>
        <w:tc>
          <w:tcPr>
            <w:tcW w:w="900" w:type="dxa"/>
          </w:tcPr>
          <w:p w14:paraId="38D56B10" w14:textId="77777777" w:rsidR="00CD5DE9" w:rsidRPr="00C53B9A" w:rsidRDefault="00CD5DE9" w:rsidP="00CD5DE9">
            <w:pPr>
              <w:jc w:val="center"/>
              <w:rPr>
                <w:rFonts w:ascii="Times New Roman" w:hAnsi="Times New Roman" w:cs="Times New Roman"/>
                <w:sz w:val="24"/>
                <w:szCs w:val="24"/>
              </w:rPr>
            </w:pPr>
          </w:p>
        </w:tc>
        <w:tc>
          <w:tcPr>
            <w:tcW w:w="990" w:type="dxa"/>
          </w:tcPr>
          <w:p w14:paraId="6E7914E9" w14:textId="77777777" w:rsidR="00CD5DE9" w:rsidRPr="00C53B9A" w:rsidRDefault="00CD5DE9" w:rsidP="00CD5DE9">
            <w:pPr>
              <w:jc w:val="center"/>
              <w:rPr>
                <w:rFonts w:ascii="Times New Roman" w:hAnsi="Times New Roman" w:cs="Times New Roman"/>
                <w:sz w:val="24"/>
                <w:szCs w:val="24"/>
              </w:rPr>
            </w:pPr>
          </w:p>
        </w:tc>
        <w:tc>
          <w:tcPr>
            <w:tcW w:w="990" w:type="dxa"/>
          </w:tcPr>
          <w:p w14:paraId="36240F27" w14:textId="77777777" w:rsidR="00CD5DE9" w:rsidRPr="00617FA7" w:rsidRDefault="00CD5DE9" w:rsidP="00CD5DE9">
            <w:pPr>
              <w:jc w:val="center"/>
              <w:rPr>
                <w:rFonts w:asciiTheme="majorHAnsi" w:hAnsiTheme="majorHAnsi" w:cstheme="majorHAnsi"/>
                <w:sz w:val="24"/>
                <w:szCs w:val="24"/>
              </w:rPr>
            </w:pPr>
          </w:p>
        </w:tc>
        <w:tc>
          <w:tcPr>
            <w:tcW w:w="720" w:type="dxa"/>
          </w:tcPr>
          <w:p w14:paraId="20662336" w14:textId="77777777" w:rsidR="00CD5DE9" w:rsidRPr="00617FA7" w:rsidRDefault="00CD5DE9" w:rsidP="00CD5DE9">
            <w:pPr>
              <w:jc w:val="center"/>
              <w:rPr>
                <w:rFonts w:asciiTheme="majorHAnsi" w:hAnsiTheme="majorHAnsi" w:cstheme="majorHAnsi"/>
                <w:sz w:val="24"/>
                <w:szCs w:val="24"/>
              </w:rPr>
            </w:pPr>
          </w:p>
        </w:tc>
        <w:tc>
          <w:tcPr>
            <w:tcW w:w="900" w:type="dxa"/>
          </w:tcPr>
          <w:p w14:paraId="09619282"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7F3E2811" w14:textId="77777777" w:rsidR="00CD5DE9" w:rsidRPr="00617FA7" w:rsidRDefault="00CD5DE9" w:rsidP="00CD5DE9">
            <w:pPr>
              <w:jc w:val="center"/>
              <w:rPr>
                <w:rFonts w:asciiTheme="majorHAnsi" w:hAnsiTheme="majorHAnsi" w:cstheme="majorHAnsi"/>
                <w:sz w:val="24"/>
                <w:szCs w:val="24"/>
              </w:rPr>
            </w:pPr>
          </w:p>
        </w:tc>
        <w:tc>
          <w:tcPr>
            <w:tcW w:w="810" w:type="dxa"/>
          </w:tcPr>
          <w:p w14:paraId="0E93FFC7" w14:textId="77777777" w:rsidR="00CD5DE9" w:rsidRPr="00617FA7" w:rsidRDefault="00CD5DE9" w:rsidP="00CD5DE9">
            <w:pPr>
              <w:jc w:val="center"/>
              <w:rPr>
                <w:rFonts w:asciiTheme="majorHAnsi" w:hAnsiTheme="majorHAnsi" w:cstheme="majorHAnsi"/>
                <w:sz w:val="24"/>
                <w:szCs w:val="24"/>
              </w:rPr>
            </w:pPr>
          </w:p>
        </w:tc>
        <w:tc>
          <w:tcPr>
            <w:tcW w:w="900" w:type="dxa"/>
          </w:tcPr>
          <w:p w14:paraId="5EC82279" w14:textId="77777777" w:rsidR="00CD5DE9" w:rsidRPr="00617FA7" w:rsidRDefault="00CD5DE9" w:rsidP="00CD5DE9">
            <w:pPr>
              <w:jc w:val="center"/>
              <w:rPr>
                <w:rFonts w:asciiTheme="majorHAnsi" w:hAnsiTheme="majorHAnsi" w:cstheme="majorHAnsi"/>
                <w:sz w:val="24"/>
                <w:szCs w:val="24"/>
              </w:rPr>
            </w:pPr>
          </w:p>
        </w:tc>
        <w:tc>
          <w:tcPr>
            <w:tcW w:w="990" w:type="dxa"/>
          </w:tcPr>
          <w:p w14:paraId="3EDF6A1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BF641BD" w14:textId="77777777" w:rsidR="00CD5DE9" w:rsidRPr="00617FA7"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51449E6A" w14:textId="77777777" w:rsidR="00CD5DE9" w:rsidRPr="00C53B9A" w:rsidRDefault="00CD5DE9" w:rsidP="00CD5DE9">
            <w:pPr>
              <w:jc w:val="center"/>
              <w:rPr>
                <w:rFonts w:ascii="Times New Roman" w:hAnsi="Times New Roman" w:cs="Times New Roman"/>
                <w:sz w:val="24"/>
                <w:szCs w:val="24"/>
              </w:rPr>
            </w:pPr>
          </w:p>
        </w:tc>
      </w:tr>
      <w:tr w:rsidR="00CD5DE9" w:rsidRPr="00C53B9A" w14:paraId="40F597F7" w14:textId="77777777" w:rsidTr="00CD5DE9">
        <w:tc>
          <w:tcPr>
            <w:tcW w:w="535" w:type="dxa"/>
          </w:tcPr>
          <w:p w14:paraId="13F26B3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136</w:t>
            </w:r>
          </w:p>
        </w:tc>
        <w:tc>
          <w:tcPr>
            <w:tcW w:w="900" w:type="dxa"/>
          </w:tcPr>
          <w:p w14:paraId="56090682" w14:textId="77777777" w:rsidR="00CD5DE9" w:rsidRPr="00C53B9A" w:rsidRDefault="00CD5DE9" w:rsidP="00CD5DE9">
            <w:pPr>
              <w:jc w:val="center"/>
              <w:rPr>
                <w:rFonts w:ascii="Times New Roman" w:hAnsi="Times New Roman" w:cs="Times New Roman"/>
                <w:sz w:val="24"/>
                <w:szCs w:val="24"/>
              </w:rPr>
            </w:pPr>
          </w:p>
        </w:tc>
        <w:tc>
          <w:tcPr>
            <w:tcW w:w="990" w:type="dxa"/>
          </w:tcPr>
          <w:p w14:paraId="334B9307" w14:textId="77777777" w:rsidR="00CD5DE9" w:rsidRPr="00C53B9A" w:rsidRDefault="00CD5DE9" w:rsidP="00CD5DE9">
            <w:pPr>
              <w:jc w:val="center"/>
              <w:rPr>
                <w:rFonts w:ascii="Times New Roman" w:hAnsi="Times New Roman" w:cs="Times New Roman"/>
                <w:sz w:val="24"/>
                <w:szCs w:val="24"/>
              </w:rPr>
            </w:pPr>
          </w:p>
        </w:tc>
        <w:tc>
          <w:tcPr>
            <w:tcW w:w="990" w:type="dxa"/>
          </w:tcPr>
          <w:p w14:paraId="7554394C" w14:textId="77777777" w:rsidR="00CD5DE9" w:rsidRPr="00617FA7" w:rsidRDefault="00CD5DE9" w:rsidP="00CD5DE9">
            <w:pPr>
              <w:jc w:val="center"/>
              <w:rPr>
                <w:rFonts w:asciiTheme="majorHAnsi" w:hAnsiTheme="majorHAnsi" w:cstheme="majorHAnsi"/>
                <w:sz w:val="24"/>
                <w:szCs w:val="24"/>
              </w:rPr>
            </w:pPr>
          </w:p>
        </w:tc>
        <w:tc>
          <w:tcPr>
            <w:tcW w:w="720" w:type="dxa"/>
          </w:tcPr>
          <w:p w14:paraId="3B271CEF" w14:textId="77777777" w:rsidR="00CD5DE9" w:rsidRPr="00617FA7" w:rsidRDefault="00CD5DE9" w:rsidP="00CD5DE9">
            <w:pPr>
              <w:jc w:val="center"/>
              <w:rPr>
                <w:rFonts w:asciiTheme="majorHAnsi" w:hAnsiTheme="majorHAnsi" w:cstheme="majorHAnsi"/>
                <w:sz w:val="24"/>
                <w:szCs w:val="24"/>
              </w:rPr>
            </w:pPr>
          </w:p>
        </w:tc>
        <w:tc>
          <w:tcPr>
            <w:tcW w:w="900" w:type="dxa"/>
          </w:tcPr>
          <w:p w14:paraId="668DCE45" w14:textId="77777777" w:rsidR="00CD5DE9" w:rsidRPr="00617FA7" w:rsidRDefault="00CD5DE9" w:rsidP="00CD5DE9">
            <w:pPr>
              <w:jc w:val="center"/>
              <w:rPr>
                <w:rFonts w:asciiTheme="majorHAnsi" w:hAnsiTheme="majorHAnsi" w:cstheme="majorHAnsi"/>
                <w:sz w:val="24"/>
                <w:szCs w:val="24"/>
              </w:rPr>
            </w:pPr>
          </w:p>
        </w:tc>
        <w:tc>
          <w:tcPr>
            <w:tcW w:w="810" w:type="dxa"/>
          </w:tcPr>
          <w:p w14:paraId="692F17E9" w14:textId="77777777" w:rsidR="00CD5DE9" w:rsidRPr="00617FA7" w:rsidRDefault="00CD5DE9" w:rsidP="00CD5DE9">
            <w:pPr>
              <w:jc w:val="center"/>
              <w:rPr>
                <w:rFonts w:asciiTheme="majorHAnsi" w:hAnsiTheme="majorHAnsi" w:cstheme="majorHAnsi"/>
                <w:sz w:val="24"/>
                <w:szCs w:val="24"/>
              </w:rPr>
            </w:pPr>
          </w:p>
        </w:tc>
        <w:tc>
          <w:tcPr>
            <w:tcW w:w="810" w:type="dxa"/>
          </w:tcPr>
          <w:p w14:paraId="4EB54698" w14:textId="77777777" w:rsidR="00CD5DE9" w:rsidRPr="00617FA7" w:rsidRDefault="00CD5DE9" w:rsidP="00CD5DE9">
            <w:pPr>
              <w:jc w:val="center"/>
              <w:rPr>
                <w:rFonts w:asciiTheme="majorHAnsi" w:hAnsiTheme="majorHAnsi" w:cstheme="majorHAnsi"/>
                <w:sz w:val="24"/>
                <w:szCs w:val="24"/>
              </w:rPr>
            </w:pPr>
          </w:p>
        </w:tc>
        <w:tc>
          <w:tcPr>
            <w:tcW w:w="900" w:type="dxa"/>
          </w:tcPr>
          <w:p w14:paraId="1B622637" w14:textId="77777777" w:rsidR="00CD5DE9" w:rsidRPr="00617FA7" w:rsidRDefault="00CD5DE9" w:rsidP="00CD5DE9">
            <w:pPr>
              <w:jc w:val="center"/>
              <w:rPr>
                <w:rFonts w:asciiTheme="majorHAnsi" w:hAnsiTheme="majorHAnsi" w:cstheme="majorHAnsi"/>
                <w:sz w:val="24"/>
                <w:szCs w:val="24"/>
              </w:rPr>
            </w:pPr>
          </w:p>
        </w:tc>
        <w:tc>
          <w:tcPr>
            <w:tcW w:w="990" w:type="dxa"/>
          </w:tcPr>
          <w:p w14:paraId="1F60BC2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D1F42DD"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720" w:type="dxa"/>
            <w:shd w:val="clear" w:color="auto" w:fill="D9D9D9" w:themeFill="background1" w:themeFillShade="D9"/>
          </w:tcPr>
          <w:p w14:paraId="13550D8D" w14:textId="77777777" w:rsidR="00CD5DE9" w:rsidRPr="00C53B9A" w:rsidRDefault="00CD5DE9" w:rsidP="00CD5DE9">
            <w:pPr>
              <w:jc w:val="center"/>
              <w:rPr>
                <w:rFonts w:ascii="Times New Roman" w:hAnsi="Times New Roman" w:cs="Times New Roman"/>
                <w:sz w:val="24"/>
                <w:szCs w:val="24"/>
              </w:rPr>
            </w:pPr>
          </w:p>
        </w:tc>
      </w:tr>
      <w:tr w:rsidR="00CD5DE9" w14:paraId="4895CB85" w14:textId="77777777" w:rsidTr="00CD5DE9">
        <w:tc>
          <w:tcPr>
            <w:tcW w:w="535" w:type="dxa"/>
          </w:tcPr>
          <w:p w14:paraId="28D3ABFC"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137</w:t>
            </w:r>
          </w:p>
        </w:tc>
        <w:tc>
          <w:tcPr>
            <w:tcW w:w="900" w:type="dxa"/>
          </w:tcPr>
          <w:p w14:paraId="5B79A070" w14:textId="77777777" w:rsidR="00CD5DE9" w:rsidRDefault="00CD5DE9" w:rsidP="00CD5DE9"/>
        </w:tc>
        <w:tc>
          <w:tcPr>
            <w:tcW w:w="990" w:type="dxa"/>
          </w:tcPr>
          <w:p w14:paraId="640CC3E0" w14:textId="77777777" w:rsidR="00CD5DE9" w:rsidRDefault="00CD5DE9" w:rsidP="00CD5DE9"/>
        </w:tc>
        <w:tc>
          <w:tcPr>
            <w:tcW w:w="990" w:type="dxa"/>
          </w:tcPr>
          <w:p w14:paraId="58C34463" w14:textId="77777777" w:rsidR="00CD5DE9" w:rsidRPr="00617FA7" w:rsidRDefault="00CD5DE9" w:rsidP="00CD5DE9">
            <w:pPr>
              <w:rPr>
                <w:rFonts w:asciiTheme="majorHAnsi" w:hAnsiTheme="majorHAnsi" w:cstheme="majorHAnsi"/>
              </w:rPr>
            </w:pPr>
          </w:p>
        </w:tc>
        <w:tc>
          <w:tcPr>
            <w:tcW w:w="720" w:type="dxa"/>
          </w:tcPr>
          <w:p w14:paraId="562365E7" w14:textId="77777777" w:rsidR="00CD5DE9" w:rsidRPr="00617FA7" w:rsidRDefault="00CD5DE9" w:rsidP="00CD5DE9">
            <w:pPr>
              <w:rPr>
                <w:rFonts w:asciiTheme="majorHAnsi" w:hAnsiTheme="majorHAnsi" w:cstheme="majorHAnsi"/>
              </w:rPr>
            </w:pPr>
          </w:p>
        </w:tc>
        <w:tc>
          <w:tcPr>
            <w:tcW w:w="900" w:type="dxa"/>
          </w:tcPr>
          <w:p w14:paraId="270923E3" w14:textId="77777777" w:rsidR="00CD5DE9" w:rsidRPr="00617FA7" w:rsidRDefault="00CD5DE9" w:rsidP="00CD5DE9">
            <w:pPr>
              <w:jc w:val="center"/>
              <w:rPr>
                <w:rFonts w:asciiTheme="majorHAnsi" w:hAnsiTheme="majorHAnsi" w:cstheme="majorHAnsi"/>
              </w:rPr>
            </w:pPr>
            <w:r w:rsidRPr="00F56B78">
              <w:rPr>
                <w:rFonts w:asciiTheme="majorHAnsi" w:hAnsiTheme="majorHAnsi" w:cstheme="majorHAnsi"/>
                <w:sz w:val="24"/>
                <w:szCs w:val="24"/>
              </w:rPr>
              <w:t>X</w:t>
            </w:r>
          </w:p>
        </w:tc>
        <w:tc>
          <w:tcPr>
            <w:tcW w:w="810" w:type="dxa"/>
          </w:tcPr>
          <w:p w14:paraId="24B2948E" w14:textId="77777777" w:rsidR="00CD5DE9" w:rsidRPr="00617FA7" w:rsidRDefault="00CD5DE9" w:rsidP="00CD5DE9">
            <w:pPr>
              <w:rPr>
                <w:rFonts w:asciiTheme="majorHAnsi" w:hAnsiTheme="majorHAnsi" w:cstheme="majorHAnsi"/>
              </w:rPr>
            </w:pPr>
          </w:p>
        </w:tc>
        <w:tc>
          <w:tcPr>
            <w:tcW w:w="810" w:type="dxa"/>
          </w:tcPr>
          <w:p w14:paraId="71F9E44C" w14:textId="77777777" w:rsidR="00CD5DE9" w:rsidRPr="00617FA7" w:rsidRDefault="00CD5DE9" w:rsidP="00CD5DE9">
            <w:pPr>
              <w:rPr>
                <w:rFonts w:asciiTheme="majorHAnsi" w:hAnsiTheme="majorHAnsi" w:cstheme="majorHAnsi"/>
              </w:rPr>
            </w:pPr>
          </w:p>
        </w:tc>
        <w:tc>
          <w:tcPr>
            <w:tcW w:w="900" w:type="dxa"/>
          </w:tcPr>
          <w:p w14:paraId="1AB83A36" w14:textId="77777777" w:rsidR="00CD5DE9" w:rsidRPr="00617FA7" w:rsidRDefault="00CD5DE9" w:rsidP="00CD5DE9">
            <w:pPr>
              <w:rPr>
                <w:rFonts w:asciiTheme="majorHAnsi" w:hAnsiTheme="majorHAnsi" w:cstheme="majorHAnsi"/>
              </w:rPr>
            </w:pPr>
          </w:p>
        </w:tc>
        <w:tc>
          <w:tcPr>
            <w:tcW w:w="990" w:type="dxa"/>
          </w:tcPr>
          <w:p w14:paraId="289DF42C"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4EAD0B8F" w14:textId="77777777" w:rsidR="00CD5DE9" w:rsidRPr="00617FA7" w:rsidRDefault="00CD5DE9" w:rsidP="00CD5DE9">
            <w:pPr>
              <w:rPr>
                <w:rFonts w:asciiTheme="majorHAnsi" w:hAnsiTheme="majorHAnsi" w:cstheme="majorHAnsi"/>
              </w:rPr>
            </w:pPr>
          </w:p>
        </w:tc>
        <w:tc>
          <w:tcPr>
            <w:tcW w:w="720" w:type="dxa"/>
            <w:shd w:val="clear" w:color="auto" w:fill="D9D9D9" w:themeFill="background1" w:themeFillShade="D9"/>
          </w:tcPr>
          <w:p w14:paraId="5FA1430A" w14:textId="77777777" w:rsidR="00CD5DE9" w:rsidRDefault="00CD5DE9" w:rsidP="00CD5DE9"/>
        </w:tc>
      </w:tr>
      <w:tr w:rsidR="00CD5DE9" w:rsidRPr="00C53B9A" w14:paraId="3A6BA589" w14:textId="77777777" w:rsidTr="00CD5DE9">
        <w:tc>
          <w:tcPr>
            <w:tcW w:w="535" w:type="dxa"/>
          </w:tcPr>
          <w:p w14:paraId="35AD94F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138</w:t>
            </w:r>
          </w:p>
        </w:tc>
        <w:tc>
          <w:tcPr>
            <w:tcW w:w="900" w:type="dxa"/>
          </w:tcPr>
          <w:p w14:paraId="5F37C368" w14:textId="77777777" w:rsidR="00CD5DE9" w:rsidRPr="00C53B9A" w:rsidRDefault="00CD5DE9" w:rsidP="00CD5DE9">
            <w:pPr>
              <w:jc w:val="center"/>
              <w:rPr>
                <w:rFonts w:ascii="Times New Roman" w:hAnsi="Times New Roman" w:cs="Times New Roman"/>
                <w:sz w:val="24"/>
                <w:szCs w:val="24"/>
              </w:rPr>
            </w:pPr>
          </w:p>
        </w:tc>
        <w:tc>
          <w:tcPr>
            <w:tcW w:w="990" w:type="dxa"/>
          </w:tcPr>
          <w:p w14:paraId="79504F29" w14:textId="77777777" w:rsidR="00CD5DE9" w:rsidRPr="00C53B9A" w:rsidRDefault="00CD5DE9" w:rsidP="00CD5DE9">
            <w:pPr>
              <w:jc w:val="center"/>
              <w:rPr>
                <w:rFonts w:ascii="Times New Roman" w:hAnsi="Times New Roman" w:cs="Times New Roman"/>
                <w:sz w:val="24"/>
                <w:szCs w:val="24"/>
              </w:rPr>
            </w:pPr>
          </w:p>
        </w:tc>
        <w:tc>
          <w:tcPr>
            <w:tcW w:w="990" w:type="dxa"/>
          </w:tcPr>
          <w:p w14:paraId="18F9C4B1" w14:textId="77777777" w:rsidR="00CD5DE9" w:rsidRPr="00C53B9A" w:rsidRDefault="00CD5DE9" w:rsidP="00CD5DE9">
            <w:pPr>
              <w:jc w:val="center"/>
              <w:rPr>
                <w:rFonts w:ascii="Times New Roman" w:hAnsi="Times New Roman" w:cs="Times New Roman"/>
                <w:sz w:val="24"/>
                <w:szCs w:val="24"/>
              </w:rPr>
            </w:pPr>
          </w:p>
        </w:tc>
        <w:tc>
          <w:tcPr>
            <w:tcW w:w="720" w:type="dxa"/>
          </w:tcPr>
          <w:p w14:paraId="40FB8A40" w14:textId="77777777" w:rsidR="00CD5DE9" w:rsidRPr="00C53B9A" w:rsidRDefault="00CD5DE9" w:rsidP="00CD5DE9">
            <w:pPr>
              <w:jc w:val="center"/>
              <w:rPr>
                <w:rFonts w:ascii="Times New Roman" w:hAnsi="Times New Roman" w:cs="Times New Roman"/>
                <w:sz w:val="24"/>
                <w:szCs w:val="24"/>
              </w:rPr>
            </w:pPr>
          </w:p>
        </w:tc>
        <w:tc>
          <w:tcPr>
            <w:tcW w:w="900" w:type="dxa"/>
          </w:tcPr>
          <w:p w14:paraId="0CF38BD3" w14:textId="77777777" w:rsidR="00CD5DE9" w:rsidRPr="00C53B9A" w:rsidRDefault="00CD5DE9" w:rsidP="00CD5DE9">
            <w:pPr>
              <w:jc w:val="center"/>
              <w:rPr>
                <w:rFonts w:ascii="Times New Roman" w:hAnsi="Times New Roman" w:cs="Times New Roman"/>
                <w:sz w:val="24"/>
                <w:szCs w:val="24"/>
              </w:rPr>
            </w:pPr>
          </w:p>
        </w:tc>
        <w:tc>
          <w:tcPr>
            <w:tcW w:w="810" w:type="dxa"/>
          </w:tcPr>
          <w:p w14:paraId="7647D792" w14:textId="77777777" w:rsidR="00CD5DE9" w:rsidRPr="00C53B9A" w:rsidRDefault="00CD5DE9" w:rsidP="00CD5DE9">
            <w:pPr>
              <w:jc w:val="center"/>
              <w:rPr>
                <w:rFonts w:ascii="Times New Roman" w:hAnsi="Times New Roman" w:cs="Times New Roman"/>
                <w:sz w:val="24"/>
                <w:szCs w:val="24"/>
              </w:rPr>
            </w:pPr>
          </w:p>
        </w:tc>
        <w:tc>
          <w:tcPr>
            <w:tcW w:w="810" w:type="dxa"/>
          </w:tcPr>
          <w:p w14:paraId="3D25E58A" w14:textId="77777777" w:rsidR="00CD5DE9" w:rsidRPr="00C53B9A" w:rsidRDefault="00CD5DE9" w:rsidP="00CD5DE9">
            <w:pPr>
              <w:jc w:val="center"/>
              <w:rPr>
                <w:rFonts w:ascii="Times New Roman" w:hAnsi="Times New Roman" w:cs="Times New Roman"/>
                <w:sz w:val="24"/>
                <w:szCs w:val="24"/>
              </w:rPr>
            </w:pPr>
          </w:p>
        </w:tc>
        <w:tc>
          <w:tcPr>
            <w:tcW w:w="900" w:type="dxa"/>
          </w:tcPr>
          <w:p w14:paraId="71E3AF61" w14:textId="77777777" w:rsidR="00CD5DE9" w:rsidRPr="00C53B9A" w:rsidRDefault="00CD5DE9" w:rsidP="00CD5DE9">
            <w:pPr>
              <w:jc w:val="center"/>
              <w:rPr>
                <w:rFonts w:ascii="Times New Roman" w:hAnsi="Times New Roman" w:cs="Times New Roman"/>
                <w:sz w:val="24"/>
                <w:szCs w:val="24"/>
              </w:rPr>
            </w:pPr>
          </w:p>
        </w:tc>
        <w:tc>
          <w:tcPr>
            <w:tcW w:w="990" w:type="dxa"/>
          </w:tcPr>
          <w:p w14:paraId="46CC0AA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CC2AB8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33B063F" w14:textId="77777777" w:rsidR="00CD5DE9" w:rsidRPr="00C53B9A" w:rsidRDefault="00CD5DE9" w:rsidP="00CD5DE9">
            <w:pPr>
              <w:jc w:val="center"/>
              <w:rPr>
                <w:rFonts w:ascii="Times New Roman" w:hAnsi="Times New Roman" w:cs="Times New Roman"/>
                <w:sz w:val="24"/>
                <w:szCs w:val="24"/>
              </w:rPr>
            </w:pPr>
          </w:p>
        </w:tc>
      </w:tr>
      <w:tr w:rsidR="00CD5DE9" w:rsidRPr="00C53B9A" w14:paraId="3A3E9371" w14:textId="77777777" w:rsidTr="00CD5DE9">
        <w:tc>
          <w:tcPr>
            <w:tcW w:w="535" w:type="dxa"/>
          </w:tcPr>
          <w:p w14:paraId="4EBA3BF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139</w:t>
            </w:r>
          </w:p>
        </w:tc>
        <w:tc>
          <w:tcPr>
            <w:tcW w:w="900" w:type="dxa"/>
          </w:tcPr>
          <w:p w14:paraId="599BE366" w14:textId="77777777" w:rsidR="00CD5DE9" w:rsidRPr="00C53B9A" w:rsidRDefault="00CD5DE9" w:rsidP="00CD5DE9">
            <w:pPr>
              <w:jc w:val="center"/>
              <w:rPr>
                <w:rFonts w:ascii="Times New Roman" w:hAnsi="Times New Roman" w:cs="Times New Roman"/>
                <w:sz w:val="24"/>
                <w:szCs w:val="24"/>
              </w:rPr>
            </w:pPr>
          </w:p>
        </w:tc>
        <w:tc>
          <w:tcPr>
            <w:tcW w:w="990" w:type="dxa"/>
          </w:tcPr>
          <w:p w14:paraId="4C6FAA61" w14:textId="77777777" w:rsidR="00CD5DE9" w:rsidRPr="00C53B9A" w:rsidRDefault="00CD5DE9" w:rsidP="00CD5DE9">
            <w:pPr>
              <w:jc w:val="center"/>
              <w:rPr>
                <w:rFonts w:ascii="Times New Roman" w:hAnsi="Times New Roman" w:cs="Times New Roman"/>
                <w:sz w:val="24"/>
                <w:szCs w:val="24"/>
              </w:rPr>
            </w:pPr>
          </w:p>
        </w:tc>
        <w:tc>
          <w:tcPr>
            <w:tcW w:w="990" w:type="dxa"/>
          </w:tcPr>
          <w:p w14:paraId="72E81B69" w14:textId="77777777" w:rsidR="00CD5DE9" w:rsidRPr="00C53B9A" w:rsidRDefault="00CD5DE9" w:rsidP="00CD5DE9">
            <w:pPr>
              <w:jc w:val="center"/>
              <w:rPr>
                <w:rFonts w:ascii="Times New Roman" w:hAnsi="Times New Roman" w:cs="Times New Roman"/>
                <w:sz w:val="24"/>
                <w:szCs w:val="24"/>
              </w:rPr>
            </w:pPr>
          </w:p>
        </w:tc>
        <w:tc>
          <w:tcPr>
            <w:tcW w:w="720" w:type="dxa"/>
          </w:tcPr>
          <w:p w14:paraId="4D70729F" w14:textId="77777777" w:rsidR="00CD5DE9" w:rsidRPr="00C53B9A" w:rsidRDefault="00CD5DE9" w:rsidP="00CD5DE9">
            <w:pPr>
              <w:jc w:val="center"/>
              <w:rPr>
                <w:rFonts w:ascii="Times New Roman" w:hAnsi="Times New Roman" w:cs="Times New Roman"/>
                <w:sz w:val="24"/>
                <w:szCs w:val="24"/>
              </w:rPr>
            </w:pPr>
          </w:p>
        </w:tc>
        <w:tc>
          <w:tcPr>
            <w:tcW w:w="900" w:type="dxa"/>
          </w:tcPr>
          <w:p w14:paraId="6DEA11C1" w14:textId="77777777" w:rsidR="00CD5DE9" w:rsidRPr="00C53B9A" w:rsidRDefault="00CD5DE9" w:rsidP="00CD5DE9">
            <w:pPr>
              <w:jc w:val="center"/>
              <w:rPr>
                <w:rFonts w:ascii="Times New Roman" w:hAnsi="Times New Roman" w:cs="Times New Roman"/>
                <w:sz w:val="24"/>
                <w:szCs w:val="24"/>
              </w:rPr>
            </w:pPr>
          </w:p>
        </w:tc>
        <w:tc>
          <w:tcPr>
            <w:tcW w:w="810" w:type="dxa"/>
          </w:tcPr>
          <w:p w14:paraId="47B80AB4" w14:textId="77777777" w:rsidR="00CD5DE9" w:rsidRPr="00C53B9A" w:rsidRDefault="00CD5DE9" w:rsidP="00CD5DE9">
            <w:pPr>
              <w:jc w:val="center"/>
              <w:rPr>
                <w:rFonts w:ascii="Times New Roman" w:hAnsi="Times New Roman" w:cs="Times New Roman"/>
                <w:sz w:val="24"/>
                <w:szCs w:val="24"/>
              </w:rPr>
            </w:pPr>
          </w:p>
        </w:tc>
        <w:tc>
          <w:tcPr>
            <w:tcW w:w="810" w:type="dxa"/>
          </w:tcPr>
          <w:p w14:paraId="7A7F8350" w14:textId="77777777" w:rsidR="00CD5DE9" w:rsidRPr="00C53B9A" w:rsidRDefault="00CD5DE9" w:rsidP="00CD5DE9">
            <w:pPr>
              <w:jc w:val="center"/>
              <w:rPr>
                <w:rFonts w:ascii="Times New Roman" w:hAnsi="Times New Roman" w:cs="Times New Roman"/>
                <w:sz w:val="24"/>
                <w:szCs w:val="24"/>
              </w:rPr>
            </w:pPr>
          </w:p>
        </w:tc>
        <w:tc>
          <w:tcPr>
            <w:tcW w:w="900" w:type="dxa"/>
          </w:tcPr>
          <w:p w14:paraId="08DD91CC" w14:textId="77777777" w:rsidR="00CD5DE9" w:rsidRPr="00C53B9A" w:rsidRDefault="00CD5DE9" w:rsidP="00CD5DE9">
            <w:pPr>
              <w:jc w:val="center"/>
              <w:rPr>
                <w:rFonts w:ascii="Times New Roman" w:hAnsi="Times New Roman" w:cs="Times New Roman"/>
                <w:sz w:val="24"/>
                <w:szCs w:val="24"/>
              </w:rPr>
            </w:pPr>
          </w:p>
        </w:tc>
        <w:tc>
          <w:tcPr>
            <w:tcW w:w="990" w:type="dxa"/>
          </w:tcPr>
          <w:p w14:paraId="372EEACB"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DF2439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218BE04" w14:textId="77777777" w:rsidR="00CD5DE9" w:rsidRPr="00C53B9A" w:rsidRDefault="00CD5DE9" w:rsidP="00CD5DE9">
            <w:pPr>
              <w:jc w:val="center"/>
              <w:rPr>
                <w:rFonts w:ascii="Times New Roman" w:hAnsi="Times New Roman" w:cs="Times New Roman"/>
                <w:sz w:val="24"/>
                <w:szCs w:val="24"/>
              </w:rPr>
            </w:pPr>
          </w:p>
        </w:tc>
      </w:tr>
      <w:tr w:rsidR="00CD5DE9" w:rsidRPr="00C53B9A" w14:paraId="14BF1F17" w14:textId="77777777" w:rsidTr="00CD5DE9">
        <w:tc>
          <w:tcPr>
            <w:tcW w:w="535" w:type="dxa"/>
          </w:tcPr>
          <w:p w14:paraId="0DAB36C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140</w:t>
            </w:r>
          </w:p>
        </w:tc>
        <w:tc>
          <w:tcPr>
            <w:tcW w:w="900" w:type="dxa"/>
          </w:tcPr>
          <w:p w14:paraId="7C618399" w14:textId="77777777" w:rsidR="00CD5DE9" w:rsidRPr="00C53B9A" w:rsidRDefault="00CD5DE9" w:rsidP="00CD5DE9">
            <w:pPr>
              <w:jc w:val="center"/>
              <w:rPr>
                <w:rFonts w:ascii="Times New Roman" w:hAnsi="Times New Roman" w:cs="Times New Roman"/>
                <w:sz w:val="24"/>
                <w:szCs w:val="24"/>
              </w:rPr>
            </w:pPr>
          </w:p>
        </w:tc>
        <w:tc>
          <w:tcPr>
            <w:tcW w:w="990" w:type="dxa"/>
          </w:tcPr>
          <w:p w14:paraId="440288D5" w14:textId="77777777" w:rsidR="00CD5DE9" w:rsidRPr="00C53B9A" w:rsidRDefault="00CD5DE9" w:rsidP="00CD5DE9">
            <w:pPr>
              <w:jc w:val="center"/>
              <w:rPr>
                <w:rFonts w:ascii="Times New Roman" w:hAnsi="Times New Roman" w:cs="Times New Roman"/>
                <w:sz w:val="24"/>
                <w:szCs w:val="24"/>
              </w:rPr>
            </w:pPr>
          </w:p>
        </w:tc>
        <w:tc>
          <w:tcPr>
            <w:tcW w:w="990" w:type="dxa"/>
          </w:tcPr>
          <w:p w14:paraId="30481DC9" w14:textId="77777777" w:rsidR="00CD5DE9" w:rsidRPr="00C53B9A" w:rsidRDefault="00CD5DE9" w:rsidP="00CD5DE9">
            <w:pPr>
              <w:jc w:val="center"/>
              <w:rPr>
                <w:rFonts w:ascii="Times New Roman" w:hAnsi="Times New Roman" w:cs="Times New Roman"/>
                <w:sz w:val="24"/>
                <w:szCs w:val="24"/>
              </w:rPr>
            </w:pPr>
          </w:p>
        </w:tc>
        <w:tc>
          <w:tcPr>
            <w:tcW w:w="720" w:type="dxa"/>
          </w:tcPr>
          <w:p w14:paraId="59AB69A8" w14:textId="77777777" w:rsidR="00CD5DE9" w:rsidRPr="00C53B9A" w:rsidRDefault="00CD5DE9" w:rsidP="00CD5DE9">
            <w:pPr>
              <w:jc w:val="center"/>
              <w:rPr>
                <w:rFonts w:ascii="Times New Roman" w:hAnsi="Times New Roman" w:cs="Times New Roman"/>
                <w:sz w:val="24"/>
                <w:szCs w:val="24"/>
              </w:rPr>
            </w:pPr>
          </w:p>
        </w:tc>
        <w:tc>
          <w:tcPr>
            <w:tcW w:w="900" w:type="dxa"/>
          </w:tcPr>
          <w:p w14:paraId="2001305E" w14:textId="77777777" w:rsidR="00CD5DE9" w:rsidRPr="00C53B9A" w:rsidRDefault="00CD5DE9" w:rsidP="00CD5DE9">
            <w:pPr>
              <w:jc w:val="center"/>
              <w:rPr>
                <w:rFonts w:ascii="Times New Roman" w:hAnsi="Times New Roman" w:cs="Times New Roman"/>
                <w:sz w:val="24"/>
                <w:szCs w:val="24"/>
              </w:rPr>
            </w:pPr>
          </w:p>
        </w:tc>
        <w:tc>
          <w:tcPr>
            <w:tcW w:w="810" w:type="dxa"/>
          </w:tcPr>
          <w:p w14:paraId="68A953EC" w14:textId="77777777" w:rsidR="00CD5DE9" w:rsidRPr="00C53B9A" w:rsidRDefault="00CD5DE9" w:rsidP="00CD5DE9">
            <w:pPr>
              <w:jc w:val="center"/>
              <w:rPr>
                <w:rFonts w:ascii="Times New Roman" w:hAnsi="Times New Roman" w:cs="Times New Roman"/>
                <w:sz w:val="24"/>
                <w:szCs w:val="24"/>
              </w:rPr>
            </w:pPr>
          </w:p>
        </w:tc>
        <w:tc>
          <w:tcPr>
            <w:tcW w:w="810" w:type="dxa"/>
          </w:tcPr>
          <w:p w14:paraId="43057367" w14:textId="77777777" w:rsidR="00CD5DE9" w:rsidRPr="00C53B9A" w:rsidRDefault="00CD5DE9" w:rsidP="00CD5DE9">
            <w:pPr>
              <w:jc w:val="center"/>
              <w:rPr>
                <w:rFonts w:ascii="Times New Roman" w:hAnsi="Times New Roman" w:cs="Times New Roman"/>
                <w:sz w:val="24"/>
                <w:szCs w:val="24"/>
              </w:rPr>
            </w:pPr>
          </w:p>
        </w:tc>
        <w:tc>
          <w:tcPr>
            <w:tcW w:w="900" w:type="dxa"/>
          </w:tcPr>
          <w:p w14:paraId="43291B1F" w14:textId="77777777" w:rsidR="00CD5DE9" w:rsidRPr="00C53B9A" w:rsidRDefault="00CD5DE9" w:rsidP="00CD5DE9">
            <w:pPr>
              <w:jc w:val="center"/>
              <w:rPr>
                <w:rFonts w:ascii="Times New Roman" w:hAnsi="Times New Roman" w:cs="Times New Roman"/>
                <w:sz w:val="24"/>
                <w:szCs w:val="24"/>
              </w:rPr>
            </w:pPr>
          </w:p>
        </w:tc>
        <w:tc>
          <w:tcPr>
            <w:tcW w:w="990" w:type="dxa"/>
          </w:tcPr>
          <w:p w14:paraId="1B0252E6"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33304D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74D8A4B" w14:textId="77777777" w:rsidR="00CD5DE9" w:rsidRPr="00C53B9A" w:rsidRDefault="00CD5DE9" w:rsidP="00CD5DE9">
            <w:pPr>
              <w:jc w:val="center"/>
              <w:rPr>
                <w:rFonts w:ascii="Times New Roman" w:hAnsi="Times New Roman" w:cs="Times New Roman"/>
                <w:sz w:val="24"/>
                <w:szCs w:val="24"/>
              </w:rPr>
            </w:pPr>
          </w:p>
        </w:tc>
      </w:tr>
      <w:tr w:rsidR="00CD5DE9" w:rsidRPr="00C53B9A" w14:paraId="2EB87C27" w14:textId="77777777" w:rsidTr="00CD5DE9">
        <w:tc>
          <w:tcPr>
            <w:tcW w:w="535" w:type="dxa"/>
          </w:tcPr>
          <w:p w14:paraId="03185F8B" w14:textId="77777777" w:rsidR="00CD5DE9" w:rsidRPr="008F33DF" w:rsidRDefault="00CD5DE9" w:rsidP="00CD5DE9">
            <w:pPr>
              <w:jc w:val="center"/>
              <w:rPr>
                <w:rFonts w:ascii="Times New Roman" w:hAnsi="Times New Roman" w:cs="Times New Roman"/>
                <w:sz w:val="14"/>
                <w:szCs w:val="14"/>
              </w:rPr>
            </w:pPr>
            <w:r w:rsidRPr="008F33DF">
              <w:rPr>
                <w:rFonts w:ascii="Times New Roman" w:hAnsi="Times New Roman" w:cs="Times New Roman"/>
                <w:sz w:val="14"/>
                <w:szCs w:val="14"/>
              </w:rPr>
              <w:t>Total</w:t>
            </w:r>
          </w:p>
        </w:tc>
        <w:tc>
          <w:tcPr>
            <w:tcW w:w="900" w:type="dxa"/>
          </w:tcPr>
          <w:p w14:paraId="59161516"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5</w:t>
            </w:r>
          </w:p>
        </w:tc>
        <w:tc>
          <w:tcPr>
            <w:tcW w:w="990" w:type="dxa"/>
          </w:tcPr>
          <w:p w14:paraId="3F33D2AC" w14:textId="77777777" w:rsidR="00CD5DE9" w:rsidRPr="007A1D4B" w:rsidRDefault="00CD5DE9" w:rsidP="00CD5DE9">
            <w:pPr>
              <w:jc w:val="center"/>
              <w:rPr>
                <w:rFonts w:ascii="Times New Roman" w:hAnsi="Times New Roman" w:cs="Times New Roman"/>
                <w:sz w:val="24"/>
                <w:szCs w:val="24"/>
              </w:rPr>
            </w:pPr>
            <w:r>
              <w:rPr>
                <w:rFonts w:ascii="Times New Roman" w:hAnsi="Times New Roman" w:cs="Times New Roman"/>
                <w:sz w:val="24"/>
                <w:szCs w:val="24"/>
              </w:rPr>
              <w:t>8</w:t>
            </w:r>
          </w:p>
        </w:tc>
        <w:tc>
          <w:tcPr>
            <w:tcW w:w="990" w:type="dxa"/>
          </w:tcPr>
          <w:p w14:paraId="4225ED9F" w14:textId="77777777" w:rsidR="00CD5DE9" w:rsidRPr="007A1D4B" w:rsidRDefault="00CD5DE9" w:rsidP="00CD5DE9">
            <w:pPr>
              <w:jc w:val="center"/>
              <w:rPr>
                <w:rFonts w:ascii="Times New Roman" w:hAnsi="Times New Roman" w:cs="Times New Roman"/>
                <w:sz w:val="24"/>
                <w:szCs w:val="24"/>
              </w:rPr>
            </w:pPr>
            <w:r>
              <w:rPr>
                <w:rFonts w:ascii="Times New Roman" w:hAnsi="Times New Roman" w:cs="Times New Roman"/>
                <w:sz w:val="24"/>
                <w:szCs w:val="24"/>
              </w:rPr>
              <w:t>4</w:t>
            </w:r>
          </w:p>
        </w:tc>
        <w:tc>
          <w:tcPr>
            <w:tcW w:w="720" w:type="dxa"/>
          </w:tcPr>
          <w:p w14:paraId="4419BE22" w14:textId="77777777" w:rsidR="00CD5DE9" w:rsidRPr="007A1D4B" w:rsidRDefault="00CD5DE9" w:rsidP="00CD5DE9">
            <w:pPr>
              <w:jc w:val="center"/>
              <w:rPr>
                <w:rFonts w:ascii="Times New Roman" w:hAnsi="Times New Roman" w:cs="Times New Roman"/>
                <w:sz w:val="24"/>
                <w:szCs w:val="24"/>
              </w:rPr>
            </w:pPr>
            <w:r>
              <w:rPr>
                <w:rFonts w:ascii="Times New Roman" w:hAnsi="Times New Roman" w:cs="Times New Roman"/>
                <w:sz w:val="24"/>
                <w:szCs w:val="24"/>
              </w:rPr>
              <w:t>6</w:t>
            </w:r>
          </w:p>
          <w:p w14:paraId="2AA0023C" w14:textId="77777777" w:rsidR="00CD5DE9" w:rsidRPr="007A1D4B" w:rsidRDefault="00CD5DE9" w:rsidP="00CD5DE9">
            <w:pPr>
              <w:rPr>
                <w:rFonts w:ascii="Times New Roman" w:hAnsi="Times New Roman" w:cs="Times New Roman"/>
                <w:sz w:val="16"/>
                <w:szCs w:val="16"/>
              </w:rPr>
            </w:pPr>
          </w:p>
        </w:tc>
        <w:tc>
          <w:tcPr>
            <w:tcW w:w="900" w:type="dxa"/>
          </w:tcPr>
          <w:p w14:paraId="57827024" w14:textId="77777777" w:rsidR="00CD5DE9" w:rsidRPr="007A1D4B" w:rsidRDefault="00CD5DE9" w:rsidP="00CD5DE9">
            <w:pPr>
              <w:jc w:val="center"/>
              <w:rPr>
                <w:rFonts w:ascii="Times New Roman" w:hAnsi="Times New Roman" w:cs="Times New Roman"/>
                <w:sz w:val="24"/>
                <w:szCs w:val="24"/>
              </w:rPr>
            </w:pPr>
            <w:r>
              <w:rPr>
                <w:rFonts w:ascii="Times New Roman" w:hAnsi="Times New Roman" w:cs="Times New Roman"/>
                <w:sz w:val="24"/>
                <w:szCs w:val="24"/>
              </w:rPr>
              <w:t>7</w:t>
            </w:r>
          </w:p>
        </w:tc>
        <w:tc>
          <w:tcPr>
            <w:tcW w:w="810" w:type="dxa"/>
          </w:tcPr>
          <w:p w14:paraId="421505B2"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3</w:t>
            </w:r>
          </w:p>
        </w:tc>
        <w:tc>
          <w:tcPr>
            <w:tcW w:w="810" w:type="dxa"/>
          </w:tcPr>
          <w:p w14:paraId="3B8857BA"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1</w:t>
            </w:r>
          </w:p>
        </w:tc>
        <w:tc>
          <w:tcPr>
            <w:tcW w:w="900" w:type="dxa"/>
          </w:tcPr>
          <w:p w14:paraId="789A6125" w14:textId="77777777" w:rsidR="00CD5DE9" w:rsidRPr="007A1D4B" w:rsidRDefault="00CD5DE9" w:rsidP="00CD5DE9">
            <w:pPr>
              <w:jc w:val="center"/>
              <w:rPr>
                <w:rFonts w:ascii="Times New Roman" w:hAnsi="Times New Roman" w:cs="Times New Roman"/>
                <w:sz w:val="24"/>
                <w:szCs w:val="24"/>
              </w:rPr>
            </w:pPr>
            <w:r>
              <w:rPr>
                <w:rFonts w:ascii="Times New Roman" w:hAnsi="Times New Roman" w:cs="Times New Roman"/>
                <w:sz w:val="24"/>
                <w:szCs w:val="24"/>
              </w:rPr>
              <w:t>11</w:t>
            </w:r>
          </w:p>
        </w:tc>
        <w:tc>
          <w:tcPr>
            <w:tcW w:w="990" w:type="dxa"/>
          </w:tcPr>
          <w:p w14:paraId="558DBBD4"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10</w:t>
            </w:r>
          </w:p>
        </w:tc>
        <w:tc>
          <w:tcPr>
            <w:tcW w:w="540" w:type="dxa"/>
            <w:shd w:val="clear" w:color="auto" w:fill="D9D9D9" w:themeFill="background1" w:themeFillShade="D9"/>
          </w:tcPr>
          <w:p w14:paraId="396BA9BB"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9</w:t>
            </w:r>
          </w:p>
        </w:tc>
        <w:tc>
          <w:tcPr>
            <w:tcW w:w="720" w:type="dxa"/>
            <w:shd w:val="clear" w:color="auto" w:fill="D9D9D9" w:themeFill="background1" w:themeFillShade="D9"/>
          </w:tcPr>
          <w:p w14:paraId="725B2C1E" w14:textId="77777777" w:rsidR="00CD5DE9" w:rsidRPr="007A1D4B" w:rsidRDefault="00CD5DE9" w:rsidP="00CD5DE9">
            <w:pPr>
              <w:jc w:val="center"/>
              <w:rPr>
                <w:rFonts w:ascii="Times New Roman" w:hAnsi="Times New Roman" w:cs="Times New Roman"/>
                <w:sz w:val="24"/>
                <w:szCs w:val="24"/>
              </w:rPr>
            </w:pPr>
            <w:r w:rsidRPr="007A1D4B">
              <w:rPr>
                <w:rFonts w:ascii="Times New Roman" w:hAnsi="Times New Roman" w:cs="Times New Roman"/>
                <w:sz w:val="24"/>
                <w:szCs w:val="24"/>
              </w:rPr>
              <w:t>6</w:t>
            </w:r>
          </w:p>
        </w:tc>
      </w:tr>
    </w:tbl>
    <w:p w14:paraId="767FA461" w14:textId="77777777" w:rsidR="00CD5DE9" w:rsidRPr="00674E28" w:rsidRDefault="00CD5DE9" w:rsidP="00CD5DE9">
      <w:pPr>
        <w:jc w:val="center"/>
        <w:rPr>
          <w:b/>
          <w:bCs/>
        </w:rPr>
      </w:pPr>
    </w:p>
    <w:p w14:paraId="19D210A1" w14:textId="77777777" w:rsidR="00CD5DE9" w:rsidRDefault="00CD5DE9" w:rsidP="00CD5DE9">
      <w:pPr>
        <w:pStyle w:val="BodyText"/>
        <w:kinsoku w:val="0"/>
        <w:overflowPunct w:val="0"/>
        <w:rPr>
          <w:rFonts w:ascii="Arial" w:hAnsi="Arial" w:cs="Arial"/>
          <w:i/>
          <w:iCs/>
        </w:rPr>
      </w:pPr>
    </w:p>
    <w:p w14:paraId="2AD4BFD7" w14:textId="77777777" w:rsidR="00CD5DE9" w:rsidRDefault="00CD5DE9" w:rsidP="00CD5DE9">
      <w:pPr>
        <w:pStyle w:val="BodyText"/>
        <w:kinsoku w:val="0"/>
        <w:overflowPunct w:val="0"/>
        <w:rPr>
          <w:rFonts w:ascii="Arial" w:hAnsi="Arial" w:cs="Arial"/>
          <w:i/>
          <w:iCs/>
        </w:rPr>
      </w:pPr>
    </w:p>
    <w:p w14:paraId="3ED05C4B" w14:textId="77777777" w:rsidR="00CD5DE9" w:rsidRDefault="00CD5DE9" w:rsidP="00CD5DE9">
      <w:pPr>
        <w:pStyle w:val="BodyText"/>
        <w:kinsoku w:val="0"/>
        <w:overflowPunct w:val="0"/>
        <w:rPr>
          <w:rFonts w:ascii="Arial" w:hAnsi="Arial" w:cs="Arial"/>
          <w:i/>
          <w:iCs/>
        </w:rPr>
      </w:pPr>
    </w:p>
    <w:p w14:paraId="5A718422" w14:textId="77777777" w:rsidR="00CD5DE9" w:rsidRDefault="00CD5DE9" w:rsidP="00CD5DE9">
      <w:pPr>
        <w:pStyle w:val="BodyText"/>
        <w:kinsoku w:val="0"/>
        <w:overflowPunct w:val="0"/>
        <w:rPr>
          <w:rFonts w:ascii="Arial" w:hAnsi="Arial" w:cs="Arial"/>
          <w:i/>
          <w:iCs/>
        </w:rPr>
      </w:pPr>
    </w:p>
    <w:p w14:paraId="4FE6F2DA" w14:textId="77777777" w:rsidR="00CD5DE9" w:rsidRDefault="00CD5DE9" w:rsidP="00CD5DE9">
      <w:pPr>
        <w:pStyle w:val="BodyText"/>
        <w:kinsoku w:val="0"/>
        <w:overflowPunct w:val="0"/>
        <w:rPr>
          <w:rFonts w:ascii="Arial" w:hAnsi="Arial" w:cs="Arial"/>
          <w:i/>
          <w:iCs/>
        </w:rPr>
      </w:pPr>
    </w:p>
    <w:p w14:paraId="69FF819D" w14:textId="77777777" w:rsidR="00CD5DE9" w:rsidRDefault="00CD5DE9" w:rsidP="00CD5DE9">
      <w:pPr>
        <w:pStyle w:val="BodyText"/>
        <w:kinsoku w:val="0"/>
        <w:overflowPunct w:val="0"/>
        <w:rPr>
          <w:rFonts w:ascii="Arial" w:hAnsi="Arial" w:cs="Arial"/>
          <w:i/>
          <w:iCs/>
        </w:rPr>
      </w:pPr>
    </w:p>
    <w:p w14:paraId="0A1C5DDF" w14:textId="77777777" w:rsidR="00CD5DE9" w:rsidRDefault="00CD5DE9" w:rsidP="00CD5DE9">
      <w:pPr>
        <w:pStyle w:val="BodyText"/>
        <w:kinsoku w:val="0"/>
        <w:overflowPunct w:val="0"/>
        <w:rPr>
          <w:rFonts w:ascii="Arial" w:hAnsi="Arial" w:cs="Arial"/>
          <w:i/>
          <w:iCs/>
        </w:rPr>
      </w:pPr>
    </w:p>
    <w:p w14:paraId="7D49F4D2" w14:textId="77777777" w:rsidR="00CD5DE9" w:rsidRDefault="00CD5DE9" w:rsidP="00CD5DE9">
      <w:pPr>
        <w:pStyle w:val="BodyText"/>
        <w:kinsoku w:val="0"/>
        <w:overflowPunct w:val="0"/>
        <w:rPr>
          <w:rFonts w:ascii="Arial" w:hAnsi="Arial" w:cs="Arial"/>
          <w:i/>
          <w:iCs/>
        </w:rPr>
      </w:pPr>
    </w:p>
    <w:p w14:paraId="19422111" w14:textId="77777777" w:rsidR="00CD5DE9" w:rsidRDefault="00CD5DE9" w:rsidP="00CD5DE9">
      <w:pPr>
        <w:pStyle w:val="BodyText"/>
        <w:kinsoku w:val="0"/>
        <w:overflowPunct w:val="0"/>
        <w:rPr>
          <w:rFonts w:ascii="Arial" w:hAnsi="Arial" w:cs="Arial"/>
          <w:i/>
          <w:iCs/>
        </w:rPr>
      </w:pPr>
    </w:p>
    <w:p w14:paraId="18FB378F" w14:textId="77777777" w:rsidR="00CD5DE9" w:rsidRDefault="00CD5DE9" w:rsidP="00CD5DE9">
      <w:pPr>
        <w:pStyle w:val="BodyText"/>
        <w:kinsoku w:val="0"/>
        <w:overflowPunct w:val="0"/>
        <w:rPr>
          <w:rFonts w:ascii="Arial" w:hAnsi="Arial" w:cs="Arial"/>
          <w:i/>
          <w:iCs/>
        </w:rPr>
      </w:pPr>
    </w:p>
    <w:p w14:paraId="788F2D21" w14:textId="77777777" w:rsidR="00CD5DE9" w:rsidRDefault="00CD5DE9" w:rsidP="00CD5DE9">
      <w:pPr>
        <w:pStyle w:val="BodyText"/>
        <w:kinsoku w:val="0"/>
        <w:overflowPunct w:val="0"/>
        <w:rPr>
          <w:rFonts w:ascii="Arial" w:hAnsi="Arial" w:cs="Arial"/>
          <w:i/>
          <w:iCs/>
        </w:rPr>
      </w:pPr>
    </w:p>
    <w:p w14:paraId="27C3566E" w14:textId="77777777" w:rsidR="00CD5DE9" w:rsidRDefault="00CD5DE9" w:rsidP="00CD5DE9">
      <w:pPr>
        <w:pStyle w:val="BodyText"/>
        <w:kinsoku w:val="0"/>
        <w:overflowPunct w:val="0"/>
        <w:rPr>
          <w:rFonts w:ascii="Arial" w:hAnsi="Arial" w:cs="Arial"/>
          <w:i/>
          <w:iCs/>
        </w:rPr>
      </w:pPr>
    </w:p>
    <w:p w14:paraId="0BD79527" w14:textId="77777777" w:rsidR="00CD5DE9" w:rsidRDefault="00CD5DE9" w:rsidP="00CD5DE9">
      <w:pPr>
        <w:pStyle w:val="BodyText"/>
        <w:kinsoku w:val="0"/>
        <w:overflowPunct w:val="0"/>
        <w:rPr>
          <w:rFonts w:ascii="Arial" w:hAnsi="Arial" w:cs="Arial"/>
          <w:i/>
          <w:iCs/>
        </w:rPr>
      </w:pPr>
    </w:p>
    <w:p w14:paraId="6881AED1" w14:textId="77777777" w:rsidR="00CD5DE9" w:rsidRDefault="00CD5DE9" w:rsidP="00CD5DE9">
      <w:pPr>
        <w:pStyle w:val="BodyText"/>
        <w:kinsoku w:val="0"/>
        <w:overflowPunct w:val="0"/>
        <w:rPr>
          <w:rFonts w:ascii="Arial" w:hAnsi="Arial" w:cs="Arial"/>
          <w:i/>
          <w:iCs/>
        </w:rPr>
      </w:pPr>
    </w:p>
    <w:p w14:paraId="521C63DD" w14:textId="77777777" w:rsidR="00CD5DE9" w:rsidRDefault="00CD5DE9" w:rsidP="00CD5DE9">
      <w:pPr>
        <w:pStyle w:val="BodyText"/>
        <w:kinsoku w:val="0"/>
        <w:overflowPunct w:val="0"/>
        <w:rPr>
          <w:rFonts w:ascii="Arial" w:hAnsi="Arial" w:cs="Arial"/>
          <w:i/>
          <w:iCs/>
        </w:rPr>
      </w:pPr>
    </w:p>
    <w:p w14:paraId="262FEA41" w14:textId="77777777" w:rsidR="00CD5DE9" w:rsidRDefault="00CD5DE9" w:rsidP="00CD5DE9">
      <w:pPr>
        <w:pStyle w:val="BodyText"/>
        <w:kinsoku w:val="0"/>
        <w:overflowPunct w:val="0"/>
        <w:rPr>
          <w:rFonts w:ascii="Arial" w:hAnsi="Arial" w:cs="Arial"/>
          <w:i/>
          <w:iCs/>
        </w:rPr>
      </w:pPr>
    </w:p>
    <w:p w14:paraId="173A98B5" w14:textId="77777777" w:rsidR="00CD5DE9" w:rsidRDefault="00CD5DE9" w:rsidP="00CD5DE9">
      <w:pPr>
        <w:pStyle w:val="BodyText"/>
        <w:kinsoku w:val="0"/>
        <w:overflowPunct w:val="0"/>
        <w:rPr>
          <w:rFonts w:ascii="Arial" w:hAnsi="Arial" w:cs="Arial"/>
          <w:i/>
          <w:iCs/>
        </w:rPr>
      </w:pPr>
    </w:p>
    <w:p w14:paraId="3E010A1B" w14:textId="77777777" w:rsidR="00CD5DE9" w:rsidRDefault="00CD5DE9" w:rsidP="00CD5DE9">
      <w:pPr>
        <w:pStyle w:val="BodyText"/>
        <w:kinsoku w:val="0"/>
        <w:overflowPunct w:val="0"/>
        <w:rPr>
          <w:rFonts w:ascii="Arial" w:hAnsi="Arial" w:cs="Arial"/>
          <w:i/>
          <w:iCs/>
        </w:rPr>
      </w:pPr>
    </w:p>
    <w:p w14:paraId="48ED8A0C" w14:textId="77777777" w:rsidR="00CD5DE9" w:rsidRDefault="00CD5DE9" w:rsidP="00CD5DE9">
      <w:pPr>
        <w:pStyle w:val="BodyText"/>
        <w:kinsoku w:val="0"/>
        <w:overflowPunct w:val="0"/>
        <w:rPr>
          <w:rFonts w:ascii="Arial" w:hAnsi="Arial" w:cs="Arial"/>
          <w:i/>
          <w:iCs/>
        </w:rPr>
      </w:pPr>
    </w:p>
    <w:p w14:paraId="5BD5B8D6" w14:textId="77777777" w:rsidR="00CD5DE9" w:rsidRDefault="00CD5DE9" w:rsidP="00CD5DE9">
      <w:pPr>
        <w:pStyle w:val="BodyText"/>
        <w:kinsoku w:val="0"/>
        <w:overflowPunct w:val="0"/>
        <w:rPr>
          <w:rFonts w:ascii="Arial" w:hAnsi="Arial" w:cs="Arial"/>
          <w:i/>
          <w:iCs/>
        </w:rPr>
      </w:pPr>
    </w:p>
    <w:p w14:paraId="3120D8B6" w14:textId="77777777" w:rsidR="00CD5DE9" w:rsidRDefault="00CD5DE9" w:rsidP="00CD5DE9">
      <w:pPr>
        <w:pStyle w:val="BodyText"/>
        <w:kinsoku w:val="0"/>
        <w:overflowPunct w:val="0"/>
        <w:rPr>
          <w:rFonts w:ascii="Arial" w:hAnsi="Arial" w:cs="Arial"/>
          <w:i/>
          <w:iCs/>
        </w:rPr>
      </w:pPr>
    </w:p>
    <w:p w14:paraId="54269854" w14:textId="77777777" w:rsidR="00CD5DE9" w:rsidRDefault="00CD5DE9" w:rsidP="00CD5DE9">
      <w:pPr>
        <w:jc w:val="center"/>
        <w:rPr>
          <w:rFonts w:ascii="Times New Roman" w:hAnsi="Times New Roman" w:cs="Times New Roman"/>
          <w:b/>
          <w:bCs/>
          <w:sz w:val="24"/>
          <w:szCs w:val="24"/>
        </w:rPr>
      </w:pPr>
      <w:r w:rsidRPr="00674E28">
        <w:rPr>
          <w:rFonts w:ascii="Times New Roman" w:hAnsi="Times New Roman" w:cs="Times New Roman"/>
          <w:b/>
          <w:bCs/>
          <w:sz w:val="24"/>
          <w:szCs w:val="24"/>
        </w:rPr>
        <w:lastRenderedPageBreak/>
        <w:t>Categorical Data</w:t>
      </w:r>
    </w:p>
    <w:p w14:paraId="67AEC307" w14:textId="77777777" w:rsidR="00CD5DE9" w:rsidRDefault="00CD5DE9" w:rsidP="00CD5DE9">
      <w:pPr>
        <w:jc w:val="center"/>
        <w:rPr>
          <w:rFonts w:ascii="Times New Roman" w:hAnsi="Times New Roman" w:cs="Times New Roman"/>
          <w:sz w:val="24"/>
          <w:szCs w:val="24"/>
        </w:rPr>
      </w:pPr>
      <w:r>
        <w:rPr>
          <w:rFonts w:ascii="Times New Roman" w:hAnsi="Times New Roman" w:cs="Times New Roman"/>
          <w:sz w:val="24"/>
          <w:szCs w:val="24"/>
        </w:rPr>
        <w:t>Teacher</w:t>
      </w:r>
      <w:r w:rsidR="00160394">
        <w:rPr>
          <w:rFonts w:ascii="Times New Roman" w:hAnsi="Times New Roman" w:cs="Times New Roman"/>
          <w:sz w:val="24"/>
          <w:szCs w:val="24"/>
        </w:rPr>
        <w:t>-r</w:t>
      </w:r>
      <w:r>
        <w:rPr>
          <w:rFonts w:ascii="Times New Roman" w:hAnsi="Times New Roman" w:cs="Times New Roman"/>
          <w:sz w:val="24"/>
          <w:szCs w:val="24"/>
        </w:rPr>
        <w:t>esearcher, Hayden</w:t>
      </w:r>
    </w:p>
    <w:tbl>
      <w:tblPr>
        <w:tblStyle w:val="TableGrid"/>
        <w:tblW w:w="9805" w:type="dxa"/>
        <w:tblLayout w:type="fixed"/>
        <w:tblLook w:val="04A0" w:firstRow="1" w:lastRow="0" w:firstColumn="1" w:lastColumn="0" w:noHBand="0" w:noVBand="1"/>
      </w:tblPr>
      <w:tblGrid>
        <w:gridCol w:w="535"/>
        <w:gridCol w:w="900"/>
        <w:gridCol w:w="990"/>
        <w:gridCol w:w="990"/>
        <w:gridCol w:w="720"/>
        <w:gridCol w:w="900"/>
        <w:gridCol w:w="810"/>
        <w:gridCol w:w="810"/>
        <w:gridCol w:w="900"/>
        <w:gridCol w:w="990"/>
        <w:gridCol w:w="540"/>
        <w:gridCol w:w="720"/>
      </w:tblGrid>
      <w:tr w:rsidR="00CD5DE9" w:rsidRPr="00A030CB" w14:paraId="19688F96" w14:textId="77777777" w:rsidTr="00CD5DE9">
        <w:tc>
          <w:tcPr>
            <w:tcW w:w="535" w:type="dxa"/>
          </w:tcPr>
          <w:p w14:paraId="367CCEB1" w14:textId="77777777" w:rsidR="00CD5DE9" w:rsidRDefault="00CD5DE9" w:rsidP="00CD5DE9">
            <w:pPr>
              <w:jc w:val="center"/>
              <w:rPr>
                <w:rFonts w:ascii="Times New Roman" w:hAnsi="Times New Roman" w:cs="Times New Roman"/>
                <w:sz w:val="24"/>
                <w:szCs w:val="24"/>
              </w:rPr>
            </w:pPr>
            <w:r w:rsidRPr="001134A1">
              <w:rPr>
                <w:rFonts w:ascii="Times New Roman" w:hAnsi="Times New Roman" w:cs="Times New Roman"/>
                <w:sz w:val="16"/>
                <w:szCs w:val="16"/>
              </w:rPr>
              <w:t>Line</w:t>
            </w:r>
          </w:p>
        </w:tc>
        <w:tc>
          <w:tcPr>
            <w:tcW w:w="900" w:type="dxa"/>
          </w:tcPr>
          <w:p w14:paraId="6D122C66" w14:textId="77777777" w:rsidR="00CD5DE9" w:rsidRPr="00A030CB" w:rsidRDefault="00CD5DE9" w:rsidP="00CD5DE9">
            <w:pPr>
              <w:jc w:val="center"/>
              <w:rPr>
                <w:sz w:val="14"/>
                <w:szCs w:val="14"/>
              </w:rPr>
            </w:pPr>
            <w:r w:rsidRPr="00A030CB">
              <w:rPr>
                <w:sz w:val="14"/>
                <w:szCs w:val="14"/>
              </w:rPr>
              <w:t>Autonomy</w:t>
            </w:r>
          </w:p>
        </w:tc>
        <w:tc>
          <w:tcPr>
            <w:tcW w:w="990" w:type="dxa"/>
          </w:tcPr>
          <w:p w14:paraId="6D3E258F" w14:textId="77777777" w:rsidR="00CD5DE9" w:rsidRPr="00A030CB" w:rsidRDefault="00CD5DE9" w:rsidP="00CD5DE9">
            <w:pPr>
              <w:jc w:val="center"/>
              <w:rPr>
                <w:sz w:val="14"/>
                <w:szCs w:val="14"/>
              </w:rPr>
            </w:pPr>
            <w:r w:rsidRPr="00A030CB">
              <w:rPr>
                <w:sz w:val="14"/>
                <w:szCs w:val="14"/>
              </w:rPr>
              <w:t>Relatedness</w:t>
            </w:r>
          </w:p>
        </w:tc>
        <w:tc>
          <w:tcPr>
            <w:tcW w:w="990" w:type="dxa"/>
          </w:tcPr>
          <w:p w14:paraId="0433DD5B" w14:textId="77777777" w:rsidR="00CD5DE9" w:rsidRPr="00A030CB" w:rsidRDefault="00CD5DE9" w:rsidP="00CD5DE9">
            <w:pPr>
              <w:jc w:val="center"/>
              <w:rPr>
                <w:sz w:val="14"/>
                <w:szCs w:val="14"/>
              </w:rPr>
            </w:pPr>
            <w:r w:rsidRPr="00A030CB">
              <w:rPr>
                <w:sz w:val="14"/>
                <w:szCs w:val="14"/>
              </w:rPr>
              <w:t>Competence</w:t>
            </w:r>
          </w:p>
        </w:tc>
        <w:tc>
          <w:tcPr>
            <w:tcW w:w="720" w:type="dxa"/>
          </w:tcPr>
          <w:p w14:paraId="54BFB005" w14:textId="77777777" w:rsidR="00CD5DE9" w:rsidRPr="00A030CB" w:rsidRDefault="00CD5DE9" w:rsidP="00CD5DE9">
            <w:pPr>
              <w:jc w:val="center"/>
              <w:rPr>
                <w:sz w:val="14"/>
                <w:szCs w:val="14"/>
              </w:rPr>
            </w:pPr>
            <w:r w:rsidRPr="00A030CB">
              <w:rPr>
                <w:sz w:val="14"/>
                <w:szCs w:val="14"/>
              </w:rPr>
              <w:t>Efficacy</w:t>
            </w:r>
          </w:p>
        </w:tc>
        <w:tc>
          <w:tcPr>
            <w:tcW w:w="900" w:type="dxa"/>
          </w:tcPr>
          <w:p w14:paraId="58D07FFD" w14:textId="77777777" w:rsidR="00CD5DE9" w:rsidRPr="00A030CB" w:rsidRDefault="00CD5DE9" w:rsidP="00CD5DE9">
            <w:pPr>
              <w:jc w:val="center"/>
              <w:rPr>
                <w:sz w:val="14"/>
                <w:szCs w:val="14"/>
              </w:rPr>
            </w:pPr>
            <w:r w:rsidRPr="00A030CB">
              <w:rPr>
                <w:sz w:val="14"/>
                <w:szCs w:val="14"/>
              </w:rPr>
              <w:t>Teacher</w:t>
            </w:r>
          </w:p>
          <w:p w14:paraId="51CAF463" w14:textId="77777777" w:rsidR="00CD5DE9" w:rsidRPr="00A030CB" w:rsidRDefault="00CD5DE9" w:rsidP="00CD5DE9">
            <w:pPr>
              <w:jc w:val="center"/>
              <w:rPr>
                <w:sz w:val="14"/>
                <w:szCs w:val="14"/>
              </w:rPr>
            </w:pPr>
            <w:r w:rsidRPr="00A030CB">
              <w:rPr>
                <w:sz w:val="14"/>
                <w:szCs w:val="14"/>
              </w:rPr>
              <w:t>Knowledge</w:t>
            </w:r>
          </w:p>
        </w:tc>
        <w:tc>
          <w:tcPr>
            <w:tcW w:w="810" w:type="dxa"/>
          </w:tcPr>
          <w:p w14:paraId="720E4DE2" w14:textId="77777777" w:rsidR="00CD5DE9" w:rsidRPr="00A030CB" w:rsidRDefault="00CD5DE9" w:rsidP="00CD5DE9">
            <w:pPr>
              <w:jc w:val="center"/>
              <w:rPr>
                <w:sz w:val="14"/>
                <w:szCs w:val="14"/>
              </w:rPr>
            </w:pPr>
            <w:r>
              <w:rPr>
                <w:sz w:val="14"/>
                <w:szCs w:val="14"/>
              </w:rPr>
              <w:t>Coaching/Expert Support</w:t>
            </w:r>
          </w:p>
        </w:tc>
        <w:tc>
          <w:tcPr>
            <w:tcW w:w="810" w:type="dxa"/>
          </w:tcPr>
          <w:p w14:paraId="29CEC1BA" w14:textId="77777777" w:rsidR="00CD5DE9" w:rsidRPr="00A030CB" w:rsidRDefault="00CD5DE9" w:rsidP="00CD5DE9">
            <w:pPr>
              <w:jc w:val="center"/>
              <w:rPr>
                <w:sz w:val="14"/>
                <w:szCs w:val="14"/>
              </w:rPr>
            </w:pPr>
            <w:r>
              <w:rPr>
                <w:sz w:val="14"/>
                <w:szCs w:val="14"/>
              </w:rPr>
              <w:t>Extended Time</w:t>
            </w:r>
          </w:p>
        </w:tc>
        <w:tc>
          <w:tcPr>
            <w:tcW w:w="900" w:type="dxa"/>
          </w:tcPr>
          <w:p w14:paraId="7BEAC253"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782DEE79" w14:textId="77777777" w:rsidR="00CD5DE9" w:rsidRPr="00A030CB" w:rsidRDefault="00CD5DE9" w:rsidP="00CD5DE9">
            <w:pPr>
              <w:jc w:val="center"/>
              <w:rPr>
                <w:sz w:val="14"/>
                <w:szCs w:val="14"/>
              </w:rPr>
            </w:pPr>
            <w:r>
              <w:rPr>
                <w:sz w:val="14"/>
                <w:szCs w:val="14"/>
              </w:rPr>
              <w:t>Learning</w:t>
            </w:r>
          </w:p>
        </w:tc>
        <w:tc>
          <w:tcPr>
            <w:tcW w:w="990" w:type="dxa"/>
          </w:tcPr>
          <w:p w14:paraId="15228FC5" w14:textId="77777777" w:rsidR="00CD5DE9" w:rsidRPr="00A030CB" w:rsidRDefault="00CD5DE9" w:rsidP="00CD5DE9">
            <w:pPr>
              <w:jc w:val="center"/>
              <w:rPr>
                <w:sz w:val="14"/>
                <w:szCs w:val="14"/>
              </w:rPr>
            </w:pPr>
            <w:r>
              <w:rPr>
                <w:sz w:val="14"/>
                <w:szCs w:val="14"/>
              </w:rPr>
              <w:t>Job-embedded collaboration</w:t>
            </w:r>
          </w:p>
        </w:tc>
        <w:tc>
          <w:tcPr>
            <w:tcW w:w="540" w:type="dxa"/>
            <w:shd w:val="clear" w:color="auto" w:fill="D9D9D9" w:themeFill="background1" w:themeFillShade="D9"/>
          </w:tcPr>
          <w:p w14:paraId="69F23D20" w14:textId="77777777" w:rsidR="00CD5DE9" w:rsidRPr="00A030CB" w:rsidRDefault="00CD5DE9" w:rsidP="00CD5DE9">
            <w:pPr>
              <w:jc w:val="center"/>
              <w:rPr>
                <w:sz w:val="14"/>
                <w:szCs w:val="14"/>
              </w:rPr>
            </w:pPr>
            <w:r>
              <w:rPr>
                <w:sz w:val="14"/>
                <w:szCs w:val="14"/>
              </w:rPr>
              <w:t>Data</w:t>
            </w:r>
          </w:p>
        </w:tc>
        <w:tc>
          <w:tcPr>
            <w:tcW w:w="720" w:type="dxa"/>
            <w:shd w:val="clear" w:color="auto" w:fill="D9D9D9" w:themeFill="background1" w:themeFillShade="D9"/>
          </w:tcPr>
          <w:p w14:paraId="0D1FD62F" w14:textId="77777777" w:rsidR="00CD5DE9" w:rsidRPr="00A030CB" w:rsidRDefault="00CD5DE9" w:rsidP="00CD5DE9">
            <w:pPr>
              <w:jc w:val="center"/>
              <w:rPr>
                <w:sz w:val="14"/>
                <w:szCs w:val="14"/>
              </w:rPr>
            </w:pPr>
            <w:r>
              <w:rPr>
                <w:sz w:val="14"/>
                <w:szCs w:val="14"/>
              </w:rPr>
              <w:t>Barriers</w:t>
            </w:r>
          </w:p>
        </w:tc>
      </w:tr>
      <w:tr w:rsidR="00CD5DE9" w:rsidRPr="00F964CC" w14:paraId="0535F746" w14:textId="77777777" w:rsidTr="00CD5DE9">
        <w:tc>
          <w:tcPr>
            <w:tcW w:w="535" w:type="dxa"/>
          </w:tcPr>
          <w:p w14:paraId="5B591E0B"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Pr>
          <w:p w14:paraId="04E280D0" w14:textId="77777777" w:rsidR="00CD5DE9" w:rsidRPr="00F964CC" w:rsidRDefault="00CD5DE9" w:rsidP="00CD5DE9">
            <w:pPr>
              <w:jc w:val="center"/>
              <w:rPr>
                <w:rFonts w:asciiTheme="majorHAnsi" w:hAnsiTheme="majorHAnsi" w:cstheme="majorHAnsi"/>
              </w:rPr>
            </w:pPr>
          </w:p>
        </w:tc>
        <w:tc>
          <w:tcPr>
            <w:tcW w:w="990" w:type="dxa"/>
          </w:tcPr>
          <w:p w14:paraId="007465DC" w14:textId="77777777" w:rsidR="00CD5DE9" w:rsidRPr="00F964CC" w:rsidRDefault="00CD5DE9" w:rsidP="00CD5DE9">
            <w:pPr>
              <w:rPr>
                <w:rFonts w:asciiTheme="majorHAnsi" w:hAnsiTheme="majorHAnsi" w:cstheme="majorHAnsi"/>
              </w:rPr>
            </w:pPr>
          </w:p>
        </w:tc>
        <w:tc>
          <w:tcPr>
            <w:tcW w:w="990" w:type="dxa"/>
          </w:tcPr>
          <w:p w14:paraId="0C74688A" w14:textId="77777777" w:rsidR="00CD5DE9" w:rsidRPr="00F964CC" w:rsidRDefault="00CD5DE9" w:rsidP="00CD5DE9">
            <w:pPr>
              <w:rPr>
                <w:rFonts w:asciiTheme="majorHAnsi" w:hAnsiTheme="majorHAnsi" w:cstheme="majorHAnsi"/>
              </w:rPr>
            </w:pPr>
          </w:p>
        </w:tc>
        <w:tc>
          <w:tcPr>
            <w:tcW w:w="720" w:type="dxa"/>
          </w:tcPr>
          <w:p w14:paraId="68DB31C6" w14:textId="77777777" w:rsidR="00CD5DE9" w:rsidRPr="00F964CC" w:rsidRDefault="00CD5DE9" w:rsidP="00CD5DE9">
            <w:pPr>
              <w:rPr>
                <w:rFonts w:asciiTheme="majorHAnsi" w:hAnsiTheme="majorHAnsi" w:cstheme="majorHAnsi"/>
              </w:rPr>
            </w:pPr>
          </w:p>
        </w:tc>
        <w:tc>
          <w:tcPr>
            <w:tcW w:w="900" w:type="dxa"/>
          </w:tcPr>
          <w:p w14:paraId="3C1174C0" w14:textId="77777777" w:rsidR="00CD5DE9" w:rsidRPr="00F964CC" w:rsidRDefault="00CD5DE9" w:rsidP="00CD5DE9">
            <w:pPr>
              <w:rPr>
                <w:rFonts w:asciiTheme="majorHAnsi" w:hAnsiTheme="majorHAnsi" w:cstheme="majorHAnsi"/>
              </w:rPr>
            </w:pPr>
          </w:p>
        </w:tc>
        <w:tc>
          <w:tcPr>
            <w:tcW w:w="810" w:type="dxa"/>
          </w:tcPr>
          <w:p w14:paraId="04B8B6A1" w14:textId="77777777" w:rsidR="00CD5DE9" w:rsidRPr="00F964CC" w:rsidRDefault="00CD5DE9" w:rsidP="00CD5DE9">
            <w:pPr>
              <w:rPr>
                <w:rFonts w:asciiTheme="majorHAnsi" w:hAnsiTheme="majorHAnsi" w:cstheme="majorHAnsi"/>
              </w:rPr>
            </w:pPr>
          </w:p>
        </w:tc>
        <w:tc>
          <w:tcPr>
            <w:tcW w:w="810" w:type="dxa"/>
          </w:tcPr>
          <w:p w14:paraId="3D42FFE7" w14:textId="77777777" w:rsidR="00CD5DE9" w:rsidRPr="00F964CC" w:rsidRDefault="00CD5DE9" w:rsidP="00CD5DE9">
            <w:pPr>
              <w:rPr>
                <w:rFonts w:asciiTheme="majorHAnsi" w:hAnsiTheme="majorHAnsi" w:cstheme="majorHAnsi"/>
              </w:rPr>
            </w:pPr>
          </w:p>
        </w:tc>
        <w:tc>
          <w:tcPr>
            <w:tcW w:w="900" w:type="dxa"/>
          </w:tcPr>
          <w:p w14:paraId="4E600A59" w14:textId="77777777" w:rsidR="00CD5DE9" w:rsidRPr="00F964CC" w:rsidRDefault="00CD5DE9" w:rsidP="00CD5DE9">
            <w:pPr>
              <w:jc w:val="center"/>
              <w:rPr>
                <w:rFonts w:asciiTheme="majorHAnsi" w:hAnsiTheme="majorHAnsi" w:cstheme="majorHAnsi"/>
              </w:rPr>
            </w:pPr>
          </w:p>
        </w:tc>
        <w:tc>
          <w:tcPr>
            <w:tcW w:w="990" w:type="dxa"/>
          </w:tcPr>
          <w:p w14:paraId="5579D278" w14:textId="77777777" w:rsidR="00CD5DE9" w:rsidRPr="00F964CC" w:rsidRDefault="00CD5DE9" w:rsidP="00CD5DE9"/>
        </w:tc>
        <w:tc>
          <w:tcPr>
            <w:tcW w:w="540" w:type="dxa"/>
            <w:shd w:val="clear" w:color="auto" w:fill="D9D9D9" w:themeFill="background1" w:themeFillShade="D9"/>
          </w:tcPr>
          <w:p w14:paraId="3D8C3324" w14:textId="77777777" w:rsidR="00CD5DE9" w:rsidRPr="00F964CC" w:rsidRDefault="00CD5DE9" w:rsidP="00CD5DE9"/>
        </w:tc>
        <w:tc>
          <w:tcPr>
            <w:tcW w:w="720" w:type="dxa"/>
            <w:shd w:val="clear" w:color="auto" w:fill="D9D9D9" w:themeFill="background1" w:themeFillShade="D9"/>
          </w:tcPr>
          <w:p w14:paraId="4692B4FC" w14:textId="77777777" w:rsidR="00CD5DE9" w:rsidRPr="00F964CC" w:rsidRDefault="00CD5DE9" w:rsidP="00CD5DE9"/>
        </w:tc>
      </w:tr>
      <w:tr w:rsidR="00CD5DE9" w:rsidRPr="00F964CC" w14:paraId="249A9BE3" w14:textId="77777777" w:rsidTr="00CD5DE9">
        <w:tc>
          <w:tcPr>
            <w:tcW w:w="535" w:type="dxa"/>
          </w:tcPr>
          <w:p w14:paraId="025BF61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w:t>
            </w:r>
          </w:p>
        </w:tc>
        <w:tc>
          <w:tcPr>
            <w:tcW w:w="900" w:type="dxa"/>
          </w:tcPr>
          <w:p w14:paraId="1CFCE35E"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990" w:type="dxa"/>
          </w:tcPr>
          <w:p w14:paraId="2CAB4F2A" w14:textId="77777777" w:rsidR="00CD5DE9" w:rsidRPr="00F964CC" w:rsidRDefault="00CD5DE9" w:rsidP="00CD5DE9">
            <w:pPr>
              <w:jc w:val="center"/>
              <w:rPr>
                <w:rFonts w:asciiTheme="majorHAnsi" w:hAnsiTheme="majorHAnsi" w:cstheme="majorHAnsi"/>
              </w:rPr>
            </w:pPr>
          </w:p>
        </w:tc>
        <w:tc>
          <w:tcPr>
            <w:tcW w:w="990" w:type="dxa"/>
          </w:tcPr>
          <w:p w14:paraId="4308C9B6" w14:textId="77777777" w:rsidR="00CD5DE9" w:rsidRPr="00F964CC" w:rsidRDefault="00CD5DE9" w:rsidP="00CD5DE9">
            <w:pPr>
              <w:jc w:val="center"/>
              <w:rPr>
                <w:rFonts w:asciiTheme="majorHAnsi" w:hAnsiTheme="majorHAnsi" w:cstheme="majorHAnsi"/>
              </w:rPr>
            </w:pPr>
          </w:p>
        </w:tc>
        <w:tc>
          <w:tcPr>
            <w:tcW w:w="720" w:type="dxa"/>
          </w:tcPr>
          <w:p w14:paraId="432F2196" w14:textId="77777777" w:rsidR="00CD5DE9" w:rsidRPr="00F964CC" w:rsidRDefault="00CD5DE9" w:rsidP="00CD5DE9">
            <w:pPr>
              <w:jc w:val="center"/>
              <w:rPr>
                <w:rFonts w:asciiTheme="majorHAnsi" w:hAnsiTheme="majorHAnsi" w:cstheme="majorHAnsi"/>
              </w:rPr>
            </w:pPr>
          </w:p>
        </w:tc>
        <w:tc>
          <w:tcPr>
            <w:tcW w:w="900" w:type="dxa"/>
          </w:tcPr>
          <w:p w14:paraId="02284280" w14:textId="77777777" w:rsidR="00CD5DE9" w:rsidRPr="00F964CC" w:rsidRDefault="00CD5DE9" w:rsidP="00CD5DE9">
            <w:pPr>
              <w:jc w:val="center"/>
              <w:rPr>
                <w:rFonts w:asciiTheme="majorHAnsi" w:hAnsiTheme="majorHAnsi" w:cstheme="majorHAnsi"/>
              </w:rPr>
            </w:pPr>
          </w:p>
        </w:tc>
        <w:tc>
          <w:tcPr>
            <w:tcW w:w="810" w:type="dxa"/>
          </w:tcPr>
          <w:p w14:paraId="5D8BD528" w14:textId="77777777" w:rsidR="00CD5DE9" w:rsidRPr="00F964CC" w:rsidRDefault="00CD5DE9" w:rsidP="00CD5DE9">
            <w:pPr>
              <w:jc w:val="center"/>
              <w:rPr>
                <w:rFonts w:asciiTheme="majorHAnsi" w:hAnsiTheme="majorHAnsi" w:cstheme="majorHAnsi"/>
              </w:rPr>
            </w:pPr>
          </w:p>
        </w:tc>
        <w:tc>
          <w:tcPr>
            <w:tcW w:w="810" w:type="dxa"/>
          </w:tcPr>
          <w:p w14:paraId="587D4343" w14:textId="77777777" w:rsidR="00CD5DE9" w:rsidRPr="00F964CC" w:rsidRDefault="00CD5DE9" w:rsidP="00CD5DE9">
            <w:pPr>
              <w:jc w:val="center"/>
              <w:rPr>
                <w:rFonts w:asciiTheme="majorHAnsi" w:hAnsiTheme="majorHAnsi" w:cstheme="majorHAnsi"/>
              </w:rPr>
            </w:pPr>
          </w:p>
        </w:tc>
        <w:tc>
          <w:tcPr>
            <w:tcW w:w="900" w:type="dxa"/>
          </w:tcPr>
          <w:p w14:paraId="588A491D"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990" w:type="dxa"/>
          </w:tcPr>
          <w:p w14:paraId="4C23CD54"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1488E9A8"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3789936" w14:textId="77777777" w:rsidR="00CD5DE9" w:rsidRPr="00F964CC" w:rsidRDefault="00CD5DE9" w:rsidP="00CD5DE9">
            <w:pPr>
              <w:jc w:val="center"/>
              <w:rPr>
                <w:rFonts w:ascii="Times New Roman" w:hAnsi="Times New Roman" w:cs="Times New Roman"/>
              </w:rPr>
            </w:pPr>
          </w:p>
        </w:tc>
      </w:tr>
      <w:tr w:rsidR="00CD5DE9" w:rsidRPr="00F964CC" w14:paraId="18AD88B7" w14:textId="77777777" w:rsidTr="00CD5DE9">
        <w:tc>
          <w:tcPr>
            <w:tcW w:w="535" w:type="dxa"/>
          </w:tcPr>
          <w:p w14:paraId="5A5B233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w:t>
            </w:r>
          </w:p>
        </w:tc>
        <w:tc>
          <w:tcPr>
            <w:tcW w:w="900" w:type="dxa"/>
          </w:tcPr>
          <w:p w14:paraId="7561CC77" w14:textId="77777777" w:rsidR="00CD5DE9" w:rsidRPr="00F964CC" w:rsidRDefault="00CD5DE9" w:rsidP="00CD5DE9">
            <w:pPr>
              <w:jc w:val="center"/>
              <w:rPr>
                <w:rFonts w:asciiTheme="majorHAnsi" w:hAnsiTheme="majorHAnsi" w:cstheme="majorHAnsi"/>
              </w:rPr>
            </w:pPr>
          </w:p>
        </w:tc>
        <w:tc>
          <w:tcPr>
            <w:tcW w:w="990" w:type="dxa"/>
          </w:tcPr>
          <w:p w14:paraId="43EDDDE0" w14:textId="77777777" w:rsidR="00CD5DE9" w:rsidRPr="00F964CC" w:rsidRDefault="00CD5DE9" w:rsidP="00CD5DE9">
            <w:pPr>
              <w:jc w:val="center"/>
              <w:rPr>
                <w:rFonts w:asciiTheme="majorHAnsi" w:hAnsiTheme="majorHAnsi" w:cstheme="majorHAnsi"/>
              </w:rPr>
            </w:pPr>
          </w:p>
        </w:tc>
        <w:tc>
          <w:tcPr>
            <w:tcW w:w="990" w:type="dxa"/>
          </w:tcPr>
          <w:p w14:paraId="1765C2E7" w14:textId="77777777" w:rsidR="00CD5DE9" w:rsidRPr="00F964CC" w:rsidRDefault="00CD5DE9" w:rsidP="00CD5DE9">
            <w:pPr>
              <w:jc w:val="center"/>
              <w:rPr>
                <w:rFonts w:asciiTheme="majorHAnsi" w:hAnsiTheme="majorHAnsi" w:cstheme="majorHAnsi"/>
              </w:rPr>
            </w:pPr>
          </w:p>
        </w:tc>
        <w:tc>
          <w:tcPr>
            <w:tcW w:w="720" w:type="dxa"/>
          </w:tcPr>
          <w:p w14:paraId="35F2DA4E" w14:textId="77777777" w:rsidR="00CD5DE9" w:rsidRPr="00F964CC" w:rsidRDefault="00CD5DE9" w:rsidP="00CD5DE9">
            <w:pPr>
              <w:jc w:val="center"/>
              <w:rPr>
                <w:rFonts w:asciiTheme="majorHAnsi" w:hAnsiTheme="majorHAnsi" w:cstheme="majorHAnsi"/>
              </w:rPr>
            </w:pPr>
          </w:p>
        </w:tc>
        <w:tc>
          <w:tcPr>
            <w:tcW w:w="900" w:type="dxa"/>
          </w:tcPr>
          <w:p w14:paraId="40ADB9A1" w14:textId="77777777" w:rsidR="00CD5DE9" w:rsidRPr="00F964CC" w:rsidRDefault="00CD5DE9" w:rsidP="00CD5DE9">
            <w:pPr>
              <w:jc w:val="center"/>
              <w:rPr>
                <w:rFonts w:asciiTheme="majorHAnsi" w:hAnsiTheme="majorHAnsi" w:cstheme="majorHAnsi"/>
              </w:rPr>
            </w:pPr>
          </w:p>
        </w:tc>
        <w:tc>
          <w:tcPr>
            <w:tcW w:w="810" w:type="dxa"/>
          </w:tcPr>
          <w:p w14:paraId="63B7206A" w14:textId="77777777" w:rsidR="00CD5DE9" w:rsidRPr="00F964CC" w:rsidRDefault="00CD5DE9" w:rsidP="00CD5DE9">
            <w:pPr>
              <w:jc w:val="center"/>
              <w:rPr>
                <w:rFonts w:asciiTheme="majorHAnsi" w:hAnsiTheme="majorHAnsi" w:cstheme="majorHAnsi"/>
              </w:rPr>
            </w:pPr>
          </w:p>
        </w:tc>
        <w:tc>
          <w:tcPr>
            <w:tcW w:w="810" w:type="dxa"/>
          </w:tcPr>
          <w:p w14:paraId="036374ED" w14:textId="77777777" w:rsidR="00CD5DE9" w:rsidRPr="00F964CC" w:rsidRDefault="00CD5DE9" w:rsidP="00CD5DE9">
            <w:pPr>
              <w:jc w:val="center"/>
              <w:rPr>
                <w:rFonts w:asciiTheme="majorHAnsi" w:hAnsiTheme="majorHAnsi" w:cstheme="majorHAnsi"/>
              </w:rPr>
            </w:pPr>
          </w:p>
        </w:tc>
        <w:tc>
          <w:tcPr>
            <w:tcW w:w="900" w:type="dxa"/>
          </w:tcPr>
          <w:p w14:paraId="19896996" w14:textId="77777777" w:rsidR="00CD5DE9" w:rsidRPr="00F964CC" w:rsidRDefault="00CD5DE9" w:rsidP="00CD5DE9">
            <w:pPr>
              <w:jc w:val="center"/>
              <w:rPr>
                <w:rFonts w:asciiTheme="majorHAnsi" w:hAnsiTheme="majorHAnsi" w:cstheme="majorHAnsi"/>
              </w:rPr>
            </w:pPr>
          </w:p>
        </w:tc>
        <w:tc>
          <w:tcPr>
            <w:tcW w:w="990" w:type="dxa"/>
          </w:tcPr>
          <w:p w14:paraId="47A46FE4"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0A6553D9"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C4E7363" w14:textId="77777777" w:rsidR="00CD5DE9" w:rsidRPr="00F964CC" w:rsidRDefault="00CD5DE9" w:rsidP="00CD5DE9">
            <w:pPr>
              <w:jc w:val="center"/>
              <w:rPr>
                <w:rFonts w:ascii="Times New Roman" w:hAnsi="Times New Roman" w:cs="Times New Roman"/>
              </w:rPr>
            </w:pPr>
          </w:p>
        </w:tc>
      </w:tr>
      <w:tr w:rsidR="00CD5DE9" w:rsidRPr="00F964CC" w14:paraId="2818F29C" w14:textId="77777777" w:rsidTr="00CD5DE9">
        <w:tc>
          <w:tcPr>
            <w:tcW w:w="535" w:type="dxa"/>
          </w:tcPr>
          <w:p w14:paraId="54628FB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w:t>
            </w:r>
          </w:p>
        </w:tc>
        <w:tc>
          <w:tcPr>
            <w:tcW w:w="900" w:type="dxa"/>
          </w:tcPr>
          <w:p w14:paraId="64318639" w14:textId="77777777" w:rsidR="00CD5DE9" w:rsidRPr="00F964CC" w:rsidRDefault="00CD5DE9" w:rsidP="00CD5DE9">
            <w:pPr>
              <w:jc w:val="center"/>
              <w:rPr>
                <w:rFonts w:asciiTheme="majorHAnsi" w:hAnsiTheme="majorHAnsi" w:cstheme="majorHAnsi"/>
              </w:rPr>
            </w:pPr>
          </w:p>
        </w:tc>
        <w:tc>
          <w:tcPr>
            <w:tcW w:w="990" w:type="dxa"/>
          </w:tcPr>
          <w:p w14:paraId="5AF731DD" w14:textId="77777777" w:rsidR="00CD5DE9" w:rsidRPr="00F964CC" w:rsidRDefault="00CD5DE9" w:rsidP="00CD5DE9">
            <w:pPr>
              <w:jc w:val="center"/>
              <w:rPr>
                <w:rFonts w:asciiTheme="majorHAnsi" w:hAnsiTheme="majorHAnsi" w:cstheme="majorHAnsi"/>
              </w:rPr>
            </w:pPr>
          </w:p>
        </w:tc>
        <w:tc>
          <w:tcPr>
            <w:tcW w:w="990" w:type="dxa"/>
          </w:tcPr>
          <w:p w14:paraId="5840E079" w14:textId="77777777" w:rsidR="00CD5DE9" w:rsidRPr="00F964CC" w:rsidRDefault="00CD5DE9" w:rsidP="00CD5DE9">
            <w:pPr>
              <w:jc w:val="center"/>
              <w:rPr>
                <w:rFonts w:asciiTheme="majorHAnsi" w:hAnsiTheme="majorHAnsi" w:cstheme="majorHAnsi"/>
              </w:rPr>
            </w:pPr>
          </w:p>
        </w:tc>
        <w:tc>
          <w:tcPr>
            <w:tcW w:w="720" w:type="dxa"/>
          </w:tcPr>
          <w:p w14:paraId="4BF05F18" w14:textId="77777777" w:rsidR="00CD5DE9" w:rsidRPr="00F964CC" w:rsidRDefault="00CD5DE9" w:rsidP="00CD5DE9">
            <w:pPr>
              <w:jc w:val="center"/>
              <w:rPr>
                <w:rFonts w:asciiTheme="majorHAnsi" w:hAnsiTheme="majorHAnsi" w:cstheme="majorHAnsi"/>
              </w:rPr>
            </w:pPr>
          </w:p>
        </w:tc>
        <w:tc>
          <w:tcPr>
            <w:tcW w:w="900" w:type="dxa"/>
          </w:tcPr>
          <w:p w14:paraId="5F7CED17" w14:textId="77777777" w:rsidR="00CD5DE9" w:rsidRPr="00F964CC" w:rsidRDefault="00CD5DE9" w:rsidP="00CD5DE9">
            <w:pPr>
              <w:jc w:val="center"/>
              <w:rPr>
                <w:rFonts w:asciiTheme="majorHAnsi" w:hAnsiTheme="majorHAnsi" w:cstheme="majorHAnsi"/>
              </w:rPr>
            </w:pPr>
          </w:p>
        </w:tc>
        <w:tc>
          <w:tcPr>
            <w:tcW w:w="810" w:type="dxa"/>
          </w:tcPr>
          <w:p w14:paraId="56A06F3C" w14:textId="77777777" w:rsidR="00CD5DE9" w:rsidRPr="00F964CC" w:rsidRDefault="00CD5DE9" w:rsidP="00CD5DE9">
            <w:pPr>
              <w:jc w:val="center"/>
              <w:rPr>
                <w:rFonts w:asciiTheme="majorHAnsi" w:hAnsiTheme="majorHAnsi" w:cstheme="majorHAnsi"/>
              </w:rPr>
            </w:pPr>
          </w:p>
        </w:tc>
        <w:tc>
          <w:tcPr>
            <w:tcW w:w="810" w:type="dxa"/>
          </w:tcPr>
          <w:p w14:paraId="63D82F81" w14:textId="77777777" w:rsidR="00CD5DE9" w:rsidRPr="00F964CC" w:rsidRDefault="00CD5DE9" w:rsidP="00CD5DE9">
            <w:pPr>
              <w:jc w:val="center"/>
              <w:rPr>
                <w:rFonts w:asciiTheme="majorHAnsi" w:hAnsiTheme="majorHAnsi" w:cstheme="majorHAnsi"/>
              </w:rPr>
            </w:pPr>
          </w:p>
        </w:tc>
        <w:tc>
          <w:tcPr>
            <w:tcW w:w="900" w:type="dxa"/>
          </w:tcPr>
          <w:p w14:paraId="77A3587A" w14:textId="77777777" w:rsidR="00CD5DE9" w:rsidRPr="00F964CC" w:rsidRDefault="00CD5DE9" w:rsidP="00CD5DE9">
            <w:pPr>
              <w:jc w:val="center"/>
              <w:rPr>
                <w:rFonts w:asciiTheme="majorHAnsi" w:hAnsiTheme="majorHAnsi" w:cstheme="majorHAnsi"/>
              </w:rPr>
            </w:pPr>
          </w:p>
        </w:tc>
        <w:tc>
          <w:tcPr>
            <w:tcW w:w="990" w:type="dxa"/>
          </w:tcPr>
          <w:p w14:paraId="508640BF"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96EC61D"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39B32180" w14:textId="77777777" w:rsidR="00CD5DE9" w:rsidRPr="00F964CC" w:rsidRDefault="00CD5DE9" w:rsidP="00CD5DE9">
            <w:pPr>
              <w:jc w:val="center"/>
              <w:rPr>
                <w:rFonts w:ascii="Times New Roman" w:hAnsi="Times New Roman" w:cs="Times New Roman"/>
              </w:rPr>
            </w:pPr>
          </w:p>
        </w:tc>
      </w:tr>
      <w:tr w:rsidR="00CD5DE9" w:rsidRPr="00F964CC" w14:paraId="6569469F" w14:textId="77777777" w:rsidTr="00CD5DE9">
        <w:tc>
          <w:tcPr>
            <w:tcW w:w="535" w:type="dxa"/>
          </w:tcPr>
          <w:p w14:paraId="60200C9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w:t>
            </w:r>
          </w:p>
        </w:tc>
        <w:tc>
          <w:tcPr>
            <w:tcW w:w="900" w:type="dxa"/>
          </w:tcPr>
          <w:p w14:paraId="48909084" w14:textId="77777777" w:rsidR="00CD5DE9" w:rsidRPr="00F964CC" w:rsidRDefault="00CD5DE9" w:rsidP="00CD5DE9">
            <w:pPr>
              <w:jc w:val="center"/>
              <w:rPr>
                <w:rFonts w:asciiTheme="majorHAnsi" w:hAnsiTheme="majorHAnsi" w:cstheme="majorHAnsi"/>
              </w:rPr>
            </w:pPr>
          </w:p>
        </w:tc>
        <w:tc>
          <w:tcPr>
            <w:tcW w:w="990" w:type="dxa"/>
          </w:tcPr>
          <w:p w14:paraId="6D04FB9B" w14:textId="77777777" w:rsidR="00CD5DE9" w:rsidRPr="00F964CC" w:rsidRDefault="00CD5DE9" w:rsidP="00CD5DE9">
            <w:pPr>
              <w:jc w:val="center"/>
              <w:rPr>
                <w:rFonts w:asciiTheme="majorHAnsi" w:hAnsiTheme="majorHAnsi" w:cstheme="majorHAnsi"/>
              </w:rPr>
            </w:pPr>
          </w:p>
        </w:tc>
        <w:tc>
          <w:tcPr>
            <w:tcW w:w="990" w:type="dxa"/>
          </w:tcPr>
          <w:p w14:paraId="73355979" w14:textId="77777777" w:rsidR="00CD5DE9" w:rsidRPr="00F964CC" w:rsidRDefault="00CD5DE9" w:rsidP="00CD5DE9">
            <w:pPr>
              <w:jc w:val="center"/>
              <w:rPr>
                <w:rFonts w:asciiTheme="majorHAnsi" w:hAnsiTheme="majorHAnsi" w:cstheme="majorHAnsi"/>
              </w:rPr>
            </w:pPr>
          </w:p>
        </w:tc>
        <w:tc>
          <w:tcPr>
            <w:tcW w:w="720" w:type="dxa"/>
          </w:tcPr>
          <w:p w14:paraId="60B67403" w14:textId="77777777" w:rsidR="00CD5DE9" w:rsidRPr="00F964CC" w:rsidRDefault="00CD5DE9" w:rsidP="00CD5DE9">
            <w:pPr>
              <w:jc w:val="center"/>
              <w:rPr>
                <w:rFonts w:asciiTheme="majorHAnsi" w:hAnsiTheme="majorHAnsi" w:cstheme="majorHAnsi"/>
              </w:rPr>
            </w:pPr>
          </w:p>
        </w:tc>
        <w:tc>
          <w:tcPr>
            <w:tcW w:w="900" w:type="dxa"/>
          </w:tcPr>
          <w:p w14:paraId="528D7712" w14:textId="77777777" w:rsidR="00CD5DE9" w:rsidRPr="00F964CC" w:rsidRDefault="00CD5DE9" w:rsidP="00CD5DE9">
            <w:pPr>
              <w:jc w:val="center"/>
              <w:rPr>
                <w:rFonts w:asciiTheme="majorHAnsi" w:hAnsiTheme="majorHAnsi" w:cstheme="majorHAnsi"/>
              </w:rPr>
            </w:pPr>
          </w:p>
        </w:tc>
        <w:tc>
          <w:tcPr>
            <w:tcW w:w="810" w:type="dxa"/>
          </w:tcPr>
          <w:p w14:paraId="181DE188" w14:textId="77777777" w:rsidR="00CD5DE9" w:rsidRPr="00F964CC" w:rsidRDefault="00CD5DE9" w:rsidP="00CD5DE9">
            <w:pPr>
              <w:jc w:val="center"/>
              <w:rPr>
                <w:rFonts w:asciiTheme="majorHAnsi" w:hAnsiTheme="majorHAnsi" w:cstheme="majorHAnsi"/>
              </w:rPr>
            </w:pPr>
          </w:p>
        </w:tc>
        <w:tc>
          <w:tcPr>
            <w:tcW w:w="810" w:type="dxa"/>
          </w:tcPr>
          <w:p w14:paraId="4D61D8C6" w14:textId="77777777" w:rsidR="00CD5DE9" w:rsidRPr="00F964CC" w:rsidRDefault="00CD5DE9" w:rsidP="00CD5DE9">
            <w:pPr>
              <w:jc w:val="center"/>
              <w:rPr>
                <w:rFonts w:asciiTheme="majorHAnsi" w:hAnsiTheme="majorHAnsi" w:cstheme="majorHAnsi"/>
              </w:rPr>
            </w:pPr>
          </w:p>
        </w:tc>
        <w:tc>
          <w:tcPr>
            <w:tcW w:w="900" w:type="dxa"/>
          </w:tcPr>
          <w:p w14:paraId="3DC610E0" w14:textId="77777777" w:rsidR="00CD5DE9" w:rsidRPr="00F964CC" w:rsidRDefault="00CD5DE9" w:rsidP="00CD5DE9">
            <w:pPr>
              <w:jc w:val="center"/>
              <w:rPr>
                <w:rFonts w:asciiTheme="majorHAnsi" w:hAnsiTheme="majorHAnsi" w:cstheme="majorHAnsi"/>
              </w:rPr>
            </w:pPr>
          </w:p>
        </w:tc>
        <w:tc>
          <w:tcPr>
            <w:tcW w:w="990" w:type="dxa"/>
          </w:tcPr>
          <w:p w14:paraId="72823F42"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09C1B7AC"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7AFFC27" w14:textId="77777777" w:rsidR="00CD5DE9" w:rsidRPr="00F964CC" w:rsidRDefault="00CD5DE9" w:rsidP="00CD5DE9">
            <w:pPr>
              <w:jc w:val="center"/>
              <w:rPr>
                <w:rFonts w:ascii="Times New Roman" w:hAnsi="Times New Roman" w:cs="Times New Roman"/>
              </w:rPr>
            </w:pPr>
          </w:p>
        </w:tc>
      </w:tr>
      <w:tr w:rsidR="00CD5DE9" w:rsidRPr="00F964CC" w14:paraId="1120892A" w14:textId="77777777" w:rsidTr="00CD5DE9">
        <w:tc>
          <w:tcPr>
            <w:tcW w:w="535" w:type="dxa"/>
          </w:tcPr>
          <w:p w14:paraId="12C7358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6</w:t>
            </w:r>
          </w:p>
        </w:tc>
        <w:tc>
          <w:tcPr>
            <w:tcW w:w="900" w:type="dxa"/>
          </w:tcPr>
          <w:p w14:paraId="7F5D47DE" w14:textId="77777777" w:rsidR="00CD5DE9" w:rsidRPr="00F964CC" w:rsidRDefault="00CD5DE9" w:rsidP="00CD5DE9">
            <w:pPr>
              <w:jc w:val="center"/>
              <w:rPr>
                <w:rFonts w:asciiTheme="majorHAnsi" w:hAnsiTheme="majorHAnsi" w:cstheme="majorHAnsi"/>
              </w:rPr>
            </w:pPr>
          </w:p>
        </w:tc>
        <w:tc>
          <w:tcPr>
            <w:tcW w:w="990" w:type="dxa"/>
          </w:tcPr>
          <w:p w14:paraId="389B08F5" w14:textId="77777777" w:rsidR="00CD5DE9" w:rsidRPr="00F964CC" w:rsidRDefault="00CD5DE9" w:rsidP="00CD5DE9">
            <w:pPr>
              <w:jc w:val="center"/>
              <w:rPr>
                <w:rFonts w:asciiTheme="majorHAnsi" w:hAnsiTheme="majorHAnsi" w:cstheme="majorHAnsi"/>
              </w:rPr>
            </w:pPr>
          </w:p>
        </w:tc>
        <w:tc>
          <w:tcPr>
            <w:tcW w:w="990" w:type="dxa"/>
          </w:tcPr>
          <w:p w14:paraId="2EB37BD7" w14:textId="77777777" w:rsidR="00CD5DE9" w:rsidRPr="00F964CC" w:rsidRDefault="00CD5DE9" w:rsidP="00CD5DE9">
            <w:pPr>
              <w:jc w:val="center"/>
              <w:rPr>
                <w:rFonts w:asciiTheme="majorHAnsi" w:hAnsiTheme="majorHAnsi" w:cstheme="majorHAnsi"/>
              </w:rPr>
            </w:pPr>
          </w:p>
        </w:tc>
        <w:tc>
          <w:tcPr>
            <w:tcW w:w="720" w:type="dxa"/>
          </w:tcPr>
          <w:p w14:paraId="36A2C2F8" w14:textId="77777777" w:rsidR="00CD5DE9" w:rsidRPr="00F964CC" w:rsidRDefault="00CD5DE9" w:rsidP="00CD5DE9">
            <w:pPr>
              <w:jc w:val="center"/>
              <w:rPr>
                <w:rFonts w:asciiTheme="majorHAnsi" w:hAnsiTheme="majorHAnsi" w:cstheme="majorHAnsi"/>
              </w:rPr>
            </w:pPr>
          </w:p>
        </w:tc>
        <w:tc>
          <w:tcPr>
            <w:tcW w:w="900" w:type="dxa"/>
          </w:tcPr>
          <w:p w14:paraId="1D1E7219" w14:textId="77777777" w:rsidR="00CD5DE9" w:rsidRPr="00F964CC" w:rsidRDefault="00CD5DE9" w:rsidP="00CD5DE9">
            <w:pPr>
              <w:jc w:val="center"/>
              <w:rPr>
                <w:rFonts w:asciiTheme="majorHAnsi" w:hAnsiTheme="majorHAnsi" w:cstheme="majorHAnsi"/>
              </w:rPr>
            </w:pPr>
          </w:p>
        </w:tc>
        <w:tc>
          <w:tcPr>
            <w:tcW w:w="810" w:type="dxa"/>
          </w:tcPr>
          <w:p w14:paraId="340BDFEE" w14:textId="77777777" w:rsidR="00CD5DE9" w:rsidRPr="00F964CC" w:rsidRDefault="00CD5DE9" w:rsidP="00CD5DE9">
            <w:pPr>
              <w:jc w:val="center"/>
              <w:rPr>
                <w:rFonts w:asciiTheme="majorHAnsi" w:hAnsiTheme="majorHAnsi" w:cstheme="majorHAnsi"/>
              </w:rPr>
            </w:pPr>
          </w:p>
        </w:tc>
        <w:tc>
          <w:tcPr>
            <w:tcW w:w="810" w:type="dxa"/>
          </w:tcPr>
          <w:p w14:paraId="469A85CD" w14:textId="77777777" w:rsidR="00CD5DE9" w:rsidRPr="00F964CC" w:rsidRDefault="00CD5DE9" w:rsidP="00CD5DE9">
            <w:pPr>
              <w:jc w:val="center"/>
              <w:rPr>
                <w:rFonts w:asciiTheme="majorHAnsi" w:hAnsiTheme="majorHAnsi" w:cstheme="majorHAnsi"/>
              </w:rPr>
            </w:pPr>
          </w:p>
        </w:tc>
        <w:tc>
          <w:tcPr>
            <w:tcW w:w="900" w:type="dxa"/>
          </w:tcPr>
          <w:p w14:paraId="310BE93B" w14:textId="77777777" w:rsidR="00CD5DE9" w:rsidRPr="00F964CC" w:rsidRDefault="00CD5DE9" w:rsidP="00CD5DE9">
            <w:pPr>
              <w:jc w:val="center"/>
              <w:rPr>
                <w:rFonts w:asciiTheme="majorHAnsi" w:hAnsiTheme="majorHAnsi" w:cstheme="majorHAnsi"/>
              </w:rPr>
            </w:pPr>
          </w:p>
        </w:tc>
        <w:tc>
          <w:tcPr>
            <w:tcW w:w="990" w:type="dxa"/>
          </w:tcPr>
          <w:p w14:paraId="30FF5B85"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F66C40C"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347BEC2F" w14:textId="77777777" w:rsidR="00CD5DE9" w:rsidRPr="00F964CC" w:rsidRDefault="00CD5DE9" w:rsidP="00CD5DE9">
            <w:pPr>
              <w:jc w:val="center"/>
              <w:rPr>
                <w:rFonts w:ascii="Times New Roman" w:hAnsi="Times New Roman" w:cs="Times New Roman"/>
              </w:rPr>
            </w:pPr>
          </w:p>
        </w:tc>
      </w:tr>
      <w:tr w:rsidR="00CD5DE9" w:rsidRPr="00F964CC" w14:paraId="438257D1" w14:textId="77777777" w:rsidTr="00CD5DE9">
        <w:tc>
          <w:tcPr>
            <w:tcW w:w="535" w:type="dxa"/>
          </w:tcPr>
          <w:p w14:paraId="283ACBA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7</w:t>
            </w:r>
          </w:p>
        </w:tc>
        <w:tc>
          <w:tcPr>
            <w:tcW w:w="900" w:type="dxa"/>
          </w:tcPr>
          <w:p w14:paraId="72A48742" w14:textId="77777777" w:rsidR="00CD5DE9" w:rsidRPr="00F964CC" w:rsidRDefault="00CD5DE9" w:rsidP="00CD5DE9">
            <w:pPr>
              <w:jc w:val="center"/>
              <w:rPr>
                <w:rFonts w:asciiTheme="majorHAnsi" w:hAnsiTheme="majorHAnsi" w:cstheme="majorHAnsi"/>
              </w:rPr>
            </w:pPr>
          </w:p>
        </w:tc>
        <w:tc>
          <w:tcPr>
            <w:tcW w:w="990" w:type="dxa"/>
          </w:tcPr>
          <w:p w14:paraId="2CE5DFE5" w14:textId="77777777" w:rsidR="00CD5DE9" w:rsidRPr="00F964CC" w:rsidRDefault="00CD5DE9" w:rsidP="00CD5DE9">
            <w:pPr>
              <w:jc w:val="center"/>
              <w:rPr>
                <w:rFonts w:asciiTheme="majorHAnsi" w:hAnsiTheme="majorHAnsi" w:cstheme="majorHAnsi"/>
              </w:rPr>
            </w:pPr>
          </w:p>
        </w:tc>
        <w:tc>
          <w:tcPr>
            <w:tcW w:w="990" w:type="dxa"/>
          </w:tcPr>
          <w:p w14:paraId="09CB23D8" w14:textId="77777777" w:rsidR="00CD5DE9" w:rsidRPr="00F964CC" w:rsidRDefault="00CD5DE9" w:rsidP="00CD5DE9">
            <w:pPr>
              <w:jc w:val="center"/>
              <w:rPr>
                <w:rFonts w:asciiTheme="majorHAnsi" w:hAnsiTheme="majorHAnsi" w:cstheme="majorHAnsi"/>
              </w:rPr>
            </w:pPr>
          </w:p>
        </w:tc>
        <w:tc>
          <w:tcPr>
            <w:tcW w:w="720" w:type="dxa"/>
          </w:tcPr>
          <w:p w14:paraId="512ACC2A" w14:textId="77777777" w:rsidR="00CD5DE9" w:rsidRPr="00F964CC" w:rsidRDefault="00CD5DE9" w:rsidP="00CD5DE9">
            <w:pPr>
              <w:jc w:val="center"/>
              <w:rPr>
                <w:rFonts w:asciiTheme="majorHAnsi" w:hAnsiTheme="majorHAnsi" w:cstheme="majorHAnsi"/>
              </w:rPr>
            </w:pPr>
          </w:p>
        </w:tc>
        <w:tc>
          <w:tcPr>
            <w:tcW w:w="900" w:type="dxa"/>
          </w:tcPr>
          <w:p w14:paraId="71E75806" w14:textId="77777777" w:rsidR="00CD5DE9" w:rsidRPr="00F964CC" w:rsidRDefault="00CD5DE9" w:rsidP="00CD5DE9">
            <w:pPr>
              <w:jc w:val="center"/>
              <w:rPr>
                <w:rFonts w:asciiTheme="majorHAnsi" w:hAnsiTheme="majorHAnsi" w:cstheme="majorHAnsi"/>
              </w:rPr>
            </w:pPr>
          </w:p>
        </w:tc>
        <w:tc>
          <w:tcPr>
            <w:tcW w:w="810" w:type="dxa"/>
          </w:tcPr>
          <w:p w14:paraId="5328C62E" w14:textId="77777777" w:rsidR="00CD5DE9" w:rsidRPr="00F964CC" w:rsidRDefault="00CD5DE9" w:rsidP="00CD5DE9">
            <w:pPr>
              <w:jc w:val="center"/>
              <w:rPr>
                <w:rFonts w:asciiTheme="majorHAnsi" w:hAnsiTheme="majorHAnsi" w:cstheme="majorHAnsi"/>
              </w:rPr>
            </w:pPr>
          </w:p>
        </w:tc>
        <w:tc>
          <w:tcPr>
            <w:tcW w:w="810" w:type="dxa"/>
          </w:tcPr>
          <w:p w14:paraId="5E47B10B" w14:textId="77777777" w:rsidR="00CD5DE9" w:rsidRPr="00F964CC" w:rsidRDefault="00CD5DE9" w:rsidP="00CD5DE9">
            <w:pPr>
              <w:jc w:val="center"/>
              <w:rPr>
                <w:rFonts w:asciiTheme="majorHAnsi" w:hAnsiTheme="majorHAnsi" w:cstheme="majorHAnsi"/>
              </w:rPr>
            </w:pPr>
          </w:p>
        </w:tc>
        <w:tc>
          <w:tcPr>
            <w:tcW w:w="900" w:type="dxa"/>
          </w:tcPr>
          <w:p w14:paraId="7F5FE722" w14:textId="77777777" w:rsidR="00CD5DE9" w:rsidRPr="00F964CC" w:rsidRDefault="00CD5DE9" w:rsidP="00CD5DE9">
            <w:pPr>
              <w:jc w:val="center"/>
              <w:rPr>
                <w:rFonts w:asciiTheme="majorHAnsi" w:hAnsiTheme="majorHAnsi" w:cstheme="majorHAnsi"/>
              </w:rPr>
            </w:pPr>
          </w:p>
        </w:tc>
        <w:tc>
          <w:tcPr>
            <w:tcW w:w="990" w:type="dxa"/>
          </w:tcPr>
          <w:p w14:paraId="1D32F206"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67B8E98"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0D1A42D3" w14:textId="77777777" w:rsidR="00CD5DE9" w:rsidRPr="00F964CC" w:rsidRDefault="00CD5DE9" w:rsidP="00CD5DE9">
            <w:pPr>
              <w:jc w:val="center"/>
              <w:rPr>
                <w:rFonts w:ascii="Times New Roman" w:hAnsi="Times New Roman" w:cs="Times New Roman"/>
              </w:rPr>
            </w:pPr>
          </w:p>
        </w:tc>
      </w:tr>
      <w:tr w:rsidR="00CD5DE9" w:rsidRPr="00F964CC" w14:paraId="52B1B582" w14:textId="77777777" w:rsidTr="00CD5DE9">
        <w:tc>
          <w:tcPr>
            <w:tcW w:w="535" w:type="dxa"/>
          </w:tcPr>
          <w:p w14:paraId="7A6FCB7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8</w:t>
            </w:r>
          </w:p>
        </w:tc>
        <w:tc>
          <w:tcPr>
            <w:tcW w:w="900" w:type="dxa"/>
          </w:tcPr>
          <w:p w14:paraId="2DDE36BB" w14:textId="77777777" w:rsidR="00CD5DE9" w:rsidRPr="00F964CC" w:rsidRDefault="00CD5DE9" w:rsidP="00CD5DE9">
            <w:pPr>
              <w:jc w:val="center"/>
              <w:rPr>
                <w:rFonts w:asciiTheme="majorHAnsi" w:hAnsiTheme="majorHAnsi" w:cstheme="majorHAnsi"/>
              </w:rPr>
            </w:pPr>
          </w:p>
        </w:tc>
        <w:tc>
          <w:tcPr>
            <w:tcW w:w="990" w:type="dxa"/>
          </w:tcPr>
          <w:p w14:paraId="40E65FF4" w14:textId="77777777" w:rsidR="00CD5DE9" w:rsidRPr="00F964CC" w:rsidRDefault="00CD5DE9" w:rsidP="00CD5DE9">
            <w:pPr>
              <w:jc w:val="center"/>
              <w:rPr>
                <w:rFonts w:asciiTheme="majorHAnsi" w:hAnsiTheme="majorHAnsi" w:cstheme="majorHAnsi"/>
              </w:rPr>
            </w:pPr>
          </w:p>
        </w:tc>
        <w:tc>
          <w:tcPr>
            <w:tcW w:w="990" w:type="dxa"/>
          </w:tcPr>
          <w:p w14:paraId="60FBDA12" w14:textId="77777777" w:rsidR="00CD5DE9" w:rsidRPr="00F964CC" w:rsidRDefault="00CD5DE9" w:rsidP="00CD5DE9">
            <w:pPr>
              <w:jc w:val="center"/>
              <w:rPr>
                <w:rFonts w:asciiTheme="majorHAnsi" w:hAnsiTheme="majorHAnsi" w:cstheme="majorHAnsi"/>
              </w:rPr>
            </w:pPr>
          </w:p>
        </w:tc>
        <w:tc>
          <w:tcPr>
            <w:tcW w:w="720" w:type="dxa"/>
          </w:tcPr>
          <w:p w14:paraId="38E9DADA" w14:textId="77777777" w:rsidR="00CD5DE9" w:rsidRPr="00F964CC" w:rsidRDefault="00CD5DE9" w:rsidP="00CD5DE9">
            <w:pPr>
              <w:jc w:val="center"/>
              <w:rPr>
                <w:rFonts w:asciiTheme="majorHAnsi" w:hAnsiTheme="majorHAnsi" w:cstheme="majorHAnsi"/>
              </w:rPr>
            </w:pPr>
          </w:p>
        </w:tc>
        <w:tc>
          <w:tcPr>
            <w:tcW w:w="900" w:type="dxa"/>
          </w:tcPr>
          <w:p w14:paraId="7E7DAFC3" w14:textId="77777777" w:rsidR="00CD5DE9" w:rsidRPr="00F964CC" w:rsidRDefault="00CD5DE9" w:rsidP="00CD5DE9">
            <w:pPr>
              <w:jc w:val="center"/>
              <w:rPr>
                <w:rFonts w:asciiTheme="majorHAnsi" w:hAnsiTheme="majorHAnsi" w:cstheme="majorHAnsi"/>
              </w:rPr>
            </w:pPr>
          </w:p>
        </w:tc>
        <w:tc>
          <w:tcPr>
            <w:tcW w:w="810" w:type="dxa"/>
          </w:tcPr>
          <w:p w14:paraId="36CCD27D" w14:textId="77777777" w:rsidR="00CD5DE9" w:rsidRPr="00F964CC" w:rsidRDefault="00CD5DE9" w:rsidP="00CD5DE9">
            <w:pPr>
              <w:jc w:val="center"/>
              <w:rPr>
                <w:rFonts w:asciiTheme="majorHAnsi" w:hAnsiTheme="majorHAnsi" w:cstheme="majorHAnsi"/>
              </w:rPr>
            </w:pPr>
          </w:p>
        </w:tc>
        <w:tc>
          <w:tcPr>
            <w:tcW w:w="810" w:type="dxa"/>
          </w:tcPr>
          <w:p w14:paraId="6AB3C89E" w14:textId="77777777" w:rsidR="00CD5DE9" w:rsidRPr="00F964CC" w:rsidRDefault="00CD5DE9" w:rsidP="00CD5DE9">
            <w:pPr>
              <w:jc w:val="center"/>
              <w:rPr>
                <w:rFonts w:asciiTheme="majorHAnsi" w:hAnsiTheme="majorHAnsi" w:cstheme="majorHAnsi"/>
              </w:rPr>
            </w:pPr>
          </w:p>
        </w:tc>
        <w:tc>
          <w:tcPr>
            <w:tcW w:w="900" w:type="dxa"/>
          </w:tcPr>
          <w:p w14:paraId="0E2452FB" w14:textId="77777777" w:rsidR="00CD5DE9" w:rsidRPr="00F964CC" w:rsidRDefault="00CD5DE9" w:rsidP="00CD5DE9">
            <w:pPr>
              <w:jc w:val="center"/>
              <w:rPr>
                <w:rFonts w:asciiTheme="majorHAnsi" w:hAnsiTheme="majorHAnsi" w:cstheme="majorHAnsi"/>
              </w:rPr>
            </w:pPr>
          </w:p>
        </w:tc>
        <w:tc>
          <w:tcPr>
            <w:tcW w:w="990" w:type="dxa"/>
          </w:tcPr>
          <w:p w14:paraId="22902B25"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0FD3FA9E"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52424083" w14:textId="77777777" w:rsidR="00CD5DE9" w:rsidRPr="00F964CC" w:rsidRDefault="00CD5DE9" w:rsidP="00CD5DE9">
            <w:pPr>
              <w:jc w:val="center"/>
              <w:rPr>
                <w:rFonts w:ascii="Times New Roman" w:hAnsi="Times New Roman" w:cs="Times New Roman"/>
              </w:rPr>
            </w:pPr>
          </w:p>
        </w:tc>
      </w:tr>
      <w:tr w:rsidR="00CD5DE9" w:rsidRPr="00F964CC" w14:paraId="75A0EE94" w14:textId="77777777" w:rsidTr="00CD5DE9">
        <w:tc>
          <w:tcPr>
            <w:tcW w:w="535" w:type="dxa"/>
          </w:tcPr>
          <w:p w14:paraId="068D26D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9</w:t>
            </w:r>
          </w:p>
        </w:tc>
        <w:tc>
          <w:tcPr>
            <w:tcW w:w="900" w:type="dxa"/>
          </w:tcPr>
          <w:p w14:paraId="70183EE0" w14:textId="77777777" w:rsidR="00CD5DE9" w:rsidRPr="00F964CC" w:rsidRDefault="00CD5DE9" w:rsidP="00CD5DE9">
            <w:pPr>
              <w:jc w:val="center"/>
              <w:rPr>
                <w:rFonts w:asciiTheme="majorHAnsi" w:hAnsiTheme="majorHAnsi" w:cstheme="majorHAnsi"/>
              </w:rPr>
            </w:pPr>
          </w:p>
        </w:tc>
        <w:tc>
          <w:tcPr>
            <w:tcW w:w="990" w:type="dxa"/>
          </w:tcPr>
          <w:p w14:paraId="6D3114BA" w14:textId="77777777" w:rsidR="00CD5DE9" w:rsidRPr="00F964CC" w:rsidRDefault="00CD5DE9" w:rsidP="00CD5DE9">
            <w:pPr>
              <w:jc w:val="center"/>
              <w:rPr>
                <w:rFonts w:asciiTheme="majorHAnsi" w:hAnsiTheme="majorHAnsi" w:cstheme="majorHAnsi"/>
              </w:rPr>
            </w:pPr>
          </w:p>
        </w:tc>
        <w:tc>
          <w:tcPr>
            <w:tcW w:w="990" w:type="dxa"/>
          </w:tcPr>
          <w:p w14:paraId="0EF51F6E" w14:textId="77777777" w:rsidR="00CD5DE9" w:rsidRPr="00F964CC" w:rsidRDefault="00CD5DE9" w:rsidP="00CD5DE9">
            <w:pPr>
              <w:jc w:val="center"/>
              <w:rPr>
                <w:rFonts w:asciiTheme="majorHAnsi" w:hAnsiTheme="majorHAnsi" w:cstheme="majorHAnsi"/>
              </w:rPr>
            </w:pPr>
          </w:p>
        </w:tc>
        <w:tc>
          <w:tcPr>
            <w:tcW w:w="720" w:type="dxa"/>
          </w:tcPr>
          <w:p w14:paraId="6CC37C2D" w14:textId="77777777" w:rsidR="00CD5DE9" w:rsidRPr="00F964CC" w:rsidRDefault="00CD5DE9" w:rsidP="00CD5DE9">
            <w:pPr>
              <w:jc w:val="center"/>
              <w:rPr>
                <w:rFonts w:asciiTheme="majorHAnsi" w:hAnsiTheme="majorHAnsi" w:cstheme="majorHAnsi"/>
              </w:rPr>
            </w:pPr>
          </w:p>
        </w:tc>
        <w:tc>
          <w:tcPr>
            <w:tcW w:w="900" w:type="dxa"/>
          </w:tcPr>
          <w:p w14:paraId="227FB38D" w14:textId="77777777" w:rsidR="00CD5DE9" w:rsidRPr="00F964CC" w:rsidRDefault="00CD5DE9" w:rsidP="00CD5DE9">
            <w:pPr>
              <w:jc w:val="center"/>
              <w:rPr>
                <w:rFonts w:asciiTheme="majorHAnsi" w:hAnsiTheme="majorHAnsi" w:cstheme="majorHAnsi"/>
              </w:rPr>
            </w:pPr>
          </w:p>
        </w:tc>
        <w:tc>
          <w:tcPr>
            <w:tcW w:w="810" w:type="dxa"/>
          </w:tcPr>
          <w:p w14:paraId="1817DC9A" w14:textId="77777777" w:rsidR="00CD5DE9" w:rsidRPr="00F964CC" w:rsidRDefault="00CD5DE9" w:rsidP="00CD5DE9">
            <w:pPr>
              <w:jc w:val="center"/>
              <w:rPr>
                <w:rFonts w:asciiTheme="majorHAnsi" w:hAnsiTheme="majorHAnsi" w:cstheme="majorHAnsi"/>
              </w:rPr>
            </w:pPr>
          </w:p>
        </w:tc>
        <w:tc>
          <w:tcPr>
            <w:tcW w:w="810" w:type="dxa"/>
          </w:tcPr>
          <w:p w14:paraId="6676B225" w14:textId="77777777" w:rsidR="00CD5DE9" w:rsidRPr="00F964CC" w:rsidRDefault="00CD5DE9" w:rsidP="00CD5DE9">
            <w:pPr>
              <w:jc w:val="center"/>
              <w:rPr>
                <w:rFonts w:asciiTheme="majorHAnsi" w:hAnsiTheme="majorHAnsi" w:cstheme="majorHAnsi"/>
              </w:rPr>
            </w:pPr>
          </w:p>
        </w:tc>
        <w:tc>
          <w:tcPr>
            <w:tcW w:w="900" w:type="dxa"/>
          </w:tcPr>
          <w:p w14:paraId="729D2A1A" w14:textId="77777777" w:rsidR="00CD5DE9" w:rsidRPr="00F964CC" w:rsidRDefault="00CD5DE9" w:rsidP="00CD5DE9">
            <w:pPr>
              <w:jc w:val="center"/>
              <w:rPr>
                <w:rFonts w:asciiTheme="majorHAnsi" w:hAnsiTheme="majorHAnsi" w:cstheme="majorHAnsi"/>
              </w:rPr>
            </w:pPr>
          </w:p>
        </w:tc>
        <w:tc>
          <w:tcPr>
            <w:tcW w:w="990" w:type="dxa"/>
          </w:tcPr>
          <w:p w14:paraId="12652088"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C9DC943"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5C3EF098" w14:textId="77777777" w:rsidR="00CD5DE9" w:rsidRPr="00F964CC" w:rsidRDefault="00CD5DE9" w:rsidP="00CD5DE9">
            <w:pPr>
              <w:jc w:val="center"/>
              <w:rPr>
                <w:rFonts w:ascii="Times New Roman" w:hAnsi="Times New Roman" w:cs="Times New Roman"/>
              </w:rPr>
            </w:pPr>
          </w:p>
        </w:tc>
      </w:tr>
      <w:tr w:rsidR="00CD5DE9" w:rsidRPr="00F964CC" w14:paraId="142B9594" w14:textId="77777777" w:rsidTr="00CD5DE9">
        <w:tc>
          <w:tcPr>
            <w:tcW w:w="535" w:type="dxa"/>
          </w:tcPr>
          <w:p w14:paraId="39ED8B2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10</w:t>
            </w:r>
          </w:p>
        </w:tc>
        <w:tc>
          <w:tcPr>
            <w:tcW w:w="900" w:type="dxa"/>
          </w:tcPr>
          <w:p w14:paraId="6900BD92" w14:textId="77777777" w:rsidR="00CD5DE9" w:rsidRPr="00F964CC" w:rsidRDefault="00CD5DE9" w:rsidP="00CD5DE9">
            <w:pPr>
              <w:jc w:val="center"/>
              <w:rPr>
                <w:rFonts w:asciiTheme="majorHAnsi" w:hAnsiTheme="majorHAnsi" w:cstheme="majorHAnsi"/>
              </w:rPr>
            </w:pPr>
          </w:p>
        </w:tc>
        <w:tc>
          <w:tcPr>
            <w:tcW w:w="990" w:type="dxa"/>
          </w:tcPr>
          <w:p w14:paraId="5C7578C8" w14:textId="77777777" w:rsidR="00CD5DE9" w:rsidRPr="00F964CC" w:rsidRDefault="00CD5DE9" w:rsidP="00CD5DE9">
            <w:pPr>
              <w:jc w:val="center"/>
              <w:rPr>
                <w:rFonts w:asciiTheme="majorHAnsi" w:hAnsiTheme="majorHAnsi" w:cstheme="majorHAnsi"/>
              </w:rPr>
            </w:pPr>
          </w:p>
        </w:tc>
        <w:tc>
          <w:tcPr>
            <w:tcW w:w="990" w:type="dxa"/>
          </w:tcPr>
          <w:p w14:paraId="21A77C55" w14:textId="77777777" w:rsidR="00CD5DE9" w:rsidRPr="00F964CC" w:rsidRDefault="00CD5DE9" w:rsidP="00CD5DE9">
            <w:pPr>
              <w:jc w:val="center"/>
              <w:rPr>
                <w:rFonts w:asciiTheme="majorHAnsi" w:hAnsiTheme="majorHAnsi" w:cstheme="majorHAnsi"/>
              </w:rPr>
            </w:pPr>
          </w:p>
        </w:tc>
        <w:tc>
          <w:tcPr>
            <w:tcW w:w="720" w:type="dxa"/>
          </w:tcPr>
          <w:p w14:paraId="31597D08" w14:textId="77777777" w:rsidR="00CD5DE9" w:rsidRPr="00F964CC" w:rsidRDefault="00CD5DE9" w:rsidP="00CD5DE9">
            <w:pPr>
              <w:jc w:val="center"/>
              <w:rPr>
                <w:rFonts w:asciiTheme="majorHAnsi" w:hAnsiTheme="majorHAnsi" w:cstheme="majorHAnsi"/>
              </w:rPr>
            </w:pPr>
          </w:p>
        </w:tc>
        <w:tc>
          <w:tcPr>
            <w:tcW w:w="900" w:type="dxa"/>
          </w:tcPr>
          <w:p w14:paraId="511E5F91" w14:textId="77777777" w:rsidR="00CD5DE9" w:rsidRPr="00F964CC" w:rsidRDefault="00CD5DE9" w:rsidP="00CD5DE9">
            <w:pPr>
              <w:jc w:val="center"/>
              <w:rPr>
                <w:rFonts w:asciiTheme="majorHAnsi" w:hAnsiTheme="majorHAnsi" w:cstheme="majorHAnsi"/>
              </w:rPr>
            </w:pPr>
          </w:p>
        </w:tc>
        <w:tc>
          <w:tcPr>
            <w:tcW w:w="810" w:type="dxa"/>
          </w:tcPr>
          <w:p w14:paraId="15451858" w14:textId="77777777" w:rsidR="00CD5DE9" w:rsidRPr="00F964CC" w:rsidRDefault="00CD5DE9" w:rsidP="00CD5DE9">
            <w:pPr>
              <w:jc w:val="center"/>
              <w:rPr>
                <w:rFonts w:asciiTheme="majorHAnsi" w:hAnsiTheme="majorHAnsi" w:cstheme="majorHAnsi"/>
              </w:rPr>
            </w:pPr>
          </w:p>
        </w:tc>
        <w:tc>
          <w:tcPr>
            <w:tcW w:w="810" w:type="dxa"/>
          </w:tcPr>
          <w:p w14:paraId="16C39335" w14:textId="77777777" w:rsidR="00CD5DE9" w:rsidRPr="00F964CC" w:rsidRDefault="00CD5DE9" w:rsidP="00CD5DE9">
            <w:pPr>
              <w:jc w:val="center"/>
              <w:rPr>
                <w:rFonts w:asciiTheme="majorHAnsi" w:hAnsiTheme="majorHAnsi" w:cstheme="majorHAnsi"/>
              </w:rPr>
            </w:pPr>
          </w:p>
        </w:tc>
        <w:tc>
          <w:tcPr>
            <w:tcW w:w="900" w:type="dxa"/>
          </w:tcPr>
          <w:p w14:paraId="67F3044F" w14:textId="77777777" w:rsidR="00CD5DE9" w:rsidRPr="00F964CC" w:rsidRDefault="00CD5DE9" w:rsidP="00CD5DE9">
            <w:pPr>
              <w:jc w:val="center"/>
              <w:rPr>
                <w:rFonts w:asciiTheme="majorHAnsi" w:hAnsiTheme="majorHAnsi" w:cstheme="majorHAnsi"/>
              </w:rPr>
            </w:pPr>
          </w:p>
        </w:tc>
        <w:tc>
          <w:tcPr>
            <w:tcW w:w="990" w:type="dxa"/>
          </w:tcPr>
          <w:p w14:paraId="70F94368"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259BDE86"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7B48A54" w14:textId="77777777" w:rsidR="00CD5DE9" w:rsidRPr="00F964CC" w:rsidRDefault="00CD5DE9" w:rsidP="00CD5DE9">
            <w:pPr>
              <w:jc w:val="center"/>
              <w:rPr>
                <w:rFonts w:ascii="Times New Roman" w:hAnsi="Times New Roman" w:cs="Times New Roman"/>
              </w:rPr>
            </w:pPr>
          </w:p>
        </w:tc>
      </w:tr>
      <w:tr w:rsidR="00CD5DE9" w:rsidRPr="00F964CC" w14:paraId="7D5A6F5E" w14:textId="77777777" w:rsidTr="00CD5DE9">
        <w:tc>
          <w:tcPr>
            <w:tcW w:w="535" w:type="dxa"/>
          </w:tcPr>
          <w:p w14:paraId="6716192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11</w:t>
            </w:r>
          </w:p>
        </w:tc>
        <w:tc>
          <w:tcPr>
            <w:tcW w:w="900" w:type="dxa"/>
          </w:tcPr>
          <w:p w14:paraId="55D06E9F" w14:textId="77777777" w:rsidR="00CD5DE9" w:rsidRPr="00F964CC" w:rsidRDefault="00CD5DE9" w:rsidP="00CD5DE9">
            <w:pPr>
              <w:jc w:val="center"/>
              <w:rPr>
                <w:rFonts w:asciiTheme="majorHAnsi" w:hAnsiTheme="majorHAnsi" w:cstheme="majorHAnsi"/>
              </w:rPr>
            </w:pPr>
          </w:p>
        </w:tc>
        <w:tc>
          <w:tcPr>
            <w:tcW w:w="990" w:type="dxa"/>
          </w:tcPr>
          <w:p w14:paraId="3830A819" w14:textId="77777777" w:rsidR="00CD5DE9" w:rsidRPr="00F964CC" w:rsidRDefault="00CD5DE9" w:rsidP="00CD5DE9">
            <w:pPr>
              <w:jc w:val="center"/>
              <w:rPr>
                <w:rFonts w:asciiTheme="majorHAnsi" w:hAnsiTheme="majorHAnsi" w:cstheme="majorHAnsi"/>
              </w:rPr>
            </w:pPr>
          </w:p>
        </w:tc>
        <w:tc>
          <w:tcPr>
            <w:tcW w:w="990" w:type="dxa"/>
          </w:tcPr>
          <w:p w14:paraId="3DAD94DC" w14:textId="77777777" w:rsidR="00CD5DE9" w:rsidRPr="00F964CC" w:rsidRDefault="00CD5DE9" w:rsidP="00CD5DE9">
            <w:pPr>
              <w:jc w:val="center"/>
              <w:rPr>
                <w:rFonts w:asciiTheme="majorHAnsi" w:hAnsiTheme="majorHAnsi" w:cstheme="majorHAnsi"/>
              </w:rPr>
            </w:pPr>
          </w:p>
        </w:tc>
        <w:tc>
          <w:tcPr>
            <w:tcW w:w="720" w:type="dxa"/>
          </w:tcPr>
          <w:p w14:paraId="4734843A" w14:textId="77777777" w:rsidR="00CD5DE9" w:rsidRPr="00F964CC" w:rsidRDefault="00CD5DE9" w:rsidP="00CD5DE9">
            <w:pPr>
              <w:jc w:val="center"/>
              <w:rPr>
                <w:rFonts w:asciiTheme="majorHAnsi" w:hAnsiTheme="majorHAnsi" w:cstheme="majorHAnsi"/>
              </w:rPr>
            </w:pPr>
          </w:p>
        </w:tc>
        <w:tc>
          <w:tcPr>
            <w:tcW w:w="900" w:type="dxa"/>
          </w:tcPr>
          <w:p w14:paraId="44C189C6" w14:textId="77777777" w:rsidR="00CD5DE9" w:rsidRPr="00F964CC" w:rsidRDefault="00CD5DE9" w:rsidP="00CD5DE9">
            <w:pPr>
              <w:jc w:val="center"/>
              <w:rPr>
                <w:rFonts w:asciiTheme="majorHAnsi" w:hAnsiTheme="majorHAnsi" w:cstheme="majorHAnsi"/>
              </w:rPr>
            </w:pPr>
          </w:p>
        </w:tc>
        <w:tc>
          <w:tcPr>
            <w:tcW w:w="810" w:type="dxa"/>
          </w:tcPr>
          <w:p w14:paraId="4FCF4F90"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810" w:type="dxa"/>
          </w:tcPr>
          <w:p w14:paraId="5F2C30F6" w14:textId="77777777" w:rsidR="00CD5DE9" w:rsidRPr="00F964CC" w:rsidRDefault="00CD5DE9" w:rsidP="00CD5DE9">
            <w:pPr>
              <w:jc w:val="center"/>
              <w:rPr>
                <w:rFonts w:asciiTheme="majorHAnsi" w:hAnsiTheme="majorHAnsi" w:cstheme="majorHAnsi"/>
              </w:rPr>
            </w:pPr>
          </w:p>
        </w:tc>
        <w:tc>
          <w:tcPr>
            <w:tcW w:w="900" w:type="dxa"/>
          </w:tcPr>
          <w:p w14:paraId="3D5F2B8D" w14:textId="77777777" w:rsidR="00CD5DE9" w:rsidRPr="00F964CC" w:rsidRDefault="00CD5DE9" w:rsidP="00CD5DE9">
            <w:pPr>
              <w:jc w:val="center"/>
              <w:rPr>
                <w:rFonts w:asciiTheme="majorHAnsi" w:hAnsiTheme="majorHAnsi" w:cstheme="majorHAnsi"/>
              </w:rPr>
            </w:pPr>
          </w:p>
        </w:tc>
        <w:tc>
          <w:tcPr>
            <w:tcW w:w="990" w:type="dxa"/>
          </w:tcPr>
          <w:p w14:paraId="0716A66E"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0AFB7426"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BA39365" w14:textId="77777777" w:rsidR="00CD5DE9" w:rsidRPr="00F964CC" w:rsidRDefault="00CD5DE9" w:rsidP="00CD5DE9">
            <w:pPr>
              <w:jc w:val="center"/>
              <w:rPr>
                <w:rFonts w:ascii="Times New Roman" w:hAnsi="Times New Roman" w:cs="Times New Roman"/>
              </w:rPr>
            </w:pPr>
          </w:p>
        </w:tc>
      </w:tr>
      <w:tr w:rsidR="00CD5DE9" w:rsidRPr="00F964CC" w14:paraId="217D0102" w14:textId="77777777" w:rsidTr="00CD5DE9">
        <w:tc>
          <w:tcPr>
            <w:tcW w:w="535" w:type="dxa"/>
          </w:tcPr>
          <w:p w14:paraId="116F55B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12</w:t>
            </w:r>
          </w:p>
        </w:tc>
        <w:tc>
          <w:tcPr>
            <w:tcW w:w="900" w:type="dxa"/>
          </w:tcPr>
          <w:p w14:paraId="77385553" w14:textId="77777777" w:rsidR="00CD5DE9" w:rsidRPr="00F964CC" w:rsidRDefault="00CD5DE9" w:rsidP="00CD5DE9">
            <w:pPr>
              <w:jc w:val="center"/>
              <w:rPr>
                <w:rFonts w:asciiTheme="majorHAnsi" w:hAnsiTheme="majorHAnsi" w:cstheme="majorHAnsi"/>
              </w:rPr>
            </w:pPr>
          </w:p>
        </w:tc>
        <w:tc>
          <w:tcPr>
            <w:tcW w:w="990" w:type="dxa"/>
          </w:tcPr>
          <w:p w14:paraId="472E370E" w14:textId="77777777" w:rsidR="00CD5DE9" w:rsidRPr="00F964CC" w:rsidRDefault="00CD5DE9" w:rsidP="00CD5DE9">
            <w:pPr>
              <w:jc w:val="center"/>
              <w:rPr>
                <w:rFonts w:asciiTheme="majorHAnsi" w:hAnsiTheme="majorHAnsi" w:cstheme="majorHAnsi"/>
              </w:rPr>
            </w:pPr>
          </w:p>
        </w:tc>
        <w:tc>
          <w:tcPr>
            <w:tcW w:w="990" w:type="dxa"/>
          </w:tcPr>
          <w:p w14:paraId="5302EF1F" w14:textId="77777777" w:rsidR="00CD5DE9" w:rsidRPr="00F964CC" w:rsidRDefault="00CD5DE9" w:rsidP="00CD5DE9">
            <w:pPr>
              <w:jc w:val="center"/>
              <w:rPr>
                <w:rFonts w:asciiTheme="majorHAnsi" w:hAnsiTheme="majorHAnsi" w:cstheme="majorHAnsi"/>
              </w:rPr>
            </w:pPr>
          </w:p>
        </w:tc>
        <w:tc>
          <w:tcPr>
            <w:tcW w:w="720" w:type="dxa"/>
          </w:tcPr>
          <w:p w14:paraId="329C6CB4" w14:textId="77777777" w:rsidR="00CD5DE9" w:rsidRPr="00F964CC" w:rsidRDefault="00CD5DE9" w:rsidP="00CD5DE9">
            <w:pPr>
              <w:jc w:val="center"/>
              <w:rPr>
                <w:rFonts w:asciiTheme="majorHAnsi" w:hAnsiTheme="majorHAnsi" w:cstheme="majorHAnsi"/>
              </w:rPr>
            </w:pPr>
          </w:p>
        </w:tc>
        <w:tc>
          <w:tcPr>
            <w:tcW w:w="900" w:type="dxa"/>
          </w:tcPr>
          <w:p w14:paraId="3602F335" w14:textId="77777777" w:rsidR="00CD5DE9" w:rsidRPr="00F964CC" w:rsidRDefault="00CD5DE9" w:rsidP="00CD5DE9">
            <w:pPr>
              <w:jc w:val="center"/>
              <w:rPr>
                <w:rFonts w:asciiTheme="majorHAnsi" w:hAnsiTheme="majorHAnsi" w:cstheme="majorHAnsi"/>
              </w:rPr>
            </w:pPr>
          </w:p>
        </w:tc>
        <w:tc>
          <w:tcPr>
            <w:tcW w:w="810" w:type="dxa"/>
          </w:tcPr>
          <w:p w14:paraId="2A390C7A" w14:textId="77777777" w:rsidR="00CD5DE9" w:rsidRPr="00F964CC" w:rsidRDefault="00CD5DE9" w:rsidP="00CD5DE9">
            <w:pPr>
              <w:jc w:val="center"/>
              <w:rPr>
                <w:rFonts w:asciiTheme="majorHAnsi" w:hAnsiTheme="majorHAnsi" w:cstheme="majorHAnsi"/>
              </w:rPr>
            </w:pPr>
          </w:p>
        </w:tc>
        <w:tc>
          <w:tcPr>
            <w:tcW w:w="810" w:type="dxa"/>
          </w:tcPr>
          <w:p w14:paraId="69A05E16" w14:textId="77777777" w:rsidR="00CD5DE9" w:rsidRPr="00F964CC" w:rsidRDefault="00CD5DE9" w:rsidP="00CD5DE9">
            <w:pPr>
              <w:jc w:val="center"/>
              <w:rPr>
                <w:rFonts w:asciiTheme="majorHAnsi" w:hAnsiTheme="majorHAnsi" w:cstheme="majorHAnsi"/>
              </w:rPr>
            </w:pPr>
          </w:p>
        </w:tc>
        <w:tc>
          <w:tcPr>
            <w:tcW w:w="900" w:type="dxa"/>
          </w:tcPr>
          <w:p w14:paraId="484673EB" w14:textId="77777777" w:rsidR="00CD5DE9" w:rsidRPr="00F964CC" w:rsidRDefault="00CD5DE9" w:rsidP="00CD5DE9">
            <w:pPr>
              <w:jc w:val="center"/>
              <w:rPr>
                <w:rFonts w:asciiTheme="majorHAnsi" w:hAnsiTheme="majorHAnsi" w:cstheme="majorHAnsi"/>
              </w:rPr>
            </w:pPr>
          </w:p>
        </w:tc>
        <w:tc>
          <w:tcPr>
            <w:tcW w:w="990" w:type="dxa"/>
          </w:tcPr>
          <w:p w14:paraId="51D9D6DC"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2D14A39E"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0BD5BB3E" w14:textId="77777777" w:rsidR="00CD5DE9" w:rsidRPr="00F964CC" w:rsidRDefault="00CD5DE9" w:rsidP="00CD5DE9">
            <w:pPr>
              <w:jc w:val="center"/>
              <w:rPr>
                <w:rFonts w:ascii="Times New Roman" w:hAnsi="Times New Roman" w:cs="Times New Roman"/>
              </w:rPr>
            </w:pPr>
          </w:p>
        </w:tc>
      </w:tr>
      <w:tr w:rsidR="00CD5DE9" w:rsidRPr="00F964CC" w14:paraId="7603CD66" w14:textId="77777777" w:rsidTr="00CD5DE9">
        <w:tc>
          <w:tcPr>
            <w:tcW w:w="535" w:type="dxa"/>
          </w:tcPr>
          <w:p w14:paraId="539C682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13</w:t>
            </w:r>
          </w:p>
        </w:tc>
        <w:tc>
          <w:tcPr>
            <w:tcW w:w="900" w:type="dxa"/>
          </w:tcPr>
          <w:p w14:paraId="325412AF" w14:textId="77777777" w:rsidR="00CD5DE9" w:rsidRPr="00F964CC" w:rsidRDefault="00CD5DE9" w:rsidP="00CD5DE9">
            <w:pPr>
              <w:jc w:val="center"/>
              <w:rPr>
                <w:rFonts w:asciiTheme="majorHAnsi" w:hAnsiTheme="majorHAnsi" w:cstheme="majorHAnsi"/>
              </w:rPr>
            </w:pPr>
          </w:p>
        </w:tc>
        <w:tc>
          <w:tcPr>
            <w:tcW w:w="990" w:type="dxa"/>
          </w:tcPr>
          <w:p w14:paraId="5E5D82BD" w14:textId="77777777" w:rsidR="00CD5DE9" w:rsidRPr="00F964CC" w:rsidRDefault="00CD5DE9" w:rsidP="00CD5DE9">
            <w:pPr>
              <w:jc w:val="center"/>
              <w:rPr>
                <w:rFonts w:asciiTheme="majorHAnsi" w:hAnsiTheme="majorHAnsi" w:cstheme="majorHAnsi"/>
              </w:rPr>
            </w:pPr>
          </w:p>
        </w:tc>
        <w:tc>
          <w:tcPr>
            <w:tcW w:w="990" w:type="dxa"/>
          </w:tcPr>
          <w:p w14:paraId="446D6B38" w14:textId="77777777" w:rsidR="00CD5DE9" w:rsidRPr="00F964CC" w:rsidRDefault="00CD5DE9" w:rsidP="00CD5DE9">
            <w:pPr>
              <w:jc w:val="center"/>
              <w:rPr>
                <w:rFonts w:asciiTheme="majorHAnsi" w:hAnsiTheme="majorHAnsi" w:cstheme="majorHAnsi"/>
              </w:rPr>
            </w:pPr>
          </w:p>
        </w:tc>
        <w:tc>
          <w:tcPr>
            <w:tcW w:w="720" w:type="dxa"/>
          </w:tcPr>
          <w:p w14:paraId="34B72606" w14:textId="77777777" w:rsidR="00CD5DE9" w:rsidRPr="00F964CC" w:rsidRDefault="00CD5DE9" w:rsidP="00CD5DE9">
            <w:pPr>
              <w:jc w:val="center"/>
              <w:rPr>
                <w:rFonts w:asciiTheme="majorHAnsi" w:hAnsiTheme="majorHAnsi" w:cstheme="majorHAnsi"/>
              </w:rPr>
            </w:pPr>
          </w:p>
        </w:tc>
        <w:tc>
          <w:tcPr>
            <w:tcW w:w="900" w:type="dxa"/>
          </w:tcPr>
          <w:p w14:paraId="713A967C" w14:textId="77777777" w:rsidR="00CD5DE9" w:rsidRPr="00F964CC" w:rsidRDefault="00CD5DE9" w:rsidP="00CD5DE9">
            <w:pPr>
              <w:jc w:val="center"/>
              <w:rPr>
                <w:rFonts w:asciiTheme="majorHAnsi" w:hAnsiTheme="majorHAnsi" w:cstheme="majorHAnsi"/>
              </w:rPr>
            </w:pPr>
          </w:p>
        </w:tc>
        <w:tc>
          <w:tcPr>
            <w:tcW w:w="810" w:type="dxa"/>
          </w:tcPr>
          <w:p w14:paraId="6FABF8DF" w14:textId="77777777" w:rsidR="00CD5DE9" w:rsidRPr="00F964CC" w:rsidRDefault="00CD5DE9" w:rsidP="00CD5DE9">
            <w:pPr>
              <w:jc w:val="center"/>
              <w:rPr>
                <w:rFonts w:asciiTheme="majorHAnsi" w:hAnsiTheme="majorHAnsi" w:cstheme="majorHAnsi"/>
              </w:rPr>
            </w:pPr>
          </w:p>
        </w:tc>
        <w:tc>
          <w:tcPr>
            <w:tcW w:w="810" w:type="dxa"/>
          </w:tcPr>
          <w:p w14:paraId="33777D85" w14:textId="77777777" w:rsidR="00CD5DE9" w:rsidRPr="00F964CC" w:rsidRDefault="00CD5DE9" w:rsidP="00CD5DE9">
            <w:pPr>
              <w:jc w:val="center"/>
              <w:rPr>
                <w:rFonts w:asciiTheme="majorHAnsi" w:hAnsiTheme="majorHAnsi" w:cstheme="majorHAnsi"/>
              </w:rPr>
            </w:pPr>
          </w:p>
        </w:tc>
        <w:tc>
          <w:tcPr>
            <w:tcW w:w="900" w:type="dxa"/>
          </w:tcPr>
          <w:p w14:paraId="0A17308F" w14:textId="77777777" w:rsidR="00CD5DE9" w:rsidRPr="00F964CC" w:rsidRDefault="00CD5DE9" w:rsidP="00CD5DE9">
            <w:pPr>
              <w:jc w:val="center"/>
              <w:rPr>
                <w:rFonts w:asciiTheme="majorHAnsi" w:hAnsiTheme="majorHAnsi" w:cstheme="majorHAnsi"/>
              </w:rPr>
            </w:pPr>
          </w:p>
        </w:tc>
        <w:tc>
          <w:tcPr>
            <w:tcW w:w="990" w:type="dxa"/>
          </w:tcPr>
          <w:p w14:paraId="36AE9E3D"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63F95E27"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709DEFC2" w14:textId="77777777" w:rsidR="00CD5DE9" w:rsidRPr="00F964CC" w:rsidRDefault="00CD5DE9" w:rsidP="00CD5DE9">
            <w:pPr>
              <w:jc w:val="center"/>
              <w:rPr>
                <w:rFonts w:ascii="Times New Roman" w:hAnsi="Times New Roman" w:cs="Times New Roman"/>
              </w:rPr>
            </w:pPr>
          </w:p>
        </w:tc>
      </w:tr>
      <w:tr w:rsidR="00CD5DE9" w:rsidRPr="00F964CC" w14:paraId="74F6569D" w14:textId="77777777" w:rsidTr="00CD5DE9">
        <w:tc>
          <w:tcPr>
            <w:tcW w:w="535" w:type="dxa"/>
          </w:tcPr>
          <w:p w14:paraId="0AEBBFD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14</w:t>
            </w:r>
          </w:p>
        </w:tc>
        <w:tc>
          <w:tcPr>
            <w:tcW w:w="900" w:type="dxa"/>
          </w:tcPr>
          <w:p w14:paraId="112C33DD" w14:textId="77777777" w:rsidR="00CD5DE9" w:rsidRPr="00F964CC" w:rsidRDefault="00CD5DE9" w:rsidP="00CD5DE9">
            <w:pPr>
              <w:jc w:val="center"/>
              <w:rPr>
                <w:rFonts w:asciiTheme="majorHAnsi" w:hAnsiTheme="majorHAnsi" w:cstheme="majorHAnsi"/>
              </w:rPr>
            </w:pPr>
          </w:p>
        </w:tc>
        <w:tc>
          <w:tcPr>
            <w:tcW w:w="990" w:type="dxa"/>
          </w:tcPr>
          <w:p w14:paraId="67CE7010" w14:textId="77777777" w:rsidR="00CD5DE9" w:rsidRPr="00F964CC" w:rsidRDefault="00CD5DE9" w:rsidP="00CD5DE9">
            <w:pPr>
              <w:jc w:val="center"/>
              <w:rPr>
                <w:rFonts w:asciiTheme="majorHAnsi" w:hAnsiTheme="majorHAnsi" w:cstheme="majorHAnsi"/>
              </w:rPr>
            </w:pPr>
          </w:p>
        </w:tc>
        <w:tc>
          <w:tcPr>
            <w:tcW w:w="990" w:type="dxa"/>
          </w:tcPr>
          <w:p w14:paraId="75ADFA4A" w14:textId="77777777" w:rsidR="00CD5DE9" w:rsidRPr="00F964CC" w:rsidRDefault="00CD5DE9" w:rsidP="00CD5DE9">
            <w:pPr>
              <w:jc w:val="center"/>
              <w:rPr>
                <w:rFonts w:asciiTheme="majorHAnsi" w:hAnsiTheme="majorHAnsi" w:cstheme="majorHAnsi"/>
              </w:rPr>
            </w:pPr>
          </w:p>
        </w:tc>
        <w:tc>
          <w:tcPr>
            <w:tcW w:w="720" w:type="dxa"/>
          </w:tcPr>
          <w:p w14:paraId="2E67D8FA" w14:textId="77777777" w:rsidR="00CD5DE9" w:rsidRPr="00F964CC" w:rsidRDefault="00CD5DE9" w:rsidP="00CD5DE9">
            <w:pPr>
              <w:jc w:val="center"/>
              <w:rPr>
                <w:rFonts w:asciiTheme="majorHAnsi" w:hAnsiTheme="majorHAnsi" w:cstheme="majorHAnsi"/>
              </w:rPr>
            </w:pPr>
          </w:p>
        </w:tc>
        <w:tc>
          <w:tcPr>
            <w:tcW w:w="900" w:type="dxa"/>
          </w:tcPr>
          <w:p w14:paraId="60FBBE78" w14:textId="77777777" w:rsidR="00CD5DE9" w:rsidRPr="00F964CC" w:rsidRDefault="00CD5DE9" w:rsidP="00CD5DE9">
            <w:pPr>
              <w:jc w:val="center"/>
              <w:rPr>
                <w:rFonts w:asciiTheme="majorHAnsi" w:hAnsiTheme="majorHAnsi" w:cstheme="majorHAnsi"/>
              </w:rPr>
            </w:pPr>
          </w:p>
        </w:tc>
        <w:tc>
          <w:tcPr>
            <w:tcW w:w="810" w:type="dxa"/>
          </w:tcPr>
          <w:p w14:paraId="34C6DEA8" w14:textId="77777777" w:rsidR="00CD5DE9" w:rsidRPr="00F964CC" w:rsidRDefault="00CD5DE9" w:rsidP="00CD5DE9">
            <w:pPr>
              <w:jc w:val="center"/>
              <w:rPr>
                <w:rFonts w:asciiTheme="majorHAnsi" w:hAnsiTheme="majorHAnsi" w:cstheme="majorHAnsi"/>
              </w:rPr>
            </w:pPr>
          </w:p>
        </w:tc>
        <w:tc>
          <w:tcPr>
            <w:tcW w:w="810" w:type="dxa"/>
          </w:tcPr>
          <w:p w14:paraId="4C589D6F" w14:textId="77777777" w:rsidR="00CD5DE9" w:rsidRPr="00F964CC" w:rsidRDefault="00CD5DE9" w:rsidP="00CD5DE9">
            <w:pPr>
              <w:jc w:val="center"/>
              <w:rPr>
                <w:rFonts w:asciiTheme="majorHAnsi" w:hAnsiTheme="majorHAnsi" w:cstheme="majorHAnsi"/>
              </w:rPr>
            </w:pPr>
          </w:p>
        </w:tc>
        <w:tc>
          <w:tcPr>
            <w:tcW w:w="900" w:type="dxa"/>
          </w:tcPr>
          <w:p w14:paraId="7E9C9352" w14:textId="77777777" w:rsidR="00CD5DE9" w:rsidRPr="00F964CC" w:rsidRDefault="00CD5DE9" w:rsidP="00CD5DE9">
            <w:pPr>
              <w:jc w:val="center"/>
              <w:rPr>
                <w:rFonts w:asciiTheme="majorHAnsi" w:hAnsiTheme="majorHAnsi" w:cstheme="majorHAnsi"/>
              </w:rPr>
            </w:pPr>
          </w:p>
        </w:tc>
        <w:tc>
          <w:tcPr>
            <w:tcW w:w="990" w:type="dxa"/>
          </w:tcPr>
          <w:p w14:paraId="57CCB57C"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635B4A42"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403CBB9D" w14:textId="77777777" w:rsidR="00CD5DE9" w:rsidRPr="00F964CC" w:rsidRDefault="00CD5DE9" w:rsidP="00CD5DE9">
            <w:pPr>
              <w:jc w:val="center"/>
              <w:rPr>
                <w:rFonts w:ascii="Times New Roman" w:hAnsi="Times New Roman" w:cs="Times New Roman"/>
              </w:rPr>
            </w:pPr>
          </w:p>
        </w:tc>
      </w:tr>
      <w:tr w:rsidR="00CD5DE9" w:rsidRPr="00F964CC" w14:paraId="48F39A2D" w14:textId="77777777" w:rsidTr="00CD5DE9">
        <w:tc>
          <w:tcPr>
            <w:tcW w:w="535" w:type="dxa"/>
          </w:tcPr>
          <w:p w14:paraId="2965CA6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15</w:t>
            </w:r>
          </w:p>
        </w:tc>
        <w:tc>
          <w:tcPr>
            <w:tcW w:w="900" w:type="dxa"/>
          </w:tcPr>
          <w:p w14:paraId="4112DDE9" w14:textId="77777777" w:rsidR="00CD5DE9" w:rsidRPr="00F964CC" w:rsidRDefault="00CD5DE9" w:rsidP="00CD5DE9">
            <w:pPr>
              <w:jc w:val="center"/>
              <w:rPr>
                <w:rFonts w:asciiTheme="majorHAnsi" w:hAnsiTheme="majorHAnsi" w:cstheme="majorHAnsi"/>
              </w:rPr>
            </w:pPr>
          </w:p>
        </w:tc>
        <w:tc>
          <w:tcPr>
            <w:tcW w:w="990" w:type="dxa"/>
          </w:tcPr>
          <w:p w14:paraId="0BD7FD3A" w14:textId="77777777" w:rsidR="00CD5DE9" w:rsidRPr="00F964CC" w:rsidRDefault="00CD5DE9" w:rsidP="00CD5DE9">
            <w:pPr>
              <w:jc w:val="center"/>
              <w:rPr>
                <w:rFonts w:asciiTheme="majorHAnsi" w:hAnsiTheme="majorHAnsi" w:cstheme="majorHAnsi"/>
              </w:rPr>
            </w:pPr>
          </w:p>
        </w:tc>
        <w:tc>
          <w:tcPr>
            <w:tcW w:w="990" w:type="dxa"/>
          </w:tcPr>
          <w:p w14:paraId="781A5BC8" w14:textId="77777777" w:rsidR="00CD5DE9" w:rsidRPr="00F964CC" w:rsidRDefault="00CD5DE9" w:rsidP="00CD5DE9">
            <w:pPr>
              <w:jc w:val="center"/>
              <w:rPr>
                <w:rFonts w:asciiTheme="majorHAnsi" w:hAnsiTheme="majorHAnsi" w:cstheme="majorHAnsi"/>
              </w:rPr>
            </w:pPr>
          </w:p>
        </w:tc>
        <w:tc>
          <w:tcPr>
            <w:tcW w:w="720" w:type="dxa"/>
          </w:tcPr>
          <w:p w14:paraId="263FECF6" w14:textId="77777777" w:rsidR="00CD5DE9" w:rsidRPr="00F964CC" w:rsidRDefault="00CD5DE9" w:rsidP="00CD5DE9">
            <w:pPr>
              <w:jc w:val="center"/>
              <w:rPr>
                <w:rFonts w:asciiTheme="majorHAnsi" w:hAnsiTheme="majorHAnsi" w:cstheme="majorHAnsi"/>
              </w:rPr>
            </w:pPr>
          </w:p>
        </w:tc>
        <w:tc>
          <w:tcPr>
            <w:tcW w:w="900" w:type="dxa"/>
          </w:tcPr>
          <w:p w14:paraId="7D726305" w14:textId="77777777" w:rsidR="00CD5DE9" w:rsidRPr="00F964CC" w:rsidRDefault="00CD5DE9" w:rsidP="00CD5DE9">
            <w:pPr>
              <w:jc w:val="center"/>
              <w:rPr>
                <w:rFonts w:asciiTheme="majorHAnsi" w:hAnsiTheme="majorHAnsi" w:cstheme="majorHAnsi"/>
              </w:rPr>
            </w:pPr>
          </w:p>
        </w:tc>
        <w:tc>
          <w:tcPr>
            <w:tcW w:w="810" w:type="dxa"/>
          </w:tcPr>
          <w:p w14:paraId="284DA5DD" w14:textId="77777777" w:rsidR="00CD5DE9" w:rsidRPr="00F964CC" w:rsidRDefault="00CD5DE9" w:rsidP="00CD5DE9">
            <w:pPr>
              <w:jc w:val="center"/>
              <w:rPr>
                <w:rFonts w:asciiTheme="majorHAnsi" w:hAnsiTheme="majorHAnsi" w:cstheme="majorHAnsi"/>
              </w:rPr>
            </w:pPr>
          </w:p>
        </w:tc>
        <w:tc>
          <w:tcPr>
            <w:tcW w:w="810" w:type="dxa"/>
          </w:tcPr>
          <w:p w14:paraId="45E0CA41" w14:textId="77777777" w:rsidR="00CD5DE9" w:rsidRPr="00F964CC" w:rsidRDefault="00CD5DE9" w:rsidP="00CD5DE9">
            <w:pPr>
              <w:jc w:val="center"/>
              <w:rPr>
                <w:rFonts w:asciiTheme="majorHAnsi" w:hAnsiTheme="majorHAnsi" w:cstheme="majorHAnsi"/>
              </w:rPr>
            </w:pPr>
          </w:p>
        </w:tc>
        <w:tc>
          <w:tcPr>
            <w:tcW w:w="900" w:type="dxa"/>
          </w:tcPr>
          <w:p w14:paraId="5BBBF794" w14:textId="77777777" w:rsidR="00CD5DE9" w:rsidRPr="00F964CC" w:rsidRDefault="00CD5DE9" w:rsidP="00CD5DE9">
            <w:pPr>
              <w:jc w:val="center"/>
              <w:rPr>
                <w:rFonts w:asciiTheme="majorHAnsi" w:hAnsiTheme="majorHAnsi" w:cstheme="majorHAnsi"/>
              </w:rPr>
            </w:pPr>
          </w:p>
        </w:tc>
        <w:tc>
          <w:tcPr>
            <w:tcW w:w="990" w:type="dxa"/>
          </w:tcPr>
          <w:p w14:paraId="5515CC0B"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041B5B0"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33E3E5CC" w14:textId="77777777" w:rsidR="00CD5DE9" w:rsidRPr="00F964CC" w:rsidRDefault="00CD5DE9" w:rsidP="00CD5DE9">
            <w:pPr>
              <w:jc w:val="center"/>
              <w:rPr>
                <w:rFonts w:ascii="Times New Roman" w:hAnsi="Times New Roman" w:cs="Times New Roman"/>
              </w:rPr>
            </w:pPr>
          </w:p>
        </w:tc>
      </w:tr>
      <w:tr w:rsidR="00CD5DE9" w:rsidRPr="00F964CC" w14:paraId="7AC32287" w14:textId="77777777" w:rsidTr="00CD5DE9">
        <w:tc>
          <w:tcPr>
            <w:tcW w:w="535" w:type="dxa"/>
          </w:tcPr>
          <w:p w14:paraId="446E8CB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16</w:t>
            </w:r>
          </w:p>
        </w:tc>
        <w:tc>
          <w:tcPr>
            <w:tcW w:w="900" w:type="dxa"/>
          </w:tcPr>
          <w:p w14:paraId="6019E0B6" w14:textId="77777777" w:rsidR="00CD5DE9" w:rsidRPr="00F964CC" w:rsidRDefault="00CD5DE9" w:rsidP="00CD5DE9">
            <w:pPr>
              <w:jc w:val="center"/>
              <w:rPr>
                <w:rFonts w:asciiTheme="majorHAnsi" w:hAnsiTheme="majorHAnsi" w:cstheme="majorHAnsi"/>
              </w:rPr>
            </w:pPr>
          </w:p>
        </w:tc>
        <w:tc>
          <w:tcPr>
            <w:tcW w:w="990" w:type="dxa"/>
          </w:tcPr>
          <w:p w14:paraId="5BCE8CD8" w14:textId="77777777" w:rsidR="00CD5DE9" w:rsidRPr="00F964CC" w:rsidRDefault="00CD5DE9" w:rsidP="00CD5DE9">
            <w:pPr>
              <w:jc w:val="center"/>
              <w:rPr>
                <w:rFonts w:asciiTheme="majorHAnsi" w:hAnsiTheme="majorHAnsi" w:cstheme="majorHAnsi"/>
              </w:rPr>
            </w:pPr>
          </w:p>
        </w:tc>
        <w:tc>
          <w:tcPr>
            <w:tcW w:w="990" w:type="dxa"/>
          </w:tcPr>
          <w:p w14:paraId="1DFE156F" w14:textId="77777777" w:rsidR="00CD5DE9" w:rsidRPr="00F964CC" w:rsidRDefault="00CD5DE9" w:rsidP="00CD5DE9">
            <w:pPr>
              <w:jc w:val="center"/>
              <w:rPr>
                <w:rFonts w:asciiTheme="majorHAnsi" w:hAnsiTheme="majorHAnsi" w:cstheme="majorHAnsi"/>
              </w:rPr>
            </w:pPr>
          </w:p>
        </w:tc>
        <w:tc>
          <w:tcPr>
            <w:tcW w:w="720" w:type="dxa"/>
          </w:tcPr>
          <w:p w14:paraId="37890A6F" w14:textId="77777777" w:rsidR="00CD5DE9" w:rsidRPr="00F964CC" w:rsidRDefault="00CD5DE9" w:rsidP="00CD5DE9">
            <w:pPr>
              <w:jc w:val="center"/>
              <w:rPr>
                <w:rFonts w:asciiTheme="majorHAnsi" w:hAnsiTheme="majorHAnsi" w:cstheme="majorHAnsi"/>
              </w:rPr>
            </w:pPr>
          </w:p>
        </w:tc>
        <w:tc>
          <w:tcPr>
            <w:tcW w:w="900" w:type="dxa"/>
          </w:tcPr>
          <w:p w14:paraId="1F620643" w14:textId="77777777" w:rsidR="00CD5DE9" w:rsidRPr="00F964CC" w:rsidRDefault="00CD5DE9" w:rsidP="00CD5DE9">
            <w:pPr>
              <w:jc w:val="center"/>
              <w:rPr>
                <w:rFonts w:asciiTheme="majorHAnsi" w:hAnsiTheme="majorHAnsi" w:cstheme="majorHAnsi"/>
              </w:rPr>
            </w:pPr>
          </w:p>
        </w:tc>
        <w:tc>
          <w:tcPr>
            <w:tcW w:w="810" w:type="dxa"/>
          </w:tcPr>
          <w:p w14:paraId="0E970C30" w14:textId="77777777" w:rsidR="00CD5DE9" w:rsidRPr="00F964CC" w:rsidRDefault="00CD5DE9" w:rsidP="00CD5DE9">
            <w:pPr>
              <w:jc w:val="center"/>
              <w:rPr>
                <w:rFonts w:asciiTheme="majorHAnsi" w:hAnsiTheme="majorHAnsi" w:cstheme="majorHAnsi"/>
              </w:rPr>
            </w:pPr>
          </w:p>
        </w:tc>
        <w:tc>
          <w:tcPr>
            <w:tcW w:w="810" w:type="dxa"/>
          </w:tcPr>
          <w:p w14:paraId="53BB4ABA" w14:textId="77777777" w:rsidR="00CD5DE9" w:rsidRPr="00F964CC" w:rsidRDefault="00CD5DE9" w:rsidP="00CD5DE9">
            <w:pPr>
              <w:jc w:val="center"/>
              <w:rPr>
                <w:rFonts w:asciiTheme="majorHAnsi" w:hAnsiTheme="majorHAnsi" w:cstheme="majorHAnsi"/>
              </w:rPr>
            </w:pPr>
          </w:p>
        </w:tc>
        <w:tc>
          <w:tcPr>
            <w:tcW w:w="900" w:type="dxa"/>
          </w:tcPr>
          <w:p w14:paraId="532EB1BD" w14:textId="77777777" w:rsidR="00CD5DE9" w:rsidRPr="00F964CC" w:rsidRDefault="00CD5DE9" w:rsidP="00CD5DE9">
            <w:pPr>
              <w:jc w:val="center"/>
              <w:rPr>
                <w:rFonts w:asciiTheme="majorHAnsi" w:hAnsiTheme="majorHAnsi" w:cstheme="majorHAnsi"/>
              </w:rPr>
            </w:pPr>
          </w:p>
        </w:tc>
        <w:tc>
          <w:tcPr>
            <w:tcW w:w="990" w:type="dxa"/>
          </w:tcPr>
          <w:p w14:paraId="41657647"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540" w:type="dxa"/>
            <w:shd w:val="clear" w:color="auto" w:fill="D9D9D9" w:themeFill="background1" w:themeFillShade="D9"/>
          </w:tcPr>
          <w:p w14:paraId="6C775ABB"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720" w:type="dxa"/>
            <w:shd w:val="clear" w:color="auto" w:fill="D9D9D9" w:themeFill="background1" w:themeFillShade="D9"/>
          </w:tcPr>
          <w:p w14:paraId="39E0A913" w14:textId="77777777" w:rsidR="00CD5DE9" w:rsidRPr="00F964CC" w:rsidRDefault="00CD5DE9" w:rsidP="00CD5DE9">
            <w:pPr>
              <w:jc w:val="center"/>
              <w:rPr>
                <w:rFonts w:asciiTheme="majorHAnsi" w:hAnsiTheme="majorHAnsi" w:cstheme="majorHAnsi"/>
              </w:rPr>
            </w:pPr>
          </w:p>
        </w:tc>
      </w:tr>
      <w:tr w:rsidR="00CD5DE9" w:rsidRPr="00F964CC" w14:paraId="2E792A33" w14:textId="77777777" w:rsidTr="00CD5DE9">
        <w:tc>
          <w:tcPr>
            <w:tcW w:w="535" w:type="dxa"/>
          </w:tcPr>
          <w:p w14:paraId="2B10931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17</w:t>
            </w:r>
          </w:p>
        </w:tc>
        <w:tc>
          <w:tcPr>
            <w:tcW w:w="900" w:type="dxa"/>
          </w:tcPr>
          <w:p w14:paraId="35E70776" w14:textId="77777777" w:rsidR="00CD5DE9" w:rsidRPr="00F964CC" w:rsidRDefault="00CD5DE9" w:rsidP="00CD5DE9">
            <w:pPr>
              <w:jc w:val="center"/>
              <w:rPr>
                <w:rFonts w:asciiTheme="majorHAnsi" w:hAnsiTheme="majorHAnsi" w:cstheme="majorHAnsi"/>
              </w:rPr>
            </w:pPr>
          </w:p>
        </w:tc>
        <w:tc>
          <w:tcPr>
            <w:tcW w:w="990" w:type="dxa"/>
          </w:tcPr>
          <w:p w14:paraId="7B15FF3F" w14:textId="77777777" w:rsidR="00CD5DE9" w:rsidRPr="00F964CC" w:rsidRDefault="00CD5DE9" w:rsidP="00CD5DE9">
            <w:pPr>
              <w:jc w:val="center"/>
              <w:rPr>
                <w:rFonts w:asciiTheme="majorHAnsi" w:hAnsiTheme="majorHAnsi" w:cstheme="majorHAnsi"/>
              </w:rPr>
            </w:pPr>
          </w:p>
        </w:tc>
        <w:tc>
          <w:tcPr>
            <w:tcW w:w="990" w:type="dxa"/>
          </w:tcPr>
          <w:p w14:paraId="15EE1BBC" w14:textId="77777777" w:rsidR="00CD5DE9" w:rsidRPr="00F964CC" w:rsidRDefault="00CD5DE9" w:rsidP="00CD5DE9">
            <w:pPr>
              <w:jc w:val="center"/>
              <w:rPr>
                <w:rFonts w:asciiTheme="majorHAnsi" w:hAnsiTheme="majorHAnsi" w:cstheme="majorHAnsi"/>
              </w:rPr>
            </w:pPr>
          </w:p>
        </w:tc>
        <w:tc>
          <w:tcPr>
            <w:tcW w:w="720" w:type="dxa"/>
          </w:tcPr>
          <w:p w14:paraId="6AAABAE9" w14:textId="77777777" w:rsidR="00CD5DE9" w:rsidRPr="00F964CC" w:rsidRDefault="00CD5DE9" w:rsidP="00CD5DE9">
            <w:pPr>
              <w:jc w:val="center"/>
              <w:rPr>
                <w:rFonts w:asciiTheme="majorHAnsi" w:hAnsiTheme="majorHAnsi" w:cstheme="majorHAnsi"/>
              </w:rPr>
            </w:pPr>
          </w:p>
        </w:tc>
        <w:tc>
          <w:tcPr>
            <w:tcW w:w="900" w:type="dxa"/>
          </w:tcPr>
          <w:p w14:paraId="32D15EA7" w14:textId="77777777" w:rsidR="00CD5DE9" w:rsidRPr="00F964CC" w:rsidRDefault="00CD5DE9" w:rsidP="00CD5DE9">
            <w:pPr>
              <w:jc w:val="center"/>
              <w:rPr>
                <w:rFonts w:asciiTheme="majorHAnsi" w:hAnsiTheme="majorHAnsi" w:cstheme="majorHAnsi"/>
              </w:rPr>
            </w:pPr>
          </w:p>
        </w:tc>
        <w:tc>
          <w:tcPr>
            <w:tcW w:w="810" w:type="dxa"/>
          </w:tcPr>
          <w:p w14:paraId="2528F6A0" w14:textId="77777777" w:rsidR="00CD5DE9" w:rsidRPr="00F964CC" w:rsidRDefault="00CD5DE9" w:rsidP="00CD5DE9">
            <w:pPr>
              <w:jc w:val="center"/>
              <w:rPr>
                <w:rFonts w:asciiTheme="majorHAnsi" w:hAnsiTheme="majorHAnsi" w:cstheme="majorHAnsi"/>
              </w:rPr>
            </w:pPr>
          </w:p>
        </w:tc>
        <w:tc>
          <w:tcPr>
            <w:tcW w:w="810" w:type="dxa"/>
          </w:tcPr>
          <w:p w14:paraId="2F8A1651" w14:textId="77777777" w:rsidR="00CD5DE9" w:rsidRPr="00F964CC" w:rsidRDefault="00CD5DE9" w:rsidP="00CD5DE9">
            <w:pPr>
              <w:jc w:val="center"/>
              <w:rPr>
                <w:rFonts w:asciiTheme="majorHAnsi" w:hAnsiTheme="majorHAnsi" w:cstheme="majorHAnsi"/>
              </w:rPr>
            </w:pPr>
          </w:p>
        </w:tc>
        <w:tc>
          <w:tcPr>
            <w:tcW w:w="900" w:type="dxa"/>
          </w:tcPr>
          <w:p w14:paraId="5F86F21F" w14:textId="77777777" w:rsidR="00CD5DE9" w:rsidRPr="00F964CC" w:rsidRDefault="00CD5DE9" w:rsidP="00CD5DE9">
            <w:pPr>
              <w:jc w:val="center"/>
              <w:rPr>
                <w:rFonts w:asciiTheme="majorHAnsi" w:hAnsiTheme="majorHAnsi" w:cstheme="majorHAnsi"/>
              </w:rPr>
            </w:pPr>
          </w:p>
        </w:tc>
        <w:tc>
          <w:tcPr>
            <w:tcW w:w="990" w:type="dxa"/>
          </w:tcPr>
          <w:p w14:paraId="57038127" w14:textId="77777777" w:rsidR="00CD5DE9" w:rsidRPr="00F964CC" w:rsidRDefault="00CD5DE9" w:rsidP="00CD5DE9">
            <w:pPr>
              <w:jc w:val="center"/>
              <w:rPr>
                <w:rFonts w:asciiTheme="majorHAnsi" w:hAnsiTheme="majorHAnsi" w:cstheme="majorHAnsi"/>
              </w:rPr>
            </w:pPr>
          </w:p>
        </w:tc>
        <w:tc>
          <w:tcPr>
            <w:tcW w:w="540" w:type="dxa"/>
            <w:shd w:val="clear" w:color="auto" w:fill="D9D9D9" w:themeFill="background1" w:themeFillShade="D9"/>
          </w:tcPr>
          <w:p w14:paraId="3C7E929B" w14:textId="77777777" w:rsidR="00CD5DE9" w:rsidRPr="00F964CC" w:rsidRDefault="00CD5DE9" w:rsidP="00CD5DE9">
            <w:pPr>
              <w:jc w:val="center"/>
              <w:rPr>
                <w:rFonts w:asciiTheme="majorHAnsi" w:hAnsiTheme="majorHAnsi" w:cstheme="majorHAnsi"/>
              </w:rPr>
            </w:pPr>
            <w:r>
              <w:rPr>
                <w:rFonts w:asciiTheme="majorHAnsi" w:hAnsiTheme="majorHAnsi" w:cstheme="majorHAnsi"/>
              </w:rPr>
              <w:t>X</w:t>
            </w:r>
          </w:p>
        </w:tc>
        <w:tc>
          <w:tcPr>
            <w:tcW w:w="720" w:type="dxa"/>
            <w:shd w:val="clear" w:color="auto" w:fill="D9D9D9" w:themeFill="background1" w:themeFillShade="D9"/>
          </w:tcPr>
          <w:p w14:paraId="5ECB0B30" w14:textId="77777777" w:rsidR="00CD5DE9" w:rsidRPr="00F964CC" w:rsidRDefault="00CD5DE9" w:rsidP="00CD5DE9">
            <w:pPr>
              <w:jc w:val="center"/>
              <w:rPr>
                <w:rFonts w:asciiTheme="majorHAnsi" w:hAnsiTheme="majorHAnsi" w:cstheme="majorHAnsi"/>
              </w:rPr>
            </w:pPr>
          </w:p>
        </w:tc>
      </w:tr>
      <w:tr w:rsidR="00CD5DE9" w:rsidRPr="00F964CC" w14:paraId="46B19CE8" w14:textId="77777777" w:rsidTr="00CD5DE9">
        <w:tc>
          <w:tcPr>
            <w:tcW w:w="535" w:type="dxa"/>
          </w:tcPr>
          <w:p w14:paraId="7954A05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18</w:t>
            </w:r>
          </w:p>
        </w:tc>
        <w:tc>
          <w:tcPr>
            <w:tcW w:w="900" w:type="dxa"/>
          </w:tcPr>
          <w:p w14:paraId="3E993F0B" w14:textId="77777777" w:rsidR="00CD5DE9" w:rsidRPr="00F964CC" w:rsidRDefault="00CD5DE9" w:rsidP="00CD5DE9">
            <w:pPr>
              <w:jc w:val="center"/>
              <w:rPr>
                <w:rFonts w:asciiTheme="majorHAnsi" w:hAnsiTheme="majorHAnsi" w:cstheme="majorHAnsi"/>
              </w:rPr>
            </w:pPr>
          </w:p>
        </w:tc>
        <w:tc>
          <w:tcPr>
            <w:tcW w:w="990" w:type="dxa"/>
          </w:tcPr>
          <w:p w14:paraId="18145D71" w14:textId="77777777" w:rsidR="00CD5DE9" w:rsidRPr="00F964CC" w:rsidRDefault="00CD5DE9" w:rsidP="00CD5DE9">
            <w:pPr>
              <w:jc w:val="center"/>
              <w:rPr>
                <w:rFonts w:asciiTheme="majorHAnsi" w:hAnsiTheme="majorHAnsi" w:cstheme="majorHAnsi"/>
              </w:rPr>
            </w:pPr>
          </w:p>
        </w:tc>
        <w:tc>
          <w:tcPr>
            <w:tcW w:w="990" w:type="dxa"/>
          </w:tcPr>
          <w:p w14:paraId="605186B9" w14:textId="77777777" w:rsidR="00CD5DE9" w:rsidRPr="00F964CC" w:rsidRDefault="00CD5DE9" w:rsidP="00CD5DE9">
            <w:pPr>
              <w:jc w:val="center"/>
              <w:rPr>
                <w:rFonts w:asciiTheme="majorHAnsi" w:hAnsiTheme="majorHAnsi" w:cstheme="majorHAnsi"/>
              </w:rPr>
            </w:pPr>
          </w:p>
        </w:tc>
        <w:tc>
          <w:tcPr>
            <w:tcW w:w="720" w:type="dxa"/>
          </w:tcPr>
          <w:p w14:paraId="32AA5CC5" w14:textId="77777777" w:rsidR="00CD5DE9" w:rsidRPr="00F964CC" w:rsidRDefault="00CD5DE9" w:rsidP="00CD5DE9">
            <w:pPr>
              <w:jc w:val="center"/>
              <w:rPr>
                <w:rFonts w:asciiTheme="majorHAnsi" w:hAnsiTheme="majorHAnsi" w:cstheme="majorHAnsi"/>
              </w:rPr>
            </w:pPr>
          </w:p>
        </w:tc>
        <w:tc>
          <w:tcPr>
            <w:tcW w:w="900" w:type="dxa"/>
          </w:tcPr>
          <w:p w14:paraId="4CB5CB2E" w14:textId="77777777" w:rsidR="00CD5DE9" w:rsidRPr="00F964CC" w:rsidRDefault="00CD5DE9" w:rsidP="00CD5DE9">
            <w:pPr>
              <w:jc w:val="center"/>
              <w:rPr>
                <w:rFonts w:asciiTheme="majorHAnsi" w:hAnsiTheme="majorHAnsi" w:cstheme="majorHAnsi"/>
              </w:rPr>
            </w:pPr>
          </w:p>
        </w:tc>
        <w:tc>
          <w:tcPr>
            <w:tcW w:w="810" w:type="dxa"/>
          </w:tcPr>
          <w:p w14:paraId="754086D7" w14:textId="77777777" w:rsidR="00CD5DE9" w:rsidRPr="00F964CC" w:rsidRDefault="00CD5DE9" w:rsidP="00CD5DE9">
            <w:pPr>
              <w:jc w:val="center"/>
              <w:rPr>
                <w:rFonts w:asciiTheme="majorHAnsi" w:hAnsiTheme="majorHAnsi" w:cstheme="majorHAnsi"/>
              </w:rPr>
            </w:pPr>
          </w:p>
        </w:tc>
        <w:tc>
          <w:tcPr>
            <w:tcW w:w="810" w:type="dxa"/>
          </w:tcPr>
          <w:p w14:paraId="4781CBDC" w14:textId="77777777" w:rsidR="00CD5DE9" w:rsidRPr="00F964CC" w:rsidRDefault="00CD5DE9" w:rsidP="00CD5DE9">
            <w:pPr>
              <w:jc w:val="center"/>
              <w:rPr>
                <w:rFonts w:asciiTheme="majorHAnsi" w:hAnsiTheme="majorHAnsi" w:cstheme="majorHAnsi"/>
              </w:rPr>
            </w:pPr>
          </w:p>
        </w:tc>
        <w:tc>
          <w:tcPr>
            <w:tcW w:w="900" w:type="dxa"/>
          </w:tcPr>
          <w:p w14:paraId="5976842C" w14:textId="77777777" w:rsidR="00CD5DE9" w:rsidRPr="00F964CC" w:rsidRDefault="00CD5DE9" w:rsidP="00CD5DE9">
            <w:pPr>
              <w:jc w:val="center"/>
              <w:rPr>
                <w:rFonts w:asciiTheme="majorHAnsi" w:hAnsiTheme="majorHAnsi" w:cstheme="majorHAnsi"/>
              </w:rPr>
            </w:pPr>
          </w:p>
        </w:tc>
        <w:tc>
          <w:tcPr>
            <w:tcW w:w="990" w:type="dxa"/>
          </w:tcPr>
          <w:p w14:paraId="32B9703D" w14:textId="77777777" w:rsidR="00CD5DE9" w:rsidRPr="00F964CC" w:rsidRDefault="00CD5DE9" w:rsidP="00CD5DE9">
            <w:pPr>
              <w:jc w:val="center"/>
              <w:rPr>
                <w:rFonts w:asciiTheme="majorHAnsi" w:hAnsiTheme="majorHAnsi" w:cstheme="majorHAnsi"/>
              </w:rPr>
            </w:pPr>
          </w:p>
        </w:tc>
        <w:tc>
          <w:tcPr>
            <w:tcW w:w="540" w:type="dxa"/>
            <w:shd w:val="clear" w:color="auto" w:fill="D9D9D9" w:themeFill="background1" w:themeFillShade="D9"/>
          </w:tcPr>
          <w:p w14:paraId="0F13AF5A" w14:textId="77777777" w:rsidR="00CD5DE9" w:rsidRPr="00F964CC" w:rsidRDefault="00CD5DE9" w:rsidP="00CD5DE9">
            <w:pPr>
              <w:jc w:val="center"/>
              <w:rPr>
                <w:rFonts w:asciiTheme="majorHAnsi" w:hAnsiTheme="majorHAnsi" w:cstheme="majorHAnsi"/>
              </w:rPr>
            </w:pPr>
          </w:p>
        </w:tc>
        <w:tc>
          <w:tcPr>
            <w:tcW w:w="720" w:type="dxa"/>
            <w:shd w:val="clear" w:color="auto" w:fill="D9D9D9" w:themeFill="background1" w:themeFillShade="D9"/>
          </w:tcPr>
          <w:p w14:paraId="013AC559" w14:textId="77777777" w:rsidR="00CD5DE9" w:rsidRPr="00F964CC" w:rsidRDefault="00CD5DE9" w:rsidP="00CD5DE9">
            <w:pPr>
              <w:jc w:val="center"/>
              <w:rPr>
                <w:rFonts w:asciiTheme="majorHAnsi" w:hAnsiTheme="majorHAnsi" w:cstheme="majorHAnsi"/>
              </w:rPr>
            </w:pPr>
          </w:p>
        </w:tc>
      </w:tr>
      <w:tr w:rsidR="00CD5DE9" w:rsidRPr="00F964CC" w14:paraId="3024120C" w14:textId="77777777" w:rsidTr="00CD5DE9">
        <w:tc>
          <w:tcPr>
            <w:tcW w:w="535" w:type="dxa"/>
          </w:tcPr>
          <w:p w14:paraId="26DD454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19</w:t>
            </w:r>
          </w:p>
        </w:tc>
        <w:tc>
          <w:tcPr>
            <w:tcW w:w="900" w:type="dxa"/>
          </w:tcPr>
          <w:p w14:paraId="11B68CCF" w14:textId="77777777" w:rsidR="00CD5DE9" w:rsidRPr="00F964CC" w:rsidRDefault="00CD5DE9" w:rsidP="00CD5DE9">
            <w:pPr>
              <w:jc w:val="center"/>
              <w:rPr>
                <w:rFonts w:asciiTheme="majorHAnsi" w:hAnsiTheme="majorHAnsi" w:cstheme="majorHAnsi"/>
              </w:rPr>
            </w:pPr>
          </w:p>
        </w:tc>
        <w:tc>
          <w:tcPr>
            <w:tcW w:w="990" w:type="dxa"/>
          </w:tcPr>
          <w:p w14:paraId="23448B89" w14:textId="77777777" w:rsidR="00CD5DE9" w:rsidRPr="00F964CC" w:rsidRDefault="00CD5DE9" w:rsidP="00CD5DE9">
            <w:pPr>
              <w:jc w:val="center"/>
              <w:rPr>
                <w:rFonts w:asciiTheme="majorHAnsi" w:hAnsiTheme="majorHAnsi" w:cstheme="majorHAnsi"/>
              </w:rPr>
            </w:pPr>
          </w:p>
        </w:tc>
        <w:tc>
          <w:tcPr>
            <w:tcW w:w="990" w:type="dxa"/>
          </w:tcPr>
          <w:p w14:paraId="17A9D24D" w14:textId="77777777" w:rsidR="00CD5DE9" w:rsidRPr="00F964CC" w:rsidRDefault="00CD5DE9" w:rsidP="00CD5DE9">
            <w:pPr>
              <w:jc w:val="center"/>
              <w:rPr>
                <w:rFonts w:asciiTheme="majorHAnsi" w:hAnsiTheme="majorHAnsi" w:cstheme="majorHAnsi"/>
              </w:rPr>
            </w:pPr>
          </w:p>
        </w:tc>
        <w:tc>
          <w:tcPr>
            <w:tcW w:w="720" w:type="dxa"/>
          </w:tcPr>
          <w:p w14:paraId="68F58B0B" w14:textId="77777777" w:rsidR="00CD5DE9" w:rsidRPr="00F964CC" w:rsidRDefault="00CD5DE9" w:rsidP="00CD5DE9">
            <w:pPr>
              <w:jc w:val="center"/>
              <w:rPr>
                <w:rFonts w:asciiTheme="majorHAnsi" w:hAnsiTheme="majorHAnsi" w:cstheme="majorHAnsi"/>
              </w:rPr>
            </w:pPr>
          </w:p>
        </w:tc>
        <w:tc>
          <w:tcPr>
            <w:tcW w:w="900" w:type="dxa"/>
          </w:tcPr>
          <w:p w14:paraId="2EE4123E" w14:textId="77777777" w:rsidR="00CD5DE9" w:rsidRPr="00F964CC" w:rsidRDefault="00CD5DE9" w:rsidP="00CD5DE9">
            <w:pPr>
              <w:jc w:val="center"/>
              <w:rPr>
                <w:rFonts w:asciiTheme="majorHAnsi" w:hAnsiTheme="majorHAnsi" w:cstheme="majorHAnsi"/>
              </w:rPr>
            </w:pPr>
          </w:p>
        </w:tc>
        <w:tc>
          <w:tcPr>
            <w:tcW w:w="810" w:type="dxa"/>
          </w:tcPr>
          <w:p w14:paraId="7E9CA7EA" w14:textId="77777777" w:rsidR="00CD5DE9" w:rsidRPr="00F964CC" w:rsidRDefault="00CD5DE9" w:rsidP="00CD5DE9">
            <w:pPr>
              <w:jc w:val="center"/>
              <w:rPr>
                <w:rFonts w:asciiTheme="majorHAnsi" w:hAnsiTheme="majorHAnsi" w:cstheme="majorHAnsi"/>
              </w:rPr>
            </w:pPr>
          </w:p>
        </w:tc>
        <w:tc>
          <w:tcPr>
            <w:tcW w:w="810" w:type="dxa"/>
          </w:tcPr>
          <w:p w14:paraId="5AE2C294" w14:textId="77777777" w:rsidR="00CD5DE9" w:rsidRPr="00F964CC" w:rsidRDefault="00CD5DE9" w:rsidP="00CD5DE9">
            <w:pPr>
              <w:jc w:val="center"/>
              <w:rPr>
                <w:rFonts w:asciiTheme="majorHAnsi" w:hAnsiTheme="majorHAnsi" w:cstheme="majorHAnsi"/>
              </w:rPr>
            </w:pPr>
          </w:p>
        </w:tc>
        <w:tc>
          <w:tcPr>
            <w:tcW w:w="900" w:type="dxa"/>
          </w:tcPr>
          <w:p w14:paraId="484F8A4C" w14:textId="77777777" w:rsidR="00CD5DE9" w:rsidRPr="00F964CC" w:rsidRDefault="00CD5DE9" w:rsidP="00CD5DE9">
            <w:pPr>
              <w:jc w:val="center"/>
              <w:rPr>
                <w:rFonts w:asciiTheme="majorHAnsi" w:hAnsiTheme="majorHAnsi" w:cstheme="majorHAnsi"/>
              </w:rPr>
            </w:pPr>
          </w:p>
        </w:tc>
        <w:tc>
          <w:tcPr>
            <w:tcW w:w="990" w:type="dxa"/>
          </w:tcPr>
          <w:p w14:paraId="2E7959FB" w14:textId="77777777" w:rsidR="00CD5DE9" w:rsidRPr="00F964CC" w:rsidRDefault="00CD5DE9" w:rsidP="00CD5DE9">
            <w:pPr>
              <w:jc w:val="center"/>
              <w:rPr>
                <w:rFonts w:asciiTheme="majorHAnsi" w:hAnsiTheme="majorHAnsi" w:cstheme="majorHAnsi"/>
              </w:rPr>
            </w:pPr>
          </w:p>
        </w:tc>
        <w:tc>
          <w:tcPr>
            <w:tcW w:w="540" w:type="dxa"/>
            <w:shd w:val="clear" w:color="auto" w:fill="D9D9D9" w:themeFill="background1" w:themeFillShade="D9"/>
          </w:tcPr>
          <w:p w14:paraId="007DB9E5" w14:textId="77777777" w:rsidR="00CD5DE9" w:rsidRPr="00F964CC" w:rsidRDefault="00CD5DE9" w:rsidP="00CD5DE9">
            <w:pPr>
              <w:jc w:val="center"/>
              <w:rPr>
                <w:rFonts w:asciiTheme="majorHAnsi" w:hAnsiTheme="majorHAnsi" w:cstheme="majorHAnsi"/>
              </w:rPr>
            </w:pPr>
          </w:p>
        </w:tc>
        <w:tc>
          <w:tcPr>
            <w:tcW w:w="720" w:type="dxa"/>
            <w:shd w:val="clear" w:color="auto" w:fill="D9D9D9" w:themeFill="background1" w:themeFillShade="D9"/>
          </w:tcPr>
          <w:p w14:paraId="72513325" w14:textId="77777777" w:rsidR="00CD5DE9" w:rsidRPr="00F964CC" w:rsidRDefault="00CD5DE9" w:rsidP="00CD5DE9">
            <w:pPr>
              <w:jc w:val="center"/>
              <w:rPr>
                <w:rFonts w:asciiTheme="majorHAnsi" w:hAnsiTheme="majorHAnsi" w:cstheme="majorHAnsi"/>
              </w:rPr>
            </w:pPr>
          </w:p>
        </w:tc>
      </w:tr>
      <w:tr w:rsidR="00CD5DE9" w:rsidRPr="00F964CC" w14:paraId="3EC3B7CB" w14:textId="77777777" w:rsidTr="00CD5DE9">
        <w:tc>
          <w:tcPr>
            <w:tcW w:w="535" w:type="dxa"/>
          </w:tcPr>
          <w:p w14:paraId="72D5224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20</w:t>
            </w:r>
          </w:p>
        </w:tc>
        <w:tc>
          <w:tcPr>
            <w:tcW w:w="900" w:type="dxa"/>
          </w:tcPr>
          <w:p w14:paraId="75903E40" w14:textId="77777777" w:rsidR="00CD5DE9" w:rsidRPr="00F964CC" w:rsidRDefault="00CD5DE9" w:rsidP="00CD5DE9">
            <w:pPr>
              <w:jc w:val="center"/>
              <w:rPr>
                <w:rFonts w:asciiTheme="majorHAnsi" w:hAnsiTheme="majorHAnsi" w:cstheme="majorHAnsi"/>
              </w:rPr>
            </w:pPr>
          </w:p>
        </w:tc>
        <w:tc>
          <w:tcPr>
            <w:tcW w:w="990" w:type="dxa"/>
          </w:tcPr>
          <w:p w14:paraId="39B11C41" w14:textId="77777777" w:rsidR="00CD5DE9" w:rsidRPr="00F964CC" w:rsidRDefault="00CD5DE9" w:rsidP="00CD5DE9">
            <w:pPr>
              <w:jc w:val="center"/>
              <w:rPr>
                <w:rFonts w:asciiTheme="majorHAnsi" w:hAnsiTheme="majorHAnsi" w:cstheme="majorHAnsi"/>
              </w:rPr>
            </w:pPr>
          </w:p>
        </w:tc>
        <w:tc>
          <w:tcPr>
            <w:tcW w:w="990" w:type="dxa"/>
          </w:tcPr>
          <w:p w14:paraId="5A95BEF5" w14:textId="77777777" w:rsidR="00CD5DE9" w:rsidRPr="00F964CC" w:rsidRDefault="00CD5DE9" w:rsidP="00CD5DE9">
            <w:pPr>
              <w:jc w:val="center"/>
              <w:rPr>
                <w:rFonts w:asciiTheme="majorHAnsi" w:hAnsiTheme="majorHAnsi" w:cstheme="majorHAnsi"/>
              </w:rPr>
            </w:pPr>
          </w:p>
        </w:tc>
        <w:tc>
          <w:tcPr>
            <w:tcW w:w="720" w:type="dxa"/>
          </w:tcPr>
          <w:p w14:paraId="3DCB9293" w14:textId="77777777" w:rsidR="00CD5DE9" w:rsidRPr="00F964CC" w:rsidRDefault="00CD5DE9" w:rsidP="00CD5DE9">
            <w:pPr>
              <w:jc w:val="center"/>
              <w:rPr>
                <w:rFonts w:asciiTheme="majorHAnsi" w:hAnsiTheme="majorHAnsi" w:cstheme="majorHAnsi"/>
              </w:rPr>
            </w:pPr>
          </w:p>
        </w:tc>
        <w:tc>
          <w:tcPr>
            <w:tcW w:w="900" w:type="dxa"/>
          </w:tcPr>
          <w:p w14:paraId="45C2D583" w14:textId="77777777" w:rsidR="00CD5DE9" w:rsidRPr="00F964CC" w:rsidRDefault="00CD5DE9" w:rsidP="00CD5DE9">
            <w:pPr>
              <w:jc w:val="center"/>
              <w:rPr>
                <w:rFonts w:asciiTheme="majorHAnsi" w:hAnsiTheme="majorHAnsi" w:cstheme="majorHAnsi"/>
              </w:rPr>
            </w:pPr>
          </w:p>
        </w:tc>
        <w:tc>
          <w:tcPr>
            <w:tcW w:w="810" w:type="dxa"/>
          </w:tcPr>
          <w:p w14:paraId="5E85E0B3" w14:textId="77777777" w:rsidR="00CD5DE9" w:rsidRPr="00F964CC" w:rsidRDefault="00CD5DE9" w:rsidP="00CD5DE9">
            <w:pPr>
              <w:jc w:val="center"/>
              <w:rPr>
                <w:rFonts w:asciiTheme="majorHAnsi" w:hAnsiTheme="majorHAnsi" w:cstheme="majorHAnsi"/>
              </w:rPr>
            </w:pPr>
          </w:p>
        </w:tc>
        <w:tc>
          <w:tcPr>
            <w:tcW w:w="810" w:type="dxa"/>
          </w:tcPr>
          <w:p w14:paraId="510A1243" w14:textId="77777777" w:rsidR="00CD5DE9" w:rsidRPr="00F964CC" w:rsidRDefault="00CD5DE9" w:rsidP="00CD5DE9">
            <w:pPr>
              <w:jc w:val="center"/>
              <w:rPr>
                <w:rFonts w:asciiTheme="majorHAnsi" w:hAnsiTheme="majorHAnsi" w:cstheme="majorHAnsi"/>
              </w:rPr>
            </w:pPr>
          </w:p>
        </w:tc>
        <w:tc>
          <w:tcPr>
            <w:tcW w:w="900" w:type="dxa"/>
          </w:tcPr>
          <w:p w14:paraId="0A6B6903" w14:textId="77777777" w:rsidR="00CD5DE9" w:rsidRPr="00F964CC" w:rsidRDefault="00CD5DE9" w:rsidP="00CD5DE9">
            <w:pPr>
              <w:jc w:val="center"/>
              <w:rPr>
                <w:rFonts w:asciiTheme="majorHAnsi" w:hAnsiTheme="majorHAnsi" w:cstheme="majorHAnsi"/>
              </w:rPr>
            </w:pPr>
          </w:p>
        </w:tc>
        <w:tc>
          <w:tcPr>
            <w:tcW w:w="990" w:type="dxa"/>
          </w:tcPr>
          <w:p w14:paraId="55A8554E"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35DD7A89"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0CB2B483" w14:textId="77777777" w:rsidR="00CD5DE9" w:rsidRPr="00F964CC" w:rsidRDefault="00CD5DE9" w:rsidP="00CD5DE9">
            <w:pPr>
              <w:jc w:val="center"/>
              <w:rPr>
                <w:rFonts w:ascii="Times New Roman" w:hAnsi="Times New Roman" w:cs="Times New Roman"/>
              </w:rPr>
            </w:pPr>
          </w:p>
        </w:tc>
      </w:tr>
      <w:tr w:rsidR="00CD5DE9" w:rsidRPr="00F964CC" w14:paraId="05F2448B" w14:textId="77777777" w:rsidTr="00CD5DE9">
        <w:tc>
          <w:tcPr>
            <w:tcW w:w="535" w:type="dxa"/>
          </w:tcPr>
          <w:p w14:paraId="756EB50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21</w:t>
            </w:r>
          </w:p>
        </w:tc>
        <w:tc>
          <w:tcPr>
            <w:tcW w:w="900" w:type="dxa"/>
          </w:tcPr>
          <w:p w14:paraId="33246015" w14:textId="77777777" w:rsidR="00CD5DE9" w:rsidRPr="00F964CC" w:rsidRDefault="00CD5DE9" w:rsidP="00CD5DE9">
            <w:pPr>
              <w:jc w:val="center"/>
              <w:rPr>
                <w:rFonts w:asciiTheme="majorHAnsi" w:hAnsiTheme="majorHAnsi" w:cstheme="majorHAnsi"/>
              </w:rPr>
            </w:pPr>
          </w:p>
        </w:tc>
        <w:tc>
          <w:tcPr>
            <w:tcW w:w="990" w:type="dxa"/>
          </w:tcPr>
          <w:p w14:paraId="1586CD7D" w14:textId="77777777" w:rsidR="00CD5DE9" w:rsidRPr="00F964CC" w:rsidRDefault="00CD5DE9" w:rsidP="00CD5DE9">
            <w:pPr>
              <w:jc w:val="center"/>
              <w:rPr>
                <w:rFonts w:asciiTheme="majorHAnsi" w:hAnsiTheme="majorHAnsi" w:cstheme="majorHAnsi"/>
              </w:rPr>
            </w:pPr>
          </w:p>
        </w:tc>
        <w:tc>
          <w:tcPr>
            <w:tcW w:w="990" w:type="dxa"/>
          </w:tcPr>
          <w:p w14:paraId="6F85EF4D" w14:textId="77777777" w:rsidR="00CD5DE9" w:rsidRPr="00F964CC" w:rsidRDefault="00CD5DE9" w:rsidP="00CD5DE9">
            <w:pPr>
              <w:jc w:val="center"/>
              <w:rPr>
                <w:rFonts w:asciiTheme="majorHAnsi" w:hAnsiTheme="majorHAnsi" w:cstheme="majorHAnsi"/>
              </w:rPr>
            </w:pPr>
          </w:p>
        </w:tc>
        <w:tc>
          <w:tcPr>
            <w:tcW w:w="720" w:type="dxa"/>
          </w:tcPr>
          <w:p w14:paraId="003A5456" w14:textId="77777777" w:rsidR="00CD5DE9" w:rsidRPr="00F964CC" w:rsidRDefault="00CD5DE9" w:rsidP="00CD5DE9">
            <w:pPr>
              <w:jc w:val="center"/>
              <w:rPr>
                <w:rFonts w:asciiTheme="majorHAnsi" w:hAnsiTheme="majorHAnsi" w:cstheme="majorHAnsi"/>
              </w:rPr>
            </w:pPr>
          </w:p>
        </w:tc>
        <w:tc>
          <w:tcPr>
            <w:tcW w:w="900" w:type="dxa"/>
          </w:tcPr>
          <w:p w14:paraId="58C2285B" w14:textId="77777777" w:rsidR="00CD5DE9" w:rsidRPr="00F964CC" w:rsidRDefault="00CD5DE9" w:rsidP="00CD5DE9">
            <w:pPr>
              <w:jc w:val="center"/>
              <w:rPr>
                <w:rFonts w:asciiTheme="majorHAnsi" w:hAnsiTheme="majorHAnsi" w:cstheme="majorHAnsi"/>
              </w:rPr>
            </w:pPr>
          </w:p>
        </w:tc>
        <w:tc>
          <w:tcPr>
            <w:tcW w:w="810" w:type="dxa"/>
          </w:tcPr>
          <w:p w14:paraId="2B92FEFB" w14:textId="77777777" w:rsidR="00CD5DE9" w:rsidRPr="00F964CC" w:rsidRDefault="00CD5DE9" w:rsidP="00CD5DE9">
            <w:pPr>
              <w:jc w:val="center"/>
              <w:rPr>
                <w:rFonts w:asciiTheme="majorHAnsi" w:hAnsiTheme="majorHAnsi" w:cstheme="majorHAnsi"/>
              </w:rPr>
            </w:pPr>
          </w:p>
        </w:tc>
        <w:tc>
          <w:tcPr>
            <w:tcW w:w="810" w:type="dxa"/>
          </w:tcPr>
          <w:p w14:paraId="414CB5D4" w14:textId="77777777" w:rsidR="00CD5DE9" w:rsidRPr="00F964CC" w:rsidRDefault="00CD5DE9" w:rsidP="00CD5DE9">
            <w:pPr>
              <w:jc w:val="center"/>
              <w:rPr>
                <w:rFonts w:asciiTheme="majorHAnsi" w:hAnsiTheme="majorHAnsi" w:cstheme="majorHAnsi"/>
              </w:rPr>
            </w:pPr>
          </w:p>
        </w:tc>
        <w:tc>
          <w:tcPr>
            <w:tcW w:w="900" w:type="dxa"/>
          </w:tcPr>
          <w:p w14:paraId="36E86D45" w14:textId="77777777" w:rsidR="00CD5DE9" w:rsidRPr="00F964CC" w:rsidRDefault="00CD5DE9" w:rsidP="00CD5DE9">
            <w:pPr>
              <w:jc w:val="center"/>
              <w:rPr>
                <w:rFonts w:asciiTheme="majorHAnsi" w:hAnsiTheme="majorHAnsi" w:cstheme="majorHAnsi"/>
              </w:rPr>
            </w:pPr>
          </w:p>
        </w:tc>
        <w:tc>
          <w:tcPr>
            <w:tcW w:w="990" w:type="dxa"/>
          </w:tcPr>
          <w:p w14:paraId="0DB4AF16"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67AD8940"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0777472D" w14:textId="77777777" w:rsidR="00CD5DE9" w:rsidRPr="00F964CC" w:rsidRDefault="00CD5DE9" w:rsidP="00CD5DE9">
            <w:pPr>
              <w:jc w:val="center"/>
              <w:rPr>
                <w:rFonts w:ascii="Times New Roman" w:hAnsi="Times New Roman" w:cs="Times New Roman"/>
              </w:rPr>
            </w:pPr>
          </w:p>
        </w:tc>
      </w:tr>
      <w:tr w:rsidR="00CD5DE9" w:rsidRPr="00F964CC" w14:paraId="2FA4C11A" w14:textId="77777777" w:rsidTr="00CD5DE9">
        <w:tc>
          <w:tcPr>
            <w:tcW w:w="535" w:type="dxa"/>
          </w:tcPr>
          <w:p w14:paraId="3A3C4F01"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22</w:t>
            </w:r>
          </w:p>
        </w:tc>
        <w:tc>
          <w:tcPr>
            <w:tcW w:w="900" w:type="dxa"/>
          </w:tcPr>
          <w:p w14:paraId="36AFB048" w14:textId="77777777" w:rsidR="00CD5DE9" w:rsidRPr="00F964CC" w:rsidRDefault="00CD5DE9" w:rsidP="00CD5DE9">
            <w:pPr>
              <w:jc w:val="center"/>
              <w:rPr>
                <w:rFonts w:asciiTheme="majorHAnsi" w:hAnsiTheme="majorHAnsi" w:cstheme="majorHAnsi"/>
              </w:rPr>
            </w:pPr>
          </w:p>
        </w:tc>
        <w:tc>
          <w:tcPr>
            <w:tcW w:w="990" w:type="dxa"/>
          </w:tcPr>
          <w:p w14:paraId="0D0A889C" w14:textId="77777777" w:rsidR="00CD5DE9" w:rsidRPr="00F964CC" w:rsidRDefault="00CD5DE9" w:rsidP="00CD5DE9">
            <w:pPr>
              <w:jc w:val="center"/>
              <w:rPr>
                <w:rFonts w:asciiTheme="majorHAnsi" w:hAnsiTheme="majorHAnsi" w:cstheme="majorHAnsi"/>
              </w:rPr>
            </w:pPr>
          </w:p>
        </w:tc>
        <w:tc>
          <w:tcPr>
            <w:tcW w:w="990" w:type="dxa"/>
          </w:tcPr>
          <w:p w14:paraId="682782F7" w14:textId="77777777" w:rsidR="00CD5DE9" w:rsidRPr="00F964CC" w:rsidRDefault="00CD5DE9" w:rsidP="00CD5DE9">
            <w:pPr>
              <w:jc w:val="center"/>
              <w:rPr>
                <w:rFonts w:asciiTheme="majorHAnsi" w:hAnsiTheme="majorHAnsi" w:cstheme="majorHAnsi"/>
              </w:rPr>
            </w:pPr>
          </w:p>
        </w:tc>
        <w:tc>
          <w:tcPr>
            <w:tcW w:w="720" w:type="dxa"/>
          </w:tcPr>
          <w:p w14:paraId="4ED823B5" w14:textId="77777777" w:rsidR="00CD5DE9" w:rsidRPr="00F964CC" w:rsidRDefault="00CD5DE9" w:rsidP="00CD5DE9">
            <w:pPr>
              <w:jc w:val="center"/>
              <w:rPr>
                <w:rFonts w:asciiTheme="majorHAnsi" w:hAnsiTheme="majorHAnsi" w:cstheme="majorHAnsi"/>
              </w:rPr>
            </w:pPr>
          </w:p>
        </w:tc>
        <w:tc>
          <w:tcPr>
            <w:tcW w:w="900" w:type="dxa"/>
          </w:tcPr>
          <w:p w14:paraId="54DEB8C2" w14:textId="77777777" w:rsidR="00CD5DE9" w:rsidRPr="00F964CC" w:rsidRDefault="00CD5DE9" w:rsidP="00CD5DE9">
            <w:pPr>
              <w:jc w:val="center"/>
              <w:rPr>
                <w:rFonts w:asciiTheme="majorHAnsi" w:hAnsiTheme="majorHAnsi" w:cstheme="majorHAnsi"/>
              </w:rPr>
            </w:pPr>
          </w:p>
        </w:tc>
        <w:tc>
          <w:tcPr>
            <w:tcW w:w="810" w:type="dxa"/>
          </w:tcPr>
          <w:p w14:paraId="7F62DACA" w14:textId="77777777" w:rsidR="00CD5DE9" w:rsidRPr="00F964CC" w:rsidRDefault="00CD5DE9" w:rsidP="00CD5DE9">
            <w:pPr>
              <w:jc w:val="center"/>
              <w:rPr>
                <w:rFonts w:asciiTheme="majorHAnsi" w:hAnsiTheme="majorHAnsi" w:cstheme="majorHAnsi"/>
              </w:rPr>
            </w:pPr>
          </w:p>
        </w:tc>
        <w:tc>
          <w:tcPr>
            <w:tcW w:w="810" w:type="dxa"/>
          </w:tcPr>
          <w:p w14:paraId="0E70824E" w14:textId="77777777" w:rsidR="00CD5DE9" w:rsidRPr="00F964CC" w:rsidRDefault="00CD5DE9" w:rsidP="00CD5DE9">
            <w:pPr>
              <w:jc w:val="center"/>
              <w:rPr>
                <w:rFonts w:asciiTheme="majorHAnsi" w:hAnsiTheme="majorHAnsi" w:cstheme="majorHAnsi"/>
              </w:rPr>
            </w:pPr>
          </w:p>
        </w:tc>
        <w:tc>
          <w:tcPr>
            <w:tcW w:w="900" w:type="dxa"/>
          </w:tcPr>
          <w:p w14:paraId="0D4394D3" w14:textId="77777777" w:rsidR="00CD5DE9" w:rsidRPr="00F964CC" w:rsidRDefault="00CD5DE9" w:rsidP="00CD5DE9">
            <w:pPr>
              <w:jc w:val="center"/>
              <w:rPr>
                <w:rFonts w:asciiTheme="majorHAnsi" w:hAnsiTheme="majorHAnsi" w:cstheme="majorHAnsi"/>
              </w:rPr>
            </w:pPr>
          </w:p>
        </w:tc>
        <w:tc>
          <w:tcPr>
            <w:tcW w:w="990" w:type="dxa"/>
          </w:tcPr>
          <w:p w14:paraId="74B115C0"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489C624E"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32743868" w14:textId="77777777" w:rsidR="00CD5DE9" w:rsidRPr="00F964CC" w:rsidRDefault="00CD5DE9" w:rsidP="00CD5DE9">
            <w:pPr>
              <w:jc w:val="center"/>
              <w:rPr>
                <w:rFonts w:ascii="Times New Roman" w:hAnsi="Times New Roman" w:cs="Times New Roman"/>
              </w:rPr>
            </w:pPr>
          </w:p>
        </w:tc>
      </w:tr>
      <w:tr w:rsidR="00CD5DE9" w:rsidRPr="00F964CC" w14:paraId="443F64AA" w14:textId="77777777" w:rsidTr="00CD5DE9">
        <w:tc>
          <w:tcPr>
            <w:tcW w:w="535" w:type="dxa"/>
          </w:tcPr>
          <w:p w14:paraId="5E90DBA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23</w:t>
            </w:r>
          </w:p>
        </w:tc>
        <w:tc>
          <w:tcPr>
            <w:tcW w:w="900" w:type="dxa"/>
          </w:tcPr>
          <w:p w14:paraId="7648AF39" w14:textId="77777777" w:rsidR="00CD5DE9" w:rsidRPr="00F964CC" w:rsidRDefault="00CD5DE9" w:rsidP="00CD5DE9">
            <w:pPr>
              <w:jc w:val="center"/>
              <w:rPr>
                <w:rFonts w:asciiTheme="majorHAnsi" w:hAnsiTheme="majorHAnsi" w:cstheme="majorHAnsi"/>
              </w:rPr>
            </w:pPr>
          </w:p>
        </w:tc>
        <w:tc>
          <w:tcPr>
            <w:tcW w:w="990" w:type="dxa"/>
          </w:tcPr>
          <w:p w14:paraId="5D771810" w14:textId="77777777" w:rsidR="00CD5DE9" w:rsidRPr="00F964CC" w:rsidRDefault="00CD5DE9" w:rsidP="00CD5DE9">
            <w:pPr>
              <w:jc w:val="center"/>
              <w:rPr>
                <w:rFonts w:asciiTheme="majorHAnsi" w:hAnsiTheme="majorHAnsi" w:cstheme="majorHAnsi"/>
              </w:rPr>
            </w:pPr>
          </w:p>
        </w:tc>
        <w:tc>
          <w:tcPr>
            <w:tcW w:w="990" w:type="dxa"/>
          </w:tcPr>
          <w:p w14:paraId="3CE30F7B" w14:textId="77777777" w:rsidR="00CD5DE9" w:rsidRPr="00F964CC" w:rsidRDefault="00CD5DE9" w:rsidP="00CD5DE9">
            <w:pPr>
              <w:jc w:val="center"/>
              <w:rPr>
                <w:rFonts w:asciiTheme="majorHAnsi" w:hAnsiTheme="majorHAnsi" w:cstheme="majorHAnsi"/>
              </w:rPr>
            </w:pPr>
          </w:p>
        </w:tc>
        <w:tc>
          <w:tcPr>
            <w:tcW w:w="720" w:type="dxa"/>
          </w:tcPr>
          <w:p w14:paraId="6DD5AA36" w14:textId="77777777" w:rsidR="00CD5DE9" w:rsidRPr="00F964CC" w:rsidRDefault="00CD5DE9" w:rsidP="00CD5DE9">
            <w:pPr>
              <w:jc w:val="center"/>
              <w:rPr>
                <w:rFonts w:asciiTheme="majorHAnsi" w:hAnsiTheme="majorHAnsi" w:cstheme="majorHAnsi"/>
              </w:rPr>
            </w:pPr>
          </w:p>
        </w:tc>
        <w:tc>
          <w:tcPr>
            <w:tcW w:w="900" w:type="dxa"/>
          </w:tcPr>
          <w:p w14:paraId="38EFD33A" w14:textId="77777777" w:rsidR="00CD5DE9" w:rsidRPr="00F964CC" w:rsidRDefault="00CD5DE9" w:rsidP="00CD5DE9">
            <w:pPr>
              <w:jc w:val="center"/>
              <w:rPr>
                <w:rFonts w:asciiTheme="majorHAnsi" w:hAnsiTheme="majorHAnsi" w:cstheme="majorHAnsi"/>
              </w:rPr>
            </w:pPr>
          </w:p>
        </w:tc>
        <w:tc>
          <w:tcPr>
            <w:tcW w:w="810" w:type="dxa"/>
          </w:tcPr>
          <w:p w14:paraId="63872A6A" w14:textId="77777777" w:rsidR="00CD5DE9" w:rsidRPr="00F964CC" w:rsidRDefault="00CD5DE9" w:rsidP="00CD5DE9">
            <w:pPr>
              <w:jc w:val="center"/>
              <w:rPr>
                <w:rFonts w:asciiTheme="majorHAnsi" w:hAnsiTheme="majorHAnsi" w:cstheme="majorHAnsi"/>
              </w:rPr>
            </w:pPr>
          </w:p>
        </w:tc>
        <w:tc>
          <w:tcPr>
            <w:tcW w:w="810" w:type="dxa"/>
          </w:tcPr>
          <w:p w14:paraId="53731640" w14:textId="77777777" w:rsidR="00CD5DE9" w:rsidRPr="00F964CC" w:rsidRDefault="00CD5DE9" w:rsidP="00CD5DE9">
            <w:pPr>
              <w:jc w:val="center"/>
              <w:rPr>
                <w:rFonts w:asciiTheme="majorHAnsi" w:hAnsiTheme="majorHAnsi" w:cstheme="majorHAnsi"/>
              </w:rPr>
            </w:pPr>
          </w:p>
        </w:tc>
        <w:tc>
          <w:tcPr>
            <w:tcW w:w="900" w:type="dxa"/>
          </w:tcPr>
          <w:p w14:paraId="012964C1" w14:textId="77777777" w:rsidR="00CD5DE9" w:rsidRPr="00F964CC" w:rsidRDefault="00CD5DE9" w:rsidP="00CD5DE9">
            <w:pPr>
              <w:jc w:val="center"/>
              <w:rPr>
                <w:rFonts w:asciiTheme="majorHAnsi" w:hAnsiTheme="majorHAnsi" w:cstheme="majorHAnsi"/>
              </w:rPr>
            </w:pPr>
          </w:p>
        </w:tc>
        <w:tc>
          <w:tcPr>
            <w:tcW w:w="990" w:type="dxa"/>
          </w:tcPr>
          <w:p w14:paraId="2C0AE8E0"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3994AC06"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17982E92" w14:textId="77777777" w:rsidR="00CD5DE9" w:rsidRPr="00F964CC" w:rsidRDefault="00CD5DE9" w:rsidP="00CD5DE9">
            <w:pPr>
              <w:jc w:val="center"/>
              <w:rPr>
                <w:rFonts w:ascii="Times New Roman" w:hAnsi="Times New Roman" w:cs="Times New Roman"/>
              </w:rPr>
            </w:pPr>
          </w:p>
        </w:tc>
      </w:tr>
      <w:tr w:rsidR="00CD5DE9" w:rsidRPr="00F964CC" w14:paraId="5D49604D" w14:textId="77777777" w:rsidTr="00CD5DE9">
        <w:tc>
          <w:tcPr>
            <w:tcW w:w="535" w:type="dxa"/>
          </w:tcPr>
          <w:p w14:paraId="4F05AE7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24</w:t>
            </w:r>
          </w:p>
        </w:tc>
        <w:tc>
          <w:tcPr>
            <w:tcW w:w="900" w:type="dxa"/>
          </w:tcPr>
          <w:p w14:paraId="2803DE5C" w14:textId="77777777" w:rsidR="00CD5DE9" w:rsidRPr="00F964CC" w:rsidRDefault="00CD5DE9" w:rsidP="00CD5DE9">
            <w:pPr>
              <w:jc w:val="center"/>
              <w:rPr>
                <w:rFonts w:asciiTheme="majorHAnsi" w:hAnsiTheme="majorHAnsi" w:cstheme="majorHAnsi"/>
              </w:rPr>
            </w:pPr>
            <w:r>
              <w:rPr>
                <w:rFonts w:asciiTheme="majorHAnsi" w:hAnsiTheme="majorHAnsi" w:cstheme="majorHAnsi"/>
              </w:rPr>
              <w:t>X</w:t>
            </w:r>
          </w:p>
        </w:tc>
        <w:tc>
          <w:tcPr>
            <w:tcW w:w="990" w:type="dxa"/>
          </w:tcPr>
          <w:p w14:paraId="377626F2" w14:textId="77777777" w:rsidR="00CD5DE9" w:rsidRPr="00F964CC" w:rsidRDefault="00CD5DE9" w:rsidP="00CD5DE9">
            <w:pPr>
              <w:jc w:val="center"/>
              <w:rPr>
                <w:rFonts w:asciiTheme="majorHAnsi" w:hAnsiTheme="majorHAnsi" w:cstheme="majorHAnsi"/>
              </w:rPr>
            </w:pPr>
          </w:p>
        </w:tc>
        <w:tc>
          <w:tcPr>
            <w:tcW w:w="990" w:type="dxa"/>
          </w:tcPr>
          <w:p w14:paraId="4AC0DC3E" w14:textId="77777777" w:rsidR="00CD5DE9" w:rsidRPr="00F964CC" w:rsidRDefault="00CD5DE9" w:rsidP="00CD5DE9">
            <w:pPr>
              <w:jc w:val="center"/>
              <w:rPr>
                <w:rFonts w:asciiTheme="majorHAnsi" w:hAnsiTheme="majorHAnsi" w:cstheme="majorHAnsi"/>
              </w:rPr>
            </w:pPr>
          </w:p>
        </w:tc>
        <w:tc>
          <w:tcPr>
            <w:tcW w:w="720" w:type="dxa"/>
          </w:tcPr>
          <w:p w14:paraId="63CE178E" w14:textId="77777777" w:rsidR="00CD5DE9" w:rsidRPr="00F964CC" w:rsidRDefault="00CD5DE9" w:rsidP="00CD5DE9">
            <w:pPr>
              <w:jc w:val="center"/>
              <w:rPr>
                <w:rFonts w:asciiTheme="majorHAnsi" w:hAnsiTheme="majorHAnsi" w:cstheme="majorHAnsi"/>
              </w:rPr>
            </w:pPr>
          </w:p>
        </w:tc>
        <w:tc>
          <w:tcPr>
            <w:tcW w:w="900" w:type="dxa"/>
          </w:tcPr>
          <w:p w14:paraId="746A850A" w14:textId="77777777" w:rsidR="00CD5DE9" w:rsidRPr="00F964CC" w:rsidRDefault="00CD5DE9" w:rsidP="00CD5DE9">
            <w:pPr>
              <w:jc w:val="center"/>
              <w:rPr>
                <w:rFonts w:asciiTheme="majorHAnsi" w:hAnsiTheme="majorHAnsi" w:cstheme="majorHAnsi"/>
              </w:rPr>
            </w:pPr>
          </w:p>
        </w:tc>
        <w:tc>
          <w:tcPr>
            <w:tcW w:w="810" w:type="dxa"/>
          </w:tcPr>
          <w:p w14:paraId="357EC466" w14:textId="77777777" w:rsidR="00CD5DE9" w:rsidRPr="00F964CC" w:rsidRDefault="00CD5DE9" w:rsidP="00CD5DE9">
            <w:pPr>
              <w:jc w:val="center"/>
              <w:rPr>
                <w:rFonts w:asciiTheme="majorHAnsi" w:hAnsiTheme="majorHAnsi" w:cstheme="majorHAnsi"/>
              </w:rPr>
            </w:pPr>
          </w:p>
        </w:tc>
        <w:tc>
          <w:tcPr>
            <w:tcW w:w="810" w:type="dxa"/>
          </w:tcPr>
          <w:p w14:paraId="5B4148F5" w14:textId="77777777" w:rsidR="00CD5DE9" w:rsidRPr="00F964CC" w:rsidRDefault="00CD5DE9" w:rsidP="00CD5DE9">
            <w:pPr>
              <w:jc w:val="center"/>
              <w:rPr>
                <w:rFonts w:asciiTheme="majorHAnsi" w:hAnsiTheme="majorHAnsi" w:cstheme="majorHAnsi"/>
              </w:rPr>
            </w:pPr>
          </w:p>
        </w:tc>
        <w:tc>
          <w:tcPr>
            <w:tcW w:w="900" w:type="dxa"/>
          </w:tcPr>
          <w:p w14:paraId="7298B8EA" w14:textId="77777777" w:rsidR="00CD5DE9" w:rsidRPr="00F964CC" w:rsidRDefault="00CD5DE9" w:rsidP="00CD5DE9">
            <w:pPr>
              <w:jc w:val="center"/>
              <w:rPr>
                <w:rFonts w:asciiTheme="majorHAnsi" w:hAnsiTheme="majorHAnsi" w:cstheme="majorHAnsi"/>
              </w:rPr>
            </w:pPr>
            <w:r>
              <w:rPr>
                <w:rFonts w:asciiTheme="majorHAnsi" w:hAnsiTheme="majorHAnsi" w:cstheme="majorHAnsi"/>
              </w:rPr>
              <w:t>X</w:t>
            </w:r>
          </w:p>
        </w:tc>
        <w:tc>
          <w:tcPr>
            <w:tcW w:w="990" w:type="dxa"/>
          </w:tcPr>
          <w:p w14:paraId="67FAE802"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1FA3906F"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0E8C7E4" w14:textId="77777777" w:rsidR="00CD5DE9" w:rsidRPr="00F964CC" w:rsidRDefault="00CD5DE9" w:rsidP="00CD5DE9">
            <w:pPr>
              <w:jc w:val="center"/>
              <w:rPr>
                <w:rFonts w:ascii="Times New Roman" w:hAnsi="Times New Roman" w:cs="Times New Roman"/>
              </w:rPr>
            </w:pPr>
          </w:p>
        </w:tc>
      </w:tr>
      <w:tr w:rsidR="00CD5DE9" w:rsidRPr="00F964CC" w14:paraId="34E3048A" w14:textId="77777777" w:rsidTr="00CD5DE9">
        <w:tc>
          <w:tcPr>
            <w:tcW w:w="535" w:type="dxa"/>
          </w:tcPr>
          <w:p w14:paraId="63004815"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25</w:t>
            </w:r>
          </w:p>
        </w:tc>
        <w:tc>
          <w:tcPr>
            <w:tcW w:w="900" w:type="dxa"/>
          </w:tcPr>
          <w:p w14:paraId="1CDA2CDE" w14:textId="77777777" w:rsidR="00CD5DE9" w:rsidRPr="00F964CC" w:rsidRDefault="00CD5DE9" w:rsidP="00CD5DE9">
            <w:pPr>
              <w:jc w:val="center"/>
              <w:rPr>
                <w:rFonts w:asciiTheme="majorHAnsi" w:hAnsiTheme="majorHAnsi" w:cstheme="majorHAnsi"/>
              </w:rPr>
            </w:pPr>
          </w:p>
        </w:tc>
        <w:tc>
          <w:tcPr>
            <w:tcW w:w="990" w:type="dxa"/>
          </w:tcPr>
          <w:p w14:paraId="78F7EEF3" w14:textId="77777777" w:rsidR="00CD5DE9" w:rsidRPr="00F964CC" w:rsidRDefault="00CD5DE9" w:rsidP="00CD5DE9">
            <w:pPr>
              <w:jc w:val="center"/>
              <w:rPr>
                <w:rFonts w:asciiTheme="majorHAnsi" w:hAnsiTheme="majorHAnsi" w:cstheme="majorHAnsi"/>
              </w:rPr>
            </w:pPr>
          </w:p>
        </w:tc>
        <w:tc>
          <w:tcPr>
            <w:tcW w:w="990" w:type="dxa"/>
          </w:tcPr>
          <w:p w14:paraId="5A96EA38" w14:textId="77777777" w:rsidR="00CD5DE9" w:rsidRPr="00F964CC" w:rsidRDefault="00CD5DE9" w:rsidP="00CD5DE9">
            <w:pPr>
              <w:jc w:val="center"/>
              <w:rPr>
                <w:rFonts w:asciiTheme="majorHAnsi" w:hAnsiTheme="majorHAnsi" w:cstheme="majorHAnsi"/>
              </w:rPr>
            </w:pPr>
          </w:p>
        </w:tc>
        <w:tc>
          <w:tcPr>
            <w:tcW w:w="720" w:type="dxa"/>
          </w:tcPr>
          <w:p w14:paraId="6AA44F9E" w14:textId="77777777" w:rsidR="00CD5DE9" w:rsidRPr="00F964CC" w:rsidRDefault="00CD5DE9" w:rsidP="00CD5DE9">
            <w:pPr>
              <w:jc w:val="center"/>
              <w:rPr>
                <w:rFonts w:asciiTheme="majorHAnsi" w:hAnsiTheme="majorHAnsi" w:cstheme="majorHAnsi"/>
              </w:rPr>
            </w:pPr>
          </w:p>
        </w:tc>
        <w:tc>
          <w:tcPr>
            <w:tcW w:w="900" w:type="dxa"/>
          </w:tcPr>
          <w:p w14:paraId="3C8F421B" w14:textId="77777777" w:rsidR="00CD5DE9" w:rsidRPr="00F964CC" w:rsidRDefault="00CD5DE9" w:rsidP="00CD5DE9">
            <w:pPr>
              <w:jc w:val="center"/>
              <w:rPr>
                <w:rFonts w:asciiTheme="majorHAnsi" w:hAnsiTheme="majorHAnsi" w:cstheme="majorHAnsi"/>
              </w:rPr>
            </w:pPr>
          </w:p>
        </w:tc>
        <w:tc>
          <w:tcPr>
            <w:tcW w:w="810" w:type="dxa"/>
          </w:tcPr>
          <w:p w14:paraId="5EE7DA40" w14:textId="77777777" w:rsidR="00CD5DE9" w:rsidRPr="00F964CC" w:rsidRDefault="00CD5DE9" w:rsidP="00CD5DE9">
            <w:pPr>
              <w:jc w:val="center"/>
              <w:rPr>
                <w:rFonts w:asciiTheme="majorHAnsi" w:hAnsiTheme="majorHAnsi" w:cstheme="majorHAnsi"/>
              </w:rPr>
            </w:pPr>
          </w:p>
        </w:tc>
        <w:tc>
          <w:tcPr>
            <w:tcW w:w="810" w:type="dxa"/>
          </w:tcPr>
          <w:p w14:paraId="7FACBE49" w14:textId="77777777" w:rsidR="00CD5DE9" w:rsidRPr="00F964CC" w:rsidRDefault="00CD5DE9" w:rsidP="00CD5DE9">
            <w:pPr>
              <w:jc w:val="center"/>
              <w:rPr>
                <w:rFonts w:asciiTheme="majorHAnsi" w:hAnsiTheme="majorHAnsi" w:cstheme="majorHAnsi"/>
              </w:rPr>
            </w:pPr>
          </w:p>
        </w:tc>
        <w:tc>
          <w:tcPr>
            <w:tcW w:w="900" w:type="dxa"/>
          </w:tcPr>
          <w:p w14:paraId="210CEC16" w14:textId="77777777" w:rsidR="00CD5DE9" w:rsidRPr="00F964CC" w:rsidRDefault="00CD5DE9" w:rsidP="00CD5DE9">
            <w:pPr>
              <w:jc w:val="center"/>
              <w:rPr>
                <w:rFonts w:asciiTheme="majorHAnsi" w:hAnsiTheme="majorHAnsi" w:cstheme="majorHAnsi"/>
              </w:rPr>
            </w:pPr>
          </w:p>
        </w:tc>
        <w:tc>
          <w:tcPr>
            <w:tcW w:w="990" w:type="dxa"/>
          </w:tcPr>
          <w:p w14:paraId="07C9BB52"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6123FC86"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3C9B8250" w14:textId="77777777" w:rsidR="00CD5DE9" w:rsidRPr="00F964CC" w:rsidRDefault="00CD5DE9" w:rsidP="00CD5DE9">
            <w:pPr>
              <w:jc w:val="center"/>
              <w:rPr>
                <w:rFonts w:ascii="Times New Roman" w:hAnsi="Times New Roman" w:cs="Times New Roman"/>
              </w:rPr>
            </w:pPr>
          </w:p>
        </w:tc>
      </w:tr>
      <w:tr w:rsidR="00CD5DE9" w:rsidRPr="00F964CC" w14:paraId="391B6C0B" w14:textId="77777777" w:rsidTr="00CD5DE9">
        <w:tc>
          <w:tcPr>
            <w:tcW w:w="535" w:type="dxa"/>
          </w:tcPr>
          <w:p w14:paraId="0431F4E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26</w:t>
            </w:r>
          </w:p>
        </w:tc>
        <w:tc>
          <w:tcPr>
            <w:tcW w:w="900" w:type="dxa"/>
          </w:tcPr>
          <w:p w14:paraId="0B8E1D4A" w14:textId="77777777" w:rsidR="00CD5DE9" w:rsidRPr="00F964CC" w:rsidRDefault="00CD5DE9" w:rsidP="00CD5DE9">
            <w:pPr>
              <w:jc w:val="center"/>
              <w:rPr>
                <w:rFonts w:asciiTheme="majorHAnsi" w:hAnsiTheme="majorHAnsi" w:cstheme="majorHAnsi"/>
              </w:rPr>
            </w:pPr>
          </w:p>
        </w:tc>
        <w:tc>
          <w:tcPr>
            <w:tcW w:w="990" w:type="dxa"/>
          </w:tcPr>
          <w:p w14:paraId="660656A7" w14:textId="77777777" w:rsidR="00CD5DE9" w:rsidRPr="00F964CC" w:rsidRDefault="00CD5DE9" w:rsidP="00CD5DE9">
            <w:pPr>
              <w:jc w:val="center"/>
              <w:rPr>
                <w:rFonts w:asciiTheme="majorHAnsi" w:hAnsiTheme="majorHAnsi" w:cstheme="majorHAnsi"/>
              </w:rPr>
            </w:pPr>
          </w:p>
        </w:tc>
        <w:tc>
          <w:tcPr>
            <w:tcW w:w="990" w:type="dxa"/>
          </w:tcPr>
          <w:p w14:paraId="1C373C68" w14:textId="77777777" w:rsidR="00CD5DE9" w:rsidRPr="00F964CC" w:rsidRDefault="00CD5DE9" w:rsidP="00CD5DE9">
            <w:pPr>
              <w:jc w:val="center"/>
              <w:rPr>
                <w:rFonts w:asciiTheme="majorHAnsi" w:hAnsiTheme="majorHAnsi" w:cstheme="majorHAnsi"/>
              </w:rPr>
            </w:pPr>
          </w:p>
        </w:tc>
        <w:tc>
          <w:tcPr>
            <w:tcW w:w="720" w:type="dxa"/>
          </w:tcPr>
          <w:p w14:paraId="0E151F4D" w14:textId="77777777" w:rsidR="00CD5DE9" w:rsidRPr="00F964CC" w:rsidRDefault="00CD5DE9" w:rsidP="00CD5DE9">
            <w:pPr>
              <w:jc w:val="center"/>
              <w:rPr>
                <w:rFonts w:asciiTheme="majorHAnsi" w:hAnsiTheme="majorHAnsi" w:cstheme="majorHAnsi"/>
              </w:rPr>
            </w:pPr>
          </w:p>
        </w:tc>
        <w:tc>
          <w:tcPr>
            <w:tcW w:w="900" w:type="dxa"/>
          </w:tcPr>
          <w:p w14:paraId="5B5E8551" w14:textId="77777777" w:rsidR="00CD5DE9" w:rsidRPr="00F964CC" w:rsidRDefault="00CD5DE9" w:rsidP="00CD5DE9">
            <w:pPr>
              <w:jc w:val="center"/>
              <w:rPr>
                <w:rFonts w:asciiTheme="majorHAnsi" w:hAnsiTheme="majorHAnsi" w:cstheme="majorHAnsi"/>
              </w:rPr>
            </w:pPr>
          </w:p>
        </w:tc>
        <w:tc>
          <w:tcPr>
            <w:tcW w:w="810" w:type="dxa"/>
          </w:tcPr>
          <w:p w14:paraId="542D650B" w14:textId="77777777" w:rsidR="00CD5DE9" w:rsidRPr="00F964CC" w:rsidRDefault="00CD5DE9" w:rsidP="00CD5DE9">
            <w:pPr>
              <w:jc w:val="center"/>
              <w:rPr>
                <w:rFonts w:asciiTheme="majorHAnsi" w:hAnsiTheme="majorHAnsi" w:cstheme="majorHAnsi"/>
              </w:rPr>
            </w:pPr>
          </w:p>
        </w:tc>
        <w:tc>
          <w:tcPr>
            <w:tcW w:w="810" w:type="dxa"/>
          </w:tcPr>
          <w:p w14:paraId="6C8A310F" w14:textId="77777777" w:rsidR="00CD5DE9" w:rsidRPr="00F964CC" w:rsidRDefault="00CD5DE9" w:rsidP="00CD5DE9">
            <w:pPr>
              <w:jc w:val="center"/>
              <w:rPr>
                <w:rFonts w:asciiTheme="majorHAnsi" w:hAnsiTheme="majorHAnsi" w:cstheme="majorHAnsi"/>
              </w:rPr>
            </w:pPr>
          </w:p>
        </w:tc>
        <w:tc>
          <w:tcPr>
            <w:tcW w:w="900" w:type="dxa"/>
          </w:tcPr>
          <w:p w14:paraId="0C88F308" w14:textId="77777777" w:rsidR="00CD5DE9" w:rsidRPr="00F964CC" w:rsidRDefault="00CD5DE9" w:rsidP="00CD5DE9">
            <w:pPr>
              <w:jc w:val="center"/>
              <w:rPr>
                <w:rFonts w:asciiTheme="majorHAnsi" w:hAnsiTheme="majorHAnsi" w:cstheme="majorHAnsi"/>
              </w:rPr>
            </w:pPr>
          </w:p>
        </w:tc>
        <w:tc>
          <w:tcPr>
            <w:tcW w:w="990" w:type="dxa"/>
          </w:tcPr>
          <w:p w14:paraId="7CE020A4"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3D513042" w14:textId="77777777" w:rsidR="00CD5DE9" w:rsidRPr="00F964CC" w:rsidRDefault="00CD5DE9" w:rsidP="00CD5DE9">
            <w:pPr>
              <w:jc w:val="center"/>
              <w:rPr>
                <w:rFonts w:ascii="Times New Roman" w:hAnsi="Times New Roman" w:cs="Times New Roman"/>
              </w:rPr>
            </w:pPr>
          </w:p>
        </w:tc>
        <w:tc>
          <w:tcPr>
            <w:tcW w:w="720" w:type="dxa"/>
            <w:shd w:val="clear" w:color="auto" w:fill="D9D9D9" w:themeFill="background1" w:themeFillShade="D9"/>
          </w:tcPr>
          <w:p w14:paraId="6EB53767" w14:textId="77777777" w:rsidR="00CD5DE9" w:rsidRPr="00F964CC" w:rsidRDefault="00CD5DE9" w:rsidP="00CD5DE9">
            <w:pPr>
              <w:jc w:val="center"/>
              <w:rPr>
                <w:rFonts w:ascii="Times New Roman" w:hAnsi="Times New Roman" w:cs="Times New Roman"/>
              </w:rPr>
            </w:pPr>
          </w:p>
        </w:tc>
      </w:tr>
      <w:tr w:rsidR="00CD5DE9" w:rsidRPr="00F964CC" w14:paraId="01070B29" w14:textId="77777777" w:rsidTr="00CD5DE9">
        <w:tc>
          <w:tcPr>
            <w:tcW w:w="535" w:type="dxa"/>
          </w:tcPr>
          <w:p w14:paraId="6C0CC52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27</w:t>
            </w:r>
          </w:p>
        </w:tc>
        <w:tc>
          <w:tcPr>
            <w:tcW w:w="900" w:type="dxa"/>
          </w:tcPr>
          <w:p w14:paraId="40F34261" w14:textId="77777777" w:rsidR="00CD5DE9" w:rsidRPr="00F964CC" w:rsidRDefault="00CD5DE9" w:rsidP="00CD5DE9">
            <w:pPr>
              <w:jc w:val="center"/>
              <w:rPr>
                <w:rFonts w:asciiTheme="majorHAnsi" w:hAnsiTheme="majorHAnsi" w:cstheme="majorHAnsi"/>
              </w:rPr>
            </w:pPr>
          </w:p>
        </w:tc>
        <w:tc>
          <w:tcPr>
            <w:tcW w:w="990" w:type="dxa"/>
          </w:tcPr>
          <w:p w14:paraId="4F46507D" w14:textId="77777777" w:rsidR="00CD5DE9" w:rsidRPr="00F964CC" w:rsidRDefault="00CD5DE9" w:rsidP="00CD5DE9">
            <w:pPr>
              <w:jc w:val="center"/>
              <w:rPr>
                <w:rFonts w:asciiTheme="majorHAnsi" w:hAnsiTheme="majorHAnsi" w:cstheme="majorHAnsi"/>
              </w:rPr>
            </w:pPr>
          </w:p>
        </w:tc>
        <w:tc>
          <w:tcPr>
            <w:tcW w:w="990" w:type="dxa"/>
          </w:tcPr>
          <w:p w14:paraId="578AAFAA" w14:textId="77777777" w:rsidR="00CD5DE9" w:rsidRPr="00F964CC" w:rsidRDefault="00CD5DE9" w:rsidP="00CD5DE9">
            <w:pPr>
              <w:jc w:val="center"/>
              <w:rPr>
                <w:rFonts w:asciiTheme="majorHAnsi" w:hAnsiTheme="majorHAnsi" w:cstheme="majorHAnsi"/>
              </w:rPr>
            </w:pPr>
          </w:p>
        </w:tc>
        <w:tc>
          <w:tcPr>
            <w:tcW w:w="720" w:type="dxa"/>
          </w:tcPr>
          <w:p w14:paraId="7E81E7F1" w14:textId="77777777" w:rsidR="00CD5DE9" w:rsidRPr="00F964CC" w:rsidRDefault="00CD5DE9" w:rsidP="00CD5DE9">
            <w:pPr>
              <w:jc w:val="center"/>
              <w:rPr>
                <w:rFonts w:asciiTheme="majorHAnsi" w:hAnsiTheme="majorHAnsi" w:cstheme="majorHAnsi"/>
              </w:rPr>
            </w:pPr>
            <w:r w:rsidRPr="00F964CC">
              <w:rPr>
                <w:rFonts w:asciiTheme="majorHAnsi" w:hAnsiTheme="majorHAnsi" w:cstheme="majorHAnsi"/>
              </w:rPr>
              <w:t>X</w:t>
            </w:r>
          </w:p>
        </w:tc>
        <w:tc>
          <w:tcPr>
            <w:tcW w:w="900" w:type="dxa"/>
          </w:tcPr>
          <w:p w14:paraId="58AC0AED" w14:textId="77777777" w:rsidR="00CD5DE9" w:rsidRPr="00F964CC" w:rsidRDefault="00CD5DE9" w:rsidP="00CD5DE9">
            <w:pPr>
              <w:jc w:val="center"/>
              <w:rPr>
                <w:rFonts w:asciiTheme="majorHAnsi" w:hAnsiTheme="majorHAnsi" w:cstheme="majorHAnsi"/>
              </w:rPr>
            </w:pPr>
          </w:p>
        </w:tc>
        <w:tc>
          <w:tcPr>
            <w:tcW w:w="810" w:type="dxa"/>
          </w:tcPr>
          <w:p w14:paraId="5B2C0209" w14:textId="77777777" w:rsidR="00CD5DE9" w:rsidRPr="00F964CC" w:rsidRDefault="00CD5DE9" w:rsidP="00CD5DE9">
            <w:pPr>
              <w:jc w:val="center"/>
              <w:rPr>
                <w:rFonts w:asciiTheme="majorHAnsi" w:hAnsiTheme="majorHAnsi" w:cstheme="majorHAnsi"/>
              </w:rPr>
            </w:pPr>
          </w:p>
        </w:tc>
        <w:tc>
          <w:tcPr>
            <w:tcW w:w="810" w:type="dxa"/>
          </w:tcPr>
          <w:p w14:paraId="4256E83D" w14:textId="77777777" w:rsidR="00CD5DE9" w:rsidRPr="00F964CC" w:rsidRDefault="00CD5DE9" w:rsidP="00CD5DE9">
            <w:pPr>
              <w:jc w:val="center"/>
              <w:rPr>
                <w:rFonts w:asciiTheme="majorHAnsi" w:hAnsiTheme="majorHAnsi" w:cstheme="majorHAnsi"/>
              </w:rPr>
            </w:pPr>
          </w:p>
        </w:tc>
        <w:tc>
          <w:tcPr>
            <w:tcW w:w="900" w:type="dxa"/>
          </w:tcPr>
          <w:p w14:paraId="1B184541" w14:textId="77777777" w:rsidR="00CD5DE9" w:rsidRPr="00F964CC" w:rsidRDefault="00CD5DE9" w:rsidP="00CD5DE9">
            <w:pPr>
              <w:jc w:val="center"/>
              <w:rPr>
                <w:rFonts w:asciiTheme="majorHAnsi" w:hAnsiTheme="majorHAnsi" w:cstheme="majorHAnsi"/>
              </w:rPr>
            </w:pPr>
          </w:p>
        </w:tc>
        <w:tc>
          <w:tcPr>
            <w:tcW w:w="990" w:type="dxa"/>
          </w:tcPr>
          <w:p w14:paraId="0D2580F8"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72D15FF7" w14:textId="77777777" w:rsidR="00CD5DE9" w:rsidRPr="004617A1" w:rsidRDefault="00CD5DE9" w:rsidP="00CD5DE9">
            <w:pPr>
              <w:jc w:val="center"/>
              <w:rPr>
                <w:rFonts w:asciiTheme="majorHAnsi" w:hAnsiTheme="majorHAnsi" w:cstheme="majorHAnsi"/>
              </w:rPr>
            </w:pPr>
          </w:p>
        </w:tc>
        <w:tc>
          <w:tcPr>
            <w:tcW w:w="720" w:type="dxa"/>
            <w:shd w:val="clear" w:color="auto" w:fill="D9D9D9" w:themeFill="background1" w:themeFillShade="D9"/>
          </w:tcPr>
          <w:p w14:paraId="655B7792" w14:textId="77777777" w:rsidR="00CD5DE9" w:rsidRPr="00F964CC" w:rsidRDefault="00CD5DE9" w:rsidP="00CD5DE9">
            <w:pPr>
              <w:jc w:val="center"/>
              <w:rPr>
                <w:rFonts w:ascii="Times New Roman" w:hAnsi="Times New Roman" w:cs="Times New Roman"/>
              </w:rPr>
            </w:pPr>
          </w:p>
        </w:tc>
      </w:tr>
      <w:tr w:rsidR="00CD5DE9" w:rsidRPr="00F964CC" w14:paraId="14D63EC3" w14:textId="77777777" w:rsidTr="00CD5DE9">
        <w:tc>
          <w:tcPr>
            <w:tcW w:w="535" w:type="dxa"/>
          </w:tcPr>
          <w:p w14:paraId="0643E5A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28</w:t>
            </w:r>
          </w:p>
        </w:tc>
        <w:tc>
          <w:tcPr>
            <w:tcW w:w="900" w:type="dxa"/>
          </w:tcPr>
          <w:p w14:paraId="75CF307B" w14:textId="77777777" w:rsidR="00CD5DE9" w:rsidRPr="00F964CC" w:rsidRDefault="00CD5DE9" w:rsidP="00CD5DE9">
            <w:pPr>
              <w:jc w:val="center"/>
              <w:rPr>
                <w:rFonts w:asciiTheme="majorHAnsi" w:hAnsiTheme="majorHAnsi" w:cstheme="majorHAnsi"/>
              </w:rPr>
            </w:pPr>
          </w:p>
        </w:tc>
        <w:tc>
          <w:tcPr>
            <w:tcW w:w="990" w:type="dxa"/>
          </w:tcPr>
          <w:p w14:paraId="2883D614" w14:textId="77777777" w:rsidR="00CD5DE9" w:rsidRPr="00F964CC" w:rsidRDefault="00CD5DE9" w:rsidP="00CD5DE9">
            <w:pPr>
              <w:jc w:val="center"/>
              <w:rPr>
                <w:rFonts w:asciiTheme="majorHAnsi" w:hAnsiTheme="majorHAnsi" w:cstheme="majorHAnsi"/>
              </w:rPr>
            </w:pPr>
          </w:p>
        </w:tc>
        <w:tc>
          <w:tcPr>
            <w:tcW w:w="990" w:type="dxa"/>
          </w:tcPr>
          <w:p w14:paraId="64B88D5D" w14:textId="77777777" w:rsidR="00CD5DE9" w:rsidRPr="00F964CC" w:rsidRDefault="00CD5DE9" w:rsidP="00CD5DE9">
            <w:pPr>
              <w:jc w:val="center"/>
              <w:rPr>
                <w:rFonts w:asciiTheme="majorHAnsi" w:hAnsiTheme="majorHAnsi" w:cstheme="majorHAnsi"/>
              </w:rPr>
            </w:pPr>
          </w:p>
        </w:tc>
        <w:tc>
          <w:tcPr>
            <w:tcW w:w="720" w:type="dxa"/>
          </w:tcPr>
          <w:p w14:paraId="1714094C" w14:textId="77777777" w:rsidR="00CD5DE9" w:rsidRPr="00F964CC" w:rsidRDefault="00CD5DE9" w:rsidP="00CD5DE9">
            <w:pPr>
              <w:jc w:val="center"/>
              <w:rPr>
                <w:rFonts w:asciiTheme="majorHAnsi" w:hAnsiTheme="majorHAnsi" w:cstheme="majorHAnsi"/>
              </w:rPr>
            </w:pPr>
          </w:p>
        </w:tc>
        <w:tc>
          <w:tcPr>
            <w:tcW w:w="900" w:type="dxa"/>
          </w:tcPr>
          <w:p w14:paraId="76B55A49" w14:textId="77777777" w:rsidR="00CD5DE9" w:rsidRPr="00F964CC" w:rsidRDefault="00CD5DE9" w:rsidP="00CD5DE9">
            <w:pPr>
              <w:jc w:val="center"/>
              <w:rPr>
                <w:rFonts w:asciiTheme="majorHAnsi" w:hAnsiTheme="majorHAnsi" w:cstheme="majorHAnsi"/>
              </w:rPr>
            </w:pPr>
          </w:p>
        </w:tc>
        <w:tc>
          <w:tcPr>
            <w:tcW w:w="810" w:type="dxa"/>
          </w:tcPr>
          <w:p w14:paraId="26558CC5" w14:textId="77777777" w:rsidR="00CD5DE9" w:rsidRPr="00F964CC" w:rsidRDefault="00CD5DE9" w:rsidP="00CD5DE9">
            <w:pPr>
              <w:jc w:val="center"/>
              <w:rPr>
                <w:rFonts w:asciiTheme="majorHAnsi" w:hAnsiTheme="majorHAnsi" w:cstheme="majorHAnsi"/>
              </w:rPr>
            </w:pPr>
          </w:p>
        </w:tc>
        <w:tc>
          <w:tcPr>
            <w:tcW w:w="810" w:type="dxa"/>
          </w:tcPr>
          <w:p w14:paraId="3B062AEC" w14:textId="77777777" w:rsidR="00CD5DE9" w:rsidRPr="00F964CC" w:rsidRDefault="00CD5DE9" w:rsidP="00CD5DE9">
            <w:pPr>
              <w:jc w:val="center"/>
              <w:rPr>
                <w:rFonts w:asciiTheme="majorHAnsi" w:hAnsiTheme="majorHAnsi" w:cstheme="majorHAnsi"/>
              </w:rPr>
            </w:pPr>
          </w:p>
        </w:tc>
        <w:tc>
          <w:tcPr>
            <w:tcW w:w="900" w:type="dxa"/>
          </w:tcPr>
          <w:p w14:paraId="76A972E7" w14:textId="77777777" w:rsidR="00CD5DE9" w:rsidRPr="00F964CC" w:rsidRDefault="00CD5DE9" w:rsidP="00CD5DE9">
            <w:pPr>
              <w:jc w:val="center"/>
              <w:rPr>
                <w:rFonts w:asciiTheme="majorHAnsi" w:hAnsiTheme="majorHAnsi" w:cstheme="majorHAnsi"/>
              </w:rPr>
            </w:pPr>
          </w:p>
        </w:tc>
        <w:tc>
          <w:tcPr>
            <w:tcW w:w="990" w:type="dxa"/>
          </w:tcPr>
          <w:p w14:paraId="5DA9F995" w14:textId="77777777" w:rsidR="00CD5DE9" w:rsidRPr="00F964CC" w:rsidRDefault="00CD5DE9" w:rsidP="00CD5DE9">
            <w:pPr>
              <w:jc w:val="center"/>
              <w:rPr>
                <w:rFonts w:ascii="Times New Roman" w:hAnsi="Times New Roman" w:cs="Times New Roman"/>
              </w:rPr>
            </w:pPr>
          </w:p>
        </w:tc>
        <w:tc>
          <w:tcPr>
            <w:tcW w:w="540" w:type="dxa"/>
            <w:shd w:val="clear" w:color="auto" w:fill="D9D9D9" w:themeFill="background1" w:themeFillShade="D9"/>
          </w:tcPr>
          <w:p w14:paraId="5CD8B819" w14:textId="77777777" w:rsidR="00CD5DE9" w:rsidRPr="009D090F" w:rsidRDefault="00CD5DE9" w:rsidP="00CD5DE9">
            <w:pPr>
              <w:jc w:val="center"/>
              <w:rPr>
                <w:rFonts w:asciiTheme="majorHAnsi" w:hAnsiTheme="majorHAnsi" w:cstheme="majorHAnsi"/>
              </w:rPr>
            </w:pPr>
            <w:r w:rsidRPr="009D090F">
              <w:rPr>
                <w:rFonts w:asciiTheme="majorHAnsi" w:hAnsiTheme="majorHAnsi" w:cstheme="majorHAnsi"/>
              </w:rPr>
              <w:t>X</w:t>
            </w:r>
          </w:p>
        </w:tc>
        <w:tc>
          <w:tcPr>
            <w:tcW w:w="720" w:type="dxa"/>
            <w:shd w:val="clear" w:color="auto" w:fill="D9D9D9" w:themeFill="background1" w:themeFillShade="D9"/>
          </w:tcPr>
          <w:p w14:paraId="011B714D" w14:textId="77777777" w:rsidR="00CD5DE9" w:rsidRPr="00F964CC" w:rsidRDefault="00CD5DE9" w:rsidP="00CD5DE9">
            <w:pPr>
              <w:jc w:val="center"/>
              <w:rPr>
                <w:rFonts w:ascii="Times New Roman" w:hAnsi="Times New Roman" w:cs="Times New Roman"/>
              </w:rPr>
            </w:pPr>
          </w:p>
        </w:tc>
      </w:tr>
      <w:tr w:rsidR="00CD5DE9" w:rsidRPr="00C53B9A" w14:paraId="1838D6FE" w14:textId="77777777" w:rsidTr="00CD5DE9">
        <w:tc>
          <w:tcPr>
            <w:tcW w:w="535" w:type="dxa"/>
          </w:tcPr>
          <w:p w14:paraId="7A32839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29</w:t>
            </w:r>
          </w:p>
        </w:tc>
        <w:tc>
          <w:tcPr>
            <w:tcW w:w="900" w:type="dxa"/>
          </w:tcPr>
          <w:p w14:paraId="7EF06CB9" w14:textId="77777777" w:rsidR="00CD5DE9" w:rsidRPr="00C53B9A" w:rsidRDefault="00CD5DE9" w:rsidP="00CD5DE9">
            <w:pPr>
              <w:jc w:val="center"/>
              <w:rPr>
                <w:rFonts w:ascii="Times New Roman" w:hAnsi="Times New Roman" w:cs="Times New Roman"/>
                <w:sz w:val="24"/>
                <w:szCs w:val="24"/>
              </w:rPr>
            </w:pPr>
          </w:p>
        </w:tc>
        <w:tc>
          <w:tcPr>
            <w:tcW w:w="990" w:type="dxa"/>
          </w:tcPr>
          <w:p w14:paraId="6887E479" w14:textId="77777777" w:rsidR="00CD5DE9" w:rsidRPr="00C53B9A" w:rsidRDefault="00CD5DE9" w:rsidP="00CD5DE9">
            <w:pPr>
              <w:jc w:val="center"/>
              <w:rPr>
                <w:rFonts w:ascii="Times New Roman" w:hAnsi="Times New Roman" w:cs="Times New Roman"/>
                <w:sz w:val="24"/>
                <w:szCs w:val="24"/>
              </w:rPr>
            </w:pPr>
          </w:p>
        </w:tc>
        <w:tc>
          <w:tcPr>
            <w:tcW w:w="990" w:type="dxa"/>
          </w:tcPr>
          <w:p w14:paraId="4054EC1F" w14:textId="77777777" w:rsidR="00CD5DE9" w:rsidRPr="00C53B9A" w:rsidRDefault="00CD5DE9" w:rsidP="00CD5DE9">
            <w:pPr>
              <w:jc w:val="center"/>
              <w:rPr>
                <w:rFonts w:ascii="Times New Roman" w:hAnsi="Times New Roman" w:cs="Times New Roman"/>
                <w:sz w:val="24"/>
                <w:szCs w:val="24"/>
              </w:rPr>
            </w:pPr>
          </w:p>
        </w:tc>
        <w:tc>
          <w:tcPr>
            <w:tcW w:w="720" w:type="dxa"/>
          </w:tcPr>
          <w:p w14:paraId="14F325E6" w14:textId="77777777" w:rsidR="00CD5DE9" w:rsidRPr="00C53B9A" w:rsidRDefault="00CD5DE9" w:rsidP="00CD5DE9">
            <w:pPr>
              <w:jc w:val="center"/>
              <w:rPr>
                <w:rFonts w:ascii="Times New Roman" w:hAnsi="Times New Roman" w:cs="Times New Roman"/>
                <w:sz w:val="24"/>
                <w:szCs w:val="24"/>
              </w:rPr>
            </w:pPr>
          </w:p>
        </w:tc>
        <w:tc>
          <w:tcPr>
            <w:tcW w:w="900" w:type="dxa"/>
          </w:tcPr>
          <w:p w14:paraId="4F01AAB7" w14:textId="77777777" w:rsidR="00CD5DE9" w:rsidRPr="00C53B9A" w:rsidRDefault="00CD5DE9" w:rsidP="00CD5DE9">
            <w:pPr>
              <w:jc w:val="center"/>
              <w:rPr>
                <w:rFonts w:ascii="Times New Roman" w:hAnsi="Times New Roman" w:cs="Times New Roman"/>
                <w:sz w:val="24"/>
                <w:szCs w:val="24"/>
              </w:rPr>
            </w:pPr>
          </w:p>
        </w:tc>
        <w:tc>
          <w:tcPr>
            <w:tcW w:w="810" w:type="dxa"/>
          </w:tcPr>
          <w:p w14:paraId="0DFF173C" w14:textId="77777777" w:rsidR="00CD5DE9" w:rsidRPr="00C53B9A" w:rsidRDefault="00CD5DE9" w:rsidP="00CD5DE9">
            <w:pPr>
              <w:jc w:val="center"/>
              <w:rPr>
                <w:rFonts w:ascii="Times New Roman" w:hAnsi="Times New Roman" w:cs="Times New Roman"/>
                <w:sz w:val="24"/>
                <w:szCs w:val="24"/>
              </w:rPr>
            </w:pPr>
          </w:p>
        </w:tc>
        <w:tc>
          <w:tcPr>
            <w:tcW w:w="810" w:type="dxa"/>
          </w:tcPr>
          <w:p w14:paraId="0E2B09BA" w14:textId="77777777" w:rsidR="00CD5DE9" w:rsidRPr="00C53B9A" w:rsidRDefault="00CD5DE9" w:rsidP="00CD5DE9">
            <w:pPr>
              <w:jc w:val="center"/>
              <w:rPr>
                <w:rFonts w:ascii="Times New Roman" w:hAnsi="Times New Roman" w:cs="Times New Roman"/>
                <w:sz w:val="24"/>
                <w:szCs w:val="24"/>
              </w:rPr>
            </w:pPr>
          </w:p>
        </w:tc>
        <w:tc>
          <w:tcPr>
            <w:tcW w:w="900" w:type="dxa"/>
          </w:tcPr>
          <w:p w14:paraId="2420EF80" w14:textId="77777777" w:rsidR="00CD5DE9" w:rsidRPr="00C53B9A" w:rsidRDefault="00CD5DE9" w:rsidP="00CD5DE9">
            <w:pPr>
              <w:jc w:val="center"/>
              <w:rPr>
                <w:rFonts w:ascii="Times New Roman" w:hAnsi="Times New Roman" w:cs="Times New Roman"/>
                <w:sz w:val="24"/>
                <w:szCs w:val="24"/>
              </w:rPr>
            </w:pPr>
          </w:p>
        </w:tc>
        <w:tc>
          <w:tcPr>
            <w:tcW w:w="990" w:type="dxa"/>
          </w:tcPr>
          <w:p w14:paraId="1E90CD8E"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42A8213"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5DCCE34D" w14:textId="77777777" w:rsidR="00CD5DE9" w:rsidRPr="00C53B9A" w:rsidRDefault="00CD5DE9" w:rsidP="00CD5DE9">
            <w:pPr>
              <w:jc w:val="center"/>
              <w:rPr>
                <w:rFonts w:ascii="Times New Roman" w:hAnsi="Times New Roman" w:cs="Times New Roman"/>
                <w:sz w:val="24"/>
                <w:szCs w:val="24"/>
              </w:rPr>
            </w:pPr>
          </w:p>
        </w:tc>
      </w:tr>
      <w:tr w:rsidR="00CD5DE9" w:rsidRPr="00C53B9A" w14:paraId="44DF9D9D" w14:textId="77777777" w:rsidTr="00CD5DE9">
        <w:tc>
          <w:tcPr>
            <w:tcW w:w="535" w:type="dxa"/>
          </w:tcPr>
          <w:p w14:paraId="579C95D4"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30</w:t>
            </w:r>
          </w:p>
        </w:tc>
        <w:tc>
          <w:tcPr>
            <w:tcW w:w="900" w:type="dxa"/>
          </w:tcPr>
          <w:p w14:paraId="2D2CD1C4" w14:textId="77777777" w:rsidR="00CD5DE9" w:rsidRPr="00C53B9A" w:rsidRDefault="00CD5DE9" w:rsidP="00CD5DE9">
            <w:pPr>
              <w:jc w:val="center"/>
              <w:rPr>
                <w:rFonts w:ascii="Times New Roman" w:hAnsi="Times New Roman" w:cs="Times New Roman"/>
                <w:sz w:val="24"/>
                <w:szCs w:val="24"/>
              </w:rPr>
            </w:pPr>
          </w:p>
        </w:tc>
        <w:tc>
          <w:tcPr>
            <w:tcW w:w="990" w:type="dxa"/>
          </w:tcPr>
          <w:p w14:paraId="2B780753" w14:textId="77777777" w:rsidR="00CD5DE9" w:rsidRPr="00C53B9A" w:rsidRDefault="00CD5DE9" w:rsidP="00CD5DE9">
            <w:pPr>
              <w:jc w:val="center"/>
              <w:rPr>
                <w:rFonts w:ascii="Times New Roman" w:hAnsi="Times New Roman" w:cs="Times New Roman"/>
                <w:sz w:val="24"/>
                <w:szCs w:val="24"/>
              </w:rPr>
            </w:pPr>
          </w:p>
        </w:tc>
        <w:tc>
          <w:tcPr>
            <w:tcW w:w="990" w:type="dxa"/>
          </w:tcPr>
          <w:p w14:paraId="36BDBAB1" w14:textId="77777777" w:rsidR="00CD5DE9" w:rsidRPr="00C53B9A" w:rsidRDefault="00CD5DE9" w:rsidP="00CD5DE9">
            <w:pPr>
              <w:jc w:val="center"/>
              <w:rPr>
                <w:rFonts w:ascii="Times New Roman" w:hAnsi="Times New Roman" w:cs="Times New Roman"/>
                <w:sz w:val="24"/>
                <w:szCs w:val="24"/>
              </w:rPr>
            </w:pPr>
          </w:p>
        </w:tc>
        <w:tc>
          <w:tcPr>
            <w:tcW w:w="720" w:type="dxa"/>
          </w:tcPr>
          <w:p w14:paraId="27AFF357" w14:textId="77777777" w:rsidR="00CD5DE9" w:rsidRPr="00C53B9A" w:rsidRDefault="00CD5DE9" w:rsidP="00CD5DE9">
            <w:pPr>
              <w:jc w:val="center"/>
              <w:rPr>
                <w:rFonts w:ascii="Times New Roman" w:hAnsi="Times New Roman" w:cs="Times New Roman"/>
                <w:sz w:val="24"/>
                <w:szCs w:val="24"/>
              </w:rPr>
            </w:pPr>
          </w:p>
        </w:tc>
        <w:tc>
          <w:tcPr>
            <w:tcW w:w="900" w:type="dxa"/>
          </w:tcPr>
          <w:p w14:paraId="24171EAF" w14:textId="77777777" w:rsidR="00CD5DE9" w:rsidRPr="00C53B9A" w:rsidRDefault="00CD5DE9" w:rsidP="00CD5DE9">
            <w:pPr>
              <w:jc w:val="center"/>
              <w:rPr>
                <w:rFonts w:ascii="Times New Roman" w:hAnsi="Times New Roman" w:cs="Times New Roman"/>
                <w:sz w:val="24"/>
                <w:szCs w:val="24"/>
              </w:rPr>
            </w:pPr>
          </w:p>
        </w:tc>
        <w:tc>
          <w:tcPr>
            <w:tcW w:w="810" w:type="dxa"/>
          </w:tcPr>
          <w:p w14:paraId="2600DD64" w14:textId="77777777" w:rsidR="00CD5DE9" w:rsidRPr="00C53B9A" w:rsidRDefault="00CD5DE9" w:rsidP="00CD5DE9">
            <w:pPr>
              <w:jc w:val="center"/>
              <w:rPr>
                <w:rFonts w:ascii="Times New Roman" w:hAnsi="Times New Roman" w:cs="Times New Roman"/>
                <w:sz w:val="24"/>
                <w:szCs w:val="24"/>
              </w:rPr>
            </w:pPr>
          </w:p>
        </w:tc>
        <w:tc>
          <w:tcPr>
            <w:tcW w:w="810" w:type="dxa"/>
          </w:tcPr>
          <w:p w14:paraId="0A3A198D" w14:textId="77777777" w:rsidR="00CD5DE9" w:rsidRPr="00C53B9A" w:rsidRDefault="00CD5DE9" w:rsidP="00CD5DE9">
            <w:pPr>
              <w:jc w:val="center"/>
              <w:rPr>
                <w:rFonts w:ascii="Times New Roman" w:hAnsi="Times New Roman" w:cs="Times New Roman"/>
                <w:sz w:val="24"/>
                <w:szCs w:val="24"/>
              </w:rPr>
            </w:pPr>
          </w:p>
        </w:tc>
        <w:tc>
          <w:tcPr>
            <w:tcW w:w="900" w:type="dxa"/>
          </w:tcPr>
          <w:p w14:paraId="71F2EFFD" w14:textId="77777777" w:rsidR="00CD5DE9" w:rsidRPr="00C53B9A" w:rsidRDefault="00CD5DE9" w:rsidP="00CD5DE9">
            <w:pPr>
              <w:jc w:val="center"/>
              <w:rPr>
                <w:rFonts w:ascii="Times New Roman" w:hAnsi="Times New Roman" w:cs="Times New Roman"/>
                <w:sz w:val="24"/>
                <w:szCs w:val="24"/>
              </w:rPr>
            </w:pPr>
          </w:p>
        </w:tc>
        <w:tc>
          <w:tcPr>
            <w:tcW w:w="990" w:type="dxa"/>
          </w:tcPr>
          <w:p w14:paraId="0FEDBED7"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EBEF062"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E18B4DE" w14:textId="77777777" w:rsidR="00CD5DE9" w:rsidRPr="00C53B9A" w:rsidRDefault="00CD5DE9" w:rsidP="00CD5DE9">
            <w:pPr>
              <w:jc w:val="center"/>
              <w:rPr>
                <w:rFonts w:ascii="Times New Roman" w:hAnsi="Times New Roman" w:cs="Times New Roman"/>
                <w:sz w:val="24"/>
                <w:szCs w:val="24"/>
              </w:rPr>
            </w:pPr>
          </w:p>
        </w:tc>
      </w:tr>
      <w:tr w:rsidR="00CD5DE9" w:rsidRPr="00C53B9A" w14:paraId="7DCBD92F" w14:textId="77777777" w:rsidTr="00CD5DE9">
        <w:tc>
          <w:tcPr>
            <w:tcW w:w="535" w:type="dxa"/>
          </w:tcPr>
          <w:p w14:paraId="51AE585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31</w:t>
            </w:r>
          </w:p>
        </w:tc>
        <w:tc>
          <w:tcPr>
            <w:tcW w:w="900" w:type="dxa"/>
          </w:tcPr>
          <w:p w14:paraId="287FE650" w14:textId="77777777" w:rsidR="00CD5DE9" w:rsidRPr="00C53B9A" w:rsidRDefault="00CD5DE9" w:rsidP="00CD5DE9">
            <w:pPr>
              <w:jc w:val="center"/>
              <w:rPr>
                <w:rFonts w:ascii="Times New Roman" w:hAnsi="Times New Roman" w:cs="Times New Roman"/>
                <w:sz w:val="24"/>
                <w:szCs w:val="24"/>
              </w:rPr>
            </w:pPr>
          </w:p>
        </w:tc>
        <w:tc>
          <w:tcPr>
            <w:tcW w:w="990" w:type="dxa"/>
          </w:tcPr>
          <w:p w14:paraId="4DB34355" w14:textId="77777777" w:rsidR="00CD5DE9" w:rsidRPr="00C53B9A" w:rsidRDefault="00CD5DE9" w:rsidP="00CD5DE9">
            <w:pPr>
              <w:jc w:val="center"/>
              <w:rPr>
                <w:rFonts w:ascii="Times New Roman" w:hAnsi="Times New Roman" w:cs="Times New Roman"/>
                <w:sz w:val="24"/>
                <w:szCs w:val="24"/>
              </w:rPr>
            </w:pPr>
          </w:p>
        </w:tc>
        <w:tc>
          <w:tcPr>
            <w:tcW w:w="990" w:type="dxa"/>
          </w:tcPr>
          <w:p w14:paraId="712AFD86" w14:textId="77777777" w:rsidR="00CD5DE9" w:rsidRPr="00C53B9A" w:rsidRDefault="00CD5DE9" w:rsidP="00CD5DE9">
            <w:pPr>
              <w:jc w:val="center"/>
              <w:rPr>
                <w:rFonts w:ascii="Times New Roman" w:hAnsi="Times New Roman" w:cs="Times New Roman"/>
                <w:sz w:val="24"/>
                <w:szCs w:val="24"/>
              </w:rPr>
            </w:pPr>
          </w:p>
        </w:tc>
        <w:tc>
          <w:tcPr>
            <w:tcW w:w="720" w:type="dxa"/>
          </w:tcPr>
          <w:p w14:paraId="194D023B" w14:textId="77777777" w:rsidR="00CD5DE9" w:rsidRPr="00C53B9A" w:rsidRDefault="00CD5DE9" w:rsidP="00CD5DE9">
            <w:pPr>
              <w:jc w:val="center"/>
              <w:rPr>
                <w:rFonts w:ascii="Times New Roman" w:hAnsi="Times New Roman" w:cs="Times New Roman"/>
                <w:sz w:val="24"/>
                <w:szCs w:val="24"/>
              </w:rPr>
            </w:pPr>
          </w:p>
        </w:tc>
        <w:tc>
          <w:tcPr>
            <w:tcW w:w="900" w:type="dxa"/>
          </w:tcPr>
          <w:p w14:paraId="3A5B5159" w14:textId="77777777" w:rsidR="00CD5DE9" w:rsidRPr="00C53B9A" w:rsidRDefault="00CD5DE9" w:rsidP="00CD5DE9">
            <w:pPr>
              <w:jc w:val="center"/>
              <w:rPr>
                <w:rFonts w:ascii="Times New Roman" w:hAnsi="Times New Roman" w:cs="Times New Roman"/>
                <w:sz w:val="24"/>
                <w:szCs w:val="24"/>
              </w:rPr>
            </w:pPr>
          </w:p>
        </w:tc>
        <w:tc>
          <w:tcPr>
            <w:tcW w:w="810" w:type="dxa"/>
          </w:tcPr>
          <w:p w14:paraId="5C4C9AD9" w14:textId="77777777" w:rsidR="00CD5DE9" w:rsidRPr="00C53B9A" w:rsidRDefault="00CD5DE9" w:rsidP="00CD5DE9">
            <w:pPr>
              <w:jc w:val="center"/>
              <w:rPr>
                <w:rFonts w:ascii="Times New Roman" w:hAnsi="Times New Roman" w:cs="Times New Roman"/>
                <w:sz w:val="24"/>
                <w:szCs w:val="24"/>
              </w:rPr>
            </w:pPr>
          </w:p>
        </w:tc>
        <w:tc>
          <w:tcPr>
            <w:tcW w:w="810" w:type="dxa"/>
          </w:tcPr>
          <w:p w14:paraId="01DD56AB" w14:textId="77777777" w:rsidR="00CD5DE9" w:rsidRPr="00C53B9A" w:rsidRDefault="00CD5DE9" w:rsidP="00CD5DE9">
            <w:pPr>
              <w:jc w:val="center"/>
              <w:rPr>
                <w:rFonts w:ascii="Times New Roman" w:hAnsi="Times New Roman" w:cs="Times New Roman"/>
                <w:sz w:val="24"/>
                <w:szCs w:val="24"/>
              </w:rPr>
            </w:pPr>
          </w:p>
        </w:tc>
        <w:tc>
          <w:tcPr>
            <w:tcW w:w="900" w:type="dxa"/>
          </w:tcPr>
          <w:p w14:paraId="23529DD0" w14:textId="77777777" w:rsidR="00CD5DE9" w:rsidRPr="00C53B9A" w:rsidRDefault="00CD5DE9" w:rsidP="00CD5DE9">
            <w:pPr>
              <w:jc w:val="center"/>
              <w:rPr>
                <w:rFonts w:ascii="Times New Roman" w:hAnsi="Times New Roman" w:cs="Times New Roman"/>
                <w:sz w:val="24"/>
                <w:szCs w:val="24"/>
              </w:rPr>
            </w:pPr>
          </w:p>
        </w:tc>
        <w:tc>
          <w:tcPr>
            <w:tcW w:w="990" w:type="dxa"/>
          </w:tcPr>
          <w:p w14:paraId="337CF72D"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5C23562F"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52AE24EF" w14:textId="77777777" w:rsidR="00CD5DE9" w:rsidRPr="00C53B9A" w:rsidRDefault="00CD5DE9" w:rsidP="00CD5DE9">
            <w:pPr>
              <w:jc w:val="center"/>
              <w:rPr>
                <w:rFonts w:ascii="Times New Roman" w:hAnsi="Times New Roman" w:cs="Times New Roman"/>
                <w:sz w:val="24"/>
                <w:szCs w:val="24"/>
              </w:rPr>
            </w:pPr>
          </w:p>
        </w:tc>
      </w:tr>
      <w:tr w:rsidR="00CD5DE9" w:rsidRPr="00C53B9A" w14:paraId="41F9025A" w14:textId="77777777" w:rsidTr="00CD5DE9">
        <w:tc>
          <w:tcPr>
            <w:tcW w:w="535" w:type="dxa"/>
          </w:tcPr>
          <w:p w14:paraId="1057E3A7"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32</w:t>
            </w:r>
          </w:p>
        </w:tc>
        <w:tc>
          <w:tcPr>
            <w:tcW w:w="900" w:type="dxa"/>
          </w:tcPr>
          <w:p w14:paraId="16C52FA6" w14:textId="77777777" w:rsidR="00CD5DE9" w:rsidRPr="004617A1" w:rsidRDefault="00CD5DE9" w:rsidP="00CD5DE9">
            <w:pPr>
              <w:jc w:val="center"/>
              <w:rPr>
                <w:rFonts w:asciiTheme="majorHAnsi" w:hAnsiTheme="majorHAnsi" w:cstheme="majorHAnsi"/>
                <w:sz w:val="24"/>
                <w:szCs w:val="24"/>
              </w:rPr>
            </w:pPr>
            <w:r w:rsidRPr="004617A1">
              <w:rPr>
                <w:rFonts w:asciiTheme="majorHAnsi" w:hAnsiTheme="majorHAnsi" w:cstheme="majorHAnsi"/>
                <w:sz w:val="24"/>
                <w:szCs w:val="24"/>
              </w:rPr>
              <w:t>X</w:t>
            </w:r>
          </w:p>
        </w:tc>
        <w:tc>
          <w:tcPr>
            <w:tcW w:w="990" w:type="dxa"/>
          </w:tcPr>
          <w:p w14:paraId="25C1ACB4" w14:textId="77777777" w:rsidR="00CD5DE9" w:rsidRPr="00C53B9A" w:rsidRDefault="00CD5DE9" w:rsidP="00CD5DE9">
            <w:pPr>
              <w:jc w:val="center"/>
              <w:rPr>
                <w:rFonts w:ascii="Times New Roman" w:hAnsi="Times New Roman" w:cs="Times New Roman"/>
                <w:sz w:val="24"/>
                <w:szCs w:val="24"/>
              </w:rPr>
            </w:pPr>
          </w:p>
        </w:tc>
        <w:tc>
          <w:tcPr>
            <w:tcW w:w="990" w:type="dxa"/>
          </w:tcPr>
          <w:p w14:paraId="120B2E1D" w14:textId="77777777" w:rsidR="00CD5DE9" w:rsidRPr="00C53B9A" w:rsidRDefault="00CD5DE9" w:rsidP="00CD5DE9">
            <w:pPr>
              <w:jc w:val="center"/>
              <w:rPr>
                <w:rFonts w:ascii="Times New Roman" w:hAnsi="Times New Roman" w:cs="Times New Roman"/>
                <w:sz w:val="24"/>
                <w:szCs w:val="24"/>
              </w:rPr>
            </w:pPr>
          </w:p>
        </w:tc>
        <w:tc>
          <w:tcPr>
            <w:tcW w:w="720" w:type="dxa"/>
          </w:tcPr>
          <w:p w14:paraId="51F4D544" w14:textId="77777777" w:rsidR="00CD5DE9" w:rsidRPr="00C53B9A" w:rsidRDefault="00CD5DE9" w:rsidP="00CD5DE9">
            <w:pPr>
              <w:jc w:val="center"/>
              <w:rPr>
                <w:rFonts w:ascii="Times New Roman" w:hAnsi="Times New Roman" w:cs="Times New Roman"/>
                <w:sz w:val="24"/>
                <w:szCs w:val="24"/>
              </w:rPr>
            </w:pPr>
          </w:p>
        </w:tc>
        <w:tc>
          <w:tcPr>
            <w:tcW w:w="900" w:type="dxa"/>
          </w:tcPr>
          <w:p w14:paraId="38A67D87" w14:textId="77777777" w:rsidR="00CD5DE9" w:rsidRPr="00C53B9A" w:rsidRDefault="00CD5DE9" w:rsidP="00CD5DE9">
            <w:pPr>
              <w:jc w:val="center"/>
              <w:rPr>
                <w:rFonts w:ascii="Times New Roman" w:hAnsi="Times New Roman" w:cs="Times New Roman"/>
                <w:sz w:val="24"/>
                <w:szCs w:val="24"/>
              </w:rPr>
            </w:pPr>
          </w:p>
        </w:tc>
        <w:tc>
          <w:tcPr>
            <w:tcW w:w="810" w:type="dxa"/>
          </w:tcPr>
          <w:p w14:paraId="662A6621" w14:textId="77777777" w:rsidR="00CD5DE9" w:rsidRPr="00C53B9A" w:rsidRDefault="00CD5DE9" w:rsidP="00CD5DE9">
            <w:pPr>
              <w:jc w:val="center"/>
              <w:rPr>
                <w:rFonts w:ascii="Times New Roman" w:hAnsi="Times New Roman" w:cs="Times New Roman"/>
                <w:sz w:val="24"/>
                <w:szCs w:val="24"/>
              </w:rPr>
            </w:pPr>
          </w:p>
        </w:tc>
        <w:tc>
          <w:tcPr>
            <w:tcW w:w="810" w:type="dxa"/>
          </w:tcPr>
          <w:p w14:paraId="039CE1C6" w14:textId="77777777" w:rsidR="00CD5DE9" w:rsidRPr="00C53B9A" w:rsidRDefault="00CD5DE9" w:rsidP="00CD5DE9">
            <w:pPr>
              <w:jc w:val="center"/>
              <w:rPr>
                <w:rFonts w:ascii="Times New Roman" w:hAnsi="Times New Roman" w:cs="Times New Roman"/>
                <w:sz w:val="24"/>
                <w:szCs w:val="24"/>
              </w:rPr>
            </w:pPr>
          </w:p>
        </w:tc>
        <w:tc>
          <w:tcPr>
            <w:tcW w:w="900" w:type="dxa"/>
          </w:tcPr>
          <w:p w14:paraId="348E1DFB" w14:textId="77777777" w:rsidR="00CD5DE9" w:rsidRPr="00C53B9A" w:rsidRDefault="00CD5DE9" w:rsidP="00CD5DE9">
            <w:pPr>
              <w:jc w:val="center"/>
              <w:rPr>
                <w:rFonts w:ascii="Times New Roman" w:hAnsi="Times New Roman" w:cs="Times New Roman"/>
                <w:sz w:val="24"/>
                <w:szCs w:val="24"/>
              </w:rPr>
            </w:pPr>
          </w:p>
        </w:tc>
        <w:tc>
          <w:tcPr>
            <w:tcW w:w="990" w:type="dxa"/>
          </w:tcPr>
          <w:p w14:paraId="4B20F0BD"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9C0523C"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21F9DE3" w14:textId="77777777" w:rsidR="00CD5DE9" w:rsidRPr="00C53B9A" w:rsidRDefault="00CD5DE9" w:rsidP="00CD5DE9">
            <w:pPr>
              <w:jc w:val="center"/>
              <w:rPr>
                <w:rFonts w:ascii="Times New Roman" w:hAnsi="Times New Roman" w:cs="Times New Roman"/>
                <w:sz w:val="24"/>
                <w:szCs w:val="24"/>
              </w:rPr>
            </w:pPr>
          </w:p>
        </w:tc>
      </w:tr>
      <w:tr w:rsidR="00CD5DE9" w:rsidRPr="00C53B9A" w14:paraId="4616A40B" w14:textId="77777777" w:rsidTr="00CD5DE9">
        <w:tc>
          <w:tcPr>
            <w:tcW w:w="535" w:type="dxa"/>
          </w:tcPr>
          <w:p w14:paraId="08DC1E5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33</w:t>
            </w:r>
          </w:p>
        </w:tc>
        <w:tc>
          <w:tcPr>
            <w:tcW w:w="900" w:type="dxa"/>
          </w:tcPr>
          <w:p w14:paraId="7F8411A4" w14:textId="77777777" w:rsidR="00CD5DE9" w:rsidRPr="00C53B9A" w:rsidRDefault="00CD5DE9" w:rsidP="00CD5DE9">
            <w:pPr>
              <w:jc w:val="center"/>
              <w:rPr>
                <w:rFonts w:ascii="Times New Roman" w:hAnsi="Times New Roman" w:cs="Times New Roman"/>
                <w:sz w:val="24"/>
                <w:szCs w:val="24"/>
              </w:rPr>
            </w:pPr>
          </w:p>
        </w:tc>
        <w:tc>
          <w:tcPr>
            <w:tcW w:w="990" w:type="dxa"/>
          </w:tcPr>
          <w:p w14:paraId="08A5C953" w14:textId="77777777" w:rsidR="00CD5DE9" w:rsidRPr="00C53B9A" w:rsidRDefault="00CD5DE9" w:rsidP="00CD5DE9">
            <w:pPr>
              <w:jc w:val="center"/>
              <w:rPr>
                <w:rFonts w:ascii="Times New Roman" w:hAnsi="Times New Roman" w:cs="Times New Roman"/>
                <w:sz w:val="24"/>
                <w:szCs w:val="24"/>
              </w:rPr>
            </w:pPr>
          </w:p>
        </w:tc>
        <w:tc>
          <w:tcPr>
            <w:tcW w:w="990" w:type="dxa"/>
          </w:tcPr>
          <w:p w14:paraId="5B293BA9" w14:textId="77777777" w:rsidR="00CD5DE9" w:rsidRPr="00C53B9A" w:rsidRDefault="00CD5DE9" w:rsidP="00CD5DE9">
            <w:pPr>
              <w:jc w:val="center"/>
              <w:rPr>
                <w:rFonts w:ascii="Times New Roman" w:hAnsi="Times New Roman" w:cs="Times New Roman"/>
                <w:sz w:val="24"/>
                <w:szCs w:val="24"/>
              </w:rPr>
            </w:pPr>
          </w:p>
        </w:tc>
        <w:tc>
          <w:tcPr>
            <w:tcW w:w="720" w:type="dxa"/>
          </w:tcPr>
          <w:p w14:paraId="57E2994F" w14:textId="77777777" w:rsidR="00CD5DE9" w:rsidRPr="00C53B9A" w:rsidRDefault="00CD5DE9" w:rsidP="00CD5DE9">
            <w:pPr>
              <w:jc w:val="center"/>
              <w:rPr>
                <w:rFonts w:ascii="Times New Roman" w:hAnsi="Times New Roman" w:cs="Times New Roman"/>
                <w:sz w:val="24"/>
                <w:szCs w:val="24"/>
              </w:rPr>
            </w:pPr>
          </w:p>
        </w:tc>
        <w:tc>
          <w:tcPr>
            <w:tcW w:w="900" w:type="dxa"/>
          </w:tcPr>
          <w:p w14:paraId="2B206084" w14:textId="77777777" w:rsidR="00CD5DE9" w:rsidRPr="00C53B9A" w:rsidRDefault="00CD5DE9" w:rsidP="00CD5DE9">
            <w:pPr>
              <w:jc w:val="center"/>
              <w:rPr>
                <w:rFonts w:ascii="Times New Roman" w:hAnsi="Times New Roman" w:cs="Times New Roman"/>
                <w:sz w:val="24"/>
                <w:szCs w:val="24"/>
              </w:rPr>
            </w:pPr>
          </w:p>
        </w:tc>
        <w:tc>
          <w:tcPr>
            <w:tcW w:w="810" w:type="dxa"/>
          </w:tcPr>
          <w:p w14:paraId="14236240" w14:textId="77777777" w:rsidR="00CD5DE9" w:rsidRPr="00C53B9A" w:rsidRDefault="00CD5DE9" w:rsidP="00CD5DE9">
            <w:pPr>
              <w:jc w:val="center"/>
              <w:rPr>
                <w:rFonts w:ascii="Times New Roman" w:hAnsi="Times New Roman" w:cs="Times New Roman"/>
                <w:sz w:val="24"/>
                <w:szCs w:val="24"/>
              </w:rPr>
            </w:pPr>
          </w:p>
        </w:tc>
        <w:tc>
          <w:tcPr>
            <w:tcW w:w="810" w:type="dxa"/>
          </w:tcPr>
          <w:p w14:paraId="2C7CF0DE" w14:textId="77777777" w:rsidR="00CD5DE9" w:rsidRPr="00C53B9A" w:rsidRDefault="00CD5DE9" w:rsidP="00CD5DE9">
            <w:pPr>
              <w:jc w:val="center"/>
              <w:rPr>
                <w:rFonts w:ascii="Times New Roman" w:hAnsi="Times New Roman" w:cs="Times New Roman"/>
                <w:sz w:val="24"/>
                <w:szCs w:val="24"/>
              </w:rPr>
            </w:pPr>
          </w:p>
        </w:tc>
        <w:tc>
          <w:tcPr>
            <w:tcW w:w="900" w:type="dxa"/>
          </w:tcPr>
          <w:p w14:paraId="5031304A" w14:textId="77777777" w:rsidR="00CD5DE9" w:rsidRPr="00C53B9A" w:rsidRDefault="00CD5DE9" w:rsidP="00CD5DE9">
            <w:pPr>
              <w:jc w:val="center"/>
              <w:rPr>
                <w:rFonts w:ascii="Times New Roman" w:hAnsi="Times New Roman" w:cs="Times New Roman"/>
                <w:sz w:val="24"/>
                <w:szCs w:val="24"/>
              </w:rPr>
            </w:pPr>
          </w:p>
        </w:tc>
        <w:tc>
          <w:tcPr>
            <w:tcW w:w="990" w:type="dxa"/>
          </w:tcPr>
          <w:p w14:paraId="0A167734"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AE7C415" w14:textId="77777777" w:rsidR="00CD5DE9" w:rsidRPr="009D090F"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720" w:type="dxa"/>
            <w:shd w:val="clear" w:color="auto" w:fill="D9D9D9" w:themeFill="background1" w:themeFillShade="D9"/>
          </w:tcPr>
          <w:p w14:paraId="485A2A54" w14:textId="77777777" w:rsidR="00CD5DE9" w:rsidRPr="00C53B9A" w:rsidRDefault="00CD5DE9" w:rsidP="00CD5DE9">
            <w:pPr>
              <w:jc w:val="center"/>
              <w:rPr>
                <w:rFonts w:ascii="Times New Roman" w:hAnsi="Times New Roman" w:cs="Times New Roman"/>
                <w:sz w:val="24"/>
                <w:szCs w:val="24"/>
              </w:rPr>
            </w:pPr>
          </w:p>
        </w:tc>
      </w:tr>
      <w:tr w:rsidR="00CD5DE9" w:rsidRPr="00C53B9A" w14:paraId="1C0F5F0A" w14:textId="77777777" w:rsidTr="00CD5DE9">
        <w:tc>
          <w:tcPr>
            <w:tcW w:w="535" w:type="dxa"/>
          </w:tcPr>
          <w:p w14:paraId="6DA0176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34</w:t>
            </w:r>
          </w:p>
        </w:tc>
        <w:tc>
          <w:tcPr>
            <w:tcW w:w="900" w:type="dxa"/>
          </w:tcPr>
          <w:p w14:paraId="31AFC435" w14:textId="77777777" w:rsidR="00CD5DE9" w:rsidRPr="00C53B9A" w:rsidRDefault="00CD5DE9" w:rsidP="00CD5DE9">
            <w:pPr>
              <w:jc w:val="center"/>
              <w:rPr>
                <w:rFonts w:ascii="Times New Roman" w:hAnsi="Times New Roman" w:cs="Times New Roman"/>
                <w:sz w:val="24"/>
                <w:szCs w:val="24"/>
              </w:rPr>
            </w:pPr>
          </w:p>
        </w:tc>
        <w:tc>
          <w:tcPr>
            <w:tcW w:w="990" w:type="dxa"/>
          </w:tcPr>
          <w:p w14:paraId="3F06F8CD" w14:textId="77777777" w:rsidR="00CD5DE9" w:rsidRPr="00C53B9A" w:rsidRDefault="00CD5DE9" w:rsidP="00CD5DE9">
            <w:pPr>
              <w:jc w:val="center"/>
              <w:rPr>
                <w:rFonts w:ascii="Times New Roman" w:hAnsi="Times New Roman" w:cs="Times New Roman"/>
                <w:sz w:val="24"/>
                <w:szCs w:val="24"/>
              </w:rPr>
            </w:pPr>
          </w:p>
        </w:tc>
        <w:tc>
          <w:tcPr>
            <w:tcW w:w="990" w:type="dxa"/>
          </w:tcPr>
          <w:p w14:paraId="09839842" w14:textId="77777777" w:rsidR="00CD5DE9" w:rsidRPr="00C53B9A" w:rsidRDefault="00CD5DE9" w:rsidP="00CD5DE9">
            <w:pPr>
              <w:jc w:val="center"/>
              <w:rPr>
                <w:rFonts w:ascii="Times New Roman" w:hAnsi="Times New Roman" w:cs="Times New Roman"/>
                <w:sz w:val="24"/>
                <w:szCs w:val="24"/>
              </w:rPr>
            </w:pPr>
          </w:p>
        </w:tc>
        <w:tc>
          <w:tcPr>
            <w:tcW w:w="720" w:type="dxa"/>
          </w:tcPr>
          <w:p w14:paraId="1874CFE8" w14:textId="77777777" w:rsidR="00CD5DE9" w:rsidRPr="00C53B9A" w:rsidRDefault="00CD5DE9" w:rsidP="00CD5DE9">
            <w:pPr>
              <w:jc w:val="center"/>
              <w:rPr>
                <w:rFonts w:ascii="Times New Roman" w:hAnsi="Times New Roman" w:cs="Times New Roman"/>
                <w:sz w:val="24"/>
                <w:szCs w:val="24"/>
              </w:rPr>
            </w:pPr>
          </w:p>
        </w:tc>
        <w:tc>
          <w:tcPr>
            <w:tcW w:w="900" w:type="dxa"/>
          </w:tcPr>
          <w:p w14:paraId="5458A609" w14:textId="77777777" w:rsidR="00CD5DE9" w:rsidRPr="00C53B9A" w:rsidRDefault="00CD5DE9" w:rsidP="00CD5DE9">
            <w:pPr>
              <w:jc w:val="center"/>
              <w:rPr>
                <w:rFonts w:ascii="Times New Roman" w:hAnsi="Times New Roman" w:cs="Times New Roman"/>
                <w:sz w:val="24"/>
                <w:szCs w:val="24"/>
              </w:rPr>
            </w:pPr>
          </w:p>
        </w:tc>
        <w:tc>
          <w:tcPr>
            <w:tcW w:w="810" w:type="dxa"/>
          </w:tcPr>
          <w:p w14:paraId="67E68E4B" w14:textId="77777777" w:rsidR="00CD5DE9" w:rsidRPr="00C53B9A" w:rsidRDefault="00CD5DE9" w:rsidP="00CD5DE9">
            <w:pPr>
              <w:jc w:val="center"/>
              <w:rPr>
                <w:rFonts w:ascii="Times New Roman" w:hAnsi="Times New Roman" w:cs="Times New Roman"/>
                <w:sz w:val="24"/>
                <w:szCs w:val="24"/>
              </w:rPr>
            </w:pPr>
          </w:p>
        </w:tc>
        <w:tc>
          <w:tcPr>
            <w:tcW w:w="810" w:type="dxa"/>
          </w:tcPr>
          <w:p w14:paraId="12EDCA16" w14:textId="77777777" w:rsidR="00CD5DE9" w:rsidRPr="00C53B9A" w:rsidRDefault="00CD5DE9" w:rsidP="00CD5DE9">
            <w:pPr>
              <w:jc w:val="center"/>
              <w:rPr>
                <w:rFonts w:ascii="Times New Roman" w:hAnsi="Times New Roman" w:cs="Times New Roman"/>
                <w:sz w:val="24"/>
                <w:szCs w:val="24"/>
              </w:rPr>
            </w:pPr>
          </w:p>
        </w:tc>
        <w:tc>
          <w:tcPr>
            <w:tcW w:w="900" w:type="dxa"/>
          </w:tcPr>
          <w:p w14:paraId="476E649D" w14:textId="77777777" w:rsidR="00CD5DE9" w:rsidRPr="00C53B9A" w:rsidRDefault="00CD5DE9" w:rsidP="00CD5DE9">
            <w:pPr>
              <w:jc w:val="center"/>
              <w:rPr>
                <w:rFonts w:ascii="Times New Roman" w:hAnsi="Times New Roman" w:cs="Times New Roman"/>
                <w:sz w:val="24"/>
                <w:szCs w:val="24"/>
              </w:rPr>
            </w:pPr>
          </w:p>
        </w:tc>
        <w:tc>
          <w:tcPr>
            <w:tcW w:w="990" w:type="dxa"/>
          </w:tcPr>
          <w:p w14:paraId="7116C4D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18A0B81"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7E80B88" w14:textId="77777777" w:rsidR="00CD5DE9" w:rsidRPr="00C53B9A" w:rsidRDefault="00CD5DE9" w:rsidP="00CD5DE9">
            <w:pPr>
              <w:jc w:val="center"/>
              <w:rPr>
                <w:rFonts w:ascii="Times New Roman" w:hAnsi="Times New Roman" w:cs="Times New Roman"/>
                <w:sz w:val="24"/>
                <w:szCs w:val="24"/>
              </w:rPr>
            </w:pPr>
          </w:p>
        </w:tc>
      </w:tr>
      <w:tr w:rsidR="00CD5DE9" w:rsidRPr="00491083" w14:paraId="7DFFE47D" w14:textId="77777777" w:rsidTr="00CD5DE9">
        <w:tc>
          <w:tcPr>
            <w:tcW w:w="535" w:type="dxa"/>
          </w:tcPr>
          <w:p w14:paraId="14BDB536"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35</w:t>
            </w:r>
          </w:p>
        </w:tc>
        <w:tc>
          <w:tcPr>
            <w:tcW w:w="900" w:type="dxa"/>
          </w:tcPr>
          <w:p w14:paraId="4CDDA365" w14:textId="77777777" w:rsidR="00CD5DE9" w:rsidRPr="00C53B9A" w:rsidRDefault="00CD5DE9" w:rsidP="00CD5DE9">
            <w:pPr>
              <w:jc w:val="center"/>
              <w:rPr>
                <w:rFonts w:ascii="Times New Roman" w:hAnsi="Times New Roman" w:cs="Times New Roman"/>
                <w:sz w:val="24"/>
                <w:szCs w:val="24"/>
              </w:rPr>
            </w:pPr>
          </w:p>
        </w:tc>
        <w:tc>
          <w:tcPr>
            <w:tcW w:w="990" w:type="dxa"/>
          </w:tcPr>
          <w:p w14:paraId="6DD23E2B" w14:textId="77777777" w:rsidR="00CD5DE9" w:rsidRPr="00491083" w:rsidRDefault="00CD5DE9" w:rsidP="00CD5DE9">
            <w:pPr>
              <w:jc w:val="center"/>
              <w:rPr>
                <w:rFonts w:asciiTheme="majorHAnsi" w:hAnsiTheme="majorHAnsi" w:cstheme="majorHAnsi"/>
                <w:sz w:val="24"/>
                <w:szCs w:val="24"/>
              </w:rPr>
            </w:pPr>
          </w:p>
        </w:tc>
        <w:tc>
          <w:tcPr>
            <w:tcW w:w="990" w:type="dxa"/>
          </w:tcPr>
          <w:p w14:paraId="35A7E7B7" w14:textId="77777777" w:rsidR="00CD5DE9" w:rsidRPr="00491083" w:rsidRDefault="00CD5DE9" w:rsidP="00CD5DE9">
            <w:pPr>
              <w:jc w:val="center"/>
              <w:rPr>
                <w:rFonts w:asciiTheme="majorHAnsi" w:hAnsiTheme="majorHAnsi" w:cstheme="majorHAnsi"/>
                <w:sz w:val="24"/>
                <w:szCs w:val="24"/>
              </w:rPr>
            </w:pPr>
          </w:p>
        </w:tc>
        <w:tc>
          <w:tcPr>
            <w:tcW w:w="720" w:type="dxa"/>
          </w:tcPr>
          <w:p w14:paraId="05712722" w14:textId="77777777" w:rsidR="00CD5DE9" w:rsidRPr="00491083" w:rsidRDefault="00CD5DE9" w:rsidP="00CD5DE9">
            <w:pPr>
              <w:jc w:val="center"/>
              <w:rPr>
                <w:rFonts w:asciiTheme="majorHAnsi" w:hAnsiTheme="majorHAnsi" w:cstheme="majorHAnsi"/>
                <w:sz w:val="24"/>
                <w:szCs w:val="24"/>
              </w:rPr>
            </w:pPr>
          </w:p>
        </w:tc>
        <w:tc>
          <w:tcPr>
            <w:tcW w:w="900" w:type="dxa"/>
          </w:tcPr>
          <w:p w14:paraId="60F6FA0C" w14:textId="77777777" w:rsidR="00CD5DE9" w:rsidRPr="00491083" w:rsidRDefault="00CD5DE9" w:rsidP="00CD5DE9">
            <w:pPr>
              <w:jc w:val="center"/>
              <w:rPr>
                <w:rFonts w:asciiTheme="majorHAnsi" w:hAnsiTheme="majorHAnsi" w:cstheme="majorHAnsi"/>
                <w:sz w:val="24"/>
                <w:szCs w:val="24"/>
              </w:rPr>
            </w:pPr>
          </w:p>
        </w:tc>
        <w:tc>
          <w:tcPr>
            <w:tcW w:w="810" w:type="dxa"/>
          </w:tcPr>
          <w:p w14:paraId="7DE38F1F" w14:textId="77777777" w:rsidR="00CD5DE9" w:rsidRPr="00491083" w:rsidRDefault="00CD5DE9" w:rsidP="00CD5DE9">
            <w:pPr>
              <w:jc w:val="center"/>
              <w:rPr>
                <w:rFonts w:asciiTheme="majorHAnsi" w:hAnsiTheme="majorHAnsi" w:cstheme="majorHAnsi"/>
                <w:sz w:val="24"/>
                <w:szCs w:val="24"/>
              </w:rPr>
            </w:pPr>
          </w:p>
        </w:tc>
        <w:tc>
          <w:tcPr>
            <w:tcW w:w="810" w:type="dxa"/>
          </w:tcPr>
          <w:p w14:paraId="1DF6A6A1" w14:textId="77777777" w:rsidR="00CD5DE9" w:rsidRPr="00491083" w:rsidRDefault="00CD5DE9" w:rsidP="00CD5DE9">
            <w:pPr>
              <w:jc w:val="center"/>
              <w:rPr>
                <w:rFonts w:asciiTheme="majorHAnsi" w:hAnsiTheme="majorHAnsi" w:cstheme="majorHAnsi"/>
                <w:sz w:val="24"/>
                <w:szCs w:val="24"/>
              </w:rPr>
            </w:pPr>
          </w:p>
        </w:tc>
        <w:tc>
          <w:tcPr>
            <w:tcW w:w="900" w:type="dxa"/>
          </w:tcPr>
          <w:p w14:paraId="1A632676" w14:textId="77777777" w:rsidR="00CD5DE9" w:rsidRPr="00491083" w:rsidRDefault="00CD5DE9" w:rsidP="00CD5DE9">
            <w:pPr>
              <w:jc w:val="center"/>
              <w:rPr>
                <w:rFonts w:asciiTheme="majorHAnsi" w:hAnsiTheme="majorHAnsi" w:cstheme="majorHAnsi"/>
                <w:sz w:val="24"/>
                <w:szCs w:val="24"/>
              </w:rPr>
            </w:pPr>
          </w:p>
        </w:tc>
        <w:tc>
          <w:tcPr>
            <w:tcW w:w="990" w:type="dxa"/>
          </w:tcPr>
          <w:p w14:paraId="68C74AA4" w14:textId="77777777" w:rsidR="00CD5DE9" w:rsidRPr="00491083"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087643F"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51DA998" w14:textId="77777777" w:rsidR="00CD5DE9" w:rsidRPr="00491083" w:rsidRDefault="00CD5DE9" w:rsidP="00CD5DE9">
            <w:pPr>
              <w:jc w:val="center"/>
              <w:rPr>
                <w:rFonts w:asciiTheme="majorHAnsi" w:hAnsiTheme="majorHAnsi" w:cstheme="majorHAnsi"/>
                <w:sz w:val="24"/>
                <w:szCs w:val="24"/>
              </w:rPr>
            </w:pPr>
          </w:p>
        </w:tc>
      </w:tr>
      <w:tr w:rsidR="00CD5DE9" w:rsidRPr="00491083" w14:paraId="48C190D3" w14:textId="77777777" w:rsidTr="00CD5DE9">
        <w:tc>
          <w:tcPr>
            <w:tcW w:w="535" w:type="dxa"/>
          </w:tcPr>
          <w:p w14:paraId="5CED790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36</w:t>
            </w:r>
          </w:p>
        </w:tc>
        <w:tc>
          <w:tcPr>
            <w:tcW w:w="900" w:type="dxa"/>
          </w:tcPr>
          <w:p w14:paraId="1D4A12C9" w14:textId="77777777" w:rsidR="00CD5DE9" w:rsidRPr="00C53B9A" w:rsidRDefault="00CD5DE9" w:rsidP="00CD5DE9">
            <w:pPr>
              <w:jc w:val="center"/>
              <w:rPr>
                <w:rFonts w:ascii="Times New Roman" w:hAnsi="Times New Roman" w:cs="Times New Roman"/>
                <w:sz w:val="24"/>
                <w:szCs w:val="24"/>
              </w:rPr>
            </w:pPr>
          </w:p>
        </w:tc>
        <w:tc>
          <w:tcPr>
            <w:tcW w:w="990" w:type="dxa"/>
          </w:tcPr>
          <w:p w14:paraId="3DBF76CC" w14:textId="77777777" w:rsidR="00CD5DE9" w:rsidRPr="00491083" w:rsidRDefault="00CD5DE9" w:rsidP="00CD5DE9">
            <w:pPr>
              <w:jc w:val="center"/>
              <w:rPr>
                <w:rFonts w:asciiTheme="majorHAnsi" w:hAnsiTheme="majorHAnsi" w:cstheme="majorHAnsi"/>
                <w:sz w:val="24"/>
                <w:szCs w:val="24"/>
              </w:rPr>
            </w:pPr>
          </w:p>
        </w:tc>
        <w:tc>
          <w:tcPr>
            <w:tcW w:w="990" w:type="dxa"/>
          </w:tcPr>
          <w:p w14:paraId="753D386A" w14:textId="77777777" w:rsidR="00CD5DE9" w:rsidRPr="00491083" w:rsidRDefault="00CD5DE9" w:rsidP="00CD5DE9">
            <w:pPr>
              <w:jc w:val="center"/>
              <w:rPr>
                <w:rFonts w:asciiTheme="majorHAnsi" w:hAnsiTheme="majorHAnsi" w:cstheme="majorHAnsi"/>
                <w:sz w:val="24"/>
                <w:szCs w:val="24"/>
              </w:rPr>
            </w:pPr>
          </w:p>
        </w:tc>
        <w:tc>
          <w:tcPr>
            <w:tcW w:w="720" w:type="dxa"/>
          </w:tcPr>
          <w:p w14:paraId="48AA1F36" w14:textId="77777777" w:rsidR="00CD5DE9" w:rsidRPr="00491083" w:rsidRDefault="00CD5DE9" w:rsidP="00CD5DE9">
            <w:pPr>
              <w:jc w:val="center"/>
              <w:rPr>
                <w:rFonts w:asciiTheme="majorHAnsi" w:hAnsiTheme="majorHAnsi" w:cstheme="majorHAnsi"/>
                <w:sz w:val="24"/>
                <w:szCs w:val="24"/>
              </w:rPr>
            </w:pPr>
          </w:p>
        </w:tc>
        <w:tc>
          <w:tcPr>
            <w:tcW w:w="900" w:type="dxa"/>
          </w:tcPr>
          <w:p w14:paraId="417C3940" w14:textId="77777777" w:rsidR="00CD5DE9" w:rsidRPr="00491083" w:rsidRDefault="00CD5DE9" w:rsidP="00CD5DE9">
            <w:pPr>
              <w:jc w:val="center"/>
              <w:rPr>
                <w:rFonts w:asciiTheme="majorHAnsi" w:hAnsiTheme="majorHAnsi" w:cstheme="majorHAnsi"/>
                <w:sz w:val="24"/>
                <w:szCs w:val="24"/>
              </w:rPr>
            </w:pPr>
          </w:p>
        </w:tc>
        <w:tc>
          <w:tcPr>
            <w:tcW w:w="810" w:type="dxa"/>
          </w:tcPr>
          <w:p w14:paraId="55AD35E6" w14:textId="77777777" w:rsidR="00CD5DE9" w:rsidRPr="00491083" w:rsidRDefault="00CD5DE9" w:rsidP="00CD5DE9">
            <w:pPr>
              <w:jc w:val="center"/>
              <w:rPr>
                <w:rFonts w:asciiTheme="majorHAnsi" w:hAnsiTheme="majorHAnsi" w:cstheme="majorHAnsi"/>
                <w:sz w:val="24"/>
                <w:szCs w:val="24"/>
              </w:rPr>
            </w:pPr>
          </w:p>
        </w:tc>
        <w:tc>
          <w:tcPr>
            <w:tcW w:w="810" w:type="dxa"/>
          </w:tcPr>
          <w:p w14:paraId="70F996BD" w14:textId="77777777" w:rsidR="00CD5DE9" w:rsidRPr="00491083" w:rsidRDefault="00CD5DE9" w:rsidP="00CD5DE9">
            <w:pPr>
              <w:jc w:val="center"/>
              <w:rPr>
                <w:rFonts w:asciiTheme="majorHAnsi" w:hAnsiTheme="majorHAnsi" w:cstheme="majorHAnsi"/>
                <w:sz w:val="24"/>
                <w:szCs w:val="24"/>
              </w:rPr>
            </w:pPr>
          </w:p>
        </w:tc>
        <w:tc>
          <w:tcPr>
            <w:tcW w:w="900" w:type="dxa"/>
          </w:tcPr>
          <w:p w14:paraId="3218B6DD" w14:textId="77777777" w:rsidR="00CD5DE9" w:rsidRPr="00491083" w:rsidRDefault="00CD5DE9" w:rsidP="00CD5DE9">
            <w:pPr>
              <w:jc w:val="center"/>
              <w:rPr>
                <w:rFonts w:asciiTheme="majorHAnsi" w:hAnsiTheme="majorHAnsi" w:cstheme="majorHAnsi"/>
                <w:sz w:val="24"/>
                <w:szCs w:val="24"/>
              </w:rPr>
            </w:pPr>
          </w:p>
        </w:tc>
        <w:tc>
          <w:tcPr>
            <w:tcW w:w="990" w:type="dxa"/>
          </w:tcPr>
          <w:p w14:paraId="792C0CD4" w14:textId="77777777" w:rsidR="00CD5DE9" w:rsidRPr="00491083"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9F52B56"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D8C41B5" w14:textId="77777777" w:rsidR="00CD5DE9" w:rsidRPr="00491083" w:rsidRDefault="00CD5DE9" w:rsidP="00CD5DE9">
            <w:pPr>
              <w:jc w:val="center"/>
              <w:rPr>
                <w:rFonts w:asciiTheme="majorHAnsi" w:hAnsiTheme="majorHAnsi" w:cstheme="majorHAnsi"/>
                <w:sz w:val="24"/>
                <w:szCs w:val="24"/>
              </w:rPr>
            </w:pPr>
            <w:r w:rsidRPr="00491083">
              <w:rPr>
                <w:rFonts w:asciiTheme="majorHAnsi" w:hAnsiTheme="majorHAnsi" w:cstheme="majorHAnsi"/>
                <w:sz w:val="24"/>
                <w:szCs w:val="24"/>
              </w:rPr>
              <w:t>X</w:t>
            </w:r>
          </w:p>
        </w:tc>
      </w:tr>
      <w:tr w:rsidR="00CD5DE9" w:rsidRPr="00491083" w14:paraId="4C88159C" w14:textId="77777777" w:rsidTr="00CD5DE9">
        <w:tc>
          <w:tcPr>
            <w:tcW w:w="535" w:type="dxa"/>
          </w:tcPr>
          <w:p w14:paraId="44DDC0D9"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37</w:t>
            </w:r>
          </w:p>
        </w:tc>
        <w:tc>
          <w:tcPr>
            <w:tcW w:w="900" w:type="dxa"/>
          </w:tcPr>
          <w:p w14:paraId="0A3C28A4" w14:textId="77777777" w:rsidR="00CD5DE9" w:rsidRPr="00C53B9A" w:rsidRDefault="00CD5DE9" w:rsidP="00CD5DE9">
            <w:pPr>
              <w:jc w:val="center"/>
              <w:rPr>
                <w:rFonts w:ascii="Times New Roman" w:hAnsi="Times New Roman" w:cs="Times New Roman"/>
                <w:sz w:val="24"/>
                <w:szCs w:val="24"/>
              </w:rPr>
            </w:pPr>
          </w:p>
        </w:tc>
        <w:tc>
          <w:tcPr>
            <w:tcW w:w="990" w:type="dxa"/>
          </w:tcPr>
          <w:p w14:paraId="40EFCCF5" w14:textId="77777777" w:rsidR="00CD5DE9" w:rsidRPr="00491083" w:rsidRDefault="00CD5DE9" w:rsidP="00CD5DE9">
            <w:pPr>
              <w:jc w:val="center"/>
              <w:rPr>
                <w:rFonts w:asciiTheme="majorHAnsi" w:hAnsiTheme="majorHAnsi" w:cstheme="majorHAnsi"/>
                <w:sz w:val="24"/>
                <w:szCs w:val="24"/>
              </w:rPr>
            </w:pPr>
          </w:p>
        </w:tc>
        <w:tc>
          <w:tcPr>
            <w:tcW w:w="990" w:type="dxa"/>
          </w:tcPr>
          <w:p w14:paraId="4A96A161" w14:textId="77777777" w:rsidR="00CD5DE9" w:rsidRPr="00491083" w:rsidRDefault="00CD5DE9" w:rsidP="00CD5DE9">
            <w:pPr>
              <w:jc w:val="center"/>
              <w:rPr>
                <w:rFonts w:asciiTheme="majorHAnsi" w:hAnsiTheme="majorHAnsi" w:cstheme="majorHAnsi"/>
                <w:sz w:val="24"/>
                <w:szCs w:val="24"/>
              </w:rPr>
            </w:pPr>
          </w:p>
        </w:tc>
        <w:tc>
          <w:tcPr>
            <w:tcW w:w="720" w:type="dxa"/>
          </w:tcPr>
          <w:p w14:paraId="0FB9DFEE" w14:textId="77777777" w:rsidR="00CD5DE9" w:rsidRPr="00491083" w:rsidRDefault="00CD5DE9" w:rsidP="00CD5DE9">
            <w:pPr>
              <w:jc w:val="center"/>
              <w:rPr>
                <w:rFonts w:asciiTheme="majorHAnsi" w:hAnsiTheme="majorHAnsi" w:cstheme="majorHAnsi"/>
                <w:sz w:val="24"/>
                <w:szCs w:val="24"/>
              </w:rPr>
            </w:pPr>
          </w:p>
        </w:tc>
        <w:tc>
          <w:tcPr>
            <w:tcW w:w="900" w:type="dxa"/>
          </w:tcPr>
          <w:p w14:paraId="68D07132" w14:textId="77777777" w:rsidR="00CD5DE9" w:rsidRPr="00491083" w:rsidRDefault="00CD5DE9" w:rsidP="00CD5DE9">
            <w:pPr>
              <w:jc w:val="center"/>
              <w:rPr>
                <w:rFonts w:asciiTheme="majorHAnsi" w:hAnsiTheme="majorHAnsi" w:cstheme="majorHAnsi"/>
                <w:sz w:val="24"/>
                <w:szCs w:val="24"/>
              </w:rPr>
            </w:pPr>
          </w:p>
        </w:tc>
        <w:tc>
          <w:tcPr>
            <w:tcW w:w="810" w:type="dxa"/>
          </w:tcPr>
          <w:p w14:paraId="1F936CCC" w14:textId="77777777" w:rsidR="00CD5DE9" w:rsidRPr="00491083" w:rsidRDefault="00CD5DE9" w:rsidP="00CD5DE9">
            <w:pPr>
              <w:jc w:val="center"/>
              <w:rPr>
                <w:rFonts w:asciiTheme="majorHAnsi" w:hAnsiTheme="majorHAnsi" w:cstheme="majorHAnsi"/>
                <w:sz w:val="24"/>
                <w:szCs w:val="24"/>
              </w:rPr>
            </w:pPr>
          </w:p>
        </w:tc>
        <w:tc>
          <w:tcPr>
            <w:tcW w:w="810" w:type="dxa"/>
          </w:tcPr>
          <w:p w14:paraId="75C19B95" w14:textId="77777777" w:rsidR="00CD5DE9" w:rsidRPr="00491083" w:rsidRDefault="00CD5DE9" w:rsidP="00CD5DE9">
            <w:pPr>
              <w:jc w:val="center"/>
              <w:rPr>
                <w:rFonts w:asciiTheme="majorHAnsi" w:hAnsiTheme="majorHAnsi" w:cstheme="majorHAnsi"/>
                <w:sz w:val="24"/>
                <w:szCs w:val="24"/>
              </w:rPr>
            </w:pPr>
          </w:p>
        </w:tc>
        <w:tc>
          <w:tcPr>
            <w:tcW w:w="900" w:type="dxa"/>
          </w:tcPr>
          <w:p w14:paraId="1F7A9C4A" w14:textId="77777777" w:rsidR="00CD5DE9" w:rsidRPr="00491083" w:rsidRDefault="00CD5DE9" w:rsidP="00CD5DE9">
            <w:pPr>
              <w:jc w:val="center"/>
              <w:rPr>
                <w:rFonts w:asciiTheme="majorHAnsi" w:hAnsiTheme="majorHAnsi" w:cstheme="majorHAnsi"/>
                <w:sz w:val="24"/>
                <w:szCs w:val="24"/>
              </w:rPr>
            </w:pPr>
          </w:p>
        </w:tc>
        <w:tc>
          <w:tcPr>
            <w:tcW w:w="990" w:type="dxa"/>
          </w:tcPr>
          <w:p w14:paraId="3DCA91C8" w14:textId="77777777" w:rsidR="00CD5DE9" w:rsidRPr="00491083"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F4789C3"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67CCB18" w14:textId="77777777" w:rsidR="00CD5DE9" w:rsidRPr="00491083" w:rsidRDefault="00CD5DE9" w:rsidP="00CD5DE9">
            <w:pPr>
              <w:jc w:val="center"/>
              <w:rPr>
                <w:rFonts w:asciiTheme="majorHAnsi" w:hAnsiTheme="majorHAnsi" w:cstheme="majorHAnsi"/>
                <w:sz w:val="24"/>
                <w:szCs w:val="24"/>
              </w:rPr>
            </w:pPr>
          </w:p>
        </w:tc>
      </w:tr>
      <w:tr w:rsidR="00CD5DE9" w:rsidRPr="00491083" w14:paraId="36B2CB55" w14:textId="77777777" w:rsidTr="00CD5DE9">
        <w:tc>
          <w:tcPr>
            <w:tcW w:w="535" w:type="dxa"/>
          </w:tcPr>
          <w:p w14:paraId="1BB1DCD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38</w:t>
            </w:r>
          </w:p>
        </w:tc>
        <w:tc>
          <w:tcPr>
            <w:tcW w:w="900" w:type="dxa"/>
          </w:tcPr>
          <w:p w14:paraId="1172BFF0" w14:textId="77777777" w:rsidR="00CD5DE9" w:rsidRPr="004617A1" w:rsidRDefault="00CD5DE9" w:rsidP="00CD5DE9">
            <w:pPr>
              <w:jc w:val="center"/>
              <w:rPr>
                <w:rFonts w:asciiTheme="majorHAnsi" w:hAnsiTheme="majorHAnsi" w:cstheme="majorHAnsi"/>
                <w:sz w:val="24"/>
                <w:szCs w:val="24"/>
              </w:rPr>
            </w:pPr>
            <w:r w:rsidRPr="004617A1">
              <w:rPr>
                <w:rFonts w:asciiTheme="majorHAnsi" w:hAnsiTheme="majorHAnsi" w:cstheme="majorHAnsi"/>
                <w:sz w:val="24"/>
                <w:szCs w:val="24"/>
              </w:rPr>
              <w:t>X</w:t>
            </w:r>
          </w:p>
        </w:tc>
        <w:tc>
          <w:tcPr>
            <w:tcW w:w="990" w:type="dxa"/>
          </w:tcPr>
          <w:p w14:paraId="7A3A0FC2" w14:textId="77777777" w:rsidR="00CD5DE9" w:rsidRPr="00491083" w:rsidRDefault="00CD5DE9" w:rsidP="00CD5DE9">
            <w:pPr>
              <w:jc w:val="center"/>
              <w:rPr>
                <w:rFonts w:asciiTheme="majorHAnsi" w:hAnsiTheme="majorHAnsi" w:cstheme="majorHAnsi"/>
                <w:sz w:val="24"/>
                <w:szCs w:val="24"/>
              </w:rPr>
            </w:pPr>
          </w:p>
        </w:tc>
        <w:tc>
          <w:tcPr>
            <w:tcW w:w="990" w:type="dxa"/>
          </w:tcPr>
          <w:p w14:paraId="207B80D0" w14:textId="77777777" w:rsidR="00CD5DE9" w:rsidRPr="00491083" w:rsidRDefault="00CD5DE9" w:rsidP="00CD5DE9">
            <w:pPr>
              <w:jc w:val="center"/>
              <w:rPr>
                <w:rFonts w:asciiTheme="majorHAnsi" w:hAnsiTheme="majorHAnsi" w:cstheme="majorHAnsi"/>
                <w:sz w:val="24"/>
                <w:szCs w:val="24"/>
              </w:rPr>
            </w:pPr>
          </w:p>
        </w:tc>
        <w:tc>
          <w:tcPr>
            <w:tcW w:w="720" w:type="dxa"/>
          </w:tcPr>
          <w:p w14:paraId="3D095E70" w14:textId="77777777" w:rsidR="00CD5DE9" w:rsidRPr="00491083" w:rsidRDefault="00CD5DE9" w:rsidP="00CD5DE9">
            <w:pPr>
              <w:jc w:val="center"/>
              <w:rPr>
                <w:rFonts w:asciiTheme="majorHAnsi" w:hAnsiTheme="majorHAnsi" w:cstheme="majorHAnsi"/>
                <w:sz w:val="24"/>
                <w:szCs w:val="24"/>
              </w:rPr>
            </w:pPr>
          </w:p>
        </w:tc>
        <w:tc>
          <w:tcPr>
            <w:tcW w:w="900" w:type="dxa"/>
          </w:tcPr>
          <w:p w14:paraId="2B78D557" w14:textId="77777777" w:rsidR="00CD5DE9" w:rsidRPr="00491083" w:rsidRDefault="00CD5DE9" w:rsidP="00CD5DE9">
            <w:pPr>
              <w:jc w:val="center"/>
              <w:rPr>
                <w:rFonts w:asciiTheme="majorHAnsi" w:hAnsiTheme="majorHAnsi" w:cstheme="majorHAnsi"/>
                <w:sz w:val="24"/>
                <w:szCs w:val="24"/>
              </w:rPr>
            </w:pPr>
          </w:p>
        </w:tc>
        <w:tc>
          <w:tcPr>
            <w:tcW w:w="810" w:type="dxa"/>
          </w:tcPr>
          <w:p w14:paraId="559D3E99" w14:textId="77777777" w:rsidR="00CD5DE9" w:rsidRPr="00491083" w:rsidRDefault="00CD5DE9" w:rsidP="00CD5DE9">
            <w:pPr>
              <w:jc w:val="center"/>
              <w:rPr>
                <w:rFonts w:asciiTheme="majorHAnsi" w:hAnsiTheme="majorHAnsi" w:cstheme="majorHAnsi"/>
                <w:sz w:val="24"/>
                <w:szCs w:val="24"/>
              </w:rPr>
            </w:pPr>
          </w:p>
        </w:tc>
        <w:tc>
          <w:tcPr>
            <w:tcW w:w="810" w:type="dxa"/>
          </w:tcPr>
          <w:p w14:paraId="0C77652D" w14:textId="77777777" w:rsidR="00CD5DE9" w:rsidRPr="00491083" w:rsidRDefault="00CD5DE9" w:rsidP="00CD5DE9">
            <w:pPr>
              <w:jc w:val="center"/>
              <w:rPr>
                <w:rFonts w:asciiTheme="majorHAnsi" w:hAnsiTheme="majorHAnsi" w:cstheme="majorHAnsi"/>
                <w:sz w:val="24"/>
                <w:szCs w:val="24"/>
              </w:rPr>
            </w:pPr>
          </w:p>
        </w:tc>
        <w:tc>
          <w:tcPr>
            <w:tcW w:w="900" w:type="dxa"/>
          </w:tcPr>
          <w:p w14:paraId="5B7130E9" w14:textId="77777777" w:rsidR="00CD5DE9" w:rsidRPr="00491083" w:rsidRDefault="00CD5DE9" w:rsidP="00CD5DE9">
            <w:pPr>
              <w:jc w:val="center"/>
              <w:rPr>
                <w:rFonts w:asciiTheme="majorHAnsi" w:hAnsiTheme="majorHAnsi" w:cstheme="majorHAnsi"/>
                <w:sz w:val="24"/>
                <w:szCs w:val="24"/>
              </w:rPr>
            </w:pPr>
          </w:p>
        </w:tc>
        <w:tc>
          <w:tcPr>
            <w:tcW w:w="990" w:type="dxa"/>
          </w:tcPr>
          <w:p w14:paraId="206E3203" w14:textId="77777777" w:rsidR="00CD5DE9" w:rsidRPr="00491083" w:rsidRDefault="00CD5DE9" w:rsidP="00CD5DE9">
            <w:pPr>
              <w:jc w:val="center"/>
              <w:rPr>
                <w:rFonts w:asciiTheme="majorHAnsi" w:hAnsiTheme="majorHAnsi" w:cstheme="majorHAnsi"/>
                <w:sz w:val="24"/>
                <w:szCs w:val="24"/>
              </w:rPr>
            </w:pPr>
            <w:r w:rsidRPr="00491083">
              <w:rPr>
                <w:rFonts w:asciiTheme="majorHAnsi" w:hAnsiTheme="majorHAnsi" w:cstheme="majorHAnsi"/>
                <w:sz w:val="24"/>
                <w:szCs w:val="24"/>
              </w:rPr>
              <w:t>X</w:t>
            </w:r>
          </w:p>
        </w:tc>
        <w:tc>
          <w:tcPr>
            <w:tcW w:w="540" w:type="dxa"/>
            <w:shd w:val="clear" w:color="auto" w:fill="D9D9D9" w:themeFill="background1" w:themeFillShade="D9"/>
          </w:tcPr>
          <w:p w14:paraId="3E816EFD"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68BA7D8" w14:textId="77777777" w:rsidR="00CD5DE9" w:rsidRPr="00491083" w:rsidRDefault="00CD5DE9" w:rsidP="00CD5DE9">
            <w:pPr>
              <w:jc w:val="center"/>
              <w:rPr>
                <w:rFonts w:asciiTheme="majorHAnsi" w:hAnsiTheme="majorHAnsi" w:cstheme="majorHAnsi"/>
                <w:sz w:val="24"/>
                <w:szCs w:val="24"/>
              </w:rPr>
            </w:pPr>
          </w:p>
        </w:tc>
      </w:tr>
      <w:tr w:rsidR="00CD5DE9" w:rsidRPr="00491083" w14:paraId="241CC2A2" w14:textId="77777777" w:rsidTr="00CD5DE9">
        <w:tc>
          <w:tcPr>
            <w:tcW w:w="535" w:type="dxa"/>
          </w:tcPr>
          <w:p w14:paraId="042F48C2"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39</w:t>
            </w:r>
          </w:p>
        </w:tc>
        <w:tc>
          <w:tcPr>
            <w:tcW w:w="900" w:type="dxa"/>
          </w:tcPr>
          <w:p w14:paraId="2506FBE4" w14:textId="77777777" w:rsidR="00CD5DE9" w:rsidRPr="00C53B9A" w:rsidRDefault="00CD5DE9" w:rsidP="00CD5DE9">
            <w:pPr>
              <w:jc w:val="center"/>
              <w:rPr>
                <w:rFonts w:ascii="Times New Roman" w:hAnsi="Times New Roman" w:cs="Times New Roman"/>
                <w:sz w:val="24"/>
                <w:szCs w:val="24"/>
              </w:rPr>
            </w:pPr>
          </w:p>
        </w:tc>
        <w:tc>
          <w:tcPr>
            <w:tcW w:w="990" w:type="dxa"/>
          </w:tcPr>
          <w:p w14:paraId="17FA2343" w14:textId="77777777" w:rsidR="00CD5DE9" w:rsidRPr="00491083" w:rsidRDefault="00CD5DE9" w:rsidP="00CD5DE9">
            <w:pPr>
              <w:jc w:val="center"/>
              <w:rPr>
                <w:rFonts w:asciiTheme="majorHAnsi" w:hAnsiTheme="majorHAnsi" w:cstheme="majorHAnsi"/>
                <w:sz w:val="24"/>
                <w:szCs w:val="24"/>
              </w:rPr>
            </w:pPr>
          </w:p>
        </w:tc>
        <w:tc>
          <w:tcPr>
            <w:tcW w:w="990" w:type="dxa"/>
          </w:tcPr>
          <w:p w14:paraId="7227751D" w14:textId="77777777" w:rsidR="00CD5DE9" w:rsidRPr="00491083" w:rsidRDefault="00CD5DE9" w:rsidP="00CD5DE9">
            <w:pPr>
              <w:jc w:val="center"/>
              <w:rPr>
                <w:rFonts w:asciiTheme="majorHAnsi" w:hAnsiTheme="majorHAnsi" w:cstheme="majorHAnsi"/>
                <w:sz w:val="24"/>
                <w:szCs w:val="24"/>
              </w:rPr>
            </w:pPr>
          </w:p>
        </w:tc>
        <w:tc>
          <w:tcPr>
            <w:tcW w:w="720" w:type="dxa"/>
          </w:tcPr>
          <w:p w14:paraId="6EC4C714" w14:textId="77777777" w:rsidR="00CD5DE9" w:rsidRPr="00491083" w:rsidRDefault="00CD5DE9" w:rsidP="00CD5DE9">
            <w:pPr>
              <w:jc w:val="center"/>
              <w:rPr>
                <w:rFonts w:asciiTheme="majorHAnsi" w:hAnsiTheme="majorHAnsi" w:cstheme="majorHAnsi"/>
                <w:sz w:val="24"/>
                <w:szCs w:val="24"/>
              </w:rPr>
            </w:pPr>
          </w:p>
        </w:tc>
        <w:tc>
          <w:tcPr>
            <w:tcW w:w="900" w:type="dxa"/>
          </w:tcPr>
          <w:p w14:paraId="0E1639B0" w14:textId="77777777" w:rsidR="00CD5DE9" w:rsidRPr="00491083" w:rsidRDefault="00CD5DE9" w:rsidP="00CD5DE9">
            <w:pPr>
              <w:jc w:val="center"/>
              <w:rPr>
                <w:rFonts w:asciiTheme="majorHAnsi" w:hAnsiTheme="majorHAnsi" w:cstheme="majorHAnsi"/>
                <w:sz w:val="24"/>
                <w:szCs w:val="24"/>
              </w:rPr>
            </w:pPr>
          </w:p>
        </w:tc>
        <w:tc>
          <w:tcPr>
            <w:tcW w:w="810" w:type="dxa"/>
          </w:tcPr>
          <w:p w14:paraId="05AFCC50" w14:textId="77777777" w:rsidR="00CD5DE9" w:rsidRPr="00491083" w:rsidRDefault="00CD5DE9" w:rsidP="00CD5DE9">
            <w:pPr>
              <w:jc w:val="center"/>
              <w:rPr>
                <w:rFonts w:asciiTheme="majorHAnsi" w:hAnsiTheme="majorHAnsi" w:cstheme="majorHAnsi"/>
                <w:sz w:val="24"/>
                <w:szCs w:val="24"/>
              </w:rPr>
            </w:pPr>
          </w:p>
        </w:tc>
        <w:tc>
          <w:tcPr>
            <w:tcW w:w="810" w:type="dxa"/>
          </w:tcPr>
          <w:p w14:paraId="443DD574" w14:textId="77777777" w:rsidR="00CD5DE9" w:rsidRPr="00491083" w:rsidRDefault="00CD5DE9" w:rsidP="00CD5DE9">
            <w:pPr>
              <w:jc w:val="center"/>
              <w:rPr>
                <w:rFonts w:asciiTheme="majorHAnsi" w:hAnsiTheme="majorHAnsi" w:cstheme="majorHAnsi"/>
                <w:sz w:val="24"/>
                <w:szCs w:val="24"/>
              </w:rPr>
            </w:pPr>
          </w:p>
        </w:tc>
        <w:tc>
          <w:tcPr>
            <w:tcW w:w="900" w:type="dxa"/>
          </w:tcPr>
          <w:p w14:paraId="1332AC6B" w14:textId="77777777" w:rsidR="00CD5DE9" w:rsidRPr="00491083" w:rsidRDefault="00CD5DE9" w:rsidP="00CD5DE9">
            <w:pPr>
              <w:jc w:val="center"/>
              <w:rPr>
                <w:rFonts w:asciiTheme="majorHAnsi" w:hAnsiTheme="majorHAnsi" w:cstheme="majorHAnsi"/>
                <w:sz w:val="24"/>
                <w:szCs w:val="24"/>
              </w:rPr>
            </w:pPr>
          </w:p>
        </w:tc>
        <w:tc>
          <w:tcPr>
            <w:tcW w:w="990" w:type="dxa"/>
          </w:tcPr>
          <w:p w14:paraId="1A0D4038" w14:textId="77777777" w:rsidR="00CD5DE9" w:rsidRPr="00491083"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965526E"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0F17EE47" w14:textId="77777777" w:rsidR="00CD5DE9" w:rsidRPr="00491083" w:rsidRDefault="00CD5DE9" w:rsidP="00CD5DE9">
            <w:pPr>
              <w:jc w:val="center"/>
              <w:rPr>
                <w:rFonts w:asciiTheme="majorHAnsi" w:hAnsiTheme="majorHAnsi" w:cstheme="majorHAnsi"/>
                <w:sz w:val="24"/>
                <w:szCs w:val="24"/>
              </w:rPr>
            </w:pPr>
            <w:r w:rsidRPr="00491083">
              <w:rPr>
                <w:rFonts w:asciiTheme="majorHAnsi" w:hAnsiTheme="majorHAnsi" w:cstheme="majorHAnsi"/>
                <w:sz w:val="24"/>
                <w:szCs w:val="24"/>
              </w:rPr>
              <w:t>X</w:t>
            </w:r>
          </w:p>
        </w:tc>
      </w:tr>
      <w:tr w:rsidR="00CD5DE9" w:rsidRPr="00491083" w14:paraId="50A65AC6" w14:textId="77777777" w:rsidTr="00CD5DE9">
        <w:tc>
          <w:tcPr>
            <w:tcW w:w="535" w:type="dxa"/>
          </w:tcPr>
          <w:p w14:paraId="7E637419" w14:textId="77777777" w:rsidR="00CD5DE9" w:rsidRPr="00C53B9A" w:rsidRDefault="00CD5DE9" w:rsidP="00CD5DE9">
            <w:pPr>
              <w:jc w:val="center"/>
              <w:rPr>
                <w:rFonts w:ascii="Times New Roman" w:hAnsi="Times New Roman" w:cs="Times New Roman"/>
                <w:sz w:val="24"/>
                <w:szCs w:val="24"/>
              </w:rPr>
            </w:pPr>
          </w:p>
        </w:tc>
        <w:tc>
          <w:tcPr>
            <w:tcW w:w="900" w:type="dxa"/>
          </w:tcPr>
          <w:p w14:paraId="4869EC93"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22A5A93B" w14:textId="77777777" w:rsidR="00CD5DE9" w:rsidRPr="00491083" w:rsidRDefault="00CD5DE9" w:rsidP="00CD5DE9">
            <w:pPr>
              <w:jc w:val="center"/>
              <w:rPr>
                <w:rFonts w:asciiTheme="majorHAnsi" w:hAnsiTheme="majorHAnsi" w:cstheme="majorHAnsi"/>
                <w:sz w:val="24"/>
                <w:szCs w:val="24"/>
              </w:rPr>
            </w:pPr>
            <w:r w:rsidRPr="00A030CB">
              <w:rPr>
                <w:sz w:val="14"/>
                <w:szCs w:val="14"/>
              </w:rPr>
              <w:t>Relatedness</w:t>
            </w:r>
          </w:p>
        </w:tc>
        <w:tc>
          <w:tcPr>
            <w:tcW w:w="990" w:type="dxa"/>
          </w:tcPr>
          <w:p w14:paraId="485A1081" w14:textId="77777777" w:rsidR="00CD5DE9" w:rsidRPr="00491083" w:rsidRDefault="00CD5DE9" w:rsidP="00CD5DE9">
            <w:pPr>
              <w:jc w:val="center"/>
              <w:rPr>
                <w:rFonts w:asciiTheme="majorHAnsi" w:hAnsiTheme="majorHAnsi" w:cstheme="majorHAnsi"/>
                <w:sz w:val="24"/>
                <w:szCs w:val="24"/>
              </w:rPr>
            </w:pPr>
            <w:r w:rsidRPr="00A030CB">
              <w:rPr>
                <w:sz w:val="14"/>
                <w:szCs w:val="14"/>
              </w:rPr>
              <w:t>Competence</w:t>
            </w:r>
          </w:p>
        </w:tc>
        <w:tc>
          <w:tcPr>
            <w:tcW w:w="720" w:type="dxa"/>
          </w:tcPr>
          <w:p w14:paraId="4237F70F" w14:textId="77777777" w:rsidR="00CD5DE9" w:rsidRPr="00491083" w:rsidRDefault="00CD5DE9" w:rsidP="00CD5DE9">
            <w:pPr>
              <w:jc w:val="center"/>
              <w:rPr>
                <w:rFonts w:asciiTheme="majorHAnsi" w:hAnsiTheme="majorHAnsi" w:cstheme="majorHAnsi"/>
                <w:sz w:val="24"/>
                <w:szCs w:val="24"/>
              </w:rPr>
            </w:pPr>
            <w:r w:rsidRPr="00A030CB">
              <w:rPr>
                <w:sz w:val="14"/>
                <w:szCs w:val="14"/>
              </w:rPr>
              <w:t>Efficacy</w:t>
            </w:r>
          </w:p>
        </w:tc>
        <w:tc>
          <w:tcPr>
            <w:tcW w:w="900" w:type="dxa"/>
          </w:tcPr>
          <w:p w14:paraId="780DDE40" w14:textId="77777777" w:rsidR="00CD5DE9" w:rsidRPr="00A030CB" w:rsidRDefault="00CD5DE9" w:rsidP="00CD5DE9">
            <w:pPr>
              <w:jc w:val="center"/>
              <w:rPr>
                <w:sz w:val="14"/>
                <w:szCs w:val="14"/>
              </w:rPr>
            </w:pPr>
            <w:r w:rsidRPr="00A030CB">
              <w:rPr>
                <w:sz w:val="14"/>
                <w:szCs w:val="14"/>
              </w:rPr>
              <w:t>Teacher</w:t>
            </w:r>
          </w:p>
          <w:p w14:paraId="47143B5B" w14:textId="77777777" w:rsidR="00CD5DE9" w:rsidRPr="00491083" w:rsidRDefault="00CD5DE9" w:rsidP="00CD5DE9">
            <w:pPr>
              <w:jc w:val="center"/>
              <w:rPr>
                <w:rFonts w:asciiTheme="majorHAnsi" w:hAnsiTheme="majorHAnsi" w:cstheme="majorHAnsi"/>
                <w:sz w:val="24"/>
                <w:szCs w:val="24"/>
              </w:rPr>
            </w:pPr>
            <w:r w:rsidRPr="00A030CB">
              <w:rPr>
                <w:sz w:val="14"/>
                <w:szCs w:val="14"/>
              </w:rPr>
              <w:t>Knowledge</w:t>
            </w:r>
          </w:p>
        </w:tc>
        <w:tc>
          <w:tcPr>
            <w:tcW w:w="810" w:type="dxa"/>
          </w:tcPr>
          <w:p w14:paraId="6E35E082" w14:textId="77777777" w:rsidR="00CD5DE9" w:rsidRPr="00491083" w:rsidRDefault="00CD5DE9" w:rsidP="00CD5DE9">
            <w:pPr>
              <w:jc w:val="center"/>
              <w:rPr>
                <w:rFonts w:asciiTheme="majorHAnsi" w:hAnsiTheme="majorHAnsi" w:cstheme="majorHAnsi"/>
                <w:sz w:val="24"/>
                <w:szCs w:val="24"/>
              </w:rPr>
            </w:pPr>
            <w:r>
              <w:rPr>
                <w:sz w:val="14"/>
                <w:szCs w:val="14"/>
              </w:rPr>
              <w:t>Coaching/Expert Support</w:t>
            </w:r>
          </w:p>
        </w:tc>
        <w:tc>
          <w:tcPr>
            <w:tcW w:w="810" w:type="dxa"/>
          </w:tcPr>
          <w:p w14:paraId="23F2BBE3" w14:textId="77777777" w:rsidR="00CD5DE9" w:rsidRPr="00491083" w:rsidRDefault="00CD5DE9" w:rsidP="00CD5DE9">
            <w:pPr>
              <w:jc w:val="center"/>
              <w:rPr>
                <w:rFonts w:asciiTheme="majorHAnsi" w:hAnsiTheme="majorHAnsi" w:cstheme="majorHAnsi"/>
                <w:sz w:val="24"/>
                <w:szCs w:val="24"/>
              </w:rPr>
            </w:pPr>
            <w:r>
              <w:rPr>
                <w:sz w:val="14"/>
                <w:szCs w:val="14"/>
              </w:rPr>
              <w:t>Extended Time</w:t>
            </w:r>
          </w:p>
        </w:tc>
        <w:tc>
          <w:tcPr>
            <w:tcW w:w="900" w:type="dxa"/>
          </w:tcPr>
          <w:p w14:paraId="321EB33B"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5ECEA803" w14:textId="77777777" w:rsidR="00CD5DE9" w:rsidRPr="00491083" w:rsidRDefault="00CD5DE9" w:rsidP="00CD5DE9">
            <w:pPr>
              <w:jc w:val="center"/>
              <w:rPr>
                <w:rFonts w:asciiTheme="majorHAnsi" w:hAnsiTheme="majorHAnsi" w:cstheme="majorHAnsi"/>
                <w:sz w:val="24"/>
                <w:szCs w:val="24"/>
              </w:rPr>
            </w:pPr>
            <w:r>
              <w:rPr>
                <w:sz w:val="14"/>
                <w:szCs w:val="14"/>
              </w:rPr>
              <w:t>Learning</w:t>
            </w:r>
          </w:p>
        </w:tc>
        <w:tc>
          <w:tcPr>
            <w:tcW w:w="990" w:type="dxa"/>
          </w:tcPr>
          <w:p w14:paraId="3910632A" w14:textId="77777777" w:rsidR="00CD5DE9" w:rsidRPr="00491083" w:rsidRDefault="00CD5DE9" w:rsidP="00CD5DE9">
            <w:pPr>
              <w:jc w:val="center"/>
              <w:rPr>
                <w:rFonts w:asciiTheme="majorHAnsi" w:hAnsiTheme="majorHAnsi" w:cstheme="majorHAnsi"/>
                <w:sz w:val="24"/>
                <w:szCs w:val="24"/>
              </w:rPr>
            </w:pPr>
            <w:r>
              <w:rPr>
                <w:sz w:val="14"/>
                <w:szCs w:val="14"/>
              </w:rPr>
              <w:t>Job-embedded collaboration</w:t>
            </w:r>
          </w:p>
        </w:tc>
        <w:tc>
          <w:tcPr>
            <w:tcW w:w="540" w:type="dxa"/>
            <w:shd w:val="clear" w:color="auto" w:fill="D9D9D9" w:themeFill="background1" w:themeFillShade="D9"/>
          </w:tcPr>
          <w:p w14:paraId="44B92790" w14:textId="77777777" w:rsidR="00CD5DE9" w:rsidRPr="009D090F" w:rsidRDefault="00CD5DE9" w:rsidP="00CD5DE9">
            <w:pPr>
              <w:jc w:val="center"/>
              <w:rPr>
                <w:rFonts w:asciiTheme="majorHAnsi" w:hAnsiTheme="majorHAnsi" w:cstheme="majorHAnsi"/>
                <w:sz w:val="24"/>
                <w:szCs w:val="24"/>
              </w:rPr>
            </w:pPr>
            <w:r>
              <w:rPr>
                <w:sz w:val="14"/>
                <w:szCs w:val="14"/>
              </w:rPr>
              <w:t>Data</w:t>
            </w:r>
          </w:p>
        </w:tc>
        <w:tc>
          <w:tcPr>
            <w:tcW w:w="720" w:type="dxa"/>
            <w:shd w:val="clear" w:color="auto" w:fill="D9D9D9" w:themeFill="background1" w:themeFillShade="D9"/>
          </w:tcPr>
          <w:p w14:paraId="0E2F88F8" w14:textId="77777777" w:rsidR="00CD5DE9" w:rsidRPr="00491083" w:rsidRDefault="00CD5DE9" w:rsidP="00CD5DE9">
            <w:pPr>
              <w:jc w:val="center"/>
              <w:rPr>
                <w:rFonts w:asciiTheme="majorHAnsi" w:hAnsiTheme="majorHAnsi" w:cstheme="majorHAnsi"/>
                <w:sz w:val="24"/>
                <w:szCs w:val="24"/>
              </w:rPr>
            </w:pPr>
            <w:r>
              <w:rPr>
                <w:sz w:val="14"/>
                <w:szCs w:val="14"/>
              </w:rPr>
              <w:t>Barriers</w:t>
            </w:r>
          </w:p>
        </w:tc>
      </w:tr>
      <w:tr w:rsidR="00CD5DE9" w:rsidRPr="00491083" w14:paraId="7A0FF304" w14:textId="77777777" w:rsidTr="00CD5DE9">
        <w:tc>
          <w:tcPr>
            <w:tcW w:w="535" w:type="dxa"/>
          </w:tcPr>
          <w:p w14:paraId="18F53F1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40</w:t>
            </w:r>
          </w:p>
        </w:tc>
        <w:tc>
          <w:tcPr>
            <w:tcW w:w="900" w:type="dxa"/>
          </w:tcPr>
          <w:p w14:paraId="13830591" w14:textId="77777777" w:rsidR="00CD5DE9" w:rsidRPr="00C53B9A" w:rsidRDefault="00CD5DE9" w:rsidP="00CD5DE9">
            <w:pPr>
              <w:jc w:val="center"/>
              <w:rPr>
                <w:rFonts w:ascii="Times New Roman" w:hAnsi="Times New Roman" w:cs="Times New Roman"/>
                <w:sz w:val="24"/>
                <w:szCs w:val="24"/>
              </w:rPr>
            </w:pPr>
          </w:p>
        </w:tc>
        <w:tc>
          <w:tcPr>
            <w:tcW w:w="990" w:type="dxa"/>
          </w:tcPr>
          <w:p w14:paraId="247950D6" w14:textId="77777777" w:rsidR="00CD5DE9" w:rsidRPr="00491083" w:rsidRDefault="00CD5DE9" w:rsidP="00CD5DE9">
            <w:pPr>
              <w:jc w:val="center"/>
              <w:rPr>
                <w:rFonts w:asciiTheme="majorHAnsi" w:hAnsiTheme="majorHAnsi" w:cstheme="majorHAnsi"/>
                <w:sz w:val="24"/>
                <w:szCs w:val="24"/>
              </w:rPr>
            </w:pPr>
            <w:r w:rsidRPr="00491083">
              <w:rPr>
                <w:rFonts w:asciiTheme="majorHAnsi" w:hAnsiTheme="majorHAnsi" w:cstheme="majorHAnsi"/>
                <w:sz w:val="24"/>
                <w:szCs w:val="24"/>
              </w:rPr>
              <w:t>X</w:t>
            </w:r>
          </w:p>
        </w:tc>
        <w:tc>
          <w:tcPr>
            <w:tcW w:w="990" w:type="dxa"/>
          </w:tcPr>
          <w:p w14:paraId="5D1EEE51" w14:textId="77777777" w:rsidR="00CD5DE9" w:rsidRPr="00491083" w:rsidRDefault="00CD5DE9" w:rsidP="00CD5DE9">
            <w:pPr>
              <w:jc w:val="center"/>
              <w:rPr>
                <w:rFonts w:asciiTheme="majorHAnsi" w:hAnsiTheme="majorHAnsi" w:cstheme="majorHAnsi"/>
                <w:sz w:val="24"/>
                <w:szCs w:val="24"/>
              </w:rPr>
            </w:pPr>
          </w:p>
        </w:tc>
        <w:tc>
          <w:tcPr>
            <w:tcW w:w="720" w:type="dxa"/>
          </w:tcPr>
          <w:p w14:paraId="06A98BB2" w14:textId="77777777" w:rsidR="00CD5DE9" w:rsidRPr="00491083" w:rsidRDefault="00CD5DE9" w:rsidP="00CD5DE9">
            <w:pPr>
              <w:jc w:val="center"/>
              <w:rPr>
                <w:rFonts w:asciiTheme="majorHAnsi" w:hAnsiTheme="majorHAnsi" w:cstheme="majorHAnsi"/>
                <w:sz w:val="24"/>
                <w:szCs w:val="24"/>
              </w:rPr>
            </w:pPr>
          </w:p>
        </w:tc>
        <w:tc>
          <w:tcPr>
            <w:tcW w:w="900" w:type="dxa"/>
          </w:tcPr>
          <w:p w14:paraId="3160DF37" w14:textId="77777777" w:rsidR="00CD5DE9" w:rsidRPr="00491083" w:rsidRDefault="00CD5DE9" w:rsidP="00CD5DE9">
            <w:pPr>
              <w:jc w:val="center"/>
              <w:rPr>
                <w:rFonts w:asciiTheme="majorHAnsi" w:hAnsiTheme="majorHAnsi" w:cstheme="majorHAnsi"/>
                <w:sz w:val="24"/>
                <w:szCs w:val="24"/>
              </w:rPr>
            </w:pPr>
          </w:p>
        </w:tc>
        <w:tc>
          <w:tcPr>
            <w:tcW w:w="810" w:type="dxa"/>
          </w:tcPr>
          <w:p w14:paraId="6C60199E" w14:textId="77777777" w:rsidR="00CD5DE9" w:rsidRPr="00491083" w:rsidRDefault="00CD5DE9" w:rsidP="00CD5DE9">
            <w:pPr>
              <w:jc w:val="center"/>
              <w:rPr>
                <w:rFonts w:asciiTheme="majorHAnsi" w:hAnsiTheme="majorHAnsi" w:cstheme="majorHAnsi"/>
                <w:sz w:val="24"/>
                <w:szCs w:val="24"/>
              </w:rPr>
            </w:pPr>
          </w:p>
        </w:tc>
        <w:tc>
          <w:tcPr>
            <w:tcW w:w="810" w:type="dxa"/>
          </w:tcPr>
          <w:p w14:paraId="3DC3BE08" w14:textId="77777777" w:rsidR="00CD5DE9" w:rsidRPr="00491083" w:rsidRDefault="00CD5DE9" w:rsidP="00CD5DE9">
            <w:pPr>
              <w:jc w:val="center"/>
              <w:rPr>
                <w:rFonts w:asciiTheme="majorHAnsi" w:hAnsiTheme="majorHAnsi" w:cstheme="majorHAnsi"/>
                <w:sz w:val="24"/>
                <w:szCs w:val="24"/>
              </w:rPr>
            </w:pPr>
          </w:p>
        </w:tc>
        <w:tc>
          <w:tcPr>
            <w:tcW w:w="900" w:type="dxa"/>
          </w:tcPr>
          <w:p w14:paraId="195E07A9" w14:textId="77777777" w:rsidR="00CD5DE9" w:rsidRPr="00491083" w:rsidRDefault="00CD5DE9" w:rsidP="00CD5DE9">
            <w:pPr>
              <w:jc w:val="center"/>
              <w:rPr>
                <w:rFonts w:asciiTheme="majorHAnsi" w:hAnsiTheme="majorHAnsi" w:cstheme="majorHAnsi"/>
                <w:sz w:val="24"/>
                <w:szCs w:val="24"/>
              </w:rPr>
            </w:pPr>
          </w:p>
        </w:tc>
        <w:tc>
          <w:tcPr>
            <w:tcW w:w="990" w:type="dxa"/>
          </w:tcPr>
          <w:p w14:paraId="47588E33" w14:textId="77777777" w:rsidR="00CD5DE9" w:rsidRPr="00491083"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B541006"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52F77352" w14:textId="77777777" w:rsidR="00CD5DE9" w:rsidRPr="00491083" w:rsidRDefault="00CD5DE9" w:rsidP="00CD5DE9">
            <w:pPr>
              <w:jc w:val="center"/>
              <w:rPr>
                <w:rFonts w:asciiTheme="majorHAnsi" w:hAnsiTheme="majorHAnsi" w:cstheme="majorHAnsi"/>
                <w:sz w:val="24"/>
                <w:szCs w:val="24"/>
              </w:rPr>
            </w:pPr>
          </w:p>
        </w:tc>
      </w:tr>
      <w:tr w:rsidR="00CD5DE9" w:rsidRPr="00C53B9A" w14:paraId="2C135572" w14:textId="77777777" w:rsidTr="00CD5DE9">
        <w:tc>
          <w:tcPr>
            <w:tcW w:w="535" w:type="dxa"/>
          </w:tcPr>
          <w:p w14:paraId="50EAE5AD"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41</w:t>
            </w:r>
          </w:p>
        </w:tc>
        <w:tc>
          <w:tcPr>
            <w:tcW w:w="900" w:type="dxa"/>
          </w:tcPr>
          <w:p w14:paraId="5E79F630" w14:textId="77777777" w:rsidR="00CD5DE9" w:rsidRPr="00C53B9A" w:rsidRDefault="00CD5DE9" w:rsidP="00CD5DE9">
            <w:pPr>
              <w:jc w:val="center"/>
              <w:rPr>
                <w:rFonts w:ascii="Times New Roman" w:hAnsi="Times New Roman" w:cs="Times New Roman"/>
                <w:sz w:val="24"/>
                <w:szCs w:val="24"/>
              </w:rPr>
            </w:pPr>
          </w:p>
        </w:tc>
        <w:tc>
          <w:tcPr>
            <w:tcW w:w="990" w:type="dxa"/>
          </w:tcPr>
          <w:p w14:paraId="07E66F33" w14:textId="77777777" w:rsidR="00CD5DE9" w:rsidRPr="00C53B9A" w:rsidRDefault="00CD5DE9" w:rsidP="00CD5DE9">
            <w:pPr>
              <w:jc w:val="center"/>
              <w:rPr>
                <w:rFonts w:ascii="Times New Roman" w:hAnsi="Times New Roman" w:cs="Times New Roman"/>
                <w:sz w:val="24"/>
                <w:szCs w:val="24"/>
              </w:rPr>
            </w:pPr>
          </w:p>
        </w:tc>
        <w:tc>
          <w:tcPr>
            <w:tcW w:w="990" w:type="dxa"/>
          </w:tcPr>
          <w:p w14:paraId="2E44B040" w14:textId="77777777" w:rsidR="00CD5DE9" w:rsidRPr="00C53B9A" w:rsidRDefault="00CD5DE9" w:rsidP="00CD5DE9">
            <w:pPr>
              <w:jc w:val="center"/>
              <w:rPr>
                <w:rFonts w:ascii="Times New Roman" w:hAnsi="Times New Roman" w:cs="Times New Roman"/>
                <w:sz w:val="24"/>
                <w:szCs w:val="24"/>
              </w:rPr>
            </w:pPr>
          </w:p>
        </w:tc>
        <w:tc>
          <w:tcPr>
            <w:tcW w:w="720" w:type="dxa"/>
          </w:tcPr>
          <w:p w14:paraId="1C2A4DFC" w14:textId="77777777" w:rsidR="00CD5DE9" w:rsidRPr="00C53B9A" w:rsidRDefault="00CD5DE9" w:rsidP="00CD5DE9">
            <w:pPr>
              <w:jc w:val="center"/>
              <w:rPr>
                <w:rFonts w:ascii="Times New Roman" w:hAnsi="Times New Roman" w:cs="Times New Roman"/>
                <w:sz w:val="24"/>
                <w:szCs w:val="24"/>
              </w:rPr>
            </w:pPr>
          </w:p>
        </w:tc>
        <w:tc>
          <w:tcPr>
            <w:tcW w:w="900" w:type="dxa"/>
          </w:tcPr>
          <w:p w14:paraId="1DFE8202" w14:textId="77777777" w:rsidR="00CD5DE9" w:rsidRPr="00C53B9A" w:rsidRDefault="00CD5DE9" w:rsidP="00CD5DE9">
            <w:pPr>
              <w:jc w:val="center"/>
              <w:rPr>
                <w:rFonts w:ascii="Times New Roman" w:hAnsi="Times New Roman" w:cs="Times New Roman"/>
                <w:sz w:val="24"/>
                <w:szCs w:val="24"/>
              </w:rPr>
            </w:pPr>
          </w:p>
        </w:tc>
        <w:tc>
          <w:tcPr>
            <w:tcW w:w="810" w:type="dxa"/>
          </w:tcPr>
          <w:p w14:paraId="47CE48D0" w14:textId="77777777" w:rsidR="00CD5DE9" w:rsidRPr="00C53B9A" w:rsidRDefault="00CD5DE9" w:rsidP="00CD5DE9">
            <w:pPr>
              <w:jc w:val="center"/>
              <w:rPr>
                <w:rFonts w:ascii="Times New Roman" w:hAnsi="Times New Roman" w:cs="Times New Roman"/>
                <w:sz w:val="24"/>
                <w:szCs w:val="24"/>
              </w:rPr>
            </w:pPr>
          </w:p>
        </w:tc>
        <w:tc>
          <w:tcPr>
            <w:tcW w:w="810" w:type="dxa"/>
          </w:tcPr>
          <w:p w14:paraId="4FCC3558" w14:textId="77777777" w:rsidR="00CD5DE9" w:rsidRPr="00C53B9A" w:rsidRDefault="00CD5DE9" w:rsidP="00CD5DE9">
            <w:pPr>
              <w:jc w:val="center"/>
              <w:rPr>
                <w:rFonts w:ascii="Times New Roman" w:hAnsi="Times New Roman" w:cs="Times New Roman"/>
                <w:sz w:val="24"/>
                <w:szCs w:val="24"/>
              </w:rPr>
            </w:pPr>
          </w:p>
        </w:tc>
        <w:tc>
          <w:tcPr>
            <w:tcW w:w="900" w:type="dxa"/>
          </w:tcPr>
          <w:p w14:paraId="68274C61" w14:textId="77777777" w:rsidR="00CD5DE9" w:rsidRPr="00C53B9A" w:rsidRDefault="00CD5DE9" w:rsidP="00CD5DE9">
            <w:pPr>
              <w:jc w:val="center"/>
              <w:rPr>
                <w:rFonts w:ascii="Times New Roman" w:hAnsi="Times New Roman" w:cs="Times New Roman"/>
                <w:sz w:val="24"/>
                <w:szCs w:val="24"/>
              </w:rPr>
            </w:pPr>
          </w:p>
        </w:tc>
        <w:tc>
          <w:tcPr>
            <w:tcW w:w="990" w:type="dxa"/>
          </w:tcPr>
          <w:p w14:paraId="46AA162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620CC1C"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3342FDE7" w14:textId="77777777" w:rsidR="00CD5DE9" w:rsidRPr="00C53B9A" w:rsidRDefault="00CD5DE9" w:rsidP="00CD5DE9">
            <w:pPr>
              <w:jc w:val="center"/>
              <w:rPr>
                <w:rFonts w:ascii="Times New Roman" w:hAnsi="Times New Roman" w:cs="Times New Roman"/>
                <w:sz w:val="24"/>
                <w:szCs w:val="24"/>
              </w:rPr>
            </w:pPr>
          </w:p>
        </w:tc>
      </w:tr>
      <w:tr w:rsidR="00CD5DE9" w:rsidRPr="00C53B9A" w14:paraId="1C4760CB" w14:textId="77777777" w:rsidTr="00CD5DE9">
        <w:tc>
          <w:tcPr>
            <w:tcW w:w="535" w:type="dxa"/>
          </w:tcPr>
          <w:p w14:paraId="7CC1B7A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42</w:t>
            </w:r>
          </w:p>
        </w:tc>
        <w:tc>
          <w:tcPr>
            <w:tcW w:w="900" w:type="dxa"/>
          </w:tcPr>
          <w:p w14:paraId="2EB049B5" w14:textId="77777777" w:rsidR="00CD5DE9" w:rsidRPr="004617A1" w:rsidRDefault="00CD5DE9" w:rsidP="00CD5DE9">
            <w:pPr>
              <w:jc w:val="center"/>
              <w:rPr>
                <w:rFonts w:asciiTheme="majorHAnsi" w:hAnsiTheme="majorHAnsi" w:cstheme="majorHAnsi"/>
                <w:sz w:val="24"/>
                <w:szCs w:val="24"/>
              </w:rPr>
            </w:pPr>
            <w:r w:rsidRPr="004617A1">
              <w:rPr>
                <w:rFonts w:asciiTheme="majorHAnsi" w:hAnsiTheme="majorHAnsi" w:cstheme="majorHAnsi"/>
                <w:sz w:val="24"/>
                <w:szCs w:val="24"/>
              </w:rPr>
              <w:t>X</w:t>
            </w:r>
          </w:p>
        </w:tc>
        <w:tc>
          <w:tcPr>
            <w:tcW w:w="990" w:type="dxa"/>
          </w:tcPr>
          <w:p w14:paraId="3C0860EC" w14:textId="77777777" w:rsidR="00CD5DE9" w:rsidRPr="00C53B9A" w:rsidRDefault="00CD5DE9" w:rsidP="00CD5DE9">
            <w:pPr>
              <w:jc w:val="center"/>
              <w:rPr>
                <w:rFonts w:ascii="Times New Roman" w:hAnsi="Times New Roman" w:cs="Times New Roman"/>
                <w:sz w:val="24"/>
                <w:szCs w:val="24"/>
              </w:rPr>
            </w:pPr>
          </w:p>
        </w:tc>
        <w:tc>
          <w:tcPr>
            <w:tcW w:w="990" w:type="dxa"/>
          </w:tcPr>
          <w:p w14:paraId="287B121B" w14:textId="77777777" w:rsidR="00CD5DE9" w:rsidRPr="00C53B9A" w:rsidRDefault="00CD5DE9" w:rsidP="00CD5DE9">
            <w:pPr>
              <w:jc w:val="center"/>
              <w:rPr>
                <w:rFonts w:ascii="Times New Roman" w:hAnsi="Times New Roman" w:cs="Times New Roman"/>
                <w:sz w:val="24"/>
                <w:szCs w:val="24"/>
              </w:rPr>
            </w:pPr>
          </w:p>
        </w:tc>
        <w:tc>
          <w:tcPr>
            <w:tcW w:w="720" w:type="dxa"/>
          </w:tcPr>
          <w:p w14:paraId="14725D85" w14:textId="77777777" w:rsidR="00CD5DE9" w:rsidRPr="00C53B9A" w:rsidRDefault="00CD5DE9" w:rsidP="00CD5DE9">
            <w:pPr>
              <w:jc w:val="center"/>
              <w:rPr>
                <w:rFonts w:ascii="Times New Roman" w:hAnsi="Times New Roman" w:cs="Times New Roman"/>
                <w:sz w:val="24"/>
                <w:szCs w:val="24"/>
              </w:rPr>
            </w:pPr>
          </w:p>
        </w:tc>
        <w:tc>
          <w:tcPr>
            <w:tcW w:w="900" w:type="dxa"/>
          </w:tcPr>
          <w:p w14:paraId="027A6447" w14:textId="77777777" w:rsidR="00CD5DE9" w:rsidRPr="00C53B9A" w:rsidRDefault="00CD5DE9" w:rsidP="00CD5DE9">
            <w:pPr>
              <w:jc w:val="center"/>
              <w:rPr>
                <w:rFonts w:ascii="Times New Roman" w:hAnsi="Times New Roman" w:cs="Times New Roman"/>
                <w:sz w:val="24"/>
                <w:szCs w:val="24"/>
              </w:rPr>
            </w:pPr>
          </w:p>
        </w:tc>
        <w:tc>
          <w:tcPr>
            <w:tcW w:w="810" w:type="dxa"/>
          </w:tcPr>
          <w:p w14:paraId="2C65AAAC" w14:textId="77777777" w:rsidR="00CD5DE9" w:rsidRPr="00C53B9A" w:rsidRDefault="00CD5DE9" w:rsidP="00CD5DE9">
            <w:pPr>
              <w:jc w:val="center"/>
              <w:rPr>
                <w:rFonts w:ascii="Times New Roman" w:hAnsi="Times New Roman" w:cs="Times New Roman"/>
                <w:sz w:val="24"/>
                <w:szCs w:val="24"/>
              </w:rPr>
            </w:pPr>
          </w:p>
        </w:tc>
        <w:tc>
          <w:tcPr>
            <w:tcW w:w="810" w:type="dxa"/>
          </w:tcPr>
          <w:p w14:paraId="535148C6" w14:textId="77777777" w:rsidR="00CD5DE9" w:rsidRPr="00C53B9A" w:rsidRDefault="00CD5DE9" w:rsidP="00CD5DE9">
            <w:pPr>
              <w:jc w:val="center"/>
              <w:rPr>
                <w:rFonts w:ascii="Times New Roman" w:hAnsi="Times New Roman" w:cs="Times New Roman"/>
                <w:sz w:val="24"/>
                <w:szCs w:val="24"/>
              </w:rPr>
            </w:pPr>
          </w:p>
        </w:tc>
        <w:tc>
          <w:tcPr>
            <w:tcW w:w="900" w:type="dxa"/>
          </w:tcPr>
          <w:p w14:paraId="7061BEED" w14:textId="77777777" w:rsidR="00CD5DE9" w:rsidRPr="00C53B9A" w:rsidRDefault="00CD5DE9" w:rsidP="00CD5DE9">
            <w:pPr>
              <w:jc w:val="center"/>
              <w:rPr>
                <w:rFonts w:ascii="Times New Roman" w:hAnsi="Times New Roman" w:cs="Times New Roman"/>
                <w:sz w:val="24"/>
                <w:szCs w:val="24"/>
              </w:rPr>
            </w:pPr>
          </w:p>
        </w:tc>
        <w:tc>
          <w:tcPr>
            <w:tcW w:w="990" w:type="dxa"/>
          </w:tcPr>
          <w:p w14:paraId="70E6729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3C82696"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407D26D4" w14:textId="77777777" w:rsidR="00CD5DE9" w:rsidRPr="00C53B9A" w:rsidRDefault="00CD5DE9" w:rsidP="00CD5DE9">
            <w:pPr>
              <w:jc w:val="center"/>
              <w:rPr>
                <w:rFonts w:ascii="Times New Roman" w:hAnsi="Times New Roman" w:cs="Times New Roman"/>
                <w:sz w:val="24"/>
                <w:szCs w:val="24"/>
              </w:rPr>
            </w:pPr>
          </w:p>
        </w:tc>
      </w:tr>
      <w:tr w:rsidR="00CD5DE9" w:rsidRPr="00C53B9A" w14:paraId="4AA3DDB9" w14:textId="77777777" w:rsidTr="00CD5DE9">
        <w:tc>
          <w:tcPr>
            <w:tcW w:w="535" w:type="dxa"/>
          </w:tcPr>
          <w:p w14:paraId="7959140C"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43</w:t>
            </w:r>
          </w:p>
        </w:tc>
        <w:tc>
          <w:tcPr>
            <w:tcW w:w="900" w:type="dxa"/>
          </w:tcPr>
          <w:p w14:paraId="69631B6D" w14:textId="77777777" w:rsidR="00CD5DE9" w:rsidRPr="00C53B9A" w:rsidRDefault="00CD5DE9" w:rsidP="00CD5DE9">
            <w:pPr>
              <w:jc w:val="center"/>
              <w:rPr>
                <w:rFonts w:ascii="Times New Roman" w:hAnsi="Times New Roman" w:cs="Times New Roman"/>
                <w:sz w:val="24"/>
                <w:szCs w:val="24"/>
              </w:rPr>
            </w:pPr>
          </w:p>
        </w:tc>
        <w:tc>
          <w:tcPr>
            <w:tcW w:w="990" w:type="dxa"/>
          </w:tcPr>
          <w:p w14:paraId="1A20033C" w14:textId="77777777" w:rsidR="00CD5DE9" w:rsidRPr="00C53B9A" w:rsidRDefault="00CD5DE9" w:rsidP="00CD5DE9">
            <w:pPr>
              <w:jc w:val="center"/>
              <w:rPr>
                <w:rFonts w:ascii="Times New Roman" w:hAnsi="Times New Roman" w:cs="Times New Roman"/>
                <w:sz w:val="24"/>
                <w:szCs w:val="24"/>
              </w:rPr>
            </w:pPr>
          </w:p>
        </w:tc>
        <w:tc>
          <w:tcPr>
            <w:tcW w:w="990" w:type="dxa"/>
          </w:tcPr>
          <w:p w14:paraId="5928D815" w14:textId="77777777" w:rsidR="00CD5DE9" w:rsidRPr="00C53B9A" w:rsidRDefault="00CD5DE9" w:rsidP="00CD5DE9">
            <w:pPr>
              <w:jc w:val="center"/>
              <w:rPr>
                <w:rFonts w:ascii="Times New Roman" w:hAnsi="Times New Roman" w:cs="Times New Roman"/>
                <w:sz w:val="24"/>
                <w:szCs w:val="24"/>
              </w:rPr>
            </w:pPr>
          </w:p>
        </w:tc>
        <w:tc>
          <w:tcPr>
            <w:tcW w:w="720" w:type="dxa"/>
          </w:tcPr>
          <w:p w14:paraId="0EF67BD1" w14:textId="77777777" w:rsidR="00CD5DE9" w:rsidRPr="00C53B9A" w:rsidRDefault="00CD5DE9" w:rsidP="00CD5DE9">
            <w:pPr>
              <w:jc w:val="center"/>
              <w:rPr>
                <w:rFonts w:ascii="Times New Roman" w:hAnsi="Times New Roman" w:cs="Times New Roman"/>
                <w:sz w:val="24"/>
                <w:szCs w:val="24"/>
              </w:rPr>
            </w:pPr>
          </w:p>
        </w:tc>
        <w:tc>
          <w:tcPr>
            <w:tcW w:w="900" w:type="dxa"/>
          </w:tcPr>
          <w:p w14:paraId="20F8C0C4" w14:textId="77777777" w:rsidR="00CD5DE9" w:rsidRPr="00C53B9A" w:rsidRDefault="00CD5DE9" w:rsidP="00CD5DE9">
            <w:pPr>
              <w:jc w:val="center"/>
              <w:rPr>
                <w:rFonts w:ascii="Times New Roman" w:hAnsi="Times New Roman" w:cs="Times New Roman"/>
                <w:sz w:val="24"/>
                <w:szCs w:val="24"/>
              </w:rPr>
            </w:pPr>
          </w:p>
        </w:tc>
        <w:tc>
          <w:tcPr>
            <w:tcW w:w="810" w:type="dxa"/>
          </w:tcPr>
          <w:p w14:paraId="0207EFC1" w14:textId="77777777" w:rsidR="00CD5DE9" w:rsidRPr="00C53B9A" w:rsidRDefault="00CD5DE9" w:rsidP="00CD5DE9">
            <w:pPr>
              <w:jc w:val="center"/>
              <w:rPr>
                <w:rFonts w:ascii="Times New Roman" w:hAnsi="Times New Roman" w:cs="Times New Roman"/>
                <w:sz w:val="24"/>
                <w:szCs w:val="24"/>
              </w:rPr>
            </w:pPr>
          </w:p>
        </w:tc>
        <w:tc>
          <w:tcPr>
            <w:tcW w:w="810" w:type="dxa"/>
          </w:tcPr>
          <w:p w14:paraId="05857CB5" w14:textId="77777777" w:rsidR="00CD5DE9" w:rsidRPr="00C53B9A" w:rsidRDefault="00CD5DE9" w:rsidP="00CD5DE9">
            <w:pPr>
              <w:jc w:val="center"/>
              <w:rPr>
                <w:rFonts w:ascii="Times New Roman" w:hAnsi="Times New Roman" w:cs="Times New Roman"/>
                <w:sz w:val="24"/>
                <w:szCs w:val="24"/>
              </w:rPr>
            </w:pPr>
          </w:p>
        </w:tc>
        <w:tc>
          <w:tcPr>
            <w:tcW w:w="900" w:type="dxa"/>
          </w:tcPr>
          <w:p w14:paraId="6D0DEB11" w14:textId="77777777" w:rsidR="00CD5DE9" w:rsidRPr="00C53B9A" w:rsidRDefault="00CD5DE9" w:rsidP="00CD5DE9">
            <w:pPr>
              <w:jc w:val="center"/>
              <w:rPr>
                <w:rFonts w:ascii="Times New Roman" w:hAnsi="Times New Roman" w:cs="Times New Roman"/>
                <w:sz w:val="24"/>
                <w:szCs w:val="24"/>
              </w:rPr>
            </w:pPr>
          </w:p>
        </w:tc>
        <w:tc>
          <w:tcPr>
            <w:tcW w:w="990" w:type="dxa"/>
          </w:tcPr>
          <w:p w14:paraId="49FFEEA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A73D848" w14:textId="77777777" w:rsidR="00CD5DE9" w:rsidRPr="009D090F"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493D2AE8" w14:textId="77777777" w:rsidR="00CD5DE9" w:rsidRPr="00C53B9A" w:rsidRDefault="00CD5DE9" w:rsidP="00CD5DE9">
            <w:pPr>
              <w:jc w:val="center"/>
              <w:rPr>
                <w:rFonts w:ascii="Times New Roman" w:hAnsi="Times New Roman" w:cs="Times New Roman"/>
                <w:sz w:val="24"/>
                <w:szCs w:val="24"/>
              </w:rPr>
            </w:pPr>
          </w:p>
        </w:tc>
      </w:tr>
      <w:tr w:rsidR="00CD5DE9" w:rsidRPr="00C53B9A" w14:paraId="12443E79" w14:textId="77777777" w:rsidTr="00CD5DE9">
        <w:tc>
          <w:tcPr>
            <w:tcW w:w="535" w:type="dxa"/>
          </w:tcPr>
          <w:p w14:paraId="0B7DDB13"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44</w:t>
            </w:r>
          </w:p>
        </w:tc>
        <w:tc>
          <w:tcPr>
            <w:tcW w:w="900" w:type="dxa"/>
          </w:tcPr>
          <w:p w14:paraId="764A2BB6" w14:textId="77777777" w:rsidR="00CD5DE9" w:rsidRPr="00C53B9A" w:rsidRDefault="00CD5DE9" w:rsidP="00CD5DE9">
            <w:pPr>
              <w:jc w:val="center"/>
              <w:rPr>
                <w:rFonts w:ascii="Times New Roman" w:hAnsi="Times New Roman" w:cs="Times New Roman"/>
                <w:sz w:val="24"/>
                <w:szCs w:val="24"/>
              </w:rPr>
            </w:pPr>
          </w:p>
        </w:tc>
        <w:tc>
          <w:tcPr>
            <w:tcW w:w="990" w:type="dxa"/>
          </w:tcPr>
          <w:p w14:paraId="167BCDB8" w14:textId="77777777" w:rsidR="00CD5DE9" w:rsidRPr="00C53B9A" w:rsidRDefault="00CD5DE9" w:rsidP="00CD5DE9">
            <w:pPr>
              <w:jc w:val="center"/>
              <w:rPr>
                <w:rFonts w:ascii="Times New Roman" w:hAnsi="Times New Roman" w:cs="Times New Roman"/>
                <w:sz w:val="24"/>
                <w:szCs w:val="24"/>
              </w:rPr>
            </w:pPr>
          </w:p>
        </w:tc>
        <w:tc>
          <w:tcPr>
            <w:tcW w:w="990" w:type="dxa"/>
          </w:tcPr>
          <w:p w14:paraId="268FD533" w14:textId="77777777" w:rsidR="00CD5DE9" w:rsidRPr="00617FA7" w:rsidRDefault="00CD5DE9" w:rsidP="00CD5DE9">
            <w:pPr>
              <w:jc w:val="center"/>
              <w:rPr>
                <w:rFonts w:asciiTheme="majorHAnsi" w:hAnsiTheme="majorHAnsi" w:cstheme="majorHAnsi"/>
                <w:sz w:val="24"/>
                <w:szCs w:val="24"/>
              </w:rPr>
            </w:pPr>
          </w:p>
        </w:tc>
        <w:tc>
          <w:tcPr>
            <w:tcW w:w="720" w:type="dxa"/>
          </w:tcPr>
          <w:p w14:paraId="76F2D8B2" w14:textId="77777777" w:rsidR="00CD5DE9" w:rsidRPr="00C53B9A" w:rsidRDefault="00CD5DE9" w:rsidP="00CD5DE9">
            <w:pPr>
              <w:jc w:val="center"/>
              <w:rPr>
                <w:rFonts w:ascii="Times New Roman" w:hAnsi="Times New Roman" w:cs="Times New Roman"/>
                <w:sz w:val="24"/>
                <w:szCs w:val="24"/>
              </w:rPr>
            </w:pPr>
          </w:p>
        </w:tc>
        <w:tc>
          <w:tcPr>
            <w:tcW w:w="900" w:type="dxa"/>
          </w:tcPr>
          <w:p w14:paraId="5D701654" w14:textId="77777777" w:rsidR="00CD5DE9" w:rsidRPr="00C53B9A" w:rsidRDefault="00CD5DE9" w:rsidP="00CD5DE9">
            <w:pPr>
              <w:jc w:val="center"/>
              <w:rPr>
                <w:rFonts w:ascii="Times New Roman" w:hAnsi="Times New Roman" w:cs="Times New Roman"/>
                <w:sz w:val="24"/>
                <w:szCs w:val="24"/>
              </w:rPr>
            </w:pPr>
          </w:p>
        </w:tc>
        <w:tc>
          <w:tcPr>
            <w:tcW w:w="810" w:type="dxa"/>
          </w:tcPr>
          <w:p w14:paraId="3015837C" w14:textId="77777777" w:rsidR="00CD5DE9" w:rsidRPr="00C53B9A" w:rsidRDefault="00CD5DE9" w:rsidP="00CD5DE9">
            <w:pPr>
              <w:jc w:val="center"/>
              <w:rPr>
                <w:rFonts w:ascii="Times New Roman" w:hAnsi="Times New Roman" w:cs="Times New Roman"/>
                <w:sz w:val="24"/>
                <w:szCs w:val="24"/>
              </w:rPr>
            </w:pPr>
          </w:p>
        </w:tc>
        <w:tc>
          <w:tcPr>
            <w:tcW w:w="810" w:type="dxa"/>
          </w:tcPr>
          <w:p w14:paraId="44620643" w14:textId="77777777" w:rsidR="00CD5DE9" w:rsidRPr="00C53B9A" w:rsidRDefault="00CD5DE9" w:rsidP="00CD5DE9">
            <w:pPr>
              <w:jc w:val="center"/>
              <w:rPr>
                <w:rFonts w:ascii="Times New Roman" w:hAnsi="Times New Roman" w:cs="Times New Roman"/>
                <w:sz w:val="24"/>
                <w:szCs w:val="24"/>
              </w:rPr>
            </w:pPr>
          </w:p>
        </w:tc>
        <w:tc>
          <w:tcPr>
            <w:tcW w:w="900" w:type="dxa"/>
          </w:tcPr>
          <w:p w14:paraId="7F97067D" w14:textId="77777777" w:rsidR="00CD5DE9" w:rsidRPr="00C53B9A" w:rsidRDefault="00CD5DE9" w:rsidP="00CD5DE9">
            <w:pPr>
              <w:jc w:val="center"/>
              <w:rPr>
                <w:rFonts w:ascii="Times New Roman" w:hAnsi="Times New Roman" w:cs="Times New Roman"/>
                <w:sz w:val="24"/>
                <w:szCs w:val="24"/>
              </w:rPr>
            </w:pPr>
          </w:p>
        </w:tc>
        <w:tc>
          <w:tcPr>
            <w:tcW w:w="990" w:type="dxa"/>
          </w:tcPr>
          <w:p w14:paraId="5FE0D48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F474232" w14:textId="77777777" w:rsidR="00CD5DE9" w:rsidRPr="009D090F"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720" w:type="dxa"/>
            <w:shd w:val="clear" w:color="auto" w:fill="D9D9D9" w:themeFill="background1" w:themeFillShade="D9"/>
          </w:tcPr>
          <w:p w14:paraId="7BC3669B" w14:textId="77777777" w:rsidR="00CD5DE9" w:rsidRPr="00C53B9A" w:rsidRDefault="00CD5DE9" w:rsidP="00CD5DE9">
            <w:pPr>
              <w:jc w:val="center"/>
              <w:rPr>
                <w:rFonts w:ascii="Times New Roman" w:hAnsi="Times New Roman" w:cs="Times New Roman"/>
                <w:sz w:val="24"/>
                <w:szCs w:val="24"/>
              </w:rPr>
            </w:pPr>
          </w:p>
        </w:tc>
      </w:tr>
      <w:tr w:rsidR="00CD5DE9" w:rsidRPr="00C53B9A" w14:paraId="3DDA4C07" w14:textId="77777777" w:rsidTr="00CD5DE9">
        <w:tc>
          <w:tcPr>
            <w:tcW w:w="535" w:type="dxa"/>
          </w:tcPr>
          <w:p w14:paraId="5F1D6CA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45</w:t>
            </w:r>
          </w:p>
        </w:tc>
        <w:tc>
          <w:tcPr>
            <w:tcW w:w="900" w:type="dxa"/>
          </w:tcPr>
          <w:p w14:paraId="06DEA541" w14:textId="77777777" w:rsidR="00CD5DE9" w:rsidRPr="00C53B9A" w:rsidRDefault="00CD5DE9" w:rsidP="00CD5DE9">
            <w:pPr>
              <w:jc w:val="center"/>
              <w:rPr>
                <w:rFonts w:ascii="Times New Roman" w:hAnsi="Times New Roman" w:cs="Times New Roman"/>
                <w:sz w:val="24"/>
                <w:szCs w:val="24"/>
              </w:rPr>
            </w:pPr>
          </w:p>
        </w:tc>
        <w:tc>
          <w:tcPr>
            <w:tcW w:w="990" w:type="dxa"/>
          </w:tcPr>
          <w:p w14:paraId="26766CE1" w14:textId="77777777" w:rsidR="00CD5DE9" w:rsidRPr="00C53B9A" w:rsidRDefault="00CD5DE9" w:rsidP="00CD5DE9">
            <w:pPr>
              <w:jc w:val="center"/>
              <w:rPr>
                <w:rFonts w:ascii="Times New Roman" w:hAnsi="Times New Roman" w:cs="Times New Roman"/>
                <w:sz w:val="24"/>
                <w:szCs w:val="24"/>
              </w:rPr>
            </w:pPr>
          </w:p>
        </w:tc>
        <w:tc>
          <w:tcPr>
            <w:tcW w:w="990" w:type="dxa"/>
          </w:tcPr>
          <w:p w14:paraId="283BCB68" w14:textId="77777777" w:rsidR="00CD5DE9" w:rsidRPr="00C53B9A" w:rsidRDefault="00CD5DE9" w:rsidP="00CD5DE9">
            <w:pPr>
              <w:jc w:val="center"/>
              <w:rPr>
                <w:rFonts w:ascii="Times New Roman" w:hAnsi="Times New Roman" w:cs="Times New Roman"/>
                <w:sz w:val="24"/>
                <w:szCs w:val="24"/>
              </w:rPr>
            </w:pPr>
          </w:p>
        </w:tc>
        <w:tc>
          <w:tcPr>
            <w:tcW w:w="720" w:type="dxa"/>
          </w:tcPr>
          <w:p w14:paraId="18F71C31" w14:textId="77777777" w:rsidR="00CD5DE9" w:rsidRPr="00C53B9A" w:rsidRDefault="00CD5DE9" w:rsidP="00CD5DE9">
            <w:pPr>
              <w:jc w:val="center"/>
              <w:rPr>
                <w:rFonts w:ascii="Times New Roman" w:hAnsi="Times New Roman" w:cs="Times New Roman"/>
                <w:sz w:val="24"/>
                <w:szCs w:val="24"/>
              </w:rPr>
            </w:pPr>
          </w:p>
        </w:tc>
        <w:tc>
          <w:tcPr>
            <w:tcW w:w="900" w:type="dxa"/>
          </w:tcPr>
          <w:p w14:paraId="5B013B3F" w14:textId="77777777" w:rsidR="00CD5DE9" w:rsidRPr="00C53B9A" w:rsidRDefault="00CD5DE9" w:rsidP="00CD5DE9">
            <w:pPr>
              <w:jc w:val="center"/>
              <w:rPr>
                <w:rFonts w:ascii="Times New Roman" w:hAnsi="Times New Roman" w:cs="Times New Roman"/>
                <w:sz w:val="24"/>
                <w:szCs w:val="24"/>
              </w:rPr>
            </w:pPr>
          </w:p>
        </w:tc>
        <w:tc>
          <w:tcPr>
            <w:tcW w:w="810" w:type="dxa"/>
          </w:tcPr>
          <w:p w14:paraId="594AC99C" w14:textId="77777777" w:rsidR="00CD5DE9" w:rsidRPr="00C53B9A" w:rsidRDefault="00CD5DE9" w:rsidP="00CD5DE9">
            <w:pPr>
              <w:jc w:val="center"/>
              <w:rPr>
                <w:rFonts w:ascii="Times New Roman" w:hAnsi="Times New Roman" w:cs="Times New Roman"/>
                <w:sz w:val="24"/>
                <w:szCs w:val="24"/>
              </w:rPr>
            </w:pPr>
          </w:p>
        </w:tc>
        <w:tc>
          <w:tcPr>
            <w:tcW w:w="810" w:type="dxa"/>
          </w:tcPr>
          <w:p w14:paraId="25254AD4" w14:textId="77777777" w:rsidR="00CD5DE9" w:rsidRPr="00C53B9A" w:rsidRDefault="00CD5DE9" w:rsidP="00CD5DE9">
            <w:pPr>
              <w:jc w:val="center"/>
              <w:rPr>
                <w:rFonts w:ascii="Times New Roman" w:hAnsi="Times New Roman" w:cs="Times New Roman"/>
                <w:sz w:val="24"/>
                <w:szCs w:val="24"/>
              </w:rPr>
            </w:pPr>
          </w:p>
        </w:tc>
        <w:tc>
          <w:tcPr>
            <w:tcW w:w="900" w:type="dxa"/>
          </w:tcPr>
          <w:p w14:paraId="22B462BC" w14:textId="77777777" w:rsidR="00CD5DE9" w:rsidRPr="00C53B9A" w:rsidRDefault="00CD5DE9" w:rsidP="00CD5DE9">
            <w:pPr>
              <w:jc w:val="center"/>
              <w:rPr>
                <w:rFonts w:ascii="Times New Roman" w:hAnsi="Times New Roman" w:cs="Times New Roman"/>
                <w:sz w:val="24"/>
                <w:szCs w:val="24"/>
              </w:rPr>
            </w:pPr>
          </w:p>
        </w:tc>
        <w:tc>
          <w:tcPr>
            <w:tcW w:w="990" w:type="dxa"/>
          </w:tcPr>
          <w:p w14:paraId="7D3C973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8821FC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309E671" w14:textId="77777777" w:rsidR="00CD5DE9" w:rsidRPr="00C53B9A" w:rsidRDefault="00CD5DE9" w:rsidP="00CD5DE9">
            <w:pPr>
              <w:jc w:val="center"/>
              <w:rPr>
                <w:rFonts w:ascii="Times New Roman" w:hAnsi="Times New Roman" w:cs="Times New Roman"/>
                <w:sz w:val="24"/>
                <w:szCs w:val="24"/>
              </w:rPr>
            </w:pPr>
          </w:p>
        </w:tc>
      </w:tr>
      <w:tr w:rsidR="00CD5DE9" w:rsidRPr="00C53B9A" w14:paraId="56489A5D" w14:textId="77777777" w:rsidTr="00CD5DE9">
        <w:tc>
          <w:tcPr>
            <w:tcW w:w="535" w:type="dxa"/>
          </w:tcPr>
          <w:p w14:paraId="7AA36D40"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46</w:t>
            </w:r>
          </w:p>
        </w:tc>
        <w:tc>
          <w:tcPr>
            <w:tcW w:w="900" w:type="dxa"/>
          </w:tcPr>
          <w:p w14:paraId="6AA31FBE" w14:textId="77777777" w:rsidR="00CD5DE9" w:rsidRPr="00C53B9A" w:rsidRDefault="00CD5DE9" w:rsidP="00CD5DE9">
            <w:pPr>
              <w:jc w:val="center"/>
              <w:rPr>
                <w:rFonts w:ascii="Times New Roman" w:hAnsi="Times New Roman" w:cs="Times New Roman"/>
                <w:sz w:val="24"/>
                <w:szCs w:val="24"/>
              </w:rPr>
            </w:pPr>
          </w:p>
        </w:tc>
        <w:tc>
          <w:tcPr>
            <w:tcW w:w="990" w:type="dxa"/>
          </w:tcPr>
          <w:p w14:paraId="0F05A0A8" w14:textId="77777777" w:rsidR="00CD5DE9" w:rsidRPr="00C53B9A" w:rsidRDefault="00CD5DE9" w:rsidP="00CD5DE9">
            <w:pPr>
              <w:jc w:val="center"/>
              <w:rPr>
                <w:rFonts w:ascii="Times New Roman" w:hAnsi="Times New Roman" w:cs="Times New Roman"/>
                <w:sz w:val="24"/>
                <w:szCs w:val="24"/>
              </w:rPr>
            </w:pPr>
          </w:p>
        </w:tc>
        <w:tc>
          <w:tcPr>
            <w:tcW w:w="990" w:type="dxa"/>
          </w:tcPr>
          <w:p w14:paraId="65F0FE55" w14:textId="77777777" w:rsidR="00CD5DE9" w:rsidRPr="00617FA7" w:rsidRDefault="00CD5DE9" w:rsidP="00CD5DE9">
            <w:pPr>
              <w:jc w:val="center"/>
              <w:rPr>
                <w:rFonts w:asciiTheme="majorHAnsi" w:hAnsiTheme="majorHAnsi" w:cstheme="majorHAnsi"/>
                <w:sz w:val="24"/>
                <w:szCs w:val="24"/>
              </w:rPr>
            </w:pPr>
          </w:p>
        </w:tc>
        <w:tc>
          <w:tcPr>
            <w:tcW w:w="720" w:type="dxa"/>
          </w:tcPr>
          <w:p w14:paraId="6959F0A6" w14:textId="77777777" w:rsidR="00CD5DE9" w:rsidRPr="00617FA7" w:rsidRDefault="00CD5DE9" w:rsidP="00CD5DE9">
            <w:pPr>
              <w:jc w:val="center"/>
              <w:rPr>
                <w:rFonts w:asciiTheme="majorHAnsi" w:hAnsiTheme="majorHAnsi" w:cstheme="majorHAnsi"/>
                <w:sz w:val="24"/>
                <w:szCs w:val="24"/>
              </w:rPr>
            </w:pPr>
          </w:p>
        </w:tc>
        <w:tc>
          <w:tcPr>
            <w:tcW w:w="900" w:type="dxa"/>
          </w:tcPr>
          <w:p w14:paraId="3A71EE1E" w14:textId="77777777" w:rsidR="00CD5DE9" w:rsidRPr="00617FA7" w:rsidRDefault="00CD5DE9" w:rsidP="00CD5DE9">
            <w:pPr>
              <w:jc w:val="center"/>
              <w:rPr>
                <w:rFonts w:asciiTheme="majorHAnsi" w:hAnsiTheme="majorHAnsi" w:cstheme="majorHAnsi"/>
                <w:sz w:val="24"/>
                <w:szCs w:val="24"/>
              </w:rPr>
            </w:pPr>
          </w:p>
        </w:tc>
        <w:tc>
          <w:tcPr>
            <w:tcW w:w="810" w:type="dxa"/>
          </w:tcPr>
          <w:p w14:paraId="3FC8B842" w14:textId="77777777" w:rsidR="00CD5DE9" w:rsidRPr="00617FA7" w:rsidRDefault="00CD5DE9" w:rsidP="00CD5DE9">
            <w:pPr>
              <w:jc w:val="center"/>
              <w:rPr>
                <w:rFonts w:asciiTheme="majorHAnsi" w:hAnsiTheme="majorHAnsi" w:cstheme="majorHAnsi"/>
                <w:sz w:val="24"/>
                <w:szCs w:val="24"/>
              </w:rPr>
            </w:pPr>
          </w:p>
        </w:tc>
        <w:tc>
          <w:tcPr>
            <w:tcW w:w="810" w:type="dxa"/>
          </w:tcPr>
          <w:p w14:paraId="1251A122" w14:textId="77777777" w:rsidR="00CD5DE9" w:rsidRPr="00617FA7" w:rsidRDefault="00CD5DE9" w:rsidP="00CD5DE9">
            <w:pPr>
              <w:jc w:val="center"/>
              <w:rPr>
                <w:rFonts w:asciiTheme="majorHAnsi" w:hAnsiTheme="majorHAnsi" w:cstheme="majorHAnsi"/>
                <w:sz w:val="24"/>
                <w:szCs w:val="24"/>
              </w:rPr>
            </w:pPr>
          </w:p>
        </w:tc>
        <w:tc>
          <w:tcPr>
            <w:tcW w:w="900" w:type="dxa"/>
          </w:tcPr>
          <w:p w14:paraId="609F5111" w14:textId="77777777" w:rsidR="00CD5DE9" w:rsidRPr="00617FA7" w:rsidRDefault="00CD5DE9" w:rsidP="00CD5DE9">
            <w:pPr>
              <w:jc w:val="center"/>
              <w:rPr>
                <w:rFonts w:asciiTheme="majorHAnsi" w:hAnsiTheme="majorHAnsi" w:cstheme="majorHAnsi"/>
                <w:sz w:val="24"/>
                <w:szCs w:val="24"/>
              </w:rPr>
            </w:pPr>
          </w:p>
        </w:tc>
        <w:tc>
          <w:tcPr>
            <w:tcW w:w="990" w:type="dxa"/>
          </w:tcPr>
          <w:p w14:paraId="5AF5F076"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816BF4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BB5BE0C" w14:textId="77777777" w:rsidR="00CD5DE9" w:rsidRPr="00C53B9A" w:rsidRDefault="00CD5DE9" w:rsidP="00CD5DE9">
            <w:pPr>
              <w:jc w:val="center"/>
              <w:rPr>
                <w:rFonts w:ascii="Times New Roman" w:hAnsi="Times New Roman" w:cs="Times New Roman"/>
                <w:sz w:val="24"/>
                <w:szCs w:val="24"/>
              </w:rPr>
            </w:pPr>
          </w:p>
        </w:tc>
      </w:tr>
      <w:tr w:rsidR="00CD5DE9" w:rsidRPr="00C53B9A" w14:paraId="45F93C9F" w14:textId="77777777" w:rsidTr="00CD5DE9">
        <w:tc>
          <w:tcPr>
            <w:tcW w:w="535" w:type="dxa"/>
          </w:tcPr>
          <w:p w14:paraId="3A56D0FB"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47</w:t>
            </w:r>
          </w:p>
        </w:tc>
        <w:tc>
          <w:tcPr>
            <w:tcW w:w="900" w:type="dxa"/>
          </w:tcPr>
          <w:p w14:paraId="2F9BF5F1" w14:textId="77777777" w:rsidR="00CD5DE9" w:rsidRPr="00C53B9A" w:rsidRDefault="00CD5DE9" w:rsidP="00CD5DE9">
            <w:pPr>
              <w:jc w:val="center"/>
              <w:rPr>
                <w:rFonts w:ascii="Times New Roman" w:hAnsi="Times New Roman" w:cs="Times New Roman"/>
                <w:sz w:val="24"/>
                <w:szCs w:val="24"/>
              </w:rPr>
            </w:pPr>
          </w:p>
        </w:tc>
        <w:tc>
          <w:tcPr>
            <w:tcW w:w="990" w:type="dxa"/>
          </w:tcPr>
          <w:p w14:paraId="0D36E057" w14:textId="77777777" w:rsidR="00CD5DE9" w:rsidRPr="00C53B9A" w:rsidRDefault="00CD5DE9" w:rsidP="00CD5DE9">
            <w:pPr>
              <w:jc w:val="center"/>
              <w:rPr>
                <w:rFonts w:ascii="Times New Roman" w:hAnsi="Times New Roman" w:cs="Times New Roman"/>
                <w:sz w:val="24"/>
                <w:szCs w:val="24"/>
              </w:rPr>
            </w:pPr>
          </w:p>
        </w:tc>
        <w:tc>
          <w:tcPr>
            <w:tcW w:w="990" w:type="dxa"/>
          </w:tcPr>
          <w:p w14:paraId="0D492F84" w14:textId="77777777" w:rsidR="00CD5DE9" w:rsidRPr="00617FA7" w:rsidRDefault="00CD5DE9" w:rsidP="00CD5DE9">
            <w:pPr>
              <w:jc w:val="center"/>
              <w:rPr>
                <w:rFonts w:asciiTheme="majorHAnsi" w:hAnsiTheme="majorHAnsi" w:cstheme="majorHAnsi"/>
                <w:sz w:val="24"/>
                <w:szCs w:val="24"/>
              </w:rPr>
            </w:pPr>
          </w:p>
        </w:tc>
        <w:tc>
          <w:tcPr>
            <w:tcW w:w="720" w:type="dxa"/>
          </w:tcPr>
          <w:p w14:paraId="4BB0A07C" w14:textId="77777777" w:rsidR="00CD5DE9" w:rsidRPr="00617FA7" w:rsidRDefault="00CD5DE9" w:rsidP="00CD5DE9">
            <w:pPr>
              <w:jc w:val="center"/>
              <w:rPr>
                <w:rFonts w:asciiTheme="majorHAnsi" w:hAnsiTheme="majorHAnsi" w:cstheme="majorHAnsi"/>
                <w:sz w:val="24"/>
                <w:szCs w:val="24"/>
              </w:rPr>
            </w:pPr>
          </w:p>
        </w:tc>
        <w:tc>
          <w:tcPr>
            <w:tcW w:w="900" w:type="dxa"/>
          </w:tcPr>
          <w:p w14:paraId="5209A477" w14:textId="77777777" w:rsidR="00CD5DE9" w:rsidRPr="00617FA7" w:rsidRDefault="00CD5DE9" w:rsidP="00CD5DE9">
            <w:pPr>
              <w:jc w:val="center"/>
              <w:rPr>
                <w:rFonts w:asciiTheme="majorHAnsi" w:hAnsiTheme="majorHAnsi" w:cstheme="majorHAnsi"/>
                <w:sz w:val="24"/>
                <w:szCs w:val="24"/>
              </w:rPr>
            </w:pPr>
          </w:p>
        </w:tc>
        <w:tc>
          <w:tcPr>
            <w:tcW w:w="810" w:type="dxa"/>
          </w:tcPr>
          <w:p w14:paraId="56F746E4" w14:textId="77777777" w:rsidR="00CD5DE9" w:rsidRPr="00617FA7" w:rsidRDefault="00CD5DE9" w:rsidP="00CD5DE9">
            <w:pPr>
              <w:jc w:val="center"/>
              <w:rPr>
                <w:rFonts w:asciiTheme="majorHAnsi" w:hAnsiTheme="majorHAnsi" w:cstheme="majorHAnsi"/>
                <w:sz w:val="24"/>
                <w:szCs w:val="24"/>
              </w:rPr>
            </w:pPr>
          </w:p>
        </w:tc>
        <w:tc>
          <w:tcPr>
            <w:tcW w:w="810" w:type="dxa"/>
          </w:tcPr>
          <w:p w14:paraId="6767749D" w14:textId="77777777" w:rsidR="00CD5DE9" w:rsidRPr="00617FA7" w:rsidRDefault="00CD5DE9" w:rsidP="00CD5DE9">
            <w:pPr>
              <w:jc w:val="center"/>
              <w:rPr>
                <w:rFonts w:asciiTheme="majorHAnsi" w:hAnsiTheme="majorHAnsi" w:cstheme="majorHAnsi"/>
                <w:sz w:val="24"/>
                <w:szCs w:val="24"/>
              </w:rPr>
            </w:pPr>
          </w:p>
        </w:tc>
        <w:tc>
          <w:tcPr>
            <w:tcW w:w="900" w:type="dxa"/>
          </w:tcPr>
          <w:p w14:paraId="06F1986F" w14:textId="77777777" w:rsidR="00CD5DE9" w:rsidRPr="00617FA7"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990" w:type="dxa"/>
          </w:tcPr>
          <w:p w14:paraId="7D71954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979363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A21990D" w14:textId="77777777" w:rsidR="00CD5DE9" w:rsidRPr="00C53B9A" w:rsidRDefault="00CD5DE9" w:rsidP="00CD5DE9">
            <w:pPr>
              <w:jc w:val="center"/>
              <w:rPr>
                <w:rFonts w:ascii="Times New Roman" w:hAnsi="Times New Roman" w:cs="Times New Roman"/>
                <w:sz w:val="24"/>
                <w:szCs w:val="24"/>
              </w:rPr>
            </w:pPr>
          </w:p>
        </w:tc>
      </w:tr>
      <w:tr w:rsidR="00CD5DE9" w:rsidRPr="00C53B9A" w14:paraId="64DC72B9" w14:textId="77777777" w:rsidTr="00CD5DE9">
        <w:tc>
          <w:tcPr>
            <w:tcW w:w="535" w:type="dxa"/>
          </w:tcPr>
          <w:p w14:paraId="059782BF"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48</w:t>
            </w:r>
          </w:p>
        </w:tc>
        <w:tc>
          <w:tcPr>
            <w:tcW w:w="900" w:type="dxa"/>
          </w:tcPr>
          <w:p w14:paraId="207F8AD7" w14:textId="77777777" w:rsidR="00CD5DE9" w:rsidRPr="00C53B9A" w:rsidRDefault="00CD5DE9" w:rsidP="00CD5DE9">
            <w:pPr>
              <w:jc w:val="center"/>
              <w:rPr>
                <w:rFonts w:ascii="Times New Roman" w:hAnsi="Times New Roman" w:cs="Times New Roman"/>
                <w:sz w:val="24"/>
                <w:szCs w:val="24"/>
              </w:rPr>
            </w:pPr>
          </w:p>
        </w:tc>
        <w:tc>
          <w:tcPr>
            <w:tcW w:w="990" w:type="dxa"/>
          </w:tcPr>
          <w:p w14:paraId="57FE2F73" w14:textId="77777777" w:rsidR="00CD5DE9" w:rsidRPr="00C53B9A" w:rsidRDefault="00CD5DE9" w:rsidP="00CD5DE9">
            <w:pPr>
              <w:jc w:val="center"/>
              <w:rPr>
                <w:rFonts w:ascii="Times New Roman" w:hAnsi="Times New Roman" w:cs="Times New Roman"/>
                <w:sz w:val="24"/>
                <w:szCs w:val="24"/>
              </w:rPr>
            </w:pPr>
          </w:p>
        </w:tc>
        <w:tc>
          <w:tcPr>
            <w:tcW w:w="990" w:type="dxa"/>
          </w:tcPr>
          <w:p w14:paraId="4D6F2458" w14:textId="77777777" w:rsidR="00CD5DE9" w:rsidRPr="00617FA7" w:rsidRDefault="00CD5DE9" w:rsidP="00CD5DE9">
            <w:pPr>
              <w:jc w:val="center"/>
              <w:rPr>
                <w:rFonts w:asciiTheme="majorHAnsi" w:hAnsiTheme="majorHAnsi" w:cstheme="majorHAnsi"/>
                <w:sz w:val="24"/>
                <w:szCs w:val="24"/>
              </w:rPr>
            </w:pPr>
          </w:p>
        </w:tc>
        <w:tc>
          <w:tcPr>
            <w:tcW w:w="720" w:type="dxa"/>
          </w:tcPr>
          <w:p w14:paraId="3BD22E71" w14:textId="77777777" w:rsidR="00CD5DE9" w:rsidRPr="00617FA7" w:rsidRDefault="00CD5DE9" w:rsidP="00CD5DE9">
            <w:pPr>
              <w:jc w:val="center"/>
              <w:rPr>
                <w:rFonts w:asciiTheme="majorHAnsi" w:hAnsiTheme="majorHAnsi" w:cstheme="majorHAnsi"/>
                <w:sz w:val="24"/>
                <w:szCs w:val="24"/>
              </w:rPr>
            </w:pPr>
          </w:p>
        </w:tc>
        <w:tc>
          <w:tcPr>
            <w:tcW w:w="900" w:type="dxa"/>
          </w:tcPr>
          <w:p w14:paraId="094C832A" w14:textId="77777777" w:rsidR="00CD5DE9" w:rsidRPr="00617FA7" w:rsidRDefault="00CD5DE9" w:rsidP="00CD5DE9">
            <w:pPr>
              <w:jc w:val="center"/>
              <w:rPr>
                <w:rFonts w:asciiTheme="majorHAnsi" w:hAnsiTheme="majorHAnsi" w:cstheme="majorHAnsi"/>
                <w:sz w:val="24"/>
                <w:szCs w:val="24"/>
              </w:rPr>
            </w:pPr>
          </w:p>
        </w:tc>
        <w:tc>
          <w:tcPr>
            <w:tcW w:w="810" w:type="dxa"/>
          </w:tcPr>
          <w:p w14:paraId="57509B21" w14:textId="77777777" w:rsidR="00CD5DE9" w:rsidRPr="00617FA7" w:rsidRDefault="00CD5DE9" w:rsidP="00CD5DE9">
            <w:pPr>
              <w:jc w:val="center"/>
              <w:rPr>
                <w:rFonts w:asciiTheme="majorHAnsi" w:hAnsiTheme="majorHAnsi" w:cstheme="majorHAnsi"/>
                <w:sz w:val="24"/>
                <w:szCs w:val="24"/>
              </w:rPr>
            </w:pPr>
          </w:p>
        </w:tc>
        <w:tc>
          <w:tcPr>
            <w:tcW w:w="810" w:type="dxa"/>
          </w:tcPr>
          <w:p w14:paraId="4A5C15A8" w14:textId="77777777" w:rsidR="00CD5DE9" w:rsidRPr="00617FA7" w:rsidRDefault="00CD5DE9" w:rsidP="00CD5DE9">
            <w:pPr>
              <w:jc w:val="center"/>
              <w:rPr>
                <w:rFonts w:asciiTheme="majorHAnsi" w:hAnsiTheme="majorHAnsi" w:cstheme="majorHAnsi"/>
                <w:sz w:val="24"/>
                <w:szCs w:val="24"/>
              </w:rPr>
            </w:pPr>
          </w:p>
        </w:tc>
        <w:tc>
          <w:tcPr>
            <w:tcW w:w="900" w:type="dxa"/>
          </w:tcPr>
          <w:p w14:paraId="49B7B19C" w14:textId="77777777" w:rsidR="00CD5DE9" w:rsidRPr="00617FA7" w:rsidRDefault="00CD5DE9" w:rsidP="00CD5DE9">
            <w:pPr>
              <w:jc w:val="center"/>
              <w:rPr>
                <w:rFonts w:asciiTheme="majorHAnsi" w:hAnsiTheme="majorHAnsi" w:cstheme="majorHAnsi"/>
                <w:sz w:val="24"/>
                <w:szCs w:val="24"/>
              </w:rPr>
            </w:pPr>
          </w:p>
        </w:tc>
        <w:tc>
          <w:tcPr>
            <w:tcW w:w="990" w:type="dxa"/>
          </w:tcPr>
          <w:p w14:paraId="272596D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819C3BF" w14:textId="77777777" w:rsidR="00CD5DE9" w:rsidRPr="009D090F"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720" w:type="dxa"/>
            <w:shd w:val="clear" w:color="auto" w:fill="D9D9D9" w:themeFill="background1" w:themeFillShade="D9"/>
          </w:tcPr>
          <w:p w14:paraId="3F777551" w14:textId="77777777" w:rsidR="00CD5DE9" w:rsidRPr="00C53B9A" w:rsidRDefault="00CD5DE9" w:rsidP="00CD5DE9">
            <w:pPr>
              <w:jc w:val="center"/>
              <w:rPr>
                <w:rFonts w:ascii="Times New Roman" w:hAnsi="Times New Roman" w:cs="Times New Roman"/>
                <w:sz w:val="24"/>
                <w:szCs w:val="24"/>
              </w:rPr>
            </w:pPr>
          </w:p>
        </w:tc>
      </w:tr>
      <w:tr w:rsidR="00CD5DE9" w:rsidRPr="00C53B9A" w14:paraId="39CB737E" w14:textId="77777777" w:rsidTr="00CD5DE9">
        <w:tc>
          <w:tcPr>
            <w:tcW w:w="535" w:type="dxa"/>
          </w:tcPr>
          <w:p w14:paraId="782A1C4A"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49</w:t>
            </w:r>
          </w:p>
        </w:tc>
        <w:tc>
          <w:tcPr>
            <w:tcW w:w="900" w:type="dxa"/>
          </w:tcPr>
          <w:p w14:paraId="028C311B" w14:textId="77777777" w:rsidR="00CD5DE9" w:rsidRPr="00C53B9A" w:rsidRDefault="00CD5DE9" w:rsidP="00CD5DE9">
            <w:pPr>
              <w:jc w:val="center"/>
              <w:rPr>
                <w:rFonts w:ascii="Times New Roman" w:hAnsi="Times New Roman" w:cs="Times New Roman"/>
                <w:sz w:val="24"/>
                <w:szCs w:val="24"/>
              </w:rPr>
            </w:pPr>
          </w:p>
        </w:tc>
        <w:tc>
          <w:tcPr>
            <w:tcW w:w="990" w:type="dxa"/>
          </w:tcPr>
          <w:p w14:paraId="574493C7" w14:textId="77777777" w:rsidR="00CD5DE9" w:rsidRPr="00C53B9A" w:rsidRDefault="00CD5DE9" w:rsidP="00CD5DE9">
            <w:pPr>
              <w:jc w:val="center"/>
              <w:rPr>
                <w:rFonts w:ascii="Times New Roman" w:hAnsi="Times New Roman" w:cs="Times New Roman"/>
                <w:sz w:val="24"/>
                <w:szCs w:val="24"/>
              </w:rPr>
            </w:pPr>
          </w:p>
        </w:tc>
        <w:tc>
          <w:tcPr>
            <w:tcW w:w="990" w:type="dxa"/>
          </w:tcPr>
          <w:p w14:paraId="7CE61142" w14:textId="77777777" w:rsidR="00CD5DE9" w:rsidRPr="00617FA7" w:rsidRDefault="00CD5DE9" w:rsidP="00CD5DE9">
            <w:pPr>
              <w:jc w:val="center"/>
              <w:rPr>
                <w:rFonts w:asciiTheme="majorHAnsi" w:hAnsiTheme="majorHAnsi" w:cstheme="majorHAnsi"/>
                <w:sz w:val="24"/>
                <w:szCs w:val="24"/>
              </w:rPr>
            </w:pPr>
          </w:p>
        </w:tc>
        <w:tc>
          <w:tcPr>
            <w:tcW w:w="720" w:type="dxa"/>
          </w:tcPr>
          <w:p w14:paraId="21310B43" w14:textId="77777777" w:rsidR="00CD5DE9" w:rsidRPr="00617FA7" w:rsidRDefault="00CD5DE9" w:rsidP="00CD5DE9">
            <w:pPr>
              <w:jc w:val="center"/>
              <w:rPr>
                <w:rFonts w:asciiTheme="majorHAnsi" w:hAnsiTheme="majorHAnsi" w:cstheme="majorHAnsi"/>
                <w:sz w:val="24"/>
                <w:szCs w:val="24"/>
              </w:rPr>
            </w:pPr>
          </w:p>
        </w:tc>
        <w:tc>
          <w:tcPr>
            <w:tcW w:w="900" w:type="dxa"/>
          </w:tcPr>
          <w:p w14:paraId="7189CD99" w14:textId="77777777" w:rsidR="00CD5DE9" w:rsidRPr="00617FA7" w:rsidRDefault="00CD5DE9" w:rsidP="00CD5DE9">
            <w:pPr>
              <w:jc w:val="center"/>
              <w:rPr>
                <w:rFonts w:asciiTheme="majorHAnsi" w:hAnsiTheme="majorHAnsi" w:cstheme="majorHAnsi"/>
                <w:sz w:val="24"/>
                <w:szCs w:val="24"/>
              </w:rPr>
            </w:pPr>
          </w:p>
        </w:tc>
        <w:tc>
          <w:tcPr>
            <w:tcW w:w="810" w:type="dxa"/>
          </w:tcPr>
          <w:p w14:paraId="4EA152A1" w14:textId="77777777" w:rsidR="00CD5DE9" w:rsidRPr="00617FA7" w:rsidRDefault="00CD5DE9" w:rsidP="00CD5DE9">
            <w:pPr>
              <w:jc w:val="center"/>
              <w:rPr>
                <w:rFonts w:asciiTheme="majorHAnsi" w:hAnsiTheme="majorHAnsi" w:cstheme="majorHAnsi"/>
                <w:sz w:val="24"/>
                <w:szCs w:val="24"/>
              </w:rPr>
            </w:pPr>
          </w:p>
        </w:tc>
        <w:tc>
          <w:tcPr>
            <w:tcW w:w="810" w:type="dxa"/>
          </w:tcPr>
          <w:p w14:paraId="1DEBC1A2" w14:textId="77777777" w:rsidR="00CD5DE9" w:rsidRPr="00617FA7" w:rsidRDefault="00CD5DE9" w:rsidP="00CD5DE9">
            <w:pPr>
              <w:jc w:val="center"/>
              <w:rPr>
                <w:rFonts w:asciiTheme="majorHAnsi" w:hAnsiTheme="majorHAnsi" w:cstheme="majorHAnsi"/>
                <w:sz w:val="24"/>
                <w:szCs w:val="24"/>
              </w:rPr>
            </w:pPr>
          </w:p>
        </w:tc>
        <w:tc>
          <w:tcPr>
            <w:tcW w:w="900" w:type="dxa"/>
          </w:tcPr>
          <w:p w14:paraId="787020D7" w14:textId="77777777" w:rsidR="00CD5DE9" w:rsidRPr="00617FA7" w:rsidRDefault="00CD5DE9" w:rsidP="00CD5DE9">
            <w:pPr>
              <w:jc w:val="center"/>
              <w:rPr>
                <w:rFonts w:asciiTheme="majorHAnsi" w:hAnsiTheme="majorHAnsi" w:cstheme="majorHAnsi"/>
                <w:sz w:val="24"/>
                <w:szCs w:val="24"/>
              </w:rPr>
            </w:pPr>
          </w:p>
        </w:tc>
        <w:tc>
          <w:tcPr>
            <w:tcW w:w="990" w:type="dxa"/>
          </w:tcPr>
          <w:p w14:paraId="00A8D2C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7AA6A0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FB1F9DE" w14:textId="77777777" w:rsidR="00CD5DE9" w:rsidRPr="00C53B9A" w:rsidRDefault="00CD5DE9" w:rsidP="00CD5DE9">
            <w:pPr>
              <w:jc w:val="center"/>
              <w:rPr>
                <w:rFonts w:ascii="Times New Roman" w:hAnsi="Times New Roman" w:cs="Times New Roman"/>
                <w:sz w:val="24"/>
                <w:szCs w:val="24"/>
              </w:rPr>
            </w:pPr>
          </w:p>
        </w:tc>
      </w:tr>
      <w:tr w:rsidR="00CD5DE9" w:rsidRPr="00C53B9A" w14:paraId="046E3DB3" w14:textId="77777777" w:rsidTr="00CD5DE9">
        <w:tc>
          <w:tcPr>
            <w:tcW w:w="535" w:type="dxa"/>
          </w:tcPr>
          <w:p w14:paraId="4D1A8B4E" w14:textId="77777777" w:rsidR="00CD5DE9" w:rsidRPr="00C53B9A" w:rsidRDefault="00CD5DE9" w:rsidP="00CD5DE9">
            <w:pPr>
              <w:jc w:val="center"/>
              <w:rPr>
                <w:rFonts w:ascii="Times New Roman" w:hAnsi="Times New Roman" w:cs="Times New Roman"/>
                <w:sz w:val="24"/>
                <w:szCs w:val="24"/>
              </w:rPr>
            </w:pPr>
            <w:r w:rsidRPr="00C53B9A">
              <w:rPr>
                <w:rFonts w:ascii="Times New Roman" w:hAnsi="Times New Roman" w:cs="Times New Roman"/>
                <w:sz w:val="24"/>
                <w:szCs w:val="24"/>
              </w:rPr>
              <w:t>50</w:t>
            </w:r>
          </w:p>
        </w:tc>
        <w:tc>
          <w:tcPr>
            <w:tcW w:w="900" w:type="dxa"/>
          </w:tcPr>
          <w:p w14:paraId="0E5F03B5" w14:textId="77777777" w:rsidR="00CD5DE9" w:rsidRPr="00C53B9A" w:rsidRDefault="00CD5DE9" w:rsidP="00CD5DE9">
            <w:pPr>
              <w:jc w:val="center"/>
              <w:rPr>
                <w:rFonts w:ascii="Times New Roman" w:hAnsi="Times New Roman" w:cs="Times New Roman"/>
                <w:sz w:val="24"/>
                <w:szCs w:val="24"/>
              </w:rPr>
            </w:pPr>
          </w:p>
        </w:tc>
        <w:tc>
          <w:tcPr>
            <w:tcW w:w="990" w:type="dxa"/>
          </w:tcPr>
          <w:p w14:paraId="6E1DFE75" w14:textId="77777777" w:rsidR="00CD5DE9" w:rsidRPr="00C53B9A" w:rsidRDefault="00CD5DE9" w:rsidP="00CD5DE9">
            <w:pPr>
              <w:jc w:val="center"/>
              <w:rPr>
                <w:rFonts w:ascii="Times New Roman" w:hAnsi="Times New Roman" w:cs="Times New Roman"/>
                <w:sz w:val="24"/>
                <w:szCs w:val="24"/>
              </w:rPr>
            </w:pPr>
          </w:p>
        </w:tc>
        <w:tc>
          <w:tcPr>
            <w:tcW w:w="990" w:type="dxa"/>
          </w:tcPr>
          <w:p w14:paraId="0FB7C831" w14:textId="77777777" w:rsidR="00CD5DE9" w:rsidRPr="00617FA7" w:rsidRDefault="00CD5DE9" w:rsidP="00CD5DE9">
            <w:pPr>
              <w:jc w:val="center"/>
              <w:rPr>
                <w:rFonts w:asciiTheme="majorHAnsi" w:hAnsiTheme="majorHAnsi" w:cstheme="majorHAnsi"/>
                <w:sz w:val="24"/>
                <w:szCs w:val="24"/>
              </w:rPr>
            </w:pPr>
          </w:p>
        </w:tc>
        <w:tc>
          <w:tcPr>
            <w:tcW w:w="720" w:type="dxa"/>
          </w:tcPr>
          <w:p w14:paraId="1887B2AE" w14:textId="77777777" w:rsidR="00CD5DE9" w:rsidRPr="00617FA7" w:rsidRDefault="00CD5DE9" w:rsidP="00CD5DE9">
            <w:pPr>
              <w:jc w:val="center"/>
              <w:rPr>
                <w:rFonts w:asciiTheme="majorHAnsi" w:hAnsiTheme="majorHAnsi" w:cstheme="majorHAnsi"/>
                <w:sz w:val="24"/>
                <w:szCs w:val="24"/>
              </w:rPr>
            </w:pPr>
          </w:p>
        </w:tc>
        <w:tc>
          <w:tcPr>
            <w:tcW w:w="900" w:type="dxa"/>
          </w:tcPr>
          <w:p w14:paraId="28DE7D80" w14:textId="77777777" w:rsidR="00CD5DE9" w:rsidRPr="00617FA7" w:rsidRDefault="00CD5DE9" w:rsidP="00CD5DE9">
            <w:pPr>
              <w:jc w:val="center"/>
              <w:rPr>
                <w:rFonts w:asciiTheme="majorHAnsi" w:hAnsiTheme="majorHAnsi" w:cstheme="majorHAnsi"/>
                <w:sz w:val="24"/>
                <w:szCs w:val="24"/>
              </w:rPr>
            </w:pPr>
          </w:p>
        </w:tc>
        <w:tc>
          <w:tcPr>
            <w:tcW w:w="810" w:type="dxa"/>
          </w:tcPr>
          <w:p w14:paraId="7A816B7E" w14:textId="77777777" w:rsidR="00CD5DE9" w:rsidRPr="00617FA7" w:rsidRDefault="00CD5DE9" w:rsidP="00CD5DE9">
            <w:pPr>
              <w:jc w:val="center"/>
              <w:rPr>
                <w:rFonts w:asciiTheme="majorHAnsi" w:hAnsiTheme="majorHAnsi" w:cstheme="majorHAnsi"/>
                <w:sz w:val="24"/>
                <w:szCs w:val="24"/>
              </w:rPr>
            </w:pPr>
          </w:p>
        </w:tc>
        <w:tc>
          <w:tcPr>
            <w:tcW w:w="810" w:type="dxa"/>
          </w:tcPr>
          <w:p w14:paraId="5205B25D" w14:textId="77777777" w:rsidR="00CD5DE9" w:rsidRPr="00617FA7" w:rsidRDefault="00CD5DE9" w:rsidP="00CD5DE9">
            <w:pPr>
              <w:jc w:val="center"/>
              <w:rPr>
                <w:rFonts w:asciiTheme="majorHAnsi" w:hAnsiTheme="majorHAnsi" w:cstheme="majorHAnsi"/>
                <w:sz w:val="24"/>
                <w:szCs w:val="24"/>
              </w:rPr>
            </w:pPr>
          </w:p>
        </w:tc>
        <w:tc>
          <w:tcPr>
            <w:tcW w:w="900" w:type="dxa"/>
          </w:tcPr>
          <w:p w14:paraId="3F9881B6" w14:textId="77777777" w:rsidR="00CD5DE9" w:rsidRPr="00617FA7" w:rsidRDefault="00CD5DE9" w:rsidP="00CD5DE9">
            <w:pPr>
              <w:jc w:val="center"/>
              <w:rPr>
                <w:rFonts w:asciiTheme="majorHAnsi" w:hAnsiTheme="majorHAnsi" w:cstheme="majorHAnsi"/>
                <w:sz w:val="24"/>
                <w:szCs w:val="24"/>
              </w:rPr>
            </w:pPr>
          </w:p>
        </w:tc>
        <w:tc>
          <w:tcPr>
            <w:tcW w:w="990" w:type="dxa"/>
          </w:tcPr>
          <w:p w14:paraId="58B4FA7B"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1FA38F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76763D8" w14:textId="77777777" w:rsidR="00CD5DE9" w:rsidRPr="00C53B9A" w:rsidRDefault="00CD5DE9" w:rsidP="00CD5DE9">
            <w:pPr>
              <w:jc w:val="center"/>
              <w:rPr>
                <w:rFonts w:ascii="Times New Roman" w:hAnsi="Times New Roman" w:cs="Times New Roman"/>
                <w:sz w:val="24"/>
                <w:szCs w:val="24"/>
              </w:rPr>
            </w:pPr>
          </w:p>
        </w:tc>
      </w:tr>
      <w:tr w:rsidR="00CD5DE9" w:rsidRPr="00C53B9A" w14:paraId="0E1E1CD6" w14:textId="77777777" w:rsidTr="00CD5DE9">
        <w:tc>
          <w:tcPr>
            <w:tcW w:w="535" w:type="dxa"/>
          </w:tcPr>
          <w:p w14:paraId="1441A28B"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51</w:t>
            </w:r>
          </w:p>
        </w:tc>
        <w:tc>
          <w:tcPr>
            <w:tcW w:w="900" w:type="dxa"/>
          </w:tcPr>
          <w:p w14:paraId="35056FE9" w14:textId="77777777" w:rsidR="00CD5DE9" w:rsidRPr="00C53B9A" w:rsidRDefault="00CD5DE9" w:rsidP="00CD5DE9">
            <w:pPr>
              <w:jc w:val="center"/>
              <w:rPr>
                <w:rFonts w:ascii="Times New Roman" w:hAnsi="Times New Roman" w:cs="Times New Roman"/>
                <w:sz w:val="24"/>
                <w:szCs w:val="24"/>
              </w:rPr>
            </w:pPr>
          </w:p>
        </w:tc>
        <w:tc>
          <w:tcPr>
            <w:tcW w:w="990" w:type="dxa"/>
          </w:tcPr>
          <w:p w14:paraId="2CA30713" w14:textId="77777777" w:rsidR="00CD5DE9" w:rsidRPr="00C53B9A" w:rsidRDefault="00CD5DE9" w:rsidP="00CD5DE9">
            <w:pPr>
              <w:jc w:val="center"/>
              <w:rPr>
                <w:rFonts w:ascii="Times New Roman" w:hAnsi="Times New Roman" w:cs="Times New Roman"/>
                <w:sz w:val="24"/>
                <w:szCs w:val="24"/>
              </w:rPr>
            </w:pPr>
          </w:p>
        </w:tc>
        <w:tc>
          <w:tcPr>
            <w:tcW w:w="990" w:type="dxa"/>
          </w:tcPr>
          <w:p w14:paraId="05533E0C" w14:textId="77777777" w:rsidR="00CD5DE9" w:rsidRPr="00617FA7" w:rsidRDefault="00CD5DE9" w:rsidP="00CD5DE9">
            <w:pPr>
              <w:jc w:val="center"/>
              <w:rPr>
                <w:rFonts w:asciiTheme="majorHAnsi" w:hAnsiTheme="majorHAnsi" w:cstheme="majorHAnsi"/>
                <w:sz w:val="24"/>
                <w:szCs w:val="24"/>
              </w:rPr>
            </w:pPr>
          </w:p>
        </w:tc>
        <w:tc>
          <w:tcPr>
            <w:tcW w:w="720" w:type="dxa"/>
          </w:tcPr>
          <w:p w14:paraId="657FF32D" w14:textId="77777777" w:rsidR="00CD5DE9" w:rsidRPr="00617FA7" w:rsidRDefault="00CD5DE9" w:rsidP="00CD5DE9">
            <w:pPr>
              <w:jc w:val="center"/>
              <w:rPr>
                <w:rFonts w:asciiTheme="majorHAnsi" w:hAnsiTheme="majorHAnsi" w:cstheme="majorHAnsi"/>
                <w:sz w:val="24"/>
                <w:szCs w:val="24"/>
              </w:rPr>
            </w:pPr>
          </w:p>
        </w:tc>
        <w:tc>
          <w:tcPr>
            <w:tcW w:w="900" w:type="dxa"/>
          </w:tcPr>
          <w:p w14:paraId="78A0F49D" w14:textId="77777777" w:rsidR="00CD5DE9" w:rsidRPr="00617FA7" w:rsidRDefault="00CD5DE9" w:rsidP="00CD5DE9">
            <w:pPr>
              <w:jc w:val="center"/>
              <w:rPr>
                <w:rFonts w:asciiTheme="majorHAnsi" w:hAnsiTheme="majorHAnsi" w:cstheme="majorHAnsi"/>
                <w:sz w:val="24"/>
                <w:szCs w:val="24"/>
              </w:rPr>
            </w:pPr>
          </w:p>
        </w:tc>
        <w:tc>
          <w:tcPr>
            <w:tcW w:w="810" w:type="dxa"/>
          </w:tcPr>
          <w:p w14:paraId="51D5211F" w14:textId="77777777" w:rsidR="00CD5DE9" w:rsidRPr="00617FA7" w:rsidRDefault="00CD5DE9" w:rsidP="00CD5DE9">
            <w:pPr>
              <w:jc w:val="center"/>
              <w:rPr>
                <w:rFonts w:asciiTheme="majorHAnsi" w:hAnsiTheme="majorHAnsi" w:cstheme="majorHAnsi"/>
                <w:sz w:val="24"/>
                <w:szCs w:val="24"/>
              </w:rPr>
            </w:pPr>
          </w:p>
        </w:tc>
        <w:tc>
          <w:tcPr>
            <w:tcW w:w="810" w:type="dxa"/>
          </w:tcPr>
          <w:p w14:paraId="7864864A" w14:textId="77777777" w:rsidR="00CD5DE9" w:rsidRPr="00617FA7" w:rsidRDefault="00CD5DE9" w:rsidP="00CD5DE9">
            <w:pPr>
              <w:jc w:val="center"/>
              <w:rPr>
                <w:rFonts w:asciiTheme="majorHAnsi" w:hAnsiTheme="majorHAnsi" w:cstheme="majorHAnsi"/>
                <w:sz w:val="24"/>
                <w:szCs w:val="24"/>
              </w:rPr>
            </w:pPr>
          </w:p>
        </w:tc>
        <w:tc>
          <w:tcPr>
            <w:tcW w:w="900" w:type="dxa"/>
          </w:tcPr>
          <w:p w14:paraId="4380B187" w14:textId="77777777" w:rsidR="00CD5DE9" w:rsidRPr="00617FA7" w:rsidRDefault="00CD5DE9" w:rsidP="00CD5DE9">
            <w:pPr>
              <w:jc w:val="center"/>
              <w:rPr>
                <w:rFonts w:asciiTheme="majorHAnsi" w:hAnsiTheme="majorHAnsi" w:cstheme="majorHAnsi"/>
                <w:sz w:val="24"/>
                <w:szCs w:val="24"/>
              </w:rPr>
            </w:pPr>
          </w:p>
        </w:tc>
        <w:tc>
          <w:tcPr>
            <w:tcW w:w="990" w:type="dxa"/>
          </w:tcPr>
          <w:p w14:paraId="3B277092"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316536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A8B53E4" w14:textId="77777777" w:rsidR="00CD5DE9" w:rsidRPr="00C53B9A" w:rsidRDefault="00CD5DE9" w:rsidP="00CD5DE9">
            <w:pPr>
              <w:jc w:val="center"/>
              <w:rPr>
                <w:rFonts w:ascii="Times New Roman" w:hAnsi="Times New Roman" w:cs="Times New Roman"/>
                <w:sz w:val="24"/>
                <w:szCs w:val="24"/>
              </w:rPr>
            </w:pPr>
          </w:p>
        </w:tc>
      </w:tr>
      <w:tr w:rsidR="00CD5DE9" w:rsidRPr="00F964CC" w14:paraId="6B8D9CD8" w14:textId="77777777" w:rsidTr="00CD5DE9">
        <w:tc>
          <w:tcPr>
            <w:tcW w:w="535" w:type="dxa"/>
          </w:tcPr>
          <w:p w14:paraId="3444EA67" w14:textId="77777777" w:rsidR="00CD5DE9" w:rsidRPr="00C53B9A" w:rsidRDefault="00CD5DE9" w:rsidP="00CD5DE9">
            <w:pPr>
              <w:jc w:val="center"/>
              <w:rPr>
                <w:rFonts w:ascii="Times New Roman" w:hAnsi="Times New Roman" w:cs="Times New Roman"/>
                <w:sz w:val="24"/>
                <w:szCs w:val="24"/>
              </w:rPr>
            </w:pPr>
            <w:r>
              <w:rPr>
                <w:rFonts w:ascii="Times New Roman" w:hAnsi="Times New Roman" w:cs="Times New Roman"/>
                <w:sz w:val="24"/>
                <w:szCs w:val="24"/>
              </w:rPr>
              <w:t>52</w:t>
            </w:r>
          </w:p>
        </w:tc>
        <w:tc>
          <w:tcPr>
            <w:tcW w:w="900" w:type="dxa"/>
          </w:tcPr>
          <w:p w14:paraId="52E12EC9" w14:textId="77777777" w:rsidR="00CD5DE9" w:rsidRPr="00C53B9A" w:rsidRDefault="00CD5DE9" w:rsidP="00CD5DE9">
            <w:pPr>
              <w:jc w:val="center"/>
              <w:rPr>
                <w:rFonts w:ascii="Times New Roman" w:hAnsi="Times New Roman" w:cs="Times New Roman"/>
                <w:sz w:val="24"/>
                <w:szCs w:val="24"/>
              </w:rPr>
            </w:pPr>
          </w:p>
        </w:tc>
        <w:tc>
          <w:tcPr>
            <w:tcW w:w="990" w:type="dxa"/>
          </w:tcPr>
          <w:p w14:paraId="23CCA5CB" w14:textId="77777777" w:rsidR="00CD5DE9" w:rsidRPr="00F964CC" w:rsidRDefault="00CD5DE9" w:rsidP="00CD5DE9">
            <w:pPr>
              <w:jc w:val="center"/>
              <w:rPr>
                <w:rFonts w:asciiTheme="majorHAnsi" w:hAnsiTheme="majorHAnsi" w:cstheme="majorHAnsi"/>
                <w:sz w:val="24"/>
                <w:szCs w:val="24"/>
              </w:rPr>
            </w:pPr>
          </w:p>
        </w:tc>
        <w:tc>
          <w:tcPr>
            <w:tcW w:w="990" w:type="dxa"/>
          </w:tcPr>
          <w:p w14:paraId="7D012F3D" w14:textId="77777777" w:rsidR="00CD5DE9" w:rsidRPr="00F964CC" w:rsidRDefault="00CD5DE9" w:rsidP="00CD5DE9">
            <w:pPr>
              <w:jc w:val="center"/>
              <w:rPr>
                <w:rFonts w:asciiTheme="majorHAnsi" w:hAnsiTheme="majorHAnsi" w:cstheme="majorHAnsi"/>
                <w:sz w:val="24"/>
                <w:szCs w:val="24"/>
              </w:rPr>
            </w:pPr>
          </w:p>
        </w:tc>
        <w:tc>
          <w:tcPr>
            <w:tcW w:w="720" w:type="dxa"/>
          </w:tcPr>
          <w:p w14:paraId="317E36D7" w14:textId="77777777" w:rsidR="00CD5DE9" w:rsidRPr="00F964CC" w:rsidRDefault="00CD5DE9" w:rsidP="00CD5DE9">
            <w:pPr>
              <w:jc w:val="center"/>
              <w:rPr>
                <w:rFonts w:asciiTheme="majorHAnsi" w:hAnsiTheme="majorHAnsi" w:cstheme="majorHAnsi"/>
                <w:sz w:val="24"/>
                <w:szCs w:val="24"/>
              </w:rPr>
            </w:pPr>
          </w:p>
        </w:tc>
        <w:tc>
          <w:tcPr>
            <w:tcW w:w="900" w:type="dxa"/>
          </w:tcPr>
          <w:p w14:paraId="520A9D5D"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810" w:type="dxa"/>
          </w:tcPr>
          <w:p w14:paraId="7C43C8A8" w14:textId="77777777" w:rsidR="00CD5DE9" w:rsidRPr="00F964CC" w:rsidRDefault="00CD5DE9" w:rsidP="00CD5DE9">
            <w:pPr>
              <w:jc w:val="center"/>
              <w:rPr>
                <w:rFonts w:asciiTheme="majorHAnsi" w:hAnsiTheme="majorHAnsi" w:cstheme="majorHAnsi"/>
                <w:sz w:val="24"/>
                <w:szCs w:val="24"/>
              </w:rPr>
            </w:pPr>
          </w:p>
        </w:tc>
        <w:tc>
          <w:tcPr>
            <w:tcW w:w="810" w:type="dxa"/>
          </w:tcPr>
          <w:p w14:paraId="4F75C6FF" w14:textId="77777777" w:rsidR="00CD5DE9" w:rsidRPr="00F964CC" w:rsidRDefault="00CD5DE9" w:rsidP="00CD5DE9">
            <w:pPr>
              <w:jc w:val="center"/>
              <w:rPr>
                <w:rFonts w:asciiTheme="majorHAnsi" w:hAnsiTheme="majorHAnsi" w:cstheme="majorHAnsi"/>
                <w:sz w:val="24"/>
                <w:szCs w:val="24"/>
              </w:rPr>
            </w:pPr>
          </w:p>
        </w:tc>
        <w:tc>
          <w:tcPr>
            <w:tcW w:w="900" w:type="dxa"/>
          </w:tcPr>
          <w:p w14:paraId="7460091D" w14:textId="77777777" w:rsidR="00CD5DE9" w:rsidRPr="00F964CC" w:rsidRDefault="00CD5DE9" w:rsidP="00CD5DE9">
            <w:pPr>
              <w:jc w:val="center"/>
              <w:rPr>
                <w:rFonts w:asciiTheme="majorHAnsi" w:hAnsiTheme="majorHAnsi" w:cstheme="majorHAnsi"/>
                <w:sz w:val="24"/>
                <w:szCs w:val="24"/>
              </w:rPr>
            </w:pPr>
          </w:p>
        </w:tc>
        <w:tc>
          <w:tcPr>
            <w:tcW w:w="990" w:type="dxa"/>
          </w:tcPr>
          <w:p w14:paraId="234A8DA1"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E282922"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65BF00C6" w14:textId="77777777" w:rsidR="00CD5DE9" w:rsidRPr="00F964CC" w:rsidRDefault="00CD5DE9" w:rsidP="00CD5DE9">
            <w:pPr>
              <w:jc w:val="center"/>
              <w:rPr>
                <w:rFonts w:asciiTheme="majorHAnsi" w:hAnsiTheme="majorHAnsi" w:cstheme="majorHAnsi"/>
                <w:sz w:val="24"/>
                <w:szCs w:val="24"/>
              </w:rPr>
            </w:pPr>
          </w:p>
        </w:tc>
      </w:tr>
      <w:tr w:rsidR="00CD5DE9" w:rsidRPr="00F964CC" w14:paraId="3D1C78E7" w14:textId="77777777" w:rsidTr="00CD5DE9">
        <w:tc>
          <w:tcPr>
            <w:tcW w:w="535" w:type="dxa"/>
          </w:tcPr>
          <w:p w14:paraId="32C7006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53</w:t>
            </w:r>
          </w:p>
        </w:tc>
        <w:tc>
          <w:tcPr>
            <w:tcW w:w="900" w:type="dxa"/>
          </w:tcPr>
          <w:p w14:paraId="17676C07" w14:textId="77777777" w:rsidR="00CD5DE9" w:rsidRDefault="00CD5DE9" w:rsidP="00CD5DE9"/>
        </w:tc>
        <w:tc>
          <w:tcPr>
            <w:tcW w:w="990" w:type="dxa"/>
          </w:tcPr>
          <w:p w14:paraId="75A7FEA3" w14:textId="77777777" w:rsidR="00CD5DE9" w:rsidRPr="00F964CC" w:rsidRDefault="00CD5DE9" w:rsidP="00CD5DE9">
            <w:pPr>
              <w:jc w:val="center"/>
              <w:rPr>
                <w:rFonts w:asciiTheme="majorHAnsi" w:hAnsiTheme="majorHAnsi" w:cstheme="majorHAnsi"/>
              </w:rPr>
            </w:pPr>
          </w:p>
        </w:tc>
        <w:tc>
          <w:tcPr>
            <w:tcW w:w="990" w:type="dxa"/>
          </w:tcPr>
          <w:p w14:paraId="48E0B8F6" w14:textId="77777777" w:rsidR="00CD5DE9" w:rsidRPr="00F964CC" w:rsidRDefault="00CD5DE9" w:rsidP="00CD5DE9">
            <w:pPr>
              <w:jc w:val="center"/>
              <w:rPr>
                <w:rFonts w:asciiTheme="majorHAnsi" w:hAnsiTheme="majorHAnsi" w:cstheme="majorHAnsi"/>
                <w:sz w:val="24"/>
                <w:szCs w:val="24"/>
              </w:rPr>
            </w:pPr>
          </w:p>
        </w:tc>
        <w:tc>
          <w:tcPr>
            <w:tcW w:w="720" w:type="dxa"/>
          </w:tcPr>
          <w:p w14:paraId="7024980C" w14:textId="77777777" w:rsidR="00CD5DE9" w:rsidRPr="00F964CC" w:rsidRDefault="00CD5DE9" w:rsidP="00CD5DE9">
            <w:pPr>
              <w:jc w:val="center"/>
              <w:rPr>
                <w:rFonts w:asciiTheme="majorHAnsi" w:hAnsiTheme="majorHAnsi" w:cstheme="majorHAnsi"/>
                <w:sz w:val="24"/>
                <w:szCs w:val="24"/>
              </w:rPr>
            </w:pPr>
          </w:p>
        </w:tc>
        <w:tc>
          <w:tcPr>
            <w:tcW w:w="900" w:type="dxa"/>
          </w:tcPr>
          <w:p w14:paraId="46E9E6AA" w14:textId="77777777" w:rsidR="00CD5DE9" w:rsidRPr="00F964CC"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810" w:type="dxa"/>
          </w:tcPr>
          <w:p w14:paraId="1642ED97" w14:textId="77777777" w:rsidR="00CD5DE9" w:rsidRPr="00F964CC" w:rsidRDefault="00CD5DE9" w:rsidP="00CD5DE9">
            <w:pPr>
              <w:jc w:val="center"/>
              <w:rPr>
                <w:rFonts w:asciiTheme="majorHAnsi" w:hAnsiTheme="majorHAnsi" w:cstheme="majorHAnsi"/>
                <w:sz w:val="24"/>
                <w:szCs w:val="24"/>
              </w:rPr>
            </w:pPr>
          </w:p>
        </w:tc>
        <w:tc>
          <w:tcPr>
            <w:tcW w:w="810" w:type="dxa"/>
          </w:tcPr>
          <w:p w14:paraId="20A16790" w14:textId="77777777" w:rsidR="00CD5DE9" w:rsidRPr="00F964CC" w:rsidRDefault="00CD5DE9" w:rsidP="00CD5DE9">
            <w:pPr>
              <w:jc w:val="center"/>
              <w:rPr>
                <w:rFonts w:asciiTheme="majorHAnsi" w:hAnsiTheme="majorHAnsi" w:cstheme="majorHAnsi"/>
                <w:sz w:val="24"/>
                <w:szCs w:val="24"/>
              </w:rPr>
            </w:pPr>
          </w:p>
        </w:tc>
        <w:tc>
          <w:tcPr>
            <w:tcW w:w="900" w:type="dxa"/>
          </w:tcPr>
          <w:p w14:paraId="6B0ED182" w14:textId="77777777" w:rsidR="00CD5DE9" w:rsidRPr="00F964CC" w:rsidRDefault="00CD5DE9" w:rsidP="00CD5DE9">
            <w:pPr>
              <w:jc w:val="center"/>
              <w:rPr>
                <w:rFonts w:asciiTheme="majorHAnsi" w:hAnsiTheme="majorHAnsi" w:cstheme="majorHAnsi"/>
                <w:sz w:val="24"/>
                <w:szCs w:val="24"/>
              </w:rPr>
            </w:pPr>
          </w:p>
        </w:tc>
        <w:tc>
          <w:tcPr>
            <w:tcW w:w="990" w:type="dxa"/>
          </w:tcPr>
          <w:p w14:paraId="32884C08"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1D9A6A6" w14:textId="77777777" w:rsidR="00CD5DE9" w:rsidRPr="00F964CC" w:rsidRDefault="00CD5DE9" w:rsidP="00CD5DE9">
            <w:pPr>
              <w:jc w:val="center"/>
              <w:rPr>
                <w:rFonts w:asciiTheme="majorHAnsi" w:hAnsiTheme="majorHAnsi" w:cstheme="majorHAnsi"/>
              </w:rPr>
            </w:pPr>
          </w:p>
        </w:tc>
        <w:tc>
          <w:tcPr>
            <w:tcW w:w="720" w:type="dxa"/>
            <w:shd w:val="clear" w:color="auto" w:fill="D9D9D9" w:themeFill="background1" w:themeFillShade="D9"/>
          </w:tcPr>
          <w:p w14:paraId="05DAFCAF" w14:textId="77777777" w:rsidR="00CD5DE9" w:rsidRPr="00F964CC" w:rsidRDefault="00CD5DE9" w:rsidP="00CD5DE9">
            <w:pPr>
              <w:jc w:val="center"/>
              <w:rPr>
                <w:rFonts w:asciiTheme="majorHAnsi" w:hAnsiTheme="majorHAnsi" w:cstheme="majorHAnsi"/>
              </w:rPr>
            </w:pPr>
          </w:p>
        </w:tc>
      </w:tr>
      <w:tr w:rsidR="00CD5DE9" w:rsidRPr="00F964CC" w14:paraId="47F2BE23" w14:textId="77777777" w:rsidTr="00CD5DE9">
        <w:tc>
          <w:tcPr>
            <w:tcW w:w="535" w:type="dxa"/>
          </w:tcPr>
          <w:p w14:paraId="0856F9A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54</w:t>
            </w:r>
          </w:p>
        </w:tc>
        <w:tc>
          <w:tcPr>
            <w:tcW w:w="900" w:type="dxa"/>
          </w:tcPr>
          <w:p w14:paraId="0BB45D4E" w14:textId="77777777" w:rsidR="00CD5DE9" w:rsidRPr="00C53B9A" w:rsidRDefault="00CD5DE9" w:rsidP="00CD5DE9">
            <w:pPr>
              <w:jc w:val="center"/>
              <w:rPr>
                <w:rFonts w:ascii="Times New Roman" w:hAnsi="Times New Roman" w:cs="Times New Roman"/>
                <w:sz w:val="24"/>
                <w:szCs w:val="24"/>
              </w:rPr>
            </w:pPr>
          </w:p>
        </w:tc>
        <w:tc>
          <w:tcPr>
            <w:tcW w:w="990" w:type="dxa"/>
          </w:tcPr>
          <w:p w14:paraId="216C2073" w14:textId="77777777" w:rsidR="00CD5DE9" w:rsidRPr="00F964CC" w:rsidRDefault="00CD5DE9" w:rsidP="00CD5DE9">
            <w:pPr>
              <w:jc w:val="center"/>
              <w:rPr>
                <w:rFonts w:asciiTheme="majorHAnsi" w:hAnsiTheme="majorHAnsi" w:cstheme="majorHAnsi"/>
                <w:sz w:val="24"/>
                <w:szCs w:val="24"/>
              </w:rPr>
            </w:pPr>
          </w:p>
        </w:tc>
        <w:tc>
          <w:tcPr>
            <w:tcW w:w="990" w:type="dxa"/>
          </w:tcPr>
          <w:p w14:paraId="4C25AE93" w14:textId="77777777" w:rsidR="00CD5DE9" w:rsidRPr="00F964CC" w:rsidRDefault="00CD5DE9" w:rsidP="00CD5DE9">
            <w:pPr>
              <w:jc w:val="center"/>
              <w:rPr>
                <w:rFonts w:asciiTheme="majorHAnsi" w:hAnsiTheme="majorHAnsi" w:cstheme="majorHAnsi"/>
                <w:sz w:val="24"/>
                <w:szCs w:val="24"/>
              </w:rPr>
            </w:pPr>
          </w:p>
        </w:tc>
        <w:tc>
          <w:tcPr>
            <w:tcW w:w="720" w:type="dxa"/>
          </w:tcPr>
          <w:p w14:paraId="5CA70C3A" w14:textId="77777777" w:rsidR="00CD5DE9" w:rsidRPr="00F964CC" w:rsidRDefault="00CD5DE9" w:rsidP="00CD5DE9">
            <w:pPr>
              <w:jc w:val="center"/>
              <w:rPr>
                <w:rFonts w:asciiTheme="majorHAnsi" w:hAnsiTheme="majorHAnsi" w:cstheme="majorHAnsi"/>
                <w:sz w:val="24"/>
                <w:szCs w:val="24"/>
              </w:rPr>
            </w:pPr>
          </w:p>
        </w:tc>
        <w:tc>
          <w:tcPr>
            <w:tcW w:w="900" w:type="dxa"/>
          </w:tcPr>
          <w:p w14:paraId="0F8CEA36" w14:textId="77777777" w:rsidR="00CD5DE9" w:rsidRPr="00F964CC" w:rsidRDefault="00CD5DE9" w:rsidP="00CD5DE9">
            <w:pPr>
              <w:jc w:val="center"/>
              <w:rPr>
                <w:rFonts w:asciiTheme="majorHAnsi" w:hAnsiTheme="majorHAnsi" w:cstheme="majorHAnsi"/>
                <w:sz w:val="24"/>
                <w:szCs w:val="24"/>
              </w:rPr>
            </w:pPr>
          </w:p>
        </w:tc>
        <w:tc>
          <w:tcPr>
            <w:tcW w:w="810" w:type="dxa"/>
          </w:tcPr>
          <w:p w14:paraId="2C01C4A1" w14:textId="77777777" w:rsidR="00CD5DE9" w:rsidRPr="00F964CC" w:rsidRDefault="00CD5DE9" w:rsidP="00CD5DE9">
            <w:pPr>
              <w:jc w:val="center"/>
              <w:rPr>
                <w:rFonts w:asciiTheme="majorHAnsi" w:hAnsiTheme="majorHAnsi" w:cstheme="majorHAnsi"/>
                <w:sz w:val="24"/>
                <w:szCs w:val="24"/>
              </w:rPr>
            </w:pPr>
          </w:p>
        </w:tc>
        <w:tc>
          <w:tcPr>
            <w:tcW w:w="810" w:type="dxa"/>
          </w:tcPr>
          <w:p w14:paraId="5AE11201" w14:textId="77777777" w:rsidR="00CD5DE9" w:rsidRPr="00F964CC" w:rsidRDefault="00CD5DE9" w:rsidP="00CD5DE9">
            <w:pPr>
              <w:jc w:val="center"/>
              <w:rPr>
                <w:rFonts w:asciiTheme="majorHAnsi" w:hAnsiTheme="majorHAnsi" w:cstheme="majorHAnsi"/>
                <w:sz w:val="24"/>
                <w:szCs w:val="24"/>
              </w:rPr>
            </w:pPr>
          </w:p>
        </w:tc>
        <w:tc>
          <w:tcPr>
            <w:tcW w:w="900" w:type="dxa"/>
          </w:tcPr>
          <w:p w14:paraId="077C8F14" w14:textId="77777777" w:rsidR="00CD5DE9" w:rsidRPr="00F964CC" w:rsidRDefault="00CD5DE9" w:rsidP="00CD5DE9">
            <w:pPr>
              <w:jc w:val="center"/>
              <w:rPr>
                <w:rFonts w:asciiTheme="majorHAnsi" w:hAnsiTheme="majorHAnsi" w:cstheme="majorHAnsi"/>
                <w:sz w:val="24"/>
                <w:szCs w:val="24"/>
              </w:rPr>
            </w:pPr>
          </w:p>
        </w:tc>
        <w:tc>
          <w:tcPr>
            <w:tcW w:w="990" w:type="dxa"/>
          </w:tcPr>
          <w:p w14:paraId="50899628"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9525698"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6D0EBCB" w14:textId="77777777" w:rsidR="00CD5DE9" w:rsidRPr="00F964CC" w:rsidRDefault="00CD5DE9" w:rsidP="00CD5DE9">
            <w:pPr>
              <w:jc w:val="center"/>
              <w:rPr>
                <w:rFonts w:asciiTheme="majorHAnsi" w:hAnsiTheme="majorHAnsi" w:cstheme="majorHAnsi"/>
                <w:sz w:val="24"/>
                <w:szCs w:val="24"/>
              </w:rPr>
            </w:pPr>
          </w:p>
        </w:tc>
      </w:tr>
      <w:tr w:rsidR="00CD5DE9" w:rsidRPr="00F964CC" w14:paraId="1D44B08D" w14:textId="77777777" w:rsidTr="00CD5DE9">
        <w:tc>
          <w:tcPr>
            <w:tcW w:w="535" w:type="dxa"/>
          </w:tcPr>
          <w:p w14:paraId="46751410"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55</w:t>
            </w:r>
          </w:p>
        </w:tc>
        <w:tc>
          <w:tcPr>
            <w:tcW w:w="900" w:type="dxa"/>
          </w:tcPr>
          <w:p w14:paraId="148F915E" w14:textId="77777777" w:rsidR="00CD5DE9" w:rsidRPr="00C53B9A" w:rsidRDefault="00CD5DE9" w:rsidP="00CD5DE9">
            <w:pPr>
              <w:jc w:val="center"/>
              <w:rPr>
                <w:rFonts w:ascii="Times New Roman" w:hAnsi="Times New Roman" w:cs="Times New Roman"/>
                <w:sz w:val="24"/>
                <w:szCs w:val="24"/>
              </w:rPr>
            </w:pPr>
          </w:p>
        </w:tc>
        <w:tc>
          <w:tcPr>
            <w:tcW w:w="990" w:type="dxa"/>
          </w:tcPr>
          <w:p w14:paraId="62C877AC" w14:textId="77777777" w:rsidR="00CD5DE9" w:rsidRPr="00F964CC" w:rsidRDefault="00CD5DE9" w:rsidP="00CD5DE9">
            <w:pPr>
              <w:jc w:val="center"/>
              <w:rPr>
                <w:rFonts w:asciiTheme="majorHAnsi" w:hAnsiTheme="majorHAnsi" w:cstheme="majorHAnsi"/>
                <w:sz w:val="24"/>
                <w:szCs w:val="24"/>
              </w:rPr>
            </w:pPr>
          </w:p>
        </w:tc>
        <w:tc>
          <w:tcPr>
            <w:tcW w:w="990" w:type="dxa"/>
          </w:tcPr>
          <w:p w14:paraId="3FA3E7FD" w14:textId="77777777" w:rsidR="00CD5DE9" w:rsidRPr="00F964CC" w:rsidRDefault="00CD5DE9" w:rsidP="00CD5DE9">
            <w:pPr>
              <w:jc w:val="center"/>
              <w:rPr>
                <w:rFonts w:asciiTheme="majorHAnsi" w:hAnsiTheme="majorHAnsi" w:cstheme="majorHAnsi"/>
                <w:sz w:val="24"/>
                <w:szCs w:val="24"/>
              </w:rPr>
            </w:pPr>
          </w:p>
        </w:tc>
        <w:tc>
          <w:tcPr>
            <w:tcW w:w="720" w:type="dxa"/>
          </w:tcPr>
          <w:p w14:paraId="0E079AF9" w14:textId="77777777" w:rsidR="00CD5DE9" w:rsidRPr="00F964CC" w:rsidRDefault="00CD5DE9" w:rsidP="00CD5DE9">
            <w:pPr>
              <w:jc w:val="center"/>
              <w:rPr>
                <w:rFonts w:asciiTheme="majorHAnsi" w:hAnsiTheme="majorHAnsi" w:cstheme="majorHAnsi"/>
                <w:sz w:val="24"/>
                <w:szCs w:val="24"/>
              </w:rPr>
            </w:pPr>
          </w:p>
        </w:tc>
        <w:tc>
          <w:tcPr>
            <w:tcW w:w="900" w:type="dxa"/>
          </w:tcPr>
          <w:p w14:paraId="54D0EF90" w14:textId="77777777" w:rsidR="00CD5DE9" w:rsidRPr="00F964CC" w:rsidRDefault="00CD5DE9" w:rsidP="00CD5DE9">
            <w:pPr>
              <w:jc w:val="center"/>
              <w:rPr>
                <w:rFonts w:asciiTheme="majorHAnsi" w:hAnsiTheme="majorHAnsi" w:cstheme="majorHAnsi"/>
                <w:sz w:val="24"/>
                <w:szCs w:val="24"/>
              </w:rPr>
            </w:pPr>
          </w:p>
        </w:tc>
        <w:tc>
          <w:tcPr>
            <w:tcW w:w="810" w:type="dxa"/>
          </w:tcPr>
          <w:p w14:paraId="6E834E7C" w14:textId="77777777" w:rsidR="00CD5DE9" w:rsidRPr="00F964CC" w:rsidRDefault="00CD5DE9" w:rsidP="00CD5DE9">
            <w:pPr>
              <w:jc w:val="center"/>
              <w:rPr>
                <w:rFonts w:asciiTheme="majorHAnsi" w:hAnsiTheme="majorHAnsi" w:cstheme="majorHAnsi"/>
                <w:sz w:val="24"/>
                <w:szCs w:val="24"/>
              </w:rPr>
            </w:pPr>
          </w:p>
        </w:tc>
        <w:tc>
          <w:tcPr>
            <w:tcW w:w="810" w:type="dxa"/>
          </w:tcPr>
          <w:p w14:paraId="3E66EFD2" w14:textId="77777777" w:rsidR="00CD5DE9" w:rsidRPr="00F964CC" w:rsidRDefault="00CD5DE9" w:rsidP="00CD5DE9">
            <w:pPr>
              <w:jc w:val="center"/>
              <w:rPr>
                <w:rFonts w:asciiTheme="majorHAnsi" w:hAnsiTheme="majorHAnsi" w:cstheme="majorHAnsi"/>
                <w:sz w:val="24"/>
                <w:szCs w:val="24"/>
              </w:rPr>
            </w:pPr>
          </w:p>
        </w:tc>
        <w:tc>
          <w:tcPr>
            <w:tcW w:w="900" w:type="dxa"/>
          </w:tcPr>
          <w:p w14:paraId="0E0B2009" w14:textId="77777777" w:rsidR="00CD5DE9" w:rsidRPr="00F964CC" w:rsidRDefault="00CD5DE9" w:rsidP="00CD5DE9">
            <w:pPr>
              <w:jc w:val="center"/>
              <w:rPr>
                <w:rFonts w:asciiTheme="majorHAnsi" w:hAnsiTheme="majorHAnsi" w:cstheme="majorHAnsi"/>
                <w:sz w:val="24"/>
                <w:szCs w:val="24"/>
              </w:rPr>
            </w:pPr>
          </w:p>
        </w:tc>
        <w:tc>
          <w:tcPr>
            <w:tcW w:w="990" w:type="dxa"/>
          </w:tcPr>
          <w:p w14:paraId="5BD8BD74"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4E8F039"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7546F76" w14:textId="77777777" w:rsidR="00CD5DE9" w:rsidRPr="00F964CC" w:rsidRDefault="00CD5DE9" w:rsidP="00CD5DE9">
            <w:pPr>
              <w:jc w:val="center"/>
              <w:rPr>
                <w:rFonts w:asciiTheme="majorHAnsi" w:hAnsiTheme="majorHAnsi" w:cstheme="majorHAnsi"/>
                <w:sz w:val="24"/>
                <w:szCs w:val="24"/>
              </w:rPr>
            </w:pPr>
          </w:p>
        </w:tc>
      </w:tr>
      <w:tr w:rsidR="00CD5DE9" w:rsidRPr="00F964CC" w14:paraId="5AD95CCC" w14:textId="77777777" w:rsidTr="00CD5DE9">
        <w:tc>
          <w:tcPr>
            <w:tcW w:w="535" w:type="dxa"/>
          </w:tcPr>
          <w:p w14:paraId="6F35CAEA"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56</w:t>
            </w:r>
          </w:p>
        </w:tc>
        <w:tc>
          <w:tcPr>
            <w:tcW w:w="900" w:type="dxa"/>
          </w:tcPr>
          <w:p w14:paraId="7DB66DF6" w14:textId="77777777" w:rsidR="00CD5DE9" w:rsidRPr="00C53B9A" w:rsidRDefault="00CD5DE9" w:rsidP="00CD5DE9">
            <w:pPr>
              <w:jc w:val="center"/>
              <w:rPr>
                <w:rFonts w:ascii="Times New Roman" w:hAnsi="Times New Roman" w:cs="Times New Roman"/>
                <w:sz w:val="24"/>
                <w:szCs w:val="24"/>
              </w:rPr>
            </w:pPr>
          </w:p>
        </w:tc>
        <w:tc>
          <w:tcPr>
            <w:tcW w:w="990" w:type="dxa"/>
          </w:tcPr>
          <w:p w14:paraId="5AA5796A" w14:textId="77777777" w:rsidR="00CD5DE9" w:rsidRPr="00F964CC" w:rsidRDefault="00CD5DE9" w:rsidP="00CD5DE9">
            <w:pPr>
              <w:jc w:val="center"/>
              <w:rPr>
                <w:rFonts w:asciiTheme="majorHAnsi" w:hAnsiTheme="majorHAnsi" w:cstheme="majorHAnsi"/>
                <w:sz w:val="24"/>
                <w:szCs w:val="24"/>
              </w:rPr>
            </w:pPr>
          </w:p>
        </w:tc>
        <w:tc>
          <w:tcPr>
            <w:tcW w:w="990" w:type="dxa"/>
          </w:tcPr>
          <w:p w14:paraId="192FCBE0" w14:textId="77777777" w:rsidR="00CD5DE9" w:rsidRPr="00F964CC" w:rsidRDefault="00CD5DE9" w:rsidP="00CD5DE9">
            <w:pPr>
              <w:jc w:val="center"/>
              <w:rPr>
                <w:rFonts w:asciiTheme="majorHAnsi" w:hAnsiTheme="majorHAnsi" w:cstheme="majorHAnsi"/>
                <w:sz w:val="24"/>
                <w:szCs w:val="24"/>
              </w:rPr>
            </w:pPr>
          </w:p>
        </w:tc>
        <w:tc>
          <w:tcPr>
            <w:tcW w:w="720" w:type="dxa"/>
          </w:tcPr>
          <w:p w14:paraId="59AD0739" w14:textId="77777777" w:rsidR="00CD5DE9" w:rsidRPr="00F964CC" w:rsidRDefault="00CD5DE9" w:rsidP="00CD5DE9">
            <w:pPr>
              <w:jc w:val="center"/>
              <w:rPr>
                <w:rFonts w:asciiTheme="majorHAnsi" w:hAnsiTheme="majorHAnsi" w:cstheme="majorHAnsi"/>
                <w:sz w:val="24"/>
                <w:szCs w:val="24"/>
              </w:rPr>
            </w:pPr>
          </w:p>
        </w:tc>
        <w:tc>
          <w:tcPr>
            <w:tcW w:w="900" w:type="dxa"/>
          </w:tcPr>
          <w:p w14:paraId="5DFAEE0C" w14:textId="77777777" w:rsidR="00CD5DE9" w:rsidRPr="00F964CC" w:rsidRDefault="00CD5DE9" w:rsidP="00CD5DE9">
            <w:pPr>
              <w:jc w:val="center"/>
              <w:rPr>
                <w:rFonts w:asciiTheme="majorHAnsi" w:hAnsiTheme="majorHAnsi" w:cstheme="majorHAnsi"/>
                <w:sz w:val="24"/>
                <w:szCs w:val="24"/>
              </w:rPr>
            </w:pPr>
          </w:p>
        </w:tc>
        <w:tc>
          <w:tcPr>
            <w:tcW w:w="810" w:type="dxa"/>
          </w:tcPr>
          <w:p w14:paraId="7E8B221D" w14:textId="77777777" w:rsidR="00CD5DE9" w:rsidRPr="00F964CC" w:rsidRDefault="00CD5DE9" w:rsidP="00CD5DE9">
            <w:pPr>
              <w:jc w:val="center"/>
              <w:rPr>
                <w:rFonts w:asciiTheme="majorHAnsi" w:hAnsiTheme="majorHAnsi" w:cstheme="majorHAnsi"/>
                <w:sz w:val="24"/>
                <w:szCs w:val="24"/>
              </w:rPr>
            </w:pPr>
          </w:p>
        </w:tc>
        <w:tc>
          <w:tcPr>
            <w:tcW w:w="810" w:type="dxa"/>
          </w:tcPr>
          <w:p w14:paraId="3AA8B7FC" w14:textId="77777777" w:rsidR="00CD5DE9" w:rsidRPr="00F964CC" w:rsidRDefault="00CD5DE9" w:rsidP="00CD5DE9">
            <w:pPr>
              <w:jc w:val="center"/>
              <w:rPr>
                <w:rFonts w:asciiTheme="majorHAnsi" w:hAnsiTheme="majorHAnsi" w:cstheme="majorHAnsi"/>
                <w:sz w:val="24"/>
                <w:szCs w:val="24"/>
              </w:rPr>
            </w:pPr>
          </w:p>
        </w:tc>
        <w:tc>
          <w:tcPr>
            <w:tcW w:w="900" w:type="dxa"/>
          </w:tcPr>
          <w:p w14:paraId="75A7055A" w14:textId="77777777" w:rsidR="00CD5DE9" w:rsidRPr="00F964CC" w:rsidRDefault="00CD5DE9" w:rsidP="00CD5DE9">
            <w:pPr>
              <w:jc w:val="center"/>
              <w:rPr>
                <w:rFonts w:asciiTheme="majorHAnsi" w:hAnsiTheme="majorHAnsi" w:cstheme="majorHAnsi"/>
                <w:sz w:val="24"/>
                <w:szCs w:val="24"/>
              </w:rPr>
            </w:pPr>
          </w:p>
        </w:tc>
        <w:tc>
          <w:tcPr>
            <w:tcW w:w="990" w:type="dxa"/>
          </w:tcPr>
          <w:p w14:paraId="2385407D"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A07B960"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255F7A08" w14:textId="77777777" w:rsidR="00CD5DE9" w:rsidRPr="00F964CC" w:rsidRDefault="00CD5DE9" w:rsidP="00CD5DE9">
            <w:pPr>
              <w:jc w:val="center"/>
              <w:rPr>
                <w:rFonts w:asciiTheme="majorHAnsi" w:hAnsiTheme="majorHAnsi" w:cstheme="majorHAnsi"/>
                <w:sz w:val="24"/>
                <w:szCs w:val="24"/>
              </w:rPr>
            </w:pPr>
          </w:p>
        </w:tc>
      </w:tr>
      <w:tr w:rsidR="00CD5DE9" w:rsidRPr="00F964CC" w14:paraId="7A1C028F" w14:textId="77777777" w:rsidTr="00CD5DE9">
        <w:tc>
          <w:tcPr>
            <w:tcW w:w="535" w:type="dxa"/>
          </w:tcPr>
          <w:p w14:paraId="5FC9DA6B"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57</w:t>
            </w:r>
          </w:p>
        </w:tc>
        <w:tc>
          <w:tcPr>
            <w:tcW w:w="900" w:type="dxa"/>
          </w:tcPr>
          <w:p w14:paraId="5DCD32AE" w14:textId="77777777" w:rsidR="00CD5DE9" w:rsidRPr="00C53B9A" w:rsidRDefault="00CD5DE9" w:rsidP="00CD5DE9">
            <w:pPr>
              <w:jc w:val="center"/>
              <w:rPr>
                <w:rFonts w:ascii="Times New Roman" w:hAnsi="Times New Roman" w:cs="Times New Roman"/>
                <w:sz w:val="24"/>
                <w:szCs w:val="24"/>
              </w:rPr>
            </w:pPr>
          </w:p>
        </w:tc>
        <w:tc>
          <w:tcPr>
            <w:tcW w:w="990" w:type="dxa"/>
          </w:tcPr>
          <w:p w14:paraId="241E2810" w14:textId="77777777" w:rsidR="00CD5DE9" w:rsidRPr="00F964CC" w:rsidRDefault="00CD5DE9" w:rsidP="00CD5DE9">
            <w:pPr>
              <w:jc w:val="center"/>
              <w:rPr>
                <w:rFonts w:asciiTheme="majorHAnsi" w:hAnsiTheme="majorHAnsi" w:cstheme="majorHAnsi"/>
                <w:sz w:val="24"/>
                <w:szCs w:val="24"/>
              </w:rPr>
            </w:pPr>
          </w:p>
        </w:tc>
        <w:tc>
          <w:tcPr>
            <w:tcW w:w="990" w:type="dxa"/>
          </w:tcPr>
          <w:p w14:paraId="33F3A20A" w14:textId="77777777" w:rsidR="00CD5DE9" w:rsidRPr="00F964CC" w:rsidRDefault="00CD5DE9" w:rsidP="00CD5DE9">
            <w:pPr>
              <w:jc w:val="center"/>
              <w:rPr>
                <w:rFonts w:asciiTheme="majorHAnsi" w:hAnsiTheme="majorHAnsi" w:cstheme="majorHAnsi"/>
                <w:sz w:val="24"/>
                <w:szCs w:val="24"/>
              </w:rPr>
            </w:pPr>
          </w:p>
        </w:tc>
        <w:tc>
          <w:tcPr>
            <w:tcW w:w="720" w:type="dxa"/>
          </w:tcPr>
          <w:p w14:paraId="249C2443" w14:textId="77777777" w:rsidR="00CD5DE9" w:rsidRPr="00F964CC" w:rsidRDefault="00CD5DE9" w:rsidP="00CD5DE9">
            <w:pPr>
              <w:jc w:val="center"/>
              <w:rPr>
                <w:rFonts w:asciiTheme="majorHAnsi" w:hAnsiTheme="majorHAnsi" w:cstheme="majorHAnsi"/>
                <w:sz w:val="24"/>
                <w:szCs w:val="24"/>
              </w:rPr>
            </w:pPr>
          </w:p>
        </w:tc>
        <w:tc>
          <w:tcPr>
            <w:tcW w:w="900" w:type="dxa"/>
          </w:tcPr>
          <w:p w14:paraId="1527F4E3" w14:textId="77777777" w:rsidR="00CD5DE9" w:rsidRPr="00F964CC" w:rsidRDefault="00CD5DE9" w:rsidP="00CD5DE9">
            <w:pPr>
              <w:jc w:val="center"/>
              <w:rPr>
                <w:rFonts w:asciiTheme="majorHAnsi" w:hAnsiTheme="majorHAnsi" w:cstheme="majorHAnsi"/>
                <w:sz w:val="24"/>
                <w:szCs w:val="24"/>
              </w:rPr>
            </w:pPr>
          </w:p>
        </w:tc>
        <w:tc>
          <w:tcPr>
            <w:tcW w:w="810" w:type="dxa"/>
          </w:tcPr>
          <w:p w14:paraId="38EA5413" w14:textId="77777777" w:rsidR="00CD5DE9" w:rsidRPr="00F964CC" w:rsidRDefault="00CD5DE9" w:rsidP="00CD5DE9">
            <w:pPr>
              <w:jc w:val="center"/>
              <w:rPr>
                <w:rFonts w:asciiTheme="majorHAnsi" w:hAnsiTheme="majorHAnsi" w:cstheme="majorHAnsi"/>
                <w:sz w:val="24"/>
                <w:szCs w:val="24"/>
              </w:rPr>
            </w:pPr>
          </w:p>
        </w:tc>
        <w:tc>
          <w:tcPr>
            <w:tcW w:w="810" w:type="dxa"/>
          </w:tcPr>
          <w:p w14:paraId="10A82BCE" w14:textId="77777777" w:rsidR="00CD5DE9" w:rsidRPr="00F964CC" w:rsidRDefault="00CD5DE9" w:rsidP="00CD5DE9">
            <w:pPr>
              <w:jc w:val="center"/>
              <w:rPr>
                <w:rFonts w:asciiTheme="majorHAnsi" w:hAnsiTheme="majorHAnsi" w:cstheme="majorHAnsi"/>
                <w:sz w:val="24"/>
                <w:szCs w:val="24"/>
              </w:rPr>
            </w:pPr>
          </w:p>
        </w:tc>
        <w:tc>
          <w:tcPr>
            <w:tcW w:w="900" w:type="dxa"/>
          </w:tcPr>
          <w:p w14:paraId="1EA53B94" w14:textId="77777777" w:rsidR="00CD5DE9" w:rsidRPr="00F964CC" w:rsidRDefault="00CD5DE9" w:rsidP="00CD5DE9">
            <w:pPr>
              <w:jc w:val="center"/>
              <w:rPr>
                <w:rFonts w:asciiTheme="majorHAnsi" w:hAnsiTheme="majorHAnsi" w:cstheme="majorHAnsi"/>
                <w:sz w:val="24"/>
                <w:szCs w:val="24"/>
              </w:rPr>
            </w:pPr>
          </w:p>
        </w:tc>
        <w:tc>
          <w:tcPr>
            <w:tcW w:w="990" w:type="dxa"/>
          </w:tcPr>
          <w:p w14:paraId="43EB6A04"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94EFFB5" w14:textId="77777777" w:rsidR="00CD5DE9" w:rsidRPr="00F964CC"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720" w:type="dxa"/>
            <w:shd w:val="clear" w:color="auto" w:fill="D9D9D9" w:themeFill="background1" w:themeFillShade="D9"/>
          </w:tcPr>
          <w:p w14:paraId="26B49DF2" w14:textId="77777777" w:rsidR="00CD5DE9" w:rsidRPr="00F964CC" w:rsidRDefault="00CD5DE9" w:rsidP="00CD5DE9">
            <w:pPr>
              <w:jc w:val="center"/>
              <w:rPr>
                <w:rFonts w:asciiTheme="majorHAnsi" w:hAnsiTheme="majorHAnsi" w:cstheme="majorHAnsi"/>
                <w:sz w:val="24"/>
                <w:szCs w:val="24"/>
              </w:rPr>
            </w:pPr>
          </w:p>
        </w:tc>
      </w:tr>
      <w:tr w:rsidR="00CD5DE9" w:rsidRPr="00F964CC" w14:paraId="1F563AE8" w14:textId="77777777" w:rsidTr="00CD5DE9">
        <w:tc>
          <w:tcPr>
            <w:tcW w:w="535" w:type="dxa"/>
          </w:tcPr>
          <w:p w14:paraId="1F9B2A40"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58</w:t>
            </w:r>
          </w:p>
        </w:tc>
        <w:tc>
          <w:tcPr>
            <w:tcW w:w="900" w:type="dxa"/>
          </w:tcPr>
          <w:p w14:paraId="1EB0AE4C" w14:textId="77777777" w:rsidR="00CD5DE9" w:rsidRPr="00C53B9A" w:rsidRDefault="00CD5DE9" w:rsidP="00CD5DE9">
            <w:pPr>
              <w:jc w:val="center"/>
              <w:rPr>
                <w:rFonts w:ascii="Times New Roman" w:hAnsi="Times New Roman" w:cs="Times New Roman"/>
                <w:sz w:val="24"/>
                <w:szCs w:val="24"/>
              </w:rPr>
            </w:pPr>
          </w:p>
        </w:tc>
        <w:tc>
          <w:tcPr>
            <w:tcW w:w="990" w:type="dxa"/>
          </w:tcPr>
          <w:p w14:paraId="7B1B534D" w14:textId="77777777" w:rsidR="00CD5DE9" w:rsidRPr="00F964CC" w:rsidRDefault="00CD5DE9" w:rsidP="00CD5DE9">
            <w:pPr>
              <w:jc w:val="center"/>
              <w:rPr>
                <w:rFonts w:asciiTheme="majorHAnsi" w:hAnsiTheme="majorHAnsi" w:cstheme="majorHAnsi"/>
                <w:sz w:val="24"/>
                <w:szCs w:val="24"/>
              </w:rPr>
            </w:pPr>
          </w:p>
        </w:tc>
        <w:tc>
          <w:tcPr>
            <w:tcW w:w="990" w:type="dxa"/>
          </w:tcPr>
          <w:p w14:paraId="6257ABEE" w14:textId="77777777" w:rsidR="00CD5DE9" w:rsidRPr="00F964CC" w:rsidRDefault="00CD5DE9" w:rsidP="00CD5DE9">
            <w:pPr>
              <w:jc w:val="center"/>
              <w:rPr>
                <w:rFonts w:asciiTheme="majorHAnsi" w:hAnsiTheme="majorHAnsi" w:cstheme="majorHAnsi"/>
                <w:sz w:val="24"/>
                <w:szCs w:val="24"/>
              </w:rPr>
            </w:pPr>
          </w:p>
        </w:tc>
        <w:tc>
          <w:tcPr>
            <w:tcW w:w="720" w:type="dxa"/>
          </w:tcPr>
          <w:p w14:paraId="586BA625" w14:textId="77777777" w:rsidR="00CD5DE9" w:rsidRPr="00F964CC" w:rsidRDefault="00CD5DE9" w:rsidP="00CD5DE9">
            <w:pPr>
              <w:jc w:val="center"/>
              <w:rPr>
                <w:rFonts w:asciiTheme="majorHAnsi" w:hAnsiTheme="majorHAnsi" w:cstheme="majorHAnsi"/>
                <w:sz w:val="24"/>
                <w:szCs w:val="24"/>
              </w:rPr>
            </w:pPr>
          </w:p>
        </w:tc>
        <w:tc>
          <w:tcPr>
            <w:tcW w:w="900" w:type="dxa"/>
          </w:tcPr>
          <w:p w14:paraId="34D1CDBB" w14:textId="77777777" w:rsidR="00CD5DE9" w:rsidRPr="00F964CC" w:rsidRDefault="00CD5DE9" w:rsidP="00CD5DE9">
            <w:pPr>
              <w:jc w:val="center"/>
              <w:rPr>
                <w:rFonts w:asciiTheme="majorHAnsi" w:hAnsiTheme="majorHAnsi" w:cstheme="majorHAnsi"/>
                <w:sz w:val="24"/>
                <w:szCs w:val="24"/>
              </w:rPr>
            </w:pPr>
          </w:p>
        </w:tc>
        <w:tc>
          <w:tcPr>
            <w:tcW w:w="810" w:type="dxa"/>
          </w:tcPr>
          <w:p w14:paraId="6FCE552C" w14:textId="77777777" w:rsidR="00CD5DE9" w:rsidRPr="00F964CC" w:rsidRDefault="00CD5DE9" w:rsidP="00CD5DE9">
            <w:pPr>
              <w:jc w:val="center"/>
              <w:rPr>
                <w:rFonts w:asciiTheme="majorHAnsi" w:hAnsiTheme="majorHAnsi" w:cstheme="majorHAnsi"/>
                <w:sz w:val="24"/>
                <w:szCs w:val="24"/>
              </w:rPr>
            </w:pPr>
          </w:p>
        </w:tc>
        <w:tc>
          <w:tcPr>
            <w:tcW w:w="810" w:type="dxa"/>
          </w:tcPr>
          <w:p w14:paraId="59A67BCF" w14:textId="77777777" w:rsidR="00CD5DE9" w:rsidRPr="00F964CC" w:rsidRDefault="00CD5DE9" w:rsidP="00CD5DE9">
            <w:pPr>
              <w:jc w:val="center"/>
              <w:rPr>
                <w:rFonts w:asciiTheme="majorHAnsi" w:hAnsiTheme="majorHAnsi" w:cstheme="majorHAnsi"/>
                <w:sz w:val="24"/>
                <w:szCs w:val="24"/>
              </w:rPr>
            </w:pPr>
          </w:p>
        </w:tc>
        <w:tc>
          <w:tcPr>
            <w:tcW w:w="900" w:type="dxa"/>
          </w:tcPr>
          <w:p w14:paraId="62E893BB" w14:textId="77777777" w:rsidR="00CD5DE9" w:rsidRPr="00F964CC" w:rsidRDefault="00CD5DE9" w:rsidP="00CD5DE9">
            <w:pPr>
              <w:jc w:val="center"/>
              <w:rPr>
                <w:rFonts w:asciiTheme="majorHAnsi" w:hAnsiTheme="majorHAnsi" w:cstheme="majorHAnsi"/>
                <w:sz w:val="24"/>
                <w:szCs w:val="24"/>
              </w:rPr>
            </w:pPr>
          </w:p>
        </w:tc>
        <w:tc>
          <w:tcPr>
            <w:tcW w:w="990" w:type="dxa"/>
          </w:tcPr>
          <w:p w14:paraId="0F785D7B"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7A6E46B" w14:textId="77777777" w:rsidR="00CD5DE9" w:rsidRPr="00F964CC"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720" w:type="dxa"/>
            <w:shd w:val="clear" w:color="auto" w:fill="D9D9D9" w:themeFill="background1" w:themeFillShade="D9"/>
          </w:tcPr>
          <w:p w14:paraId="7895A134" w14:textId="77777777" w:rsidR="00CD5DE9" w:rsidRPr="00F964CC" w:rsidRDefault="00CD5DE9" w:rsidP="00CD5DE9">
            <w:pPr>
              <w:jc w:val="center"/>
              <w:rPr>
                <w:rFonts w:asciiTheme="majorHAnsi" w:hAnsiTheme="majorHAnsi" w:cstheme="majorHAnsi"/>
                <w:sz w:val="24"/>
                <w:szCs w:val="24"/>
              </w:rPr>
            </w:pPr>
          </w:p>
        </w:tc>
      </w:tr>
      <w:tr w:rsidR="00CD5DE9" w:rsidRPr="00F964CC" w14:paraId="4FC2AE9A" w14:textId="77777777" w:rsidTr="00CD5DE9">
        <w:tc>
          <w:tcPr>
            <w:tcW w:w="535" w:type="dxa"/>
          </w:tcPr>
          <w:p w14:paraId="4A1EA93A"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59</w:t>
            </w:r>
          </w:p>
        </w:tc>
        <w:tc>
          <w:tcPr>
            <w:tcW w:w="900" w:type="dxa"/>
          </w:tcPr>
          <w:p w14:paraId="154EF2D6" w14:textId="77777777" w:rsidR="00CD5DE9" w:rsidRPr="00C53B9A" w:rsidRDefault="00CD5DE9" w:rsidP="00CD5DE9">
            <w:pPr>
              <w:jc w:val="center"/>
              <w:rPr>
                <w:rFonts w:ascii="Times New Roman" w:hAnsi="Times New Roman" w:cs="Times New Roman"/>
                <w:sz w:val="24"/>
                <w:szCs w:val="24"/>
              </w:rPr>
            </w:pPr>
          </w:p>
        </w:tc>
        <w:tc>
          <w:tcPr>
            <w:tcW w:w="990" w:type="dxa"/>
          </w:tcPr>
          <w:p w14:paraId="10C6AA47" w14:textId="77777777" w:rsidR="00CD5DE9" w:rsidRPr="00F964CC" w:rsidRDefault="00CD5DE9" w:rsidP="00CD5DE9">
            <w:pPr>
              <w:jc w:val="center"/>
              <w:rPr>
                <w:rFonts w:asciiTheme="majorHAnsi" w:hAnsiTheme="majorHAnsi" w:cstheme="majorHAnsi"/>
                <w:sz w:val="24"/>
                <w:szCs w:val="24"/>
              </w:rPr>
            </w:pPr>
          </w:p>
        </w:tc>
        <w:tc>
          <w:tcPr>
            <w:tcW w:w="990" w:type="dxa"/>
          </w:tcPr>
          <w:p w14:paraId="307F118D" w14:textId="77777777" w:rsidR="00CD5DE9" w:rsidRPr="00F964CC" w:rsidRDefault="00CD5DE9" w:rsidP="00CD5DE9">
            <w:pPr>
              <w:jc w:val="center"/>
              <w:rPr>
                <w:rFonts w:asciiTheme="majorHAnsi" w:hAnsiTheme="majorHAnsi" w:cstheme="majorHAnsi"/>
                <w:sz w:val="24"/>
                <w:szCs w:val="24"/>
              </w:rPr>
            </w:pPr>
          </w:p>
        </w:tc>
        <w:tc>
          <w:tcPr>
            <w:tcW w:w="720" w:type="dxa"/>
          </w:tcPr>
          <w:p w14:paraId="15D12B10" w14:textId="77777777" w:rsidR="00CD5DE9" w:rsidRPr="00F964CC" w:rsidRDefault="00CD5DE9" w:rsidP="00CD5DE9">
            <w:pPr>
              <w:jc w:val="center"/>
              <w:rPr>
                <w:rFonts w:asciiTheme="majorHAnsi" w:hAnsiTheme="majorHAnsi" w:cstheme="majorHAnsi"/>
                <w:sz w:val="24"/>
                <w:szCs w:val="24"/>
              </w:rPr>
            </w:pPr>
          </w:p>
        </w:tc>
        <w:tc>
          <w:tcPr>
            <w:tcW w:w="900" w:type="dxa"/>
          </w:tcPr>
          <w:p w14:paraId="146DBA50" w14:textId="77777777" w:rsidR="00CD5DE9" w:rsidRPr="00F964CC" w:rsidRDefault="00CD5DE9" w:rsidP="00CD5DE9">
            <w:pPr>
              <w:jc w:val="center"/>
              <w:rPr>
                <w:rFonts w:asciiTheme="majorHAnsi" w:hAnsiTheme="majorHAnsi" w:cstheme="majorHAnsi"/>
                <w:sz w:val="24"/>
                <w:szCs w:val="24"/>
              </w:rPr>
            </w:pPr>
          </w:p>
        </w:tc>
        <w:tc>
          <w:tcPr>
            <w:tcW w:w="810" w:type="dxa"/>
          </w:tcPr>
          <w:p w14:paraId="50915D10" w14:textId="77777777" w:rsidR="00CD5DE9" w:rsidRPr="00F964CC" w:rsidRDefault="00CD5DE9" w:rsidP="00CD5DE9">
            <w:pPr>
              <w:jc w:val="center"/>
              <w:rPr>
                <w:rFonts w:asciiTheme="majorHAnsi" w:hAnsiTheme="majorHAnsi" w:cstheme="majorHAnsi"/>
                <w:sz w:val="24"/>
                <w:szCs w:val="24"/>
              </w:rPr>
            </w:pPr>
          </w:p>
        </w:tc>
        <w:tc>
          <w:tcPr>
            <w:tcW w:w="810" w:type="dxa"/>
          </w:tcPr>
          <w:p w14:paraId="73AC0C05" w14:textId="77777777" w:rsidR="00CD5DE9" w:rsidRPr="00F964CC" w:rsidRDefault="00CD5DE9" w:rsidP="00CD5DE9">
            <w:pPr>
              <w:jc w:val="center"/>
              <w:rPr>
                <w:rFonts w:asciiTheme="majorHAnsi" w:hAnsiTheme="majorHAnsi" w:cstheme="majorHAnsi"/>
                <w:sz w:val="24"/>
                <w:szCs w:val="24"/>
              </w:rPr>
            </w:pPr>
          </w:p>
        </w:tc>
        <w:tc>
          <w:tcPr>
            <w:tcW w:w="900" w:type="dxa"/>
          </w:tcPr>
          <w:p w14:paraId="2A561A86" w14:textId="77777777" w:rsidR="00CD5DE9" w:rsidRPr="00F964CC" w:rsidRDefault="00CD5DE9" w:rsidP="00CD5DE9">
            <w:pPr>
              <w:jc w:val="center"/>
              <w:rPr>
                <w:rFonts w:asciiTheme="majorHAnsi" w:hAnsiTheme="majorHAnsi" w:cstheme="majorHAnsi"/>
                <w:sz w:val="24"/>
                <w:szCs w:val="24"/>
              </w:rPr>
            </w:pPr>
          </w:p>
        </w:tc>
        <w:tc>
          <w:tcPr>
            <w:tcW w:w="990" w:type="dxa"/>
          </w:tcPr>
          <w:p w14:paraId="44444026"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95DD7DC"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02ED588" w14:textId="77777777" w:rsidR="00CD5DE9" w:rsidRPr="00F964CC" w:rsidRDefault="00CD5DE9" w:rsidP="00CD5DE9">
            <w:pPr>
              <w:jc w:val="center"/>
              <w:rPr>
                <w:rFonts w:asciiTheme="majorHAnsi" w:hAnsiTheme="majorHAnsi" w:cstheme="majorHAnsi"/>
                <w:sz w:val="24"/>
                <w:szCs w:val="24"/>
              </w:rPr>
            </w:pPr>
          </w:p>
        </w:tc>
      </w:tr>
      <w:tr w:rsidR="00CD5DE9" w:rsidRPr="00F964CC" w14:paraId="45A3EBAE" w14:textId="77777777" w:rsidTr="00CD5DE9">
        <w:tc>
          <w:tcPr>
            <w:tcW w:w="535" w:type="dxa"/>
          </w:tcPr>
          <w:p w14:paraId="7AB12ED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60</w:t>
            </w:r>
          </w:p>
        </w:tc>
        <w:tc>
          <w:tcPr>
            <w:tcW w:w="900" w:type="dxa"/>
          </w:tcPr>
          <w:p w14:paraId="7A60148C" w14:textId="77777777" w:rsidR="00CD5DE9" w:rsidRDefault="00CD5DE9" w:rsidP="00CD5DE9"/>
        </w:tc>
        <w:tc>
          <w:tcPr>
            <w:tcW w:w="990" w:type="dxa"/>
          </w:tcPr>
          <w:p w14:paraId="530142A8" w14:textId="77777777" w:rsidR="00CD5DE9" w:rsidRPr="00F964CC" w:rsidRDefault="00CD5DE9" w:rsidP="00CD5DE9">
            <w:pPr>
              <w:jc w:val="center"/>
              <w:rPr>
                <w:rFonts w:asciiTheme="majorHAnsi" w:hAnsiTheme="majorHAnsi" w:cstheme="majorHAnsi"/>
              </w:rPr>
            </w:pPr>
          </w:p>
        </w:tc>
        <w:tc>
          <w:tcPr>
            <w:tcW w:w="990" w:type="dxa"/>
          </w:tcPr>
          <w:p w14:paraId="72671459"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720" w:type="dxa"/>
          </w:tcPr>
          <w:p w14:paraId="77849B0E"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900" w:type="dxa"/>
          </w:tcPr>
          <w:p w14:paraId="353D6AB0" w14:textId="77777777" w:rsidR="00CD5DE9" w:rsidRPr="00F964CC" w:rsidRDefault="00CD5DE9" w:rsidP="00CD5DE9">
            <w:pPr>
              <w:jc w:val="center"/>
              <w:rPr>
                <w:rFonts w:asciiTheme="majorHAnsi" w:hAnsiTheme="majorHAnsi" w:cstheme="majorHAnsi"/>
                <w:sz w:val="24"/>
                <w:szCs w:val="24"/>
              </w:rPr>
            </w:pPr>
          </w:p>
        </w:tc>
        <w:tc>
          <w:tcPr>
            <w:tcW w:w="810" w:type="dxa"/>
          </w:tcPr>
          <w:p w14:paraId="1032AC7F" w14:textId="77777777" w:rsidR="00CD5DE9" w:rsidRPr="00F964CC" w:rsidRDefault="00CD5DE9" w:rsidP="00CD5DE9">
            <w:pPr>
              <w:jc w:val="center"/>
              <w:rPr>
                <w:rFonts w:asciiTheme="majorHAnsi" w:hAnsiTheme="majorHAnsi" w:cstheme="majorHAnsi"/>
                <w:sz w:val="24"/>
                <w:szCs w:val="24"/>
              </w:rPr>
            </w:pPr>
          </w:p>
        </w:tc>
        <w:tc>
          <w:tcPr>
            <w:tcW w:w="810" w:type="dxa"/>
          </w:tcPr>
          <w:p w14:paraId="03102D5A" w14:textId="77777777" w:rsidR="00CD5DE9" w:rsidRPr="00F964CC" w:rsidRDefault="00CD5DE9" w:rsidP="00CD5DE9">
            <w:pPr>
              <w:jc w:val="center"/>
              <w:rPr>
                <w:rFonts w:asciiTheme="majorHAnsi" w:hAnsiTheme="majorHAnsi" w:cstheme="majorHAnsi"/>
                <w:sz w:val="24"/>
                <w:szCs w:val="24"/>
              </w:rPr>
            </w:pPr>
          </w:p>
        </w:tc>
        <w:tc>
          <w:tcPr>
            <w:tcW w:w="900" w:type="dxa"/>
          </w:tcPr>
          <w:p w14:paraId="1EA8856D" w14:textId="77777777" w:rsidR="00CD5DE9" w:rsidRPr="00F964CC" w:rsidRDefault="00CD5DE9" w:rsidP="00CD5DE9">
            <w:pPr>
              <w:jc w:val="center"/>
              <w:rPr>
                <w:rFonts w:asciiTheme="majorHAnsi" w:hAnsiTheme="majorHAnsi" w:cstheme="majorHAnsi"/>
                <w:sz w:val="24"/>
                <w:szCs w:val="24"/>
              </w:rPr>
            </w:pPr>
          </w:p>
        </w:tc>
        <w:tc>
          <w:tcPr>
            <w:tcW w:w="990" w:type="dxa"/>
          </w:tcPr>
          <w:p w14:paraId="42137520"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F8124E3" w14:textId="77777777" w:rsidR="00CD5DE9" w:rsidRPr="00F964CC" w:rsidRDefault="00CD5DE9" w:rsidP="00CD5DE9">
            <w:pPr>
              <w:jc w:val="center"/>
              <w:rPr>
                <w:rFonts w:asciiTheme="majorHAnsi" w:hAnsiTheme="majorHAnsi" w:cstheme="majorHAnsi"/>
              </w:rPr>
            </w:pPr>
          </w:p>
        </w:tc>
        <w:tc>
          <w:tcPr>
            <w:tcW w:w="720" w:type="dxa"/>
            <w:shd w:val="clear" w:color="auto" w:fill="D9D9D9" w:themeFill="background1" w:themeFillShade="D9"/>
          </w:tcPr>
          <w:p w14:paraId="1871179F" w14:textId="77777777" w:rsidR="00CD5DE9" w:rsidRPr="00F964CC" w:rsidRDefault="00CD5DE9" w:rsidP="00CD5DE9">
            <w:pPr>
              <w:jc w:val="center"/>
              <w:rPr>
                <w:rFonts w:asciiTheme="majorHAnsi" w:hAnsiTheme="majorHAnsi" w:cstheme="majorHAnsi"/>
              </w:rPr>
            </w:pPr>
          </w:p>
        </w:tc>
      </w:tr>
      <w:tr w:rsidR="00CD5DE9" w:rsidRPr="00F964CC" w14:paraId="13161AE0" w14:textId="77777777" w:rsidTr="00CD5DE9">
        <w:tc>
          <w:tcPr>
            <w:tcW w:w="535" w:type="dxa"/>
          </w:tcPr>
          <w:p w14:paraId="3C953F8A"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61</w:t>
            </w:r>
          </w:p>
        </w:tc>
        <w:tc>
          <w:tcPr>
            <w:tcW w:w="900" w:type="dxa"/>
          </w:tcPr>
          <w:p w14:paraId="44B355FE" w14:textId="77777777" w:rsidR="00CD5DE9" w:rsidRPr="00C53B9A" w:rsidRDefault="00CD5DE9" w:rsidP="00CD5DE9">
            <w:pPr>
              <w:jc w:val="center"/>
              <w:rPr>
                <w:rFonts w:ascii="Times New Roman" w:hAnsi="Times New Roman" w:cs="Times New Roman"/>
                <w:sz w:val="24"/>
                <w:szCs w:val="24"/>
              </w:rPr>
            </w:pPr>
          </w:p>
        </w:tc>
        <w:tc>
          <w:tcPr>
            <w:tcW w:w="990" w:type="dxa"/>
          </w:tcPr>
          <w:p w14:paraId="2EF6C857" w14:textId="77777777" w:rsidR="00CD5DE9" w:rsidRPr="00F964CC" w:rsidRDefault="00CD5DE9" w:rsidP="00CD5DE9">
            <w:pPr>
              <w:jc w:val="center"/>
              <w:rPr>
                <w:rFonts w:asciiTheme="majorHAnsi" w:hAnsiTheme="majorHAnsi" w:cstheme="majorHAnsi"/>
                <w:sz w:val="24"/>
                <w:szCs w:val="24"/>
              </w:rPr>
            </w:pPr>
          </w:p>
        </w:tc>
        <w:tc>
          <w:tcPr>
            <w:tcW w:w="990" w:type="dxa"/>
          </w:tcPr>
          <w:p w14:paraId="4C708DFE" w14:textId="77777777" w:rsidR="00CD5DE9" w:rsidRPr="00F964CC" w:rsidRDefault="00CD5DE9" w:rsidP="00CD5DE9">
            <w:pPr>
              <w:jc w:val="center"/>
              <w:rPr>
                <w:rFonts w:asciiTheme="majorHAnsi" w:hAnsiTheme="majorHAnsi" w:cstheme="majorHAnsi"/>
                <w:sz w:val="24"/>
                <w:szCs w:val="24"/>
              </w:rPr>
            </w:pPr>
          </w:p>
        </w:tc>
        <w:tc>
          <w:tcPr>
            <w:tcW w:w="720" w:type="dxa"/>
          </w:tcPr>
          <w:p w14:paraId="150421B1" w14:textId="77777777" w:rsidR="00CD5DE9" w:rsidRPr="00F964CC" w:rsidRDefault="00CD5DE9" w:rsidP="00CD5DE9">
            <w:pPr>
              <w:jc w:val="center"/>
              <w:rPr>
                <w:rFonts w:asciiTheme="majorHAnsi" w:hAnsiTheme="majorHAnsi" w:cstheme="majorHAnsi"/>
                <w:sz w:val="24"/>
                <w:szCs w:val="24"/>
              </w:rPr>
            </w:pPr>
          </w:p>
        </w:tc>
        <w:tc>
          <w:tcPr>
            <w:tcW w:w="900" w:type="dxa"/>
          </w:tcPr>
          <w:p w14:paraId="5A8D43AA" w14:textId="77777777" w:rsidR="00CD5DE9" w:rsidRPr="00F964CC" w:rsidRDefault="00CD5DE9" w:rsidP="00CD5DE9">
            <w:pPr>
              <w:jc w:val="center"/>
              <w:rPr>
                <w:rFonts w:asciiTheme="majorHAnsi" w:hAnsiTheme="majorHAnsi" w:cstheme="majorHAnsi"/>
                <w:sz w:val="24"/>
                <w:szCs w:val="24"/>
              </w:rPr>
            </w:pPr>
          </w:p>
        </w:tc>
        <w:tc>
          <w:tcPr>
            <w:tcW w:w="810" w:type="dxa"/>
          </w:tcPr>
          <w:p w14:paraId="7869ABB8" w14:textId="77777777" w:rsidR="00CD5DE9" w:rsidRPr="00F964CC" w:rsidRDefault="00CD5DE9" w:rsidP="00CD5DE9">
            <w:pPr>
              <w:jc w:val="center"/>
              <w:rPr>
                <w:rFonts w:asciiTheme="majorHAnsi" w:hAnsiTheme="majorHAnsi" w:cstheme="majorHAnsi"/>
                <w:sz w:val="24"/>
                <w:szCs w:val="24"/>
              </w:rPr>
            </w:pPr>
          </w:p>
        </w:tc>
        <w:tc>
          <w:tcPr>
            <w:tcW w:w="810" w:type="dxa"/>
          </w:tcPr>
          <w:p w14:paraId="08ED9F51" w14:textId="77777777" w:rsidR="00CD5DE9" w:rsidRPr="00F964CC" w:rsidRDefault="00CD5DE9" w:rsidP="00CD5DE9">
            <w:pPr>
              <w:jc w:val="center"/>
              <w:rPr>
                <w:rFonts w:asciiTheme="majorHAnsi" w:hAnsiTheme="majorHAnsi" w:cstheme="majorHAnsi"/>
                <w:sz w:val="24"/>
                <w:szCs w:val="24"/>
              </w:rPr>
            </w:pPr>
          </w:p>
        </w:tc>
        <w:tc>
          <w:tcPr>
            <w:tcW w:w="900" w:type="dxa"/>
          </w:tcPr>
          <w:p w14:paraId="1F05A871" w14:textId="77777777" w:rsidR="00CD5DE9" w:rsidRPr="00F964CC" w:rsidRDefault="00CD5DE9" w:rsidP="00CD5DE9">
            <w:pPr>
              <w:jc w:val="center"/>
              <w:rPr>
                <w:rFonts w:asciiTheme="majorHAnsi" w:hAnsiTheme="majorHAnsi" w:cstheme="majorHAnsi"/>
                <w:sz w:val="24"/>
                <w:szCs w:val="24"/>
              </w:rPr>
            </w:pPr>
          </w:p>
        </w:tc>
        <w:tc>
          <w:tcPr>
            <w:tcW w:w="990" w:type="dxa"/>
          </w:tcPr>
          <w:p w14:paraId="371BAB80"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B8F2D09"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7EBF7C72" w14:textId="77777777" w:rsidR="00CD5DE9" w:rsidRPr="00F964CC" w:rsidRDefault="00CD5DE9" w:rsidP="00CD5DE9">
            <w:pPr>
              <w:jc w:val="center"/>
              <w:rPr>
                <w:rFonts w:asciiTheme="majorHAnsi" w:hAnsiTheme="majorHAnsi" w:cstheme="majorHAnsi"/>
                <w:sz w:val="24"/>
                <w:szCs w:val="24"/>
              </w:rPr>
            </w:pPr>
          </w:p>
        </w:tc>
      </w:tr>
      <w:tr w:rsidR="00CD5DE9" w:rsidRPr="00F964CC" w14:paraId="54557B34" w14:textId="77777777" w:rsidTr="00CD5DE9">
        <w:tc>
          <w:tcPr>
            <w:tcW w:w="535" w:type="dxa"/>
          </w:tcPr>
          <w:p w14:paraId="5211C7C9"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62</w:t>
            </w:r>
          </w:p>
        </w:tc>
        <w:tc>
          <w:tcPr>
            <w:tcW w:w="900" w:type="dxa"/>
          </w:tcPr>
          <w:p w14:paraId="0F2A3DA5" w14:textId="77777777" w:rsidR="00CD5DE9" w:rsidRPr="00C53B9A" w:rsidRDefault="00CD5DE9" w:rsidP="00CD5DE9">
            <w:pPr>
              <w:jc w:val="center"/>
              <w:rPr>
                <w:rFonts w:ascii="Times New Roman" w:hAnsi="Times New Roman" w:cs="Times New Roman"/>
                <w:sz w:val="24"/>
                <w:szCs w:val="24"/>
              </w:rPr>
            </w:pPr>
          </w:p>
        </w:tc>
        <w:tc>
          <w:tcPr>
            <w:tcW w:w="990" w:type="dxa"/>
          </w:tcPr>
          <w:p w14:paraId="628B8B53" w14:textId="77777777" w:rsidR="00CD5DE9" w:rsidRPr="00F964CC" w:rsidRDefault="00CD5DE9" w:rsidP="00CD5DE9">
            <w:pPr>
              <w:jc w:val="center"/>
              <w:rPr>
                <w:rFonts w:asciiTheme="majorHAnsi" w:hAnsiTheme="majorHAnsi" w:cstheme="majorHAnsi"/>
                <w:sz w:val="24"/>
                <w:szCs w:val="24"/>
              </w:rPr>
            </w:pPr>
          </w:p>
        </w:tc>
        <w:tc>
          <w:tcPr>
            <w:tcW w:w="990" w:type="dxa"/>
          </w:tcPr>
          <w:p w14:paraId="1E6CEBAF" w14:textId="77777777" w:rsidR="00CD5DE9" w:rsidRPr="00F964CC" w:rsidRDefault="00CD5DE9" w:rsidP="00CD5DE9">
            <w:pPr>
              <w:jc w:val="center"/>
              <w:rPr>
                <w:rFonts w:asciiTheme="majorHAnsi" w:hAnsiTheme="majorHAnsi" w:cstheme="majorHAnsi"/>
                <w:sz w:val="24"/>
                <w:szCs w:val="24"/>
              </w:rPr>
            </w:pPr>
          </w:p>
        </w:tc>
        <w:tc>
          <w:tcPr>
            <w:tcW w:w="720" w:type="dxa"/>
          </w:tcPr>
          <w:p w14:paraId="539A6E11" w14:textId="77777777" w:rsidR="00CD5DE9" w:rsidRPr="00F964CC" w:rsidRDefault="00CD5DE9" w:rsidP="00CD5DE9">
            <w:pPr>
              <w:jc w:val="center"/>
              <w:rPr>
                <w:rFonts w:asciiTheme="majorHAnsi" w:hAnsiTheme="majorHAnsi" w:cstheme="majorHAnsi"/>
                <w:sz w:val="24"/>
                <w:szCs w:val="24"/>
              </w:rPr>
            </w:pPr>
          </w:p>
        </w:tc>
        <w:tc>
          <w:tcPr>
            <w:tcW w:w="900" w:type="dxa"/>
          </w:tcPr>
          <w:p w14:paraId="667D65AE" w14:textId="77777777" w:rsidR="00CD5DE9" w:rsidRPr="00F964CC" w:rsidRDefault="00CD5DE9" w:rsidP="00CD5DE9">
            <w:pPr>
              <w:jc w:val="center"/>
              <w:rPr>
                <w:rFonts w:asciiTheme="majorHAnsi" w:hAnsiTheme="majorHAnsi" w:cstheme="majorHAnsi"/>
                <w:sz w:val="24"/>
                <w:szCs w:val="24"/>
              </w:rPr>
            </w:pPr>
          </w:p>
        </w:tc>
        <w:tc>
          <w:tcPr>
            <w:tcW w:w="810" w:type="dxa"/>
          </w:tcPr>
          <w:p w14:paraId="73B2A670" w14:textId="77777777" w:rsidR="00CD5DE9" w:rsidRPr="00F964CC" w:rsidRDefault="00CD5DE9" w:rsidP="00CD5DE9">
            <w:pPr>
              <w:jc w:val="center"/>
              <w:rPr>
                <w:rFonts w:asciiTheme="majorHAnsi" w:hAnsiTheme="majorHAnsi" w:cstheme="majorHAnsi"/>
                <w:sz w:val="24"/>
                <w:szCs w:val="24"/>
              </w:rPr>
            </w:pPr>
          </w:p>
        </w:tc>
        <w:tc>
          <w:tcPr>
            <w:tcW w:w="810" w:type="dxa"/>
          </w:tcPr>
          <w:p w14:paraId="27A81BE9" w14:textId="77777777" w:rsidR="00CD5DE9" w:rsidRPr="00F964CC" w:rsidRDefault="00CD5DE9" w:rsidP="00CD5DE9">
            <w:pPr>
              <w:jc w:val="center"/>
              <w:rPr>
                <w:rFonts w:asciiTheme="majorHAnsi" w:hAnsiTheme="majorHAnsi" w:cstheme="majorHAnsi"/>
                <w:sz w:val="24"/>
                <w:szCs w:val="24"/>
              </w:rPr>
            </w:pPr>
          </w:p>
        </w:tc>
        <w:tc>
          <w:tcPr>
            <w:tcW w:w="900" w:type="dxa"/>
          </w:tcPr>
          <w:p w14:paraId="774391FB" w14:textId="77777777" w:rsidR="00CD5DE9" w:rsidRPr="00F964CC" w:rsidRDefault="00CD5DE9" w:rsidP="00CD5DE9">
            <w:pPr>
              <w:jc w:val="center"/>
              <w:rPr>
                <w:rFonts w:asciiTheme="majorHAnsi" w:hAnsiTheme="majorHAnsi" w:cstheme="majorHAnsi"/>
                <w:sz w:val="24"/>
                <w:szCs w:val="24"/>
              </w:rPr>
            </w:pPr>
          </w:p>
        </w:tc>
        <w:tc>
          <w:tcPr>
            <w:tcW w:w="990" w:type="dxa"/>
          </w:tcPr>
          <w:p w14:paraId="7644504D"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5C99F92" w14:textId="77777777" w:rsidR="00CD5DE9" w:rsidRPr="00F964CC" w:rsidRDefault="00CD5DE9" w:rsidP="00CD5DE9">
            <w:pPr>
              <w:jc w:val="center"/>
              <w:rPr>
                <w:rFonts w:asciiTheme="majorHAnsi" w:hAnsiTheme="majorHAnsi" w:cstheme="majorHAnsi"/>
                <w:sz w:val="24"/>
                <w:szCs w:val="24"/>
              </w:rPr>
            </w:pPr>
          </w:p>
        </w:tc>
        <w:tc>
          <w:tcPr>
            <w:tcW w:w="720" w:type="dxa"/>
            <w:shd w:val="clear" w:color="auto" w:fill="D9D9D9" w:themeFill="background1" w:themeFillShade="D9"/>
          </w:tcPr>
          <w:p w14:paraId="12FB78C9" w14:textId="77777777" w:rsidR="00CD5DE9" w:rsidRPr="00F964CC" w:rsidRDefault="00CD5DE9" w:rsidP="00CD5DE9">
            <w:pPr>
              <w:jc w:val="center"/>
              <w:rPr>
                <w:rFonts w:asciiTheme="majorHAnsi" w:hAnsiTheme="majorHAnsi" w:cstheme="majorHAnsi"/>
                <w:sz w:val="24"/>
                <w:szCs w:val="24"/>
              </w:rPr>
            </w:pPr>
          </w:p>
        </w:tc>
      </w:tr>
      <w:tr w:rsidR="00CD5DE9" w:rsidRPr="00C53B9A" w14:paraId="5E6F5649" w14:textId="77777777" w:rsidTr="00CD5DE9">
        <w:tc>
          <w:tcPr>
            <w:tcW w:w="535" w:type="dxa"/>
          </w:tcPr>
          <w:p w14:paraId="6E645EF7"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63</w:t>
            </w:r>
          </w:p>
        </w:tc>
        <w:tc>
          <w:tcPr>
            <w:tcW w:w="900" w:type="dxa"/>
          </w:tcPr>
          <w:p w14:paraId="1B9C2B36" w14:textId="77777777" w:rsidR="00CD5DE9" w:rsidRPr="00C53B9A" w:rsidRDefault="00CD5DE9" w:rsidP="00CD5DE9">
            <w:pPr>
              <w:jc w:val="center"/>
              <w:rPr>
                <w:rFonts w:ascii="Times New Roman" w:hAnsi="Times New Roman" w:cs="Times New Roman"/>
                <w:sz w:val="24"/>
                <w:szCs w:val="24"/>
              </w:rPr>
            </w:pPr>
          </w:p>
        </w:tc>
        <w:tc>
          <w:tcPr>
            <w:tcW w:w="990" w:type="dxa"/>
          </w:tcPr>
          <w:p w14:paraId="5132654C" w14:textId="77777777" w:rsidR="00CD5DE9" w:rsidRPr="00C53B9A" w:rsidRDefault="00CD5DE9" w:rsidP="00CD5DE9">
            <w:pPr>
              <w:jc w:val="center"/>
              <w:rPr>
                <w:rFonts w:ascii="Times New Roman" w:hAnsi="Times New Roman" w:cs="Times New Roman"/>
                <w:sz w:val="24"/>
                <w:szCs w:val="24"/>
              </w:rPr>
            </w:pPr>
          </w:p>
        </w:tc>
        <w:tc>
          <w:tcPr>
            <w:tcW w:w="990" w:type="dxa"/>
          </w:tcPr>
          <w:p w14:paraId="1564F4AC" w14:textId="77777777" w:rsidR="00CD5DE9" w:rsidRPr="00617FA7" w:rsidRDefault="00CD5DE9" w:rsidP="00CD5DE9">
            <w:pPr>
              <w:jc w:val="center"/>
              <w:rPr>
                <w:rFonts w:asciiTheme="majorHAnsi" w:hAnsiTheme="majorHAnsi" w:cstheme="majorHAnsi"/>
                <w:sz w:val="24"/>
                <w:szCs w:val="24"/>
              </w:rPr>
            </w:pPr>
          </w:p>
        </w:tc>
        <w:tc>
          <w:tcPr>
            <w:tcW w:w="720" w:type="dxa"/>
          </w:tcPr>
          <w:p w14:paraId="5D0B18B7" w14:textId="77777777" w:rsidR="00CD5DE9" w:rsidRPr="00617FA7" w:rsidRDefault="00CD5DE9" w:rsidP="00CD5DE9">
            <w:pPr>
              <w:jc w:val="center"/>
              <w:rPr>
                <w:rFonts w:asciiTheme="majorHAnsi" w:hAnsiTheme="majorHAnsi" w:cstheme="majorHAnsi"/>
                <w:sz w:val="24"/>
                <w:szCs w:val="24"/>
              </w:rPr>
            </w:pPr>
          </w:p>
        </w:tc>
        <w:tc>
          <w:tcPr>
            <w:tcW w:w="900" w:type="dxa"/>
          </w:tcPr>
          <w:p w14:paraId="0DC00118" w14:textId="77777777" w:rsidR="00CD5DE9" w:rsidRPr="00617FA7" w:rsidRDefault="00CD5DE9" w:rsidP="00CD5DE9">
            <w:pPr>
              <w:jc w:val="center"/>
              <w:rPr>
                <w:rFonts w:asciiTheme="majorHAnsi" w:hAnsiTheme="majorHAnsi" w:cstheme="majorHAnsi"/>
                <w:sz w:val="24"/>
                <w:szCs w:val="24"/>
              </w:rPr>
            </w:pPr>
          </w:p>
        </w:tc>
        <w:tc>
          <w:tcPr>
            <w:tcW w:w="810" w:type="dxa"/>
          </w:tcPr>
          <w:p w14:paraId="19F6BCAE" w14:textId="77777777" w:rsidR="00CD5DE9" w:rsidRPr="00617FA7" w:rsidRDefault="00CD5DE9" w:rsidP="00CD5DE9">
            <w:pPr>
              <w:jc w:val="center"/>
              <w:rPr>
                <w:rFonts w:asciiTheme="majorHAnsi" w:hAnsiTheme="majorHAnsi" w:cstheme="majorHAnsi"/>
                <w:sz w:val="24"/>
                <w:szCs w:val="24"/>
              </w:rPr>
            </w:pPr>
          </w:p>
        </w:tc>
        <w:tc>
          <w:tcPr>
            <w:tcW w:w="810" w:type="dxa"/>
          </w:tcPr>
          <w:p w14:paraId="29B11336" w14:textId="77777777" w:rsidR="00CD5DE9" w:rsidRPr="00617FA7" w:rsidRDefault="00CD5DE9" w:rsidP="00CD5DE9">
            <w:pPr>
              <w:jc w:val="center"/>
              <w:rPr>
                <w:rFonts w:asciiTheme="majorHAnsi" w:hAnsiTheme="majorHAnsi" w:cstheme="majorHAnsi"/>
                <w:sz w:val="24"/>
                <w:szCs w:val="24"/>
              </w:rPr>
            </w:pPr>
          </w:p>
        </w:tc>
        <w:tc>
          <w:tcPr>
            <w:tcW w:w="900" w:type="dxa"/>
          </w:tcPr>
          <w:p w14:paraId="093ADAB5" w14:textId="77777777" w:rsidR="00CD5DE9" w:rsidRPr="00617FA7" w:rsidRDefault="00CD5DE9" w:rsidP="00CD5DE9">
            <w:pPr>
              <w:jc w:val="center"/>
              <w:rPr>
                <w:rFonts w:asciiTheme="majorHAnsi" w:hAnsiTheme="majorHAnsi" w:cstheme="majorHAnsi"/>
                <w:sz w:val="24"/>
                <w:szCs w:val="24"/>
              </w:rPr>
            </w:pPr>
          </w:p>
        </w:tc>
        <w:tc>
          <w:tcPr>
            <w:tcW w:w="990" w:type="dxa"/>
          </w:tcPr>
          <w:p w14:paraId="31E50E4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B624A7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4CF43F8" w14:textId="77777777" w:rsidR="00CD5DE9" w:rsidRPr="00C53B9A" w:rsidRDefault="00CD5DE9" w:rsidP="00CD5DE9">
            <w:pPr>
              <w:jc w:val="center"/>
              <w:rPr>
                <w:rFonts w:ascii="Times New Roman" w:hAnsi="Times New Roman" w:cs="Times New Roman"/>
                <w:sz w:val="24"/>
                <w:szCs w:val="24"/>
              </w:rPr>
            </w:pPr>
          </w:p>
        </w:tc>
      </w:tr>
      <w:tr w:rsidR="00CD5DE9" w:rsidRPr="00C53B9A" w14:paraId="60CC8B16" w14:textId="77777777" w:rsidTr="00CD5DE9">
        <w:tc>
          <w:tcPr>
            <w:tcW w:w="535" w:type="dxa"/>
          </w:tcPr>
          <w:p w14:paraId="704E1C83"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64</w:t>
            </w:r>
          </w:p>
        </w:tc>
        <w:tc>
          <w:tcPr>
            <w:tcW w:w="900" w:type="dxa"/>
          </w:tcPr>
          <w:p w14:paraId="7FA8C04D" w14:textId="77777777" w:rsidR="00CD5DE9" w:rsidRPr="00C53B9A" w:rsidRDefault="00CD5DE9" w:rsidP="00CD5DE9">
            <w:pPr>
              <w:jc w:val="center"/>
              <w:rPr>
                <w:rFonts w:ascii="Times New Roman" w:hAnsi="Times New Roman" w:cs="Times New Roman"/>
                <w:sz w:val="24"/>
                <w:szCs w:val="24"/>
              </w:rPr>
            </w:pPr>
          </w:p>
        </w:tc>
        <w:tc>
          <w:tcPr>
            <w:tcW w:w="990" w:type="dxa"/>
          </w:tcPr>
          <w:p w14:paraId="07E64DC6" w14:textId="77777777" w:rsidR="00CD5DE9" w:rsidRPr="00C53B9A" w:rsidRDefault="00CD5DE9" w:rsidP="00CD5DE9">
            <w:pPr>
              <w:jc w:val="center"/>
              <w:rPr>
                <w:rFonts w:ascii="Times New Roman" w:hAnsi="Times New Roman" w:cs="Times New Roman"/>
                <w:sz w:val="24"/>
                <w:szCs w:val="24"/>
              </w:rPr>
            </w:pPr>
          </w:p>
        </w:tc>
        <w:tc>
          <w:tcPr>
            <w:tcW w:w="990" w:type="dxa"/>
          </w:tcPr>
          <w:p w14:paraId="29426BE3" w14:textId="77777777" w:rsidR="00CD5DE9" w:rsidRPr="00617FA7" w:rsidRDefault="00CD5DE9" w:rsidP="00CD5DE9">
            <w:pPr>
              <w:jc w:val="center"/>
              <w:rPr>
                <w:rFonts w:asciiTheme="majorHAnsi" w:hAnsiTheme="majorHAnsi" w:cstheme="majorHAnsi"/>
                <w:sz w:val="24"/>
                <w:szCs w:val="24"/>
              </w:rPr>
            </w:pPr>
          </w:p>
        </w:tc>
        <w:tc>
          <w:tcPr>
            <w:tcW w:w="720" w:type="dxa"/>
          </w:tcPr>
          <w:p w14:paraId="7431BDD3" w14:textId="77777777" w:rsidR="00CD5DE9" w:rsidRPr="00617FA7" w:rsidRDefault="00CD5DE9" w:rsidP="00CD5DE9">
            <w:pPr>
              <w:jc w:val="center"/>
              <w:rPr>
                <w:rFonts w:asciiTheme="majorHAnsi" w:hAnsiTheme="majorHAnsi" w:cstheme="majorHAnsi"/>
                <w:sz w:val="24"/>
                <w:szCs w:val="24"/>
              </w:rPr>
            </w:pPr>
          </w:p>
        </w:tc>
        <w:tc>
          <w:tcPr>
            <w:tcW w:w="900" w:type="dxa"/>
          </w:tcPr>
          <w:p w14:paraId="334C4A1B" w14:textId="77777777" w:rsidR="00CD5DE9" w:rsidRPr="00617FA7" w:rsidRDefault="00CD5DE9" w:rsidP="00CD5DE9">
            <w:pPr>
              <w:jc w:val="center"/>
              <w:rPr>
                <w:rFonts w:asciiTheme="majorHAnsi" w:hAnsiTheme="majorHAnsi" w:cstheme="majorHAnsi"/>
                <w:sz w:val="24"/>
                <w:szCs w:val="24"/>
              </w:rPr>
            </w:pPr>
          </w:p>
        </w:tc>
        <w:tc>
          <w:tcPr>
            <w:tcW w:w="810" w:type="dxa"/>
          </w:tcPr>
          <w:p w14:paraId="10C3AA6E" w14:textId="77777777" w:rsidR="00CD5DE9" w:rsidRPr="00617FA7" w:rsidRDefault="00CD5DE9" w:rsidP="00CD5DE9">
            <w:pPr>
              <w:jc w:val="center"/>
              <w:rPr>
                <w:rFonts w:asciiTheme="majorHAnsi" w:hAnsiTheme="majorHAnsi" w:cstheme="majorHAnsi"/>
                <w:sz w:val="24"/>
                <w:szCs w:val="24"/>
              </w:rPr>
            </w:pPr>
          </w:p>
        </w:tc>
        <w:tc>
          <w:tcPr>
            <w:tcW w:w="810" w:type="dxa"/>
          </w:tcPr>
          <w:p w14:paraId="3D6DEF6A" w14:textId="77777777" w:rsidR="00CD5DE9" w:rsidRPr="00617FA7" w:rsidRDefault="00CD5DE9" w:rsidP="00CD5DE9">
            <w:pPr>
              <w:jc w:val="center"/>
              <w:rPr>
                <w:rFonts w:asciiTheme="majorHAnsi" w:hAnsiTheme="majorHAnsi" w:cstheme="majorHAnsi"/>
                <w:sz w:val="24"/>
                <w:szCs w:val="24"/>
              </w:rPr>
            </w:pPr>
          </w:p>
        </w:tc>
        <w:tc>
          <w:tcPr>
            <w:tcW w:w="900" w:type="dxa"/>
          </w:tcPr>
          <w:p w14:paraId="3D868ADA" w14:textId="77777777" w:rsidR="00CD5DE9" w:rsidRPr="00617FA7" w:rsidRDefault="00CD5DE9" w:rsidP="00CD5DE9">
            <w:pPr>
              <w:jc w:val="center"/>
              <w:rPr>
                <w:rFonts w:asciiTheme="majorHAnsi" w:hAnsiTheme="majorHAnsi" w:cstheme="majorHAnsi"/>
                <w:sz w:val="24"/>
                <w:szCs w:val="24"/>
              </w:rPr>
            </w:pPr>
          </w:p>
        </w:tc>
        <w:tc>
          <w:tcPr>
            <w:tcW w:w="990" w:type="dxa"/>
          </w:tcPr>
          <w:p w14:paraId="6D89A2C3"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435FD5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643C440" w14:textId="77777777" w:rsidR="00CD5DE9" w:rsidRPr="00C53B9A" w:rsidRDefault="00CD5DE9" w:rsidP="00CD5DE9">
            <w:pPr>
              <w:jc w:val="center"/>
              <w:rPr>
                <w:rFonts w:ascii="Times New Roman" w:hAnsi="Times New Roman" w:cs="Times New Roman"/>
                <w:sz w:val="24"/>
                <w:szCs w:val="24"/>
              </w:rPr>
            </w:pPr>
          </w:p>
        </w:tc>
      </w:tr>
      <w:tr w:rsidR="00CD5DE9" w:rsidRPr="00C53B9A" w14:paraId="23F13B39" w14:textId="77777777" w:rsidTr="00CD5DE9">
        <w:tc>
          <w:tcPr>
            <w:tcW w:w="535" w:type="dxa"/>
          </w:tcPr>
          <w:p w14:paraId="2200C1E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65</w:t>
            </w:r>
          </w:p>
        </w:tc>
        <w:tc>
          <w:tcPr>
            <w:tcW w:w="900" w:type="dxa"/>
          </w:tcPr>
          <w:p w14:paraId="121B9EE0" w14:textId="77777777" w:rsidR="00CD5DE9" w:rsidRPr="00C53B9A" w:rsidRDefault="00CD5DE9" w:rsidP="00CD5DE9">
            <w:pPr>
              <w:jc w:val="center"/>
              <w:rPr>
                <w:rFonts w:ascii="Times New Roman" w:hAnsi="Times New Roman" w:cs="Times New Roman"/>
                <w:sz w:val="24"/>
                <w:szCs w:val="24"/>
              </w:rPr>
            </w:pPr>
          </w:p>
        </w:tc>
        <w:tc>
          <w:tcPr>
            <w:tcW w:w="990" w:type="dxa"/>
          </w:tcPr>
          <w:p w14:paraId="48AAB6B0" w14:textId="77777777" w:rsidR="00CD5DE9" w:rsidRPr="00C53B9A" w:rsidRDefault="00CD5DE9" w:rsidP="00CD5DE9">
            <w:pPr>
              <w:jc w:val="center"/>
              <w:rPr>
                <w:rFonts w:ascii="Times New Roman" w:hAnsi="Times New Roman" w:cs="Times New Roman"/>
                <w:sz w:val="24"/>
                <w:szCs w:val="24"/>
              </w:rPr>
            </w:pPr>
          </w:p>
        </w:tc>
        <w:tc>
          <w:tcPr>
            <w:tcW w:w="990" w:type="dxa"/>
          </w:tcPr>
          <w:p w14:paraId="582F6A6F" w14:textId="77777777" w:rsidR="00CD5DE9" w:rsidRPr="00617FA7" w:rsidRDefault="00CD5DE9" w:rsidP="00CD5DE9">
            <w:pPr>
              <w:jc w:val="center"/>
              <w:rPr>
                <w:rFonts w:asciiTheme="majorHAnsi" w:hAnsiTheme="majorHAnsi" w:cstheme="majorHAnsi"/>
                <w:sz w:val="24"/>
                <w:szCs w:val="24"/>
              </w:rPr>
            </w:pPr>
          </w:p>
        </w:tc>
        <w:tc>
          <w:tcPr>
            <w:tcW w:w="720" w:type="dxa"/>
          </w:tcPr>
          <w:p w14:paraId="2E12FEC4" w14:textId="77777777" w:rsidR="00CD5DE9" w:rsidRPr="00617FA7" w:rsidRDefault="00CD5DE9" w:rsidP="00CD5DE9">
            <w:pPr>
              <w:jc w:val="center"/>
              <w:rPr>
                <w:rFonts w:asciiTheme="majorHAnsi" w:hAnsiTheme="majorHAnsi" w:cstheme="majorHAnsi"/>
                <w:sz w:val="24"/>
                <w:szCs w:val="24"/>
              </w:rPr>
            </w:pPr>
          </w:p>
        </w:tc>
        <w:tc>
          <w:tcPr>
            <w:tcW w:w="900" w:type="dxa"/>
          </w:tcPr>
          <w:p w14:paraId="29C461E6"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6DEC6CF9" w14:textId="77777777" w:rsidR="00CD5DE9" w:rsidRPr="00617FA7" w:rsidRDefault="00CD5DE9" w:rsidP="00CD5DE9">
            <w:pPr>
              <w:jc w:val="center"/>
              <w:rPr>
                <w:rFonts w:asciiTheme="majorHAnsi" w:hAnsiTheme="majorHAnsi" w:cstheme="majorHAnsi"/>
                <w:sz w:val="24"/>
                <w:szCs w:val="24"/>
              </w:rPr>
            </w:pPr>
          </w:p>
        </w:tc>
        <w:tc>
          <w:tcPr>
            <w:tcW w:w="810" w:type="dxa"/>
          </w:tcPr>
          <w:p w14:paraId="221D840B" w14:textId="77777777" w:rsidR="00CD5DE9" w:rsidRPr="00617FA7" w:rsidRDefault="00CD5DE9" w:rsidP="00CD5DE9">
            <w:pPr>
              <w:jc w:val="center"/>
              <w:rPr>
                <w:rFonts w:asciiTheme="majorHAnsi" w:hAnsiTheme="majorHAnsi" w:cstheme="majorHAnsi"/>
                <w:sz w:val="24"/>
                <w:szCs w:val="24"/>
              </w:rPr>
            </w:pPr>
          </w:p>
        </w:tc>
        <w:tc>
          <w:tcPr>
            <w:tcW w:w="900" w:type="dxa"/>
          </w:tcPr>
          <w:p w14:paraId="615F6FF0" w14:textId="77777777" w:rsidR="00CD5DE9" w:rsidRPr="00617FA7" w:rsidRDefault="00CD5DE9" w:rsidP="00CD5DE9">
            <w:pPr>
              <w:jc w:val="center"/>
              <w:rPr>
                <w:rFonts w:asciiTheme="majorHAnsi" w:hAnsiTheme="majorHAnsi" w:cstheme="majorHAnsi"/>
                <w:sz w:val="24"/>
                <w:szCs w:val="24"/>
              </w:rPr>
            </w:pPr>
          </w:p>
        </w:tc>
        <w:tc>
          <w:tcPr>
            <w:tcW w:w="990" w:type="dxa"/>
          </w:tcPr>
          <w:p w14:paraId="2556312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76A7FB94"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56B643D" w14:textId="77777777" w:rsidR="00CD5DE9" w:rsidRPr="00C53B9A" w:rsidRDefault="00CD5DE9" w:rsidP="00CD5DE9">
            <w:pPr>
              <w:jc w:val="center"/>
              <w:rPr>
                <w:rFonts w:ascii="Times New Roman" w:hAnsi="Times New Roman" w:cs="Times New Roman"/>
                <w:sz w:val="24"/>
                <w:szCs w:val="24"/>
              </w:rPr>
            </w:pPr>
          </w:p>
        </w:tc>
      </w:tr>
      <w:tr w:rsidR="00CD5DE9" w:rsidRPr="00C53B9A" w14:paraId="65A8D5D6" w14:textId="77777777" w:rsidTr="00CD5DE9">
        <w:tc>
          <w:tcPr>
            <w:tcW w:w="535" w:type="dxa"/>
          </w:tcPr>
          <w:p w14:paraId="7879C2FC"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66</w:t>
            </w:r>
          </w:p>
        </w:tc>
        <w:tc>
          <w:tcPr>
            <w:tcW w:w="900" w:type="dxa"/>
          </w:tcPr>
          <w:p w14:paraId="723A301C" w14:textId="77777777" w:rsidR="00CD5DE9" w:rsidRPr="00C53B9A" w:rsidRDefault="00CD5DE9" w:rsidP="00CD5DE9">
            <w:pPr>
              <w:jc w:val="center"/>
              <w:rPr>
                <w:rFonts w:ascii="Times New Roman" w:hAnsi="Times New Roman" w:cs="Times New Roman"/>
                <w:sz w:val="24"/>
                <w:szCs w:val="24"/>
              </w:rPr>
            </w:pPr>
          </w:p>
        </w:tc>
        <w:tc>
          <w:tcPr>
            <w:tcW w:w="990" w:type="dxa"/>
          </w:tcPr>
          <w:p w14:paraId="3D549809" w14:textId="77777777" w:rsidR="00CD5DE9" w:rsidRPr="00C53B9A" w:rsidRDefault="00CD5DE9" w:rsidP="00CD5DE9">
            <w:pPr>
              <w:jc w:val="center"/>
              <w:rPr>
                <w:rFonts w:ascii="Times New Roman" w:hAnsi="Times New Roman" w:cs="Times New Roman"/>
                <w:sz w:val="24"/>
                <w:szCs w:val="24"/>
              </w:rPr>
            </w:pPr>
          </w:p>
        </w:tc>
        <w:tc>
          <w:tcPr>
            <w:tcW w:w="990" w:type="dxa"/>
          </w:tcPr>
          <w:p w14:paraId="71596077" w14:textId="77777777" w:rsidR="00CD5DE9" w:rsidRPr="00617FA7" w:rsidRDefault="00CD5DE9" w:rsidP="00CD5DE9">
            <w:pPr>
              <w:jc w:val="center"/>
              <w:rPr>
                <w:rFonts w:asciiTheme="majorHAnsi" w:hAnsiTheme="majorHAnsi" w:cstheme="majorHAnsi"/>
                <w:sz w:val="24"/>
                <w:szCs w:val="24"/>
              </w:rPr>
            </w:pPr>
          </w:p>
        </w:tc>
        <w:tc>
          <w:tcPr>
            <w:tcW w:w="720" w:type="dxa"/>
          </w:tcPr>
          <w:p w14:paraId="0CD6B536" w14:textId="77777777" w:rsidR="00CD5DE9" w:rsidRPr="00617FA7" w:rsidRDefault="00CD5DE9" w:rsidP="00CD5DE9">
            <w:pPr>
              <w:jc w:val="center"/>
              <w:rPr>
                <w:rFonts w:asciiTheme="majorHAnsi" w:hAnsiTheme="majorHAnsi" w:cstheme="majorHAnsi"/>
                <w:sz w:val="24"/>
                <w:szCs w:val="24"/>
              </w:rPr>
            </w:pPr>
          </w:p>
        </w:tc>
        <w:tc>
          <w:tcPr>
            <w:tcW w:w="900" w:type="dxa"/>
          </w:tcPr>
          <w:p w14:paraId="23F29563" w14:textId="77777777" w:rsidR="00CD5DE9" w:rsidRPr="00617FA7" w:rsidRDefault="00CD5DE9" w:rsidP="00CD5DE9">
            <w:pPr>
              <w:jc w:val="center"/>
              <w:rPr>
                <w:rFonts w:asciiTheme="majorHAnsi" w:hAnsiTheme="majorHAnsi" w:cstheme="majorHAnsi"/>
                <w:sz w:val="24"/>
                <w:szCs w:val="24"/>
              </w:rPr>
            </w:pPr>
          </w:p>
        </w:tc>
        <w:tc>
          <w:tcPr>
            <w:tcW w:w="810" w:type="dxa"/>
          </w:tcPr>
          <w:p w14:paraId="2C59B65B" w14:textId="77777777" w:rsidR="00CD5DE9" w:rsidRPr="00617FA7" w:rsidRDefault="00CD5DE9" w:rsidP="00CD5DE9">
            <w:pPr>
              <w:jc w:val="center"/>
              <w:rPr>
                <w:rFonts w:asciiTheme="majorHAnsi" w:hAnsiTheme="majorHAnsi" w:cstheme="majorHAnsi"/>
                <w:sz w:val="24"/>
                <w:szCs w:val="24"/>
              </w:rPr>
            </w:pPr>
          </w:p>
        </w:tc>
        <w:tc>
          <w:tcPr>
            <w:tcW w:w="810" w:type="dxa"/>
          </w:tcPr>
          <w:p w14:paraId="08B58E2A" w14:textId="77777777" w:rsidR="00CD5DE9" w:rsidRPr="00617FA7" w:rsidRDefault="00CD5DE9" w:rsidP="00CD5DE9">
            <w:pPr>
              <w:jc w:val="center"/>
              <w:rPr>
                <w:rFonts w:asciiTheme="majorHAnsi" w:hAnsiTheme="majorHAnsi" w:cstheme="majorHAnsi"/>
                <w:sz w:val="24"/>
                <w:szCs w:val="24"/>
              </w:rPr>
            </w:pPr>
          </w:p>
        </w:tc>
        <w:tc>
          <w:tcPr>
            <w:tcW w:w="900" w:type="dxa"/>
          </w:tcPr>
          <w:p w14:paraId="381B9136" w14:textId="77777777" w:rsidR="00CD5DE9" w:rsidRPr="00617FA7" w:rsidRDefault="00CD5DE9" w:rsidP="00CD5DE9">
            <w:pPr>
              <w:jc w:val="center"/>
              <w:rPr>
                <w:rFonts w:asciiTheme="majorHAnsi" w:hAnsiTheme="majorHAnsi" w:cstheme="majorHAnsi"/>
                <w:sz w:val="24"/>
                <w:szCs w:val="24"/>
              </w:rPr>
            </w:pPr>
          </w:p>
        </w:tc>
        <w:tc>
          <w:tcPr>
            <w:tcW w:w="990" w:type="dxa"/>
          </w:tcPr>
          <w:p w14:paraId="149EA80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5A1AFA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6DB49BE" w14:textId="77777777" w:rsidR="00CD5DE9" w:rsidRPr="00C53B9A" w:rsidRDefault="00CD5DE9" w:rsidP="00CD5DE9">
            <w:pPr>
              <w:jc w:val="center"/>
              <w:rPr>
                <w:rFonts w:ascii="Times New Roman" w:hAnsi="Times New Roman" w:cs="Times New Roman"/>
                <w:sz w:val="24"/>
                <w:szCs w:val="24"/>
              </w:rPr>
            </w:pPr>
          </w:p>
        </w:tc>
      </w:tr>
      <w:tr w:rsidR="00CD5DE9" w14:paraId="1797AD07" w14:textId="77777777" w:rsidTr="00CD5DE9">
        <w:tc>
          <w:tcPr>
            <w:tcW w:w="535" w:type="dxa"/>
          </w:tcPr>
          <w:p w14:paraId="19206E74"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67</w:t>
            </w:r>
          </w:p>
        </w:tc>
        <w:tc>
          <w:tcPr>
            <w:tcW w:w="900" w:type="dxa"/>
          </w:tcPr>
          <w:p w14:paraId="0C3A0759" w14:textId="77777777" w:rsidR="00CD5DE9" w:rsidRDefault="00CD5DE9" w:rsidP="00CD5DE9"/>
        </w:tc>
        <w:tc>
          <w:tcPr>
            <w:tcW w:w="990" w:type="dxa"/>
          </w:tcPr>
          <w:p w14:paraId="2938A572" w14:textId="77777777" w:rsidR="00CD5DE9" w:rsidRDefault="00CD5DE9" w:rsidP="00CD5DE9"/>
        </w:tc>
        <w:tc>
          <w:tcPr>
            <w:tcW w:w="990" w:type="dxa"/>
          </w:tcPr>
          <w:p w14:paraId="7D2FBE28" w14:textId="77777777" w:rsidR="00CD5DE9" w:rsidRPr="00617FA7" w:rsidRDefault="00CD5DE9" w:rsidP="00CD5DE9">
            <w:pPr>
              <w:rPr>
                <w:rFonts w:asciiTheme="majorHAnsi" w:hAnsiTheme="majorHAnsi" w:cstheme="majorHAnsi"/>
                <w:sz w:val="24"/>
                <w:szCs w:val="24"/>
              </w:rPr>
            </w:pPr>
          </w:p>
        </w:tc>
        <w:tc>
          <w:tcPr>
            <w:tcW w:w="720" w:type="dxa"/>
          </w:tcPr>
          <w:p w14:paraId="2B9F0A21" w14:textId="77777777" w:rsidR="00CD5DE9" w:rsidRPr="00617FA7" w:rsidRDefault="00CD5DE9" w:rsidP="00CD5DE9">
            <w:pPr>
              <w:rPr>
                <w:rFonts w:asciiTheme="majorHAnsi" w:hAnsiTheme="majorHAnsi" w:cstheme="majorHAnsi"/>
                <w:sz w:val="24"/>
                <w:szCs w:val="24"/>
              </w:rPr>
            </w:pPr>
          </w:p>
        </w:tc>
        <w:tc>
          <w:tcPr>
            <w:tcW w:w="900" w:type="dxa"/>
          </w:tcPr>
          <w:p w14:paraId="0F5468BC"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3442B87C" w14:textId="77777777" w:rsidR="00CD5DE9" w:rsidRPr="00617FA7" w:rsidRDefault="00CD5DE9" w:rsidP="00CD5DE9">
            <w:pPr>
              <w:rPr>
                <w:rFonts w:asciiTheme="majorHAnsi" w:hAnsiTheme="majorHAnsi" w:cstheme="majorHAnsi"/>
                <w:sz w:val="24"/>
                <w:szCs w:val="24"/>
              </w:rPr>
            </w:pPr>
          </w:p>
        </w:tc>
        <w:tc>
          <w:tcPr>
            <w:tcW w:w="810" w:type="dxa"/>
          </w:tcPr>
          <w:p w14:paraId="7EAC2BC2" w14:textId="77777777" w:rsidR="00CD5DE9" w:rsidRPr="00617FA7" w:rsidRDefault="00CD5DE9" w:rsidP="00CD5DE9">
            <w:pPr>
              <w:rPr>
                <w:rFonts w:asciiTheme="majorHAnsi" w:hAnsiTheme="majorHAnsi" w:cstheme="majorHAnsi"/>
                <w:sz w:val="24"/>
                <w:szCs w:val="24"/>
              </w:rPr>
            </w:pPr>
          </w:p>
        </w:tc>
        <w:tc>
          <w:tcPr>
            <w:tcW w:w="900" w:type="dxa"/>
          </w:tcPr>
          <w:p w14:paraId="2E17B2F4" w14:textId="77777777" w:rsidR="00CD5DE9" w:rsidRPr="00617FA7" w:rsidRDefault="00CD5DE9" w:rsidP="00CD5DE9">
            <w:pPr>
              <w:rPr>
                <w:rFonts w:asciiTheme="majorHAnsi" w:hAnsiTheme="majorHAnsi" w:cstheme="majorHAnsi"/>
                <w:sz w:val="24"/>
                <w:szCs w:val="24"/>
              </w:rPr>
            </w:pPr>
          </w:p>
        </w:tc>
        <w:tc>
          <w:tcPr>
            <w:tcW w:w="990" w:type="dxa"/>
          </w:tcPr>
          <w:p w14:paraId="5E390FAF" w14:textId="77777777" w:rsidR="00CD5DE9" w:rsidRPr="00617FA7" w:rsidRDefault="00CD5DE9" w:rsidP="00CD5DE9">
            <w:pPr>
              <w:rPr>
                <w:rFonts w:asciiTheme="majorHAnsi" w:hAnsiTheme="majorHAnsi" w:cstheme="majorHAnsi"/>
                <w:sz w:val="24"/>
                <w:szCs w:val="24"/>
              </w:rPr>
            </w:pPr>
          </w:p>
        </w:tc>
        <w:tc>
          <w:tcPr>
            <w:tcW w:w="540" w:type="dxa"/>
            <w:shd w:val="clear" w:color="auto" w:fill="D9D9D9" w:themeFill="background1" w:themeFillShade="D9"/>
          </w:tcPr>
          <w:p w14:paraId="4E1B8CA2" w14:textId="77777777" w:rsidR="00CD5DE9" w:rsidRDefault="00CD5DE9" w:rsidP="00CD5DE9"/>
        </w:tc>
        <w:tc>
          <w:tcPr>
            <w:tcW w:w="720" w:type="dxa"/>
            <w:shd w:val="clear" w:color="auto" w:fill="D9D9D9" w:themeFill="background1" w:themeFillShade="D9"/>
          </w:tcPr>
          <w:p w14:paraId="11EEF773" w14:textId="77777777" w:rsidR="00CD5DE9" w:rsidRDefault="00CD5DE9" w:rsidP="00CD5DE9"/>
        </w:tc>
      </w:tr>
      <w:tr w:rsidR="00CD5DE9" w:rsidRPr="00C53B9A" w14:paraId="68EAF225" w14:textId="77777777" w:rsidTr="00CD5DE9">
        <w:tc>
          <w:tcPr>
            <w:tcW w:w="535" w:type="dxa"/>
          </w:tcPr>
          <w:p w14:paraId="30D5AC80"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68</w:t>
            </w:r>
          </w:p>
        </w:tc>
        <w:tc>
          <w:tcPr>
            <w:tcW w:w="900" w:type="dxa"/>
          </w:tcPr>
          <w:p w14:paraId="104784DE" w14:textId="77777777" w:rsidR="00CD5DE9" w:rsidRPr="00C53B9A" w:rsidRDefault="00CD5DE9" w:rsidP="00CD5DE9">
            <w:pPr>
              <w:jc w:val="center"/>
              <w:rPr>
                <w:rFonts w:ascii="Times New Roman" w:hAnsi="Times New Roman" w:cs="Times New Roman"/>
                <w:sz w:val="24"/>
                <w:szCs w:val="24"/>
              </w:rPr>
            </w:pPr>
          </w:p>
        </w:tc>
        <w:tc>
          <w:tcPr>
            <w:tcW w:w="990" w:type="dxa"/>
          </w:tcPr>
          <w:p w14:paraId="22C0EE60" w14:textId="77777777" w:rsidR="00CD5DE9" w:rsidRPr="00C53B9A" w:rsidRDefault="00CD5DE9" w:rsidP="00CD5DE9">
            <w:pPr>
              <w:jc w:val="center"/>
              <w:rPr>
                <w:rFonts w:ascii="Times New Roman" w:hAnsi="Times New Roman" w:cs="Times New Roman"/>
                <w:sz w:val="24"/>
                <w:szCs w:val="24"/>
              </w:rPr>
            </w:pPr>
          </w:p>
        </w:tc>
        <w:tc>
          <w:tcPr>
            <w:tcW w:w="990" w:type="dxa"/>
          </w:tcPr>
          <w:p w14:paraId="5E85956A" w14:textId="77777777" w:rsidR="00CD5DE9" w:rsidRPr="00617FA7" w:rsidRDefault="00CD5DE9" w:rsidP="00CD5DE9">
            <w:pPr>
              <w:jc w:val="center"/>
              <w:rPr>
                <w:rFonts w:asciiTheme="majorHAnsi" w:hAnsiTheme="majorHAnsi" w:cstheme="majorHAnsi"/>
                <w:sz w:val="24"/>
                <w:szCs w:val="24"/>
              </w:rPr>
            </w:pPr>
          </w:p>
        </w:tc>
        <w:tc>
          <w:tcPr>
            <w:tcW w:w="720" w:type="dxa"/>
          </w:tcPr>
          <w:p w14:paraId="45C1FAB8" w14:textId="77777777" w:rsidR="00CD5DE9" w:rsidRPr="00617FA7" w:rsidRDefault="00CD5DE9" w:rsidP="00CD5DE9">
            <w:pPr>
              <w:jc w:val="center"/>
              <w:rPr>
                <w:rFonts w:asciiTheme="majorHAnsi" w:hAnsiTheme="majorHAnsi" w:cstheme="majorHAnsi"/>
                <w:sz w:val="24"/>
                <w:szCs w:val="24"/>
              </w:rPr>
            </w:pPr>
          </w:p>
        </w:tc>
        <w:tc>
          <w:tcPr>
            <w:tcW w:w="900" w:type="dxa"/>
          </w:tcPr>
          <w:p w14:paraId="3DBC3E4F" w14:textId="77777777" w:rsidR="00CD5DE9" w:rsidRPr="00617FA7" w:rsidRDefault="00CD5DE9" w:rsidP="00CD5DE9">
            <w:pPr>
              <w:jc w:val="center"/>
              <w:rPr>
                <w:rFonts w:asciiTheme="majorHAnsi" w:hAnsiTheme="majorHAnsi" w:cstheme="majorHAnsi"/>
                <w:sz w:val="24"/>
                <w:szCs w:val="24"/>
              </w:rPr>
            </w:pPr>
          </w:p>
        </w:tc>
        <w:tc>
          <w:tcPr>
            <w:tcW w:w="810" w:type="dxa"/>
          </w:tcPr>
          <w:p w14:paraId="79AF31E4"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5119E5D2" w14:textId="77777777" w:rsidR="00CD5DE9" w:rsidRPr="00617FA7" w:rsidRDefault="00CD5DE9" w:rsidP="00CD5DE9">
            <w:pPr>
              <w:jc w:val="center"/>
              <w:rPr>
                <w:rFonts w:asciiTheme="majorHAnsi" w:hAnsiTheme="majorHAnsi" w:cstheme="majorHAnsi"/>
                <w:sz w:val="24"/>
                <w:szCs w:val="24"/>
              </w:rPr>
            </w:pPr>
          </w:p>
        </w:tc>
        <w:tc>
          <w:tcPr>
            <w:tcW w:w="900" w:type="dxa"/>
          </w:tcPr>
          <w:p w14:paraId="69929C01" w14:textId="77777777" w:rsidR="00CD5DE9" w:rsidRPr="00617FA7" w:rsidRDefault="00CD5DE9" w:rsidP="00CD5DE9">
            <w:pPr>
              <w:jc w:val="center"/>
              <w:rPr>
                <w:rFonts w:asciiTheme="majorHAnsi" w:hAnsiTheme="majorHAnsi" w:cstheme="majorHAnsi"/>
                <w:sz w:val="24"/>
                <w:szCs w:val="24"/>
              </w:rPr>
            </w:pPr>
          </w:p>
        </w:tc>
        <w:tc>
          <w:tcPr>
            <w:tcW w:w="990" w:type="dxa"/>
          </w:tcPr>
          <w:p w14:paraId="3877AFBA"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29D327B"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3A69690" w14:textId="77777777" w:rsidR="00CD5DE9" w:rsidRPr="00C53B9A" w:rsidRDefault="00CD5DE9" w:rsidP="00CD5DE9">
            <w:pPr>
              <w:jc w:val="center"/>
              <w:rPr>
                <w:rFonts w:ascii="Times New Roman" w:hAnsi="Times New Roman" w:cs="Times New Roman"/>
                <w:sz w:val="24"/>
                <w:szCs w:val="24"/>
              </w:rPr>
            </w:pPr>
          </w:p>
        </w:tc>
      </w:tr>
      <w:tr w:rsidR="00CD5DE9" w:rsidRPr="00C53B9A" w14:paraId="693582ED" w14:textId="77777777" w:rsidTr="00CD5DE9">
        <w:tc>
          <w:tcPr>
            <w:tcW w:w="535" w:type="dxa"/>
          </w:tcPr>
          <w:p w14:paraId="18585B7F"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69</w:t>
            </w:r>
          </w:p>
        </w:tc>
        <w:tc>
          <w:tcPr>
            <w:tcW w:w="900" w:type="dxa"/>
          </w:tcPr>
          <w:p w14:paraId="10BAD9C0" w14:textId="77777777" w:rsidR="00CD5DE9" w:rsidRPr="00C53B9A" w:rsidRDefault="00CD5DE9" w:rsidP="00CD5DE9">
            <w:pPr>
              <w:jc w:val="center"/>
              <w:rPr>
                <w:rFonts w:ascii="Times New Roman" w:hAnsi="Times New Roman" w:cs="Times New Roman"/>
                <w:sz w:val="24"/>
                <w:szCs w:val="24"/>
              </w:rPr>
            </w:pPr>
          </w:p>
        </w:tc>
        <w:tc>
          <w:tcPr>
            <w:tcW w:w="990" w:type="dxa"/>
          </w:tcPr>
          <w:p w14:paraId="6B406095" w14:textId="77777777" w:rsidR="00CD5DE9" w:rsidRPr="00C53B9A" w:rsidRDefault="00CD5DE9" w:rsidP="00CD5DE9">
            <w:pPr>
              <w:jc w:val="center"/>
              <w:rPr>
                <w:rFonts w:ascii="Times New Roman" w:hAnsi="Times New Roman" w:cs="Times New Roman"/>
                <w:sz w:val="24"/>
                <w:szCs w:val="24"/>
              </w:rPr>
            </w:pPr>
          </w:p>
        </w:tc>
        <w:tc>
          <w:tcPr>
            <w:tcW w:w="990" w:type="dxa"/>
          </w:tcPr>
          <w:p w14:paraId="1FC6190F" w14:textId="77777777" w:rsidR="00CD5DE9" w:rsidRPr="00617FA7" w:rsidRDefault="00CD5DE9" w:rsidP="00CD5DE9">
            <w:pPr>
              <w:jc w:val="center"/>
              <w:rPr>
                <w:rFonts w:asciiTheme="majorHAnsi" w:hAnsiTheme="majorHAnsi" w:cstheme="majorHAnsi"/>
                <w:sz w:val="24"/>
                <w:szCs w:val="24"/>
              </w:rPr>
            </w:pPr>
          </w:p>
        </w:tc>
        <w:tc>
          <w:tcPr>
            <w:tcW w:w="720" w:type="dxa"/>
          </w:tcPr>
          <w:p w14:paraId="0DBC21B4" w14:textId="77777777" w:rsidR="00CD5DE9" w:rsidRPr="00617FA7" w:rsidRDefault="00CD5DE9" w:rsidP="00CD5DE9">
            <w:pPr>
              <w:jc w:val="center"/>
              <w:rPr>
                <w:rFonts w:asciiTheme="majorHAnsi" w:hAnsiTheme="majorHAnsi" w:cstheme="majorHAnsi"/>
                <w:sz w:val="24"/>
                <w:szCs w:val="24"/>
              </w:rPr>
            </w:pPr>
          </w:p>
        </w:tc>
        <w:tc>
          <w:tcPr>
            <w:tcW w:w="900" w:type="dxa"/>
          </w:tcPr>
          <w:p w14:paraId="0565B449" w14:textId="77777777" w:rsidR="00CD5DE9" w:rsidRPr="00617FA7" w:rsidRDefault="00CD5DE9" w:rsidP="00CD5DE9">
            <w:pPr>
              <w:jc w:val="center"/>
              <w:rPr>
                <w:rFonts w:asciiTheme="majorHAnsi" w:hAnsiTheme="majorHAnsi" w:cstheme="majorHAnsi"/>
                <w:sz w:val="24"/>
                <w:szCs w:val="24"/>
              </w:rPr>
            </w:pPr>
          </w:p>
        </w:tc>
        <w:tc>
          <w:tcPr>
            <w:tcW w:w="810" w:type="dxa"/>
          </w:tcPr>
          <w:p w14:paraId="29C20958" w14:textId="77777777" w:rsidR="00CD5DE9" w:rsidRPr="00617FA7" w:rsidRDefault="00CD5DE9" w:rsidP="00CD5DE9">
            <w:pPr>
              <w:jc w:val="center"/>
              <w:rPr>
                <w:rFonts w:asciiTheme="majorHAnsi" w:hAnsiTheme="majorHAnsi" w:cstheme="majorHAnsi"/>
                <w:sz w:val="24"/>
                <w:szCs w:val="24"/>
              </w:rPr>
            </w:pPr>
          </w:p>
        </w:tc>
        <w:tc>
          <w:tcPr>
            <w:tcW w:w="810" w:type="dxa"/>
          </w:tcPr>
          <w:p w14:paraId="13ED50FC" w14:textId="77777777" w:rsidR="00CD5DE9" w:rsidRPr="00617FA7" w:rsidRDefault="00CD5DE9" w:rsidP="00CD5DE9">
            <w:pPr>
              <w:jc w:val="center"/>
              <w:rPr>
                <w:rFonts w:asciiTheme="majorHAnsi" w:hAnsiTheme="majorHAnsi" w:cstheme="majorHAnsi"/>
                <w:sz w:val="24"/>
                <w:szCs w:val="24"/>
              </w:rPr>
            </w:pPr>
          </w:p>
        </w:tc>
        <w:tc>
          <w:tcPr>
            <w:tcW w:w="900" w:type="dxa"/>
          </w:tcPr>
          <w:p w14:paraId="12488920" w14:textId="77777777" w:rsidR="00CD5DE9" w:rsidRPr="00617FA7" w:rsidRDefault="00CD5DE9" w:rsidP="00CD5DE9">
            <w:pPr>
              <w:jc w:val="center"/>
              <w:rPr>
                <w:rFonts w:asciiTheme="majorHAnsi" w:hAnsiTheme="majorHAnsi" w:cstheme="majorHAnsi"/>
                <w:sz w:val="24"/>
                <w:szCs w:val="24"/>
              </w:rPr>
            </w:pPr>
          </w:p>
        </w:tc>
        <w:tc>
          <w:tcPr>
            <w:tcW w:w="990" w:type="dxa"/>
          </w:tcPr>
          <w:p w14:paraId="03C13F3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27A3938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95F5465" w14:textId="77777777" w:rsidR="00CD5DE9" w:rsidRPr="00C53B9A" w:rsidRDefault="00CD5DE9" w:rsidP="00CD5DE9">
            <w:pPr>
              <w:jc w:val="center"/>
              <w:rPr>
                <w:rFonts w:ascii="Times New Roman" w:hAnsi="Times New Roman" w:cs="Times New Roman"/>
                <w:sz w:val="24"/>
                <w:szCs w:val="24"/>
              </w:rPr>
            </w:pPr>
          </w:p>
        </w:tc>
      </w:tr>
      <w:tr w:rsidR="00CD5DE9" w:rsidRPr="00C53B9A" w14:paraId="784907E3" w14:textId="77777777" w:rsidTr="00CD5DE9">
        <w:tc>
          <w:tcPr>
            <w:tcW w:w="535" w:type="dxa"/>
          </w:tcPr>
          <w:p w14:paraId="44ECAEF1"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70</w:t>
            </w:r>
          </w:p>
        </w:tc>
        <w:tc>
          <w:tcPr>
            <w:tcW w:w="900" w:type="dxa"/>
          </w:tcPr>
          <w:p w14:paraId="47001C28" w14:textId="77777777" w:rsidR="00CD5DE9" w:rsidRPr="00C53B9A" w:rsidRDefault="00CD5DE9" w:rsidP="00CD5DE9">
            <w:pPr>
              <w:jc w:val="center"/>
              <w:rPr>
                <w:rFonts w:ascii="Times New Roman" w:hAnsi="Times New Roman" w:cs="Times New Roman"/>
                <w:sz w:val="24"/>
                <w:szCs w:val="24"/>
              </w:rPr>
            </w:pPr>
          </w:p>
        </w:tc>
        <w:tc>
          <w:tcPr>
            <w:tcW w:w="990" w:type="dxa"/>
          </w:tcPr>
          <w:p w14:paraId="6A4504BE" w14:textId="77777777" w:rsidR="00CD5DE9" w:rsidRPr="00C53B9A" w:rsidRDefault="00CD5DE9" w:rsidP="00CD5DE9">
            <w:pPr>
              <w:jc w:val="center"/>
              <w:rPr>
                <w:rFonts w:ascii="Times New Roman" w:hAnsi="Times New Roman" w:cs="Times New Roman"/>
                <w:sz w:val="24"/>
                <w:szCs w:val="24"/>
              </w:rPr>
            </w:pPr>
          </w:p>
        </w:tc>
        <w:tc>
          <w:tcPr>
            <w:tcW w:w="990" w:type="dxa"/>
          </w:tcPr>
          <w:p w14:paraId="74D3E189" w14:textId="77777777" w:rsidR="00CD5DE9" w:rsidRPr="00617FA7" w:rsidRDefault="00CD5DE9" w:rsidP="00CD5DE9">
            <w:pPr>
              <w:jc w:val="center"/>
              <w:rPr>
                <w:rFonts w:asciiTheme="majorHAnsi" w:hAnsiTheme="majorHAnsi" w:cstheme="majorHAnsi"/>
                <w:sz w:val="24"/>
                <w:szCs w:val="24"/>
              </w:rPr>
            </w:pPr>
          </w:p>
        </w:tc>
        <w:tc>
          <w:tcPr>
            <w:tcW w:w="720" w:type="dxa"/>
          </w:tcPr>
          <w:p w14:paraId="7F802FEA" w14:textId="77777777" w:rsidR="00CD5DE9" w:rsidRPr="00617FA7" w:rsidRDefault="00CD5DE9" w:rsidP="00CD5DE9">
            <w:pPr>
              <w:jc w:val="center"/>
              <w:rPr>
                <w:rFonts w:asciiTheme="majorHAnsi" w:hAnsiTheme="majorHAnsi" w:cstheme="majorHAnsi"/>
                <w:sz w:val="24"/>
                <w:szCs w:val="24"/>
              </w:rPr>
            </w:pPr>
          </w:p>
        </w:tc>
        <w:tc>
          <w:tcPr>
            <w:tcW w:w="900" w:type="dxa"/>
          </w:tcPr>
          <w:p w14:paraId="73BB1A9E" w14:textId="77777777" w:rsidR="00CD5DE9" w:rsidRPr="00617FA7" w:rsidRDefault="00CD5DE9" w:rsidP="00CD5DE9">
            <w:pPr>
              <w:jc w:val="center"/>
              <w:rPr>
                <w:rFonts w:asciiTheme="majorHAnsi" w:hAnsiTheme="majorHAnsi" w:cstheme="majorHAnsi"/>
                <w:sz w:val="24"/>
                <w:szCs w:val="24"/>
              </w:rPr>
            </w:pPr>
          </w:p>
        </w:tc>
        <w:tc>
          <w:tcPr>
            <w:tcW w:w="810" w:type="dxa"/>
          </w:tcPr>
          <w:p w14:paraId="6BF90DEA" w14:textId="77777777" w:rsidR="00CD5DE9" w:rsidRPr="00617FA7" w:rsidRDefault="00CD5DE9" w:rsidP="00CD5DE9">
            <w:pPr>
              <w:jc w:val="center"/>
              <w:rPr>
                <w:rFonts w:asciiTheme="majorHAnsi" w:hAnsiTheme="majorHAnsi" w:cstheme="majorHAnsi"/>
                <w:sz w:val="24"/>
                <w:szCs w:val="24"/>
              </w:rPr>
            </w:pPr>
          </w:p>
        </w:tc>
        <w:tc>
          <w:tcPr>
            <w:tcW w:w="810" w:type="dxa"/>
          </w:tcPr>
          <w:p w14:paraId="4C97C736" w14:textId="77777777" w:rsidR="00CD5DE9" w:rsidRPr="00617FA7" w:rsidRDefault="00CD5DE9" w:rsidP="00CD5DE9">
            <w:pPr>
              <w:jc w:val="center"/>
              <w:rPr>
                <w:rFonts w:asciiTheme="majorHAnsi" w:hAnsiTheme="majorHAnsi" w:cstheme="majorHAnsi"/>
                <w:sz w:val="24"/>
                <w:szCs w:val="24"/>
              </w:rPr>
            </w:pPr>
          </w:p>
        </w:tc>
        <w:tc>
          <w:tcPr>
            <w:tcW w:w="900" w:type="dxa"/>
          </w:tcPr>
          <w:p w14:paraId="75C25089" w14:textId="77777777" w:rsidR="00CD5DE9" w:rsidRPr="00617FA7" w:rsidRDefault="00CD5DE9" w:rsidP="00CD5DE9">
            <w:pPr>
              <w:jc w:val="center"/>
              <w:rPr>
                <w:rFonts w:asciiTheme="majorHAnsi" w:hAnsiTheme="majorHAnsi" w:cstheme="majorHAnsi"/>
                <w:sz w:val="24"/>
                <w:szCs w:val="24"/>
              </w:rPr>
            </w:pPr>
          </w:p>
        </w:tc>
        <w:tc>
          <w:tcPr>
            <w:tcW w:w="990" w:type="dxa"/>
          </w:tcPr>
          <w:p w14:paraId="3A98838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7FA409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68C87F8" w14:textId="77777777" w:rsidR="00CD5DE9" w:rsidRPr="00C53B9A" w:rsidRDefault="00CD5DE9" w:rsidP="00CD5DE9">
            <w:pPr>
              <w:jc w:val="center"/>
              <w:rPr>
                <w:rFonts w:ascii="Times New Roman" w:hAnsi="Times New Roman" w:cs="Times New Roman"/>
                <w:sz w:val="24"/>
                <w:szCs w:val="24"/>
              </w:rPr>
            </w:pPr>
          </w:p>
        </w:tc>
      </w:tr>
      <w:tr w:rsidR="00CD5DE9" w:rsidRPr="00C53B9A" w14:paraId="5531E178" w14:textId="77777777" w:rsidTr="00CD5DE9">
        <w:tc>
          <w:tcPr>
            <w:tcW w:w="535" w:type="dxa"/>
          </w:tcPr>
          <w:p w14:paraId="24C084A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71</w:t>
            </w:r>
          </w:p>
        </w:tc>
        <w:tc>
          <w:tcPr>
            <w:tcW w:w="900" w:type="dxa"/>
          </w:tcPr>
          <w:p w14:paraId="08ADD7CF" w14:textId="77777777" w:rsidR="00CD5DE9" w:rsidRPr="00C53B9A" w:rsidRDefault="00CD5DE9" w:rsidP="00CD5DE9">
            <w:pPr>
              <w:jc w:val="center"/>
              <w:rPr>
                <w:rFonts w:ascii="Times New Roman" w:hAnsi="Times New Roman" w:cs="Times New Roman"/>
                <w:sz w:val="24"/>
                <w:szCs w:val="24"/>
              </w:rPr>
            </w:pPr>
          </w:p>
        </w:tc>
        <w:tc>
          <w:tcPr>
            <w:tcW w:w="990" w:type="dxa"/>
          </w:tcPr>
          <w:p w14:paraId="103CCB36" w14:textId="77777777" w:rsidR="00CD5DE9" w:rsidRPr="00C53B9A" w:rsidRDefault="00CD5DE9" w:rsidP="00CD5DE9">
            <w:pPr>
              <w:jc w:val="center"/>
              <w:rPr>
                <w:rFonts w:ascii="Times New Roman" w:hAnsi="Times New Roman" w:cs="Times New Roman"/>
                <w:sz w:val="24"/>
                <w:szCs w:val="24"/>
              </w:rPr>
            </w:pPr>
          </w:p>
        </w:tc>
        <w:tc>
          <w:tcPr>
            <w:tcW w:w="990" w:type="dxa"/>
          </w:tcPr>
          <w:p w14:paraId="074C9423" w14:textId="77777777" w:rsidR="00CD5DE9" w:rsidRPr="00617FA7" w:rsidRDefault="00CD5DE9" w:rsidP="00CD5DE9">
            <w:pPr>
              <w:jc w:val="center"/>
              <w:rPr>
                <w:rFonts w:asciiTheme="majorHAnsi" w:hAnsiTheme="majorHAnsi" w:cstheme="majorHAnsi"/>
                <w:sz w:val="24"/>
                <w:szCs w:val="24"/>
              </w:rPr>
            </w:pPr>
          </w:p>
        </w:tc>
        <w:tc>
          <w:tcPr>
            <w:tcW w:w="720" w:type="dxa"/>
          </w:tcPr>
          <w:p w14:paraId="1FDBBB10" w14:textId="77777777" w:rsidR="00CD5DE9" w:rsidRPr="00617FA7" w:rsidRDefault="00CD5DE9" w:rsidP="00CD5DE9">
            <w:pPr>
              <w:jc w:val="center"/>
              <w:rPr>
                <w:rFonts w:asciiTheme="majorHAnsi" w:hAnsiTheme="majorHAnsi" w:cstheme="majorHAnsi"/>
                <w:sz w:val="24"/>
                <w:szCs w:val="24"/>
              </w:rPr>
            </w:pPr>
          </w:p>
        </w:tc>
        <w:tc>
          <w:tcPr>
            <w:tcW w:w="900" w:type="dxa"/>
          </w:tcPr>
          <w:p w14:paraId="4BA41F11" w14:textId="77777777" w:rsidR="00CD5DE9" w:rsidRPr="00617FA7" w:rsidRDefault="00CD5DE9" w:rsidP="00CD5DE9">
            <w:pPr>
              <w:jc w:val="center"/>
              <w:rPr>
                <w:rFonts w:asciiTheme="majorHAnsi" w:hAnsiTheme="majorHAnsi" w:cstheme="majorHAnsi"/>
                <w:sz w:val="24"/>
                <w:szCs w:val="24"/>
              </w:rPr>
            </w:pPr>
          </w:p>
        </w:tc>
        <w:tc>
          <w:tcPr>
            <w:tcW w:w="810" w:type="dxa"/>
          </w:tcPr>
          <w:p w14:paraId="7248A93D"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68916FBC" w14:textId="77777777" w:rsidR="00CD5DE9" w:rsidRPr="00617FA7" w:rsidRDefault="00CD5DE9" w:rsidP="00CD5DE9">
            <w:pPr>
              <w:jc w:val="center"/>
              <w:rPr>
                <w:rFonts w:asciiTheme="majorHAnsi" w:hAnsiTheme="majorHAnsi" w:cstheme="majorHAnsi"/>
                <w:sz w:val="24"/>
                <w:szCs w:val="24"/>
              </w:rPr>
            </w:pPr>
          </w:p>
        </w:tc>
        <w:tc>
          <w:tcPr>
            <w:tcW w:w="900" w:type="dxa"/>
          </w:tcPr>
          <w:p w14:paraId="2E7872C3" w14:textId="77777777" w:rsidR="00CD5DE9" w:rsidRPr="00617FA7" w:rsidRDefault="00CD5DE9" w:rsidP="00CD5DE9">
            <w:pPr>
              <w:jc w:val="center"/>
              <w:rPr>
                <w:rFonts w:asciiTheme="majorHAnsi" w:hAnsiTheme="majorHAnsi" w:cstheme="majorHAnsi"/>
                <w:sz w:val="24"/>
                <w:szCs w:val="24"/>
              </w:rPr>
            </w:pPr>
          </w:p>
        </w:tc>
        <w:tc>
          <w:tcPr>
            <w:tcW w:w="990" w:type="dxa"/>
          </w:tcPr>
          <w:p w14:paraId="5DD77928" w14:textId="77777777" w:rsidR="00CD5DE9" w:rsidRPr="00F964CC" w:rsidRDefault="00CD5DE9" w:rsidP="00CD5DE9">
            <w:pPr>
              <w:jc w:val="center"/>
              <w:rPr>
                <w:rFonts w:asciiTheme="majorHAnsi" w:hAnsiTheme="majorHAnsi" w:cstheme="majorHAnsi"/>
                <w:sz w:val="24"/>
                <w:szCs w:val="24"/>
              </w:rPr>
            </w:pPr>
            <w:r w:rsidRPr="009D090F">
              <w:rPr>
                <w:rFonts w:asciiTheme="majorHAnsi" w:hAnsiTheme="majorHAnsi" w:cstheme="majorHAnsi"/>
                <w:sz w:val="24"/>
                <w:szCs w:val="24"/>
              </w:rPr>
              <w:t>X</w:t>
            </w:r>
          </w:p>
        </w:tc>
        <w:tc>
          <w:tcPr>
            <w:tcW w:w="540" w:type="dxa"/>
            <w:shd w:val="clear" w:color="auto" w:fill="D9D9D9" w:themeFill="background1" w:themeFillShade="D9"/>
          </w:tcPr>
          <w:p w14:paraId="2E4FD6F6"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720" w:type="dxa"/>
            <w:shd w:val="clear" w:color="auto" w:fill="D9D9D9" w:themeFill="background1" w:themeFillShade="D9"/>
          </w:tcPr>
          <w:p w14:paraId="47F676A1" w14:textId="77777777" w:rsidR="00CD5DE9" w:rsidRPr="00C53B9A" w:rsidRDefault="00CD5DE9" w:rsidP="00CD5DE9">
            <w:pPr>
              <w:jc w:val="center"/>
              <w:rPr>
                <w:rFonts w:ascii="Times New Roman" w:hAnsi="Times New Roman" w:cs="Times New Roman"/>
                <w:sz w:val="24"/>
                <w:szCs w:val="24"/>
              </w:rPr>
            </w:pPr>
          </w:p>
        </w:tc>
      </w:tr>
      <w:tr w:rsidR="00CD5DE9" w:rsidRPr="00C53B9A" w14:paraId="2E3DFBAB" w14:textId="77777777" w:rsidTr="00CD5DE9">
        <w:tc>
          <w:tcPr>
            <w:tcW w:w="535" w:type="dxa"/>
          </w:tcPr>
          <w:p w14:paraId="75A39068"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72</w:t>
            </w:r>
          </w:p>
        </w:tc>
        <w:tc>
          <w:tcPr>
            <w:tcW w:w="900" w:type="dxa"/>
          </w:tcPr>
          <w:p w14:paraId="1EE7E17D" w14:textId="77777777" w:rsidR="00CD5DE9" w:rsidRPr="00C53B9A" w:rsidRDefault="00CD5DE9" w:rsidP="00CD5DE9">
            <w:pPr>
              <w:jc w:val="center"/>
              <w:rPr>
                <w:rFonts w:ascii="Times New Roman" w:hAnsi="Times New Roman" w:cs="Times New Roman"/>
                <w:sz w:val="24"/>
                <w:szCs w:val="24"/>
              </w:rPr>
            </w:pPr>
          </w:p>
        </w:tc>
        <w:tc>
          <w:tcPr>
            <w:tcW w:w="990" w:type="dxa"/>
          </w:tcPr>
          <w:p w14:paraId="40C24E0E" w14:textId="77777777" w:rsidR="00CD5DE9" w:rsidRPr="00C53B9A" w:rsidRDefault="00CD5DE9" w:rsidP="00CD5DE9">
            <w:pPr>
              <w:jc w:val="center"/>
              <w:rPr>
                <w:rFonts w:ascii="Times New Roman" w:hAnsi="Times New Roman" w:cs="Times New Roman"/>
                <w:sz w:val="24"/>
                <w:szCs w:val="24"/>
              </w:rPr>
            </w:pPr>
          </w:p>
        </w:tc>
        <w:tc>
          <w:tcPr>
            <w:tcW w:w="990" w:type="dxa"/>
          </w:tcPr>
          <w:p w14:paraId="79393A29" w14:textId="77777777" w:rsidR="00CD5DE9" w:rsidRPr="00617FA7" w:rsidRDefault="00CD5DE9" w:rsidP="00CD5DE9">
            <w:pPr>
              <w:jc w:val="center"/>
              <w:rPr>
                <w:rFonts w:asciiTheme="majorHAnsi" w:hAnsiTheme="majorHAnsi" w:cstheme="majorHAnsi"/>
                <w:sz w:val="24"/>
                <w:szCs w:val="24"/>
              </w:rPr>
            </w:pPr>
          </w:p>
        </w:tc>
        <w:tc>
          <w:tcPr>
            <w:tcW w:w="720" w:type="dxa"/>
          </w:tcPr>
          <w:p w14:paraId="23793740" w14:textId="77777777" w:rsidR="00CD5DE9" w:rsidRPr="00617FA7" w:rsidRDefault="00CD5DE9" w:rsidP="00CD5DE9">
            <w:pPr>
              <w:jc w:val="center"/>
              <w:rPr>
                <w:rFonts w:asciiTheme="majorHAnsi" w:hAnsiTheme="majorHAnsi" w:cstheme="majorHAnsi"/>
                <w:sz w:val="24"/>
                <w:szCs w:val="24"/>
              </w:rPr>
            </w:pPr>
          </w:p>
        </w:tc>
        <w:tc>
          <w:tcPr>
            <w:tcW w:w="900" w:type="dxa"/>
          </w:tcPr>
          <w:p w14:paraId="7C494B91" w14:textId="77777777" w:rsidR="00CD5DE9" w:rsidRPr="00617FA7" w:rsidRDefault="00CD5DE9" w:rsidP="00CD5DE9">
            <w:pPr>
              <w:jc w:val="center"/>
              <w:rPr>
                <w:rFonts w:asciiTheme="majorHAnsi" w:hAnsiTheme="majorHAnsi" w:cstheme="majorHAnsi"/>
                <w:sz w:val="24"/>
                <w:szCs w:val="24"/>
              </w:rPr>
            </w:pPr>
          </w:p>
        </w:tc>
        <w:tc>
          <w:tcPr>
            <w:tcW w:w="810" w:type="dxa"/>
          </w:tcPr>
          <w:p w14:paraId="22E4F828" w14:textId="77777777" w:rsidR="00CD5DE9" w:rsidRPr="00617FA7" w:rsidRDefault="00CD5DE9" w:rsidP="00CD5DE9">
            <w:pPr>
              <w:jc w:val="center"/>
              <w:rPr>
                <w:rFonts w:asciiTheme="majorHAnsi" w:hAnsiTheme="majorHAnsi" w:cstheme="majorHAnsi"/>
                <w:sz w:val="24"/>
                <w:szCs w:val="24"/>
              </w:rPr>
            </w:pPr>
          </w:p>
        </w:tc>
        <w:tc>
          <w:tcPr>
            <w:tcW w:w="810" w:type="dxa"/>
          </w:tcPr>
          <w:p w14:paraId="4510E162" w14:textId="77777777" w:rsidR="00CD5DE9" w:rsidRPr="00617FA7" w:rsidRDefault="00CD5DE9" w:rsidP="00CD5DE9">
            <w:pPr>
              <w:jc w:val="center"/>
              <w:rPr>
                <w:rFonts w:asciiTheme="majorHAnsi" w:hAnsiTheme="majorHAnsi" w:cstheme="majorHAnsi"/>
                <w:sz w:val="24"/>
                <w:szCs w:val="24"/>
              </w:rPr>
            </w:pPr>
          </w:p>
        </w:tc>
        <w:tc>
          <w:tcPr>
            <w:tcW w:w="900" w:type="dxa"/>
          </w:tcPr>
          <w:p w14:paraId="33A3580D" w14:textId="77777777" w:rsidR="00CD5DE9" w:rsidRPr="00617FA7" w:rsidRDefault="00CD5DE9" w:rsidP="00CD5DE9">
            <w:pPr>
              <w:jc w:val="center"/>
              <w:rPr>
                <w:rFonts w:asciiTheme="majorHAnsi" w:hAnsiTheme="majorHAnsi" w:cstheme="majorHAnsi"/>
                <w:sz w:val="24"/>
                <w:szCs w:val="24"/>
              </w:rPr>
            </w:pPr>
          </w:p>
        </w:tc>
        <w:tc>
          <w:tcPr>
            <w:tcW w:w="990" w:type="dxa"/>
          </w:tcPr>
          <w:p w14:paraId="1C75B05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9FA7CE6"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9968375" w14:textId="77777777" w:rsidR="00CD5DE9" w:rsidRPr="00C53B9A" w:rsidRDefault="00CD5DE9" w:rsidP="00CD5DE9">
            <w:pPr>
              <w:jc w:val="center"/>
              <w:rPr>
                <w:rFonts w:ascii="Times New Roman" w:hAnsi="Times New Roman" w:cs="Times New Roman"/>
                <w:sz w:val="24"/>
                <w:szCs w:val="24"/>
              </w:rPr>
            </w:pPr>
          </w:p>
        </w:tc>
      </w:tr>
      <w:tr w:rsidR="00CD5DE9" w:rsidRPr="00C53B9A" w14:paraId="6816A631" w14:textId="77777777" w:rsidTr="00CD5DE9">
        <w:tc>
          <w:tcPr>
            <w:tcW w:w="535" w:type="dxa"/>
          </w:tcPr>
          <w:p w14:paraId="1AEC92A2" w14:textId="77777777" w:rsidR="00CD5DE9" w:rsidRPr="0022640E" w:rsidRDefault="00CD5DE9" w:rsidP="00CD5DE9">
            <w:pPr>
              <w:jc w:val="center"/>
              <w:rPr>
                <w:rFonts w:ascii="Times New Roman" w:hAnsi="Times New Roman" w:cs="Times New Roman"/>
                <w:sz w:val="24"/>
                <w:szCs w:val="24"/>
              </w:rPr>
            </w:pPr>
            <w:r w:rsidRPr="0022640E">
              <w:rPr>
                <w:rFonts w:ascii="Times New Roman" w:hAnsi="Times New Roman" w:cs="Times New Roman"/>
                <w:sz w:val="24"/>
                <w:szCs w:val="24"/>
              </w:rPr>
              <w:t>73</w:t>
            </w:r>
          </w:p>
        </w:tc>
        <w:tc>
          <w:tcPr>
            <w:tcW w:w="900" w:type="dxa"/>
          </w:tcPr>
          <w:p w14:paraId="00C21D95" w14:textId="77777777" w:rsidR="00CD5DE9" w:rsidRPr="00C53B9A" w:rsidRDefault="00CD5DE9" w:rsidP="00CD5DE9">
            <w:pPr>
              <w:jc w:val="center"/>
              <w:rPr>
                <w:rFonts w:ascii="Times New Roman" w:hAnsi="Times New Roman" w:cs="Times New Roman"/>
                <w:sz w:val="24"/>
                <w:szCs w:val="24"/>
              </w:rPr>
            </w:pPr>
          </w:p>
        </w:tc>
        <w:tc>
          <w:tcPr>
            <w:tcW w:w="990" w:type="dxa"/>
          </w:tcPr>
          <w:p w14:paraId="31F5909B"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990" w:type="dxa"/>
          </w:tcPr>
          <w:p w14:paraId="34B95BFC" w14:textId="77777777" w:rsidR="00CD5DE9" w:rsidRPr="00F964CC" w:rsidRDefault="00CD5DE9" w:rsidP="00CD5DE9">
            <w:pPr>
              <w:jc w:val="center"/>
              <w:rPr>
                <w:rFonts w:asciiTheme="majorHAnsi" w:hAnsiTheme="majorHAnsi" w:cstheme="majorHAnsi"/>
                <w:sz w:val="24"/>
                <w:szCs w:val="24"/>
              </w:rPr>
            </w:pPr>
          </w:p>
        </w:tc>
        <w:tc>
          <w:tcPr>
            <w:tcW w:w="720" w:type="dxa"/>
          </w:tcPr>
          <w:p w14:paraId="460A9113" w14:textId="77777777" w:rsidR="00CD5DE9" w:rsidRPr="00F964CC" w:rsidRDefault="00CD5DE9" w:rsidP="00CD5DE9">
            <w:pPr>
              <w:jc w:val="center"/>
              <w:rPr>
                <w:rFonts w:asciiTheme="majorHAnsi" w:hAnsiTheme="majorHAnsi" w:cstheme="majorHAnsi"/>
                <w:sz w:val="24"/>
                <w:szCs w:val="24"/>
              </w:rPr>
            </w:pPr>
          </w:p>
        </w:tc>
        <w:tc>
          <w:tcPr>
            <w:tcW w:w="900" w:type="dxa"/>
          </w:tcPr>
          <w:p w14:paraId="1E6C62C7" w14:textId="77777777" w:rsidR="00CD5DE9" w:rsidRPr="00F964CC" w:rsidRDefault="00CD5DE9" w:rsidP="00CD5DE9">
            <w:pPr>
              <w:jc w:val="center"/>
              <w:rPr>
                <w:rFonts w:asciiTheme="majorHAnsi" w:hAnsiTheme="majorHAnsi" w:cstheme="majorHAnsi"/>
                <w:sz w:val="24"/>
                <w:szCs w:val="24"/>
              </w:rPr>
            </w:pPr>
          </w:p>
        </w:tc>
        <w:tc>
          <w:tcPr>
            <w:tcW w:w="810" w:type="dxa"/>
          </w:tcPr>
          <w:p w14:paraId="3F16386C" w14:textId="77777777" w:rsidR="00CD5DE9" w:rsidRPr="00F964CC" w:rsidRDefault="00CD5DE9" w:rsidP="00CD5DE9">
            <w:pPr>
              <w:jc w:val="center"/>
              <w:rPr>
                <w:rFonts w:asciiTheme="majorHAnsi" w:hAnsiTheme="majorHAnsi" w:cstheme="majorHAnsi"/>
                <w:sz w:val="24"/>
                <w:szCs w:val="24"/>
              </w:rPr>
            </w:pPr>
          </w:p>
        </w:tc>
        <w:tc>
          <w:tcPr>
            <w:tcW w:w="810" w:type="dxa"/>
          </w:tcPr>
          <w:p w14:paraId="527F4FB0" w14:textId="77777777" w:rsidR="00CD5DE9" w:rsidRPr="00F964CC" w:rsidRDefault="00CD5DE9" w:rsidP="00CD5DE9">
            <w:pPr>
              <w:jc w:val="center"/>
              <w:rPr>
                <w:rFonts w:asciiTheme="majorHAnsi" w:hAnsiTheme="majorHAnsi" w:cstheme="majorHAnsi"/>
                <w:sz w:val="24"/>
                <w:szCs w:val="24"/>
              </w:rPr>
            </w:pPr>
          </w:p>
        </w:tc>
        <w:tc>
          <w:tcPr>
            <w:tcW w:w="900" w:type="dxa"/>
          </w:tcPr>
          <w:p w14:paraId="79210593" w14:textId="77777777" w:rsidR="00CD5DE9" w:rsidRPr="00F964CC" w:rsidRDefault="00CD5DE9" w:rsidP="00CD5DE9">
            <w:pPr>
              <w:jc w:val="center"/>
              <w:rPr>
                <w:rFonts w:asciiTheme="majorHAnsi" w:hAnsiTheme="majorHAnsi" w:cstheme="majorHAnsi"/>
                <w:sz w:val="24"/>
                <w:szCs w:val="24"/>
              </w:rPr>
            </w:pPr>
          </w:p>
        </w:tc>
        <w:tc>
          <w:tcPr>
            <w:tcW w:w="990" w:type="dxa"/>
          </w:tcPr>
          <w:p w14:paraId="02DFD529"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0014A0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C80E67A" w14:textId="77777777" w:rsidR="00CD5DE9" w:rsidRPr="00C53B9A" w:rsidRDefault="00CD5DE9" w:rsidP="00CD5DE9">
            <w:pPr>
              <w:jc w:val="center"/>
              <w:rPr>
                <w:rFonts w:ascii="Times New Roman" w:hAnsi="Times New Roman" w:cs="Times New Roman"/>
                <w:sz w:val="24"/>
                <w:szCs w:val="24"/>
              </w:rPr>
            </w:pPr>
          </w:p>
        </w:tc>
      </w:tr>
      <w:tr w:rsidR="00CD5DE9" w14:paraId="17752F95" w14:textId="77777777" w:rsidTr="00CD5DE9">
        <w:tc>
          <w:tcPr>
            <w:tcW w:w="535" w:type="dxa"/>
          </w:tcPr>
          <w:p w14:paraId="47F297C4"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74</w:t>
            </w:r>
          </w:p>
        </w:tc>
        <w:tc>
          <w:tcPr>
            <w:tcW w:w="900" w:type="dxa"/>
          </w:tcPr>
          <w:p w14:paraId="40B51E9B" w14:textId="77777777" w:rsidR="00CD5DE9" w:rsidRDefault="00CD5DE9" w:rsidP="00CD5DE9"/>
        </w:tc>
        <w:tc>
          <w:tcPr>
            <w:tcW w:w="990" w:type="dxa"/>
          </w:tcPr>
          <w:p w14:paraId="7F64096E" w14:textId="77777777" w:rsidR="00CD5DE9" w:rsidRPr="00F964CC" w:rsidRDefault="00CD5DE9" w:rsidP="00CD5DE9">
            <w:pPr>
              <w:jc w:val="center"/>
              <w:rPr>
                <w:rFonts w:asciiTheme="majorHAnsi" w:hAnsiTheme="majorHAnsi" w:cstheme="majorHAnsi"/>
              </w:rPr>
            </w:pPr>
          </w:p>
        </w:tc>
        <w:tc>
          <w:tcPr>
            <w:tcW w:w="990" w:type="dxa"/>
          </w:tcPr>
          <w:p w14:paraId="3BCABB18" w14:textId="77777777" w:rsidR="00CD5DE9" w:rsidRPr="00F964CC" w:rsidRDefault="00CD5DE9" w:rsidP="00CD5DE9">
            <w:pPr>
              <w:jc w:val="center"/>
              <w:rPr>
                <w:rFonts w:asciiTheme="majorHAnsi" w:hAnsiTheme="majorHAnsi" w:cstheme="majorHAnsi"/>
                <w:sz w:val="24"/>
                <w:szCs w:val="24"/>
              </w:rPr>
            </w:pPr>
          </w:p>
        </w:tc>
        <w:tc>
          <w:tcPr>
            <w:tcW w:w="720" w:type="dxa"/>
          </w:tcPr>
          <w:p w14:paraId="6B78648D" w14:textId="77777777" w:rsidR="00CD5DE9" w:rsidRPr="00F964CC" w:rsidRDefault="00CD5DE9" w:rsidP="00CD5DE9">
            <w:pPr>
              <w:jc w:val="center"/>
              <w:rPr>
                <w:rFonts w:asciiTheme="majorHAnsi" w:hAnsiTheme="majorHAnsi" w:cstheme="majorHAnsi"/>
                <w:sz w:val="24"/>
                <w:szCs w:val="24"/>
              </w:rPr>
            </w:pPr>
          </w:p>
        </w:tc>
        <w:tc>
          <w:tcPr>
            <w:tcW w:w="900" w:type="dxa"/>
          </w:tcPr>
          <w:p w14:paraId="04B67774" w14:textId="77777777" w:rsidR="00CD5DE9" w:rsidRPr="00F964CC" w:rsidRDefault="00CD5DE9" w:rsidP="00CD5DE9">
            <w:pPr>
              <w:jc w:val="center"/>
              <w:rPr>
                <w:rFonts w:asciiTheme="majorHAnsi" w:hAnsiTheme="majorHAnsi" w:cstheme="majorHAnsi"/>
                <w:sz w:val="24"/>
                <w:szCs w:val="24"/>
              </w:rPr>
            </w:pPr>
          </w:p>
        </w:tc>
        <w:tc>
          <w:tcPr>
            <w:tcW w:w="810" w:type="dxa"/>
          </w:tcPr>
          <w:p w14:paraId="671144ED" w14:textId="77777777" w:rsidR="00CD5DE9" w:rsidRPr="00F964CC" w:rsidRDefault="00CD5DE9" w:rsidP="00CD5DE9">
            <w:pPr>
              <w:jc w:val="center"/>
              <w:rPr>
                <w:rFonts w:asciiTheme="majorHAnsi" w:hAnsiTheme="majorHAnsi" w:cstheme="majorHAnsi"/>
                <w:sz w:val="24"/>
                <w:szCs w:val="24"/>
              </w:rPr>
            </w:pPr>
          </w:p>
        </w:tc>
        <w:tc>
          <w:tcPr>
            <w:tcW w:w="810" w:type="dxa"/>
          </w:tcPr>
          <w:p w14:paraId="1C8E233F" w14:textId="77777777" w:rsidR="00CD5DE9" w:rsidRPr="00F964CC" w:rsidRDefault="00CD5DE9" w:rsidP="00CD5DE9">
            <w:pPr>
              <w:jc w:val="center"/>
              <w:rPr>
                <w:rFonts w:asciiTheme="majorHAnsi" w:hAnsiTheme="majorHAnsi" w:cstheme="majorHAnsi"/>
                <w:sz w:val="24"/>
                <w:szCs w:val="24"/>
              </w:rPr>
            </w:pPr>
          </w:p>
        </w:tc>
        <w:tc>
          <w:tcPr>
            <w:tcW w:w="900" w:type="dxa"/>
          </w:tcPr>
          <w:p w14:paraId="13EAF7FD" w14:textId="77777777" w:rsidR="00CD5DE9" w:rsidRPr="00F964CC" w:rsidRDefault="00CD5DE9" w:rsidP="00CD5DE9">
            <w:pPr>
              <w:jc w:val="center"/>
              <w:rPr>
                <w:rFonts w:asciiTheme="majorHAnsi" w:hAnsiTheme="majorHAnsi" w:cstheme="majorHAnsi"/>
                <w:sz w:val="24"/>
                <w:szCs w:val="24"/>
              </w:rPr>
            </w:pPr>
          </w:p>
        </w:tc>
        <w:tc>
          <w:tcPr>
            <w:tcW w:w="990" w:type="dxa"/>
          </w:tcPr>
          <w:p w14:paraId="38385F0E"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540" w:type="dxa"/>
            <w:shd w:val="clear" w:color="auto" w:fill="D9D9D9" w:themeFill="background1" w:themeFillShade="D9"/>
          </w:tcPr>
          <w:p w14:paraId="65A37420" w14:textId="77777777" w:rsidR="00CD5DE9" w:rsidRDefault="00CD5DE9" w:rsidP="00CD5DE9"/>
        </w:tc>
        <w:tc>
          <w:tcPr>
            <w:tcW w:w="720" w:type="dxa"/>
            <w:shd w:val="clear" w:color="auto" w:fill="D9D9D9" w:themeFill="background1" w:themeFillShade="D9"/>
          </w:tcPr>
          <w:p w14:paraId="4AAAD9DF" w14:textId="77777777" w:rsidR="00CD5DE9" w:rsidRDefault="00CD5DE9" w:rsidP="00CD5DE9"/>
        </w:tc>
      </w:tr>
      <w:tr w:rsidR="00CD5DE9" w:rsidRPr="00C53B9A" w14:paraId="676D94D3" w14:textId="77777777" w:rsidTr="00CD5DE9">
        <w:tc>
          <w:tcPr>
            <w:tcW w:w="535" w:type="dxa"/>
          </w:tcPr>
          <w:p w14:paraId="05AF2C5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75</w:t>
            </w:r>
          </w:p>
        </w:tc>
        <w:tc>
          <w:tcPr>
            <w:tcW w:w="900" w:type="dxa"/>
          </w:tcPr>
          <w:p w14:paraId="2C45BF55" w14:textId="77777777" w:rsidR="00CD5DE9" w:rsidRPr="00C53B9A" w:rsidRDefault="00CD5DE9" w:rsidP="00CD5DE9">
            <w:pPr>
              <w:jc w:val="center"/>
              <w:rPr>
                <w:rFonts w:ascii="Times New Roman" w:hAnsi="Times New Roman" w:cs="Times New Roman"/>
                <w:sz w:val="24"/>
                <w:szCs w:val="24"/>
              </w:rPr>
            </w:pPr>
          </w:p>
        </w:tc>
        <w:tc>
          <w:tcPr>
            <w:tcW w:w="990" w:type="dxa"/>
          </w:tcPr>
          <w:p w14:paraId="0AC9E7AA" w14:textId="77777777" w:rsidR="00CD5DE9" w:rsidRPr="00F964CC" w:rsidRDefault="00CD5DE9" w:rsidP="00CD5DE9">
            <w:pPr>
              <w:jc w:val="center"/>
              <w:rPr>
                <w:rFonts w:asciiTheme="majorHAnsi" w:hAnsiTheme="majorHAnsi" w:cstheme="majorHAnsi"/>
                <w:sz w:val="24"/>
                <w:szCs w:val="24"/>
              </w:rPr>
            </w:pPr>
          </w:p>
        </w:tc>
        <w:tc>
          <w:tcPr>
            <w:tcW w:w="990" w:type="dxa"/>
          </w:tcPr>
          <w:p w14:paraId="7EC918AE" w14:textId="77777777" w:rsidR="00CD5DE9" w:rsidRPr="00F964CC" w:rsidRDefault="00CD5DE9" w:rsidP="00CD5DE9">
            <w:pPr>
              <w:jc w:val="center"/>
              <w:rPr>
                <w:rFonts w:asciiTheme="majorHAnsi" w:hAnsiTheme="majorHAnsi" w:cstheme="majorHAnsi"/>
                <w:sz w:val="24"/>
                <w:szCs w:val="24"/>
              </w:rPr>
            </w:pPr>
          </w:p>
        </w:tc>
        <w:tc>
          <w:tcPr>
            <w:tcW w:w="720" w:type="dxa"/>
          </w:tcPr>
          <w:p w14:paraId="03C4C6B2" w14:textId="77777777" w:rsidR="00CD5DE9" w:rsidRPr="00F964CC" w:rsidRDefault="00CD5DE9" w:rsidP="00CD5DE9">
            <w:pPr>
              <w:jc w:val="center"/>
              <w:rPr>
                <w:rFonts w:asciiTheme="majorHAnsi" w:hAnsiTheme="majorHAnsi" w:cstheme="majorHAnsi"/>
                <w:sz w:val="24"/>
                <w:szCs w:val="24"/>
              </w:rPr>
            </w:pPr>
          </w:p>
        </w:tc>
        <w:tc>
          <w:tcPr>
            <w:tcW w:w="900" w:type="dxa"/>
          </w:tcPr>
          <w:p w14:paraId="2F075B54" w14:textId="77777777" w:rsidR="00CD5DE9" w:rsidRPr="00F964CC" w:rsidRDefault="00CD5DE9" w:rsidP="00CD5DE9">
            <w:pPr>
              <w:jc w:val="center"/>
              <w:rPr>
                <w:rFonts w:asciiTheme="majorHAnsi" w:hAnsiTheme="majorHAnsi" w:cstheme="majorHAnsi"/>
                <w:sz w:val="24"/>
                <w:szCs w:val="24"/>
              </w:rPr>
            </w:pPr>
          </w:p>
        </w:tc>
        <w:tc>
          <w:tcPr>
            <w:tcW w:w="810" w:type="dxa"/>
          </w:tcPr>
          <w:p w14:paraId="484775FD" w14:textId="77777777" w:rsidR="00CD5DE9" w:rsidRPr="00F964CC" w:rsidRDefault="00CD5DE9" w:rsidP="00CD5DE9">
            <w:pPr>
              <w:jc w:val="center"/>
              <w:rPr>
                <w:rFonts w:asciiTheme="majorHAnsi" w:hAnsiTheme="majorHAnsi" w:cstheme="majorHAnsi"/>
                <w:sz w:val="24"/>
                <w:szCs w:val="24"/>
              </w:rPr>
            </w:pPr>
          </w:p>
        </w:tc>
        <w:tc>
          <w:tcPr>
            <w:tcW w:w="810" w:type="dxa"/>
          </w:tcPr>
          <w:p w14:paraId="788647E5" w14:textId="77777777" w:rsidR="00CD5DE9" w:rsidRPr="00F964CC" w:rsidRDefault="00CD5DE9" w:rsidP="00CD5DE9">
            <w:pPr>
              <w:jc w:val="center"/>
              <w:rPr>
                <w:rFonts w:asciiTheme="majorHAnsi" w:hAnsiTheme="majorHAnsi" w:cstheme="majorHAnsi"/>
                <w:sz w:val="24"/>
                <w:szCs w:val="24"/>
              </w:rPr>
            </w:pPr>
          </w:p>
        </w:tc>
        <w:tc>
          <w:tcPr>
            <w:tcW w:w="900" w:type="dxa"/>
          </w:tcPr>
          <w:p w14:paraId="528105FD" w14:textId="77777777" w:rsidR="00CD5DE9" w:rsidRPr="00F964CC" w:rsidRDefault="00CD5DE9" w:rsidP="00CD5DE9">
            <w:pPr>
              <w:jc w:val="center"/>
              <w:rPr>
                <w:rFonts w:asciiTheme="majorHAnsi" w:hAnsiTheme="majorHAnsi" w:cstheme="majorHAnsi"/>
                <w:sz w:val="24"/>
                <w:szCs w:val="24"/>
              </w:rPr>
            </w:pPr>
          </w:p>
        </w:tc>
        <w:tc>
          <w:tcPr>
            <w:tcW w:w="990" w:type="dxa"/>
          </w:tcPr>
          <w:p w14:paraId="3ACFA708" w14:textId="77777777" w:rsidR="00CD5DE9" w:rsidRPr="00F964CC"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B47BBD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9FF04F3" w14:textId="77777777" w:rsidR="00CD5DE9" w:rsidRPr="00C53B9A" w:rsidRDefault="00CD5DE9" w:rsidP="00CD5DE9">
            <w:pPr>
              <w:jc w:val="center"/>
              <w:rPr>
                <w:rFonts w:ascii="Times New Roman" w:hAnsi="Times New Roman" w:cs="Times New Roman"/>
                <w:sz w:val="24"/>
                <w:szCs w:val="24"/>
              </w:rPr>
            </w:pPr>
          </w:p>
        </w:tc>
      </w:tr>
      <w:tr w:rsidR="00CD5DE9" w:rsidRPr="00C53B9A" w14:paraId="2A0B59BC" w14:textId="77777777" w:rsidTr="00CD5DE9">
        <w:tc>
          <w:tcPr>
            <w:tcW w:w="535" w:type="dxa"/>
          </w:tcPr>
          <w:p w14:paraId="71F3457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76</w:t>
            </w:r>
          </w:p>
        </w:tc>
        <w:tc>
          <w:tcPr>
            <w:tcW w:w="900" w:type="dxa"/>
          </w:tcPr>
          <w:p w14:paraId="1CBD6FEE" w14:textId="77777777" w:rsidR="00CD5DE9" w:rsidRPr="00C53B9A" w:rsidRDefault="00CD5DE9" w:rsidP="00CD5DE9">
            <w:pPr>
              <w:jc w:val="center"/>
              <w:rPr>
                <w:rFonts w:ascii="Times New Roman" w:hAnsi="Times New Roman" w:cs="Times New Roman"/>
                <w:sz w:val="24"/>
                <w:szCs w:val="24"/>
              </w:rPr>
            </w:pPr>
          </w:p>
        </w:tc>
        <w:tc>
          <w:tcPr>
            <w:tcW w:w="990" w:type="dxa"/>
          </w:tcPr>
          <w:p w14:paraId="2A7BB4D6" w14:textId="77777777" w:rsidR="00CD5DE9" w:rsidRPr="00F964CC" w:rsidRDefault="00CD5DE9" w:rsidP="00CD5DE9">
            <w:pPr>
              <w:jc w:val="center"/>
              <w:rPr>
                <w:rFonts w:asciiTheme="majorHAnsi" w:hAnsiTheme="majorHAnsi" w:cstheme="majorHAnsi"/>
                <w:sz w:val="24"/>
                <w:szCs w:val="24"/>
              </w:rPr>
            </w:pPr>
          </w:p>
        </w:tc>
        <w:tc>
          <w:tcPr>
            <w:tcW w:w="990" w:type="dxa"/>
          </w:tcPr>
          <w:p w14:paraId="66D53222" w14:textId="77777777" w:rsidR="00CD5DE9" w:rsidRPr="00F964CC" w:rsidRDefault="00CD5DE9" w:rsidP="00CD5DE9">
            <w:pPr>
              <w:jc w:val="center"/>
              <w:rPr>
                <w:rFonts w:asciiTheme="majorHAnsi" w:hAnsiTheme="majorHAnsi" w:cstheme="majorHAnsi"/>
                <w:sz w:val="24"/>
                <w:szCs w:val="24"/>
              </w:rPr>
            </w:pPr>
          </w:p>
        </w:tc>
        <w:tc>
          <w:tcPr>
            <w:tcW w:w="720" w:type="dxa"/>
          </w:tcPr>
          <w:p w14:paraId="1BF12BA1" w14:textId="77777777" w:rsidR="00CD5DE9" w:rsidRPr="00F964CC" w:rsidRDefault="00CD5DE9" w:rsidP="00CD5DE9">
            <w:pPr>
              <w:jc w:val="center"/>
              <w:rPr>
                <w:rFonts w:asciiTheme="majorHAnsi" w:hAnsiTheme="majorHAnsi" w:cstheme="majorHAnsi"/>
                <w:sz w:val="24"/>
                <w:szCs w:val="24"/>
              </w:rPr>
            </w:pPr>
          </w:p>
        </w:tc>
        <w:tc>
          <w:tcPr>
            <w:tcW w:w="900" w:type="dxa"/>
          </w:tcPr>
          <w:p w14:paraId="0E237AD6" w14:textId="77777777" w:rsidR="00CD5DE9" w:rsidRPr="00F964CC" w:rsidRDefault="00CD5DE9" w:rsidP="00CD5DE9">
            <w:pPr>
              <w:jc w:val="center"/>
              <w:rPr>
                <w:rFonts w:asciiTheme="majorHAnsi" w:hAnsiTheme="majorHAnsi" w:cstheme="majorHAnsi"/>
                <w:sz w:val="24"/>
                <w:szCs w:val="24"/>
              </w:rPr>
            </w:pPr>
          </w:p>
        </w:tc>
        <w:tc>
          <w:tcPr>
            <w:tcW w:w="810" w:type="dxa"/>
          </w:tcPr>
          <w:p w14:paraId="022C11D4" w14:textId="77777777" w:rsidR="00CD5DE9" w:rsidRPr="00F964CC" w:rsidRDefault="00CD5DE9" w:rsidP="00CD5DE9">
            <w:pPr>
              <w:jc w:val="center"/>
              <w:rPr>
                <w:rFonts w:asciiTheme="majorHAnsi" w:hAnsiTheme="majorHAnsi" w:cstheme="majorHAnsi"/>
                <w:sz w:val="24"/>
                <w:szCs w:val="24"/>
              </w:rPr>
            </w:pPr>
          </w:p>
        </w:tc>
        <w:tc>
          <w:tcPr>
            <w:tcW w:w="810" w:type="dxa"/>
          </w:tcPr>
          <w:p w14:paraId="6FB49A53" w14:textId="77777777" w:rsidR="00CD5DE9" w:rsidRPr="00F964CC" w:rsidRDefault="00CD5DE9" w:rsidP="00CD5DE9">
            <w:pPr>
              <w:jc w:val="center"/>
              <w:rPr>
                <w:rFonts w:asciiTheme="majorHAnsi" w:hAnsiTheme="majorHAnsi" w:cstheme="majorHAnsi"/>
                <w:sz w:val="24"/>
                <w:szCs w:val="24"/>
              </w:rPr>
            </w:pPr>
          </w:p>
        </w:tc>
        <w:tc>
          <w:tcPr>
            <w:tcW w:w="900" w:type="dxa"/>
          </w:tcPr>
          <w:p w14:paraId="7E9157B7" w14:textId="77777777" w:rsidR="00CD5DE9" w:rsidRPr="00F964CC" w:rsidRDefault="00CD5DE9" w:rsidP="00CD5DE9">
            <w:pPr>
              <w:jc w:val="center"/>
              <w:rPr>
                <w:rFonts w:asciiTheme="majorHAnsi" w:hAnsiTheme="majorHAnsi" w:cstheme="majorHAnsi"/>
                <w:sz w:val="24"/>
                <w:szCs w:val="24"/>
              </w:rPr>
            </w:pPr>
          </w:p>
        </w:tc>
        <w:tc>
          <w:tcPr>
            <w:tcW w:w="990" w:type="dxa"/>
          </w:tcPr>
          <w:p w14:paraId="28DEF819"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540" w:type="dxa"/>
            <w:shd w:val="clear" w:color="auto" w:fill="D9D9D9" w:themeFill="background1" w:themeFillShade="D9"/>
          </w:tcPr>
          <w:p w14:paraId="0CE0B13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2FB9EE4" w14:textId="77777777" w:rsidR="00CD5DE9" w:rsidRPr="00C53B9A" w:rsidRDefault="00CD5DE9" w:rsidP="00CD5DE9">
            <w:pPr>
              <w:jc w:val="center"/>
              <w:rPr>
                <w:rFonts w:ascii="Times New Roman" w:hAnsi="Times New Roman" w:cs="Times New Roman"/>
                <w:sz w:val="24"/>
                <w:szCs w:val="24"/>
              </w:rPr>
            </w:pPr>
          </w:p>
        </w:tc>
      </w:tr>
      <w:tr w:rsidR="00CD5DE9" w:rsidRPr="00C53B9A" w14:paraId="150E5EAD" w14:textId="77777777" w:rsidTr="00CD5DE9">
        <w:tc>
          <w:tcPr>
            <w:tcW w:w="535" w:type="dxa"/>
          </w:tcPr>
          <w:p w14:paraId="107E5106"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77</w:t>
            </w:r>
          </w:p>
        </w:tc>
        <w:tc>
          <w:tcPr>
            <w:tcW w:w="900" w:type="dxa"/>
          </w:tcPr>
          <w:p w14:paraId="58F710D8" w14:textId="77777777" w:rsidR="00CD5DE9" w:rsidRPr="00C53B9A" w:rsidRDefault="00CD5DE9" w:rsidP="00CD5DE9">
            <w:pPr>
              <w:jc w:val="center"/>
              <w:rPr>
                <w:rFonts w:ascii="Times New Roman" w:hAnsi="Times New Roman" w:cs="Times New Roman"/>
                <w:sz w:val="24"/>
                <w:szCs w:val="24"/>
              </w:rPr>
            </w:pPr>
          </w:p>
        </w:tc>
        <w:tc>
          <w:tcPr>
            <w:tcW w:w="990" w:type="dxa"/>
          </w:tcPr>
          <w:p w14:paraId="194E1B1E"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990" w:type="dxa"/>
          </w:tcPr>
          <w:p w14:paraId="64730FE9" w14:textId="77777777" w:rsidR="00CD5DE9" w:rsidRPr="00F964CC" w:rsidRDefault="00CD5DE9" w:rsidP="00CD5DE9">
            <w:pPr>
              <w:jc w:val="center"/>
              <w:rPr>
                <w:rFonts w:asciiTheme="majorHAnsi" w:hAnsiTheme="majorHAnsi" w:cstheme="majorHAnsi"/>
                <w:sz w:val="24"/>
                <w:szCs w:val="24"/>
              </w:rPr>
            </w:pPr>
          </w:p>
        </w:tc>
        <w:tc>
          <w:tcPr>
            <w:tcW w:w="720" w:type="dxa"/>
          </w:tcPr>
          <w:p w14:paraId="2D363876" w14:textId="77777777" w:rsidR="00CD5DE9" w:rsidRPr="00C53B9A" w:rsidRDefault="00CD5DE9" w:rsidP="00CD5DE9">
            <w:pPr>
              <w:jc w:val="center"/>
              <w:rPr>
                <w:rFonts w:ascii="Times New Roman" w:hAnsi="Times New Roman" w:cs="Times New Roman"/>
                <w:sz w:val="24"/>
                <w:szCs w:val="24"/>
              </w:rPr>
            </w:pPr>
          </w:p>
        </w:tc>
        <w:tc>
          <w:tcPr>
            <w:tcW w:w="900" w:type="dxa"/>
          </w:tcPr>
          <w:p w14:paraId="1420C00A" w14:textId="77777777" w:rsidR="00CD5DE9" w:rsidRPr="00C53B9A" w:rsidRDefault="00CD5DE9" w:rsidP="00CD5DE9">
            <w:pPr>
              <w:jc w:val="center"/>
              <w:rPr>
                <w:rFonts w:ascii="Times New Roman" w:hAnsi="Times New Roman" w:cs="Times New Roman"/>
                <w:sz w:val="24"/>
                <w:szCs w:val="24"/>
              </w:rPr>
            </w:pPr>
            <w:r w:rsidRPr="009D090F">
              <w:rPr>
                <w:rFonts w:asciiTheme="majorHAnsi" w:hAnsiTheme="majorHAnsi" w:cstheme="majorHAnsi"/>
                <w:sz w:val="24"/>
                <w:szCs w:val="24"/>
              </w:rPr>
              <w:t>X</w:t>
            </w:r>
          </w:p>
        </w:tc>
        <w:tc>
          <w:tcPr>
            <w:tcW w:w="810" w:type="dxa"/>
          </w:tcPr>
          <w:p w14:paraId="477409D0" w14:textId="77777777" w:rsidR="00CD5DE9" w:rsidRPr="00C53B9A" w:rsidRDefault="00CD5DE9" w:rsidP="00CD5DE9">
            <w:pPr>
              <w:jc w:val="center"/>
              <w:rPr>
                <w:rFonts w:ascii="Times New Roman" w:hAnsi="Times New Roman" w:cs="Times New Roman"/>
                <w:sz w:val="24"/>
                <w:szCs w:val="24"/>
              </w:rPr>
            </w:pPr>
          </w:p>
        </w:tc>
        <w:tc>
          <w:tcPr>
            <w:tcW w:w="810" w:type="dxa"/>
          </w:tcPr>
          <w:p w14:paraId="49A943A8" w14:textId="77777777" w:rsidR="00CD5DE9" w:rsidRPr="00C53B9A" w:rsidRDefault="00CD5DE9" w:rsidP="00CD5DE9">
            <w:pPr>
              <w:jc w:val="center"/>
              <w:rPr>
                <w:rFonts w:ascii="Times New Roman" w:hAnsi="Times New Roman" w:cs="Times New Roman"/>
                <w:sz w:val="24"/>
                <w:szCs w:val="24"/>
              </w:rPr>
            </w:pPr>
          </w:p>
        </w:tc>
        <w:tc>
          <w:tcPr>
            <w:tcW w:w="900" w:type="dxa"/>
          </w:tcPr>
          <w:p w14:paraId="7D956EBA" w14:textId="77777777" w:rsidR="00CD5DE9" w:rsidRPr="00C53B9A" w:rsidRDefault="00CD5DE9" w:rsidP="00CD5DE9">
            <w:pPr>
              <w:jc w:val="center"/>
              <w:rPr>
                <w:rFonts w:ascii="Times New Roman" w:hAnsi="Times New Roman" w:cs="Times New Roman"/>
                <w:sz w:val="24"/>
                <w:szCs w:val="24"/>
              </w:rPr>
            </w:pPr>
          </w:p>
        </w:tc>
        <w:tc>
          <w:tcPr>
            <w:tcW w:w="990" w:type="dxa"/>
          </w:tcPr>
          <w:p w14:paraId="68C5C895"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06ACF57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450A673" w14:textId="77777777" w:rsidR="00CD5DE9" w:rsidRPr="00C53B9A" w:rsidRDefault="00CD5DE9" w:rsidP="00CD5DE9">
            <w:pPr>
              <w:jc w:val="center"/>
              <w:rPr>
                <w:rFonts w:ascii="Times New Roman" w:hAnsi="Times New Roman" w:cs="Times New Roman"/>
                <w:sz w:val="24"/>
                <w:szCs w:val="24"/>
              </w:rPr>
            </w:pPr>
          </w:p>
        </w:tc>
      </w:tr>
      <w:tr w:rsidR="00CD5DE9" w:rsidRPr="00C53B9A" w14:paraId="4E91B454" w14:textId="77777777" w:rsidTr="00CD5DE9">
        <w:tc>
          <w:tcPr>
            <w:tcW w:w="535" w:type="dxa"/>
          </w:tcPr>
          <w:p w14:paraId="6352BE9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78</w:t>
            </w:r>
          </w:p>
        </w:tc>
        <w:tc>
          <w:tcPr>
            <w:tcW w:w="900" w:type="dxa"/>
          </w:tcPr>
          <w:p w14:paraId="78671D24" w14:textId="77777777" w:rsidR="00CD5DE9" w:rsidRPr="00C53B9A" w:rsidRDefault="00CD5DE9" w:rsidP="00CD5DE9">
            <w:pPr>
              <w:jc w:val="center"/>
              <w:rPr>
                <w:rFonts w:ascii="Times New Roman" w:hAnsi="Times New Roman" w:cs="Times New Roman"/>
                <w:sz w:val="24"/>
                <w:szCs w:val="24"/>
              </w:rPr>
            </w:pPr>
          </w:p>
        </w:tc>
        <w:tc>
          <w:tcPr>
            <w:tcW w:w="990" w:type="dxa"/>
          </w:tcPr>
          <w:p w14:paraId="26D5F04E" w14:textId="77777777" w:rsidR="00CD5DE9" w:rsidRPr="00F964CC" w:rsidRDefault="00CD5DE9" w:rsidP="00CD5DE9">
            <w:pPr>
              <w:jc w:val="center"/>
              <w:rPr>
                <w:rFonts w:asciiTheme="majorHAnsi" w:hAnsiTheme="majorHAnsi" w:cstheme="majorHAnsi"/>
                <w:sz w:val="24"/>
                <w:szCs w:val="24"/>
              </w:rPr>
            </w:pPr>
          </w:p>
        </w:tc>
        <w:tc>
          <w:tcPr>
            <w:tcW w:w="990" w:type="dxa"/>
          </w:tcPr>
          <w:p w14:paraId="7870AE7C" w14:textId="77777777" w:rsidR="00CD5DE9" w:rsidRPr="00F964CC" w:rsidRDefault="00CD5DE9" w:rsidP="00CD5DE9">
            <w:pPr>
              <w:jc w:val="center"/>
              <w:rPr>
                <w:rFonts w:asciiTheme="majorHAnsi" w:hAnsiTheme="majorHAnsi" w:cstheme="majorHAnsi"/>
                <w:sz w:val="24"/>
                <w:szCs w:val="24"/>
              </w:rPr>
            </w:pPr>
          </w:p>
        </w:tc>
        <w:tc>
          <w:tcPr>
            <w:tcW w:w="720" w:type="dxa"/>
          </w:tcPr>
          <w:p w14:paraId="15E2B632" w14:textId="77777777" w:rsidR="00CD5DE9" w:rsidRPr="00C53B9A" w:rsidRDefault="00CD5DE9" w:rsidP="00CD5DE9">
            <w:pPr>
              <w:jc w:val="center"/>
              <w:rPr>
                <w:rFonts w:ascii="Times New Roman" w:hAnsi="Times New Roman" w:cs="Times New Roman"/>
                <w:sz w:val="24"/>
                <w:szCs w:val="24"/>
              </w:rPr>
            </w:pPr>
          </w:p>
        </w:tc>
        <w:tc>
          <w:tcPr>
            <w:tcW w:w="900" w:type="dxa"/>
          </w:tcPr>
          <w:p w14:paraId="35746C6A" w14:textId="77777777" w:rsidR="00CD5DE9" w:rsidRPr="00C53B9A" w:rsidRDefault="00CD5DE9" w:rsidP="00CD5DE9">
            <w:pPr>
              <w:jc w:val="center"/>
              <w:rPr>
                <w:rFonts w:ascii="Times New Roman" w:hAnsi="Times New Roman" w:cs="Times New Roman"/>
                <w:sz w:val="24"/>
                <w:szCs w:val="24"/>
              </w:rPr>
            </w:pPr>
          </w:p>
        </w:tc>
        <w:tc>
          <w:tcPr>
            <w:tcW w:w="810" w:type="dxa"/>
          </w:tcPr>
          <w:p w14:paraId="4E6FE697" w14:textId="77777777" w:rsidR="00CD5DE9" w:rsidRPr="00C53B9A" w:rsidRDefault="00CD5DE9" w:rsidP="00CD5DE9">
            <w:pPr>
              <w:jc w:val="center"/>
              <w:rPr>
                <w:rFonts w:ascii="Times New Roman" w:hAnsi="Times New Roman" w:cs="Times New Roman"/>
                <w:sz w:val="24"/>
                <w:szCs w:val="24"/>
              </w:rPr>
            </w:pPr>
          </w:p>
        </w:tc>
        <w:tc>
          <w:tcPr>
            <w:tcW w:w="810" w:type="dxa"/>
          </w:tcPr>
          <w:p w14:paraId="35EDFEA8" w14:textId="77777777" w:rsidR="00CD5DE9" w:rsidRPr="00C53B9A" w:rsidRDefault="00CD5DE9" w:rsidP="00CD5DE9">
            <w:pPr>
              <w:jc w:val="center"/>
              <w:rPr>
                <w:rFonts w:ascii="Times New Roman" w:hAnsi="Times New Roman" w:cs="Times New Roman"/>
                <w:sz w:val="24"/>
                <w:szCs w:val="24"/>
              </w:rPr>
            </w:pPr>
          </w:p>
        </w:tc>
        <w:tc>
          <w:tcPr>
            <w:tcW w:w="900" w:type="dxa"/>
          </w:tcPr>
          <w:p w14:paraId="064F37AB" w14:textId="77777777" w:rsidR="00CD5DE9" w:rsidRPr="00C53B9A" w:rsidRDefault="00CD5DE9" w:rsidP="00CD5DE9">
            <w:pPr>
              <w:jc w:val="center"/>
              <w:rPr>
                <w:rFonts w:ascii="Times New Roman" w:hAnsi="Times New Roman" w:cs="Times New Roman"/>
                <w:sz w:val="24"/>
                <w:szCs w:val="24"/>
              </w:rPr>
            </w:pPr>
          </w:p>
        </w:tc>
        <w:tc>
          <w:tcPr>
            <w:tcW w:w="990" w:type="dxa"/>
          </w:tcPr>
          <w:p w14:paraId="28175D49"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3627BE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4384A93" w14:textId="77777777" w:rsidR="00CD5DE9" w:rsidRPr="00C53B9A" w:rsidRDefault="00CD5DE9" w:rsidP="00CD5DE9">
            <w:pPr>
              <w:jc w:val="center"/>
              <w:rPr>
                <w:rFonts w:ascii="Times New Roman" w:hAnsi="Times New Roman" w:cs="Times New Roman"/>
                <w:sz w:val="24"/>
                <w:szCs w:val="24"/>
              </w:rPr>
            </w:pPr>
          </w:p>
        </w:tc>
      </w:tr>
      <w:tr w:rsidR="00CD5DE9" w:rsidRPr="00C53B9A" w14:paraId="55844615" w14:textId="77777777" w:rsidTr="00CD5DE9">
        <w:tc>
          <w:tcPr>
            <w:tcW w:w="535" w:type="dxa"/>
          </w:tcPr>
          <w:p w14:paraId="46BFECE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79</w:t>
            </w:r>
          </w:p>
        </w:tc>
        <w:tc>
          <w:tcPr>
            <w:tcW w:w="900" w:type="dxa"/>
          </w:tcPr>
          <w:p w14:paraId="4BF14E50" w14:textId="77777777" w:rsidR="00CD5DE9" w:rsidRPr="00C53B9A" w:rsidRDefault="00CD5DE9" w:rsidP="00CD5DE9">
            <w:pPr>
              <w:jc w:val="center"/>
              <w:rPr>
                <w:rFonts w:ascii="Times New Roman" w:hAnsi="Times New Roman" w:cs="Times New Roman"/>
                <w:sz w:val="24"/>
                <w:szCs w:val="24"/>
              </w:rPr>
            </w:pPr>
          </w:p>
        </w:tc>
        <w:tc>
          <w:tcPr>
            <w:tcW w:w="990" w:type="dxa"/>
          </w:tcPr>
          <w:p w14:paraId="03562377"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990" w:type="dxa"/>
          </w:tcPr>
          <w:p w14:paraId="1A9B3BE3" w14:textId="77777777" w:rsidR="00CD5DE9" w:rsidRPr="00F964CC" w:rsidRDefault="00CD5DE9" w:rsidP="00CD5DE9">
            <w:pPr>
              <w:jc w:val="center"/>
              <w:rPr>
                <w:rFonts w:asciiTheme="majorHAnsi" w:hAnsiTheme="majorHAnsi" w:cstheme="majorHAnsi"/>
                <w:sz w:val="24"/>
                <w:szCs w:val="24"/>
              </w:rPr>
            </w:pPr>
          </w:p>
        </w:tc>
        <w:tc>
          <w:tcPr>
            <w:tcW w:w="720" w:type="dxa"/>
          </w:tcPr>
          <w:p w14:paraId="50553B05" w14:textId="77777777" w:rsidR="00CD5DE9" w:rsidRPr="00C53B9A" w:rsidRDefault="00CD5DE9" w:rsidP="00CD5DE9">
            <w:pPr>
              <w:jc w:val="center"/>
              <w:rPr>
                <w:rFonts w:ascii="Times New Roman" w:hAnsi="Times New Roman" w:cs="Times New Roman"/>
                <w:sz w:val="24"/>
                <w:szCs w:val="24"/>
              </w:rPr>
            </w:pPr>
          </w:p>
        </w:tc>
        <w:tc>
          <w:tcPr>
            <w:tcW w:w="900" w:type="dxa"/>
          </w:tcPr>
          <w:p w14:paraId="70C61A90" w14:textId="77777777" w:rsidR="00CD5DE9" w:rsidRPr="00C53B9A" w:rsidRDefault="00CD5DE9" w:rsidP="00CD5DE9">
            <w:pPr>
              <w:jc w:val="center"/>
              <w:rPr>
                <w:rFonts w:ascii="Times New Roman" w:hAnsi="Times New Roman" w:cs="Times New Roman"/>
                <w:sz w:val="24"/>
                <w:szCs w:val="24"/>
              </w:rPr>
            </w:pPr>
          </w:p>
        </w:tc>
        <w:tc>
          <w:tcPr>
            <w:tcW w:w="810" w:type="dxa"/>
          </w:tcPr>
          <w:p w14:paraId="7AF5E7CA" w14:textId="77777777" w:rsidR="00CD5DE9" w:rsidRPr="00C53B9A" w:rsidRDefault="00CD5DE9" w:rsidP="00CD5DE9">
            <w:pPr>
              <w:jc w:val="center"/>
              <w:rPr>
                <w:rFonts w:ascii="Times New Roman" w:hAnsi="Times New Roman" w:cs="Times New Roman"/>
                <w:sz w:val="24"/>
                <w:szCs w:val="24"/>
              </w:rPr>
            </w:pPr>
          </w:p>
        </w:tc>
        <w:tc>
          <w:tcPr>
            <w:tcW w:w="810" w:type="dxa"/>
          </w:tcPr>
          <w:p w14:paraId="46CA3CB9" w14:textId="77777777" w:rsidR="00CD5DE9" w:rsidRPr="00C53B9A" w:rsidRDefault="00CD5DE9" w:rsidP="00CD5DE9">
            <w:pPr>
              <w:jc w:val="center"/>
              <w:rPr>
                <w:rFonts w:ascii="Times New Roman" w:hAnsi="Times New Roman" w:cs="Times New Roman"/>
                <w:sz w:val="24"/>
                <w:szCs w:val="24"/>
              </w:rPr>
            </w:pPr>
          </w:p>
        </w:tc>
        <w:tc>
          <w:tcPr>
            <w:tcW w:w="900" w:type="dxa"/>
          </w:tcPr>
          <w:p w14:paraId="57886749" w14:textId="77777777" w:rsidR="00CD5DE9" w:rsidRPr="00C53B9A" w:rsidRDefault="00CD5DE9" w:rsidP="00CD5DE9">
            <w:pPr>
              <w:jc w:val="center"/>
              <w:rPr>
                <w:rFonts w:ascii="Times New Roman" w:hAnsi="Times New Roman" w:cs="Times New Roman"/>
                <w:sz w:val="24"/>
                <w:szCs w:val="24"/>
              </w:rPr>
            </w:pPr>
          </w:p>
        </w:tc>
        <w:tc>
          <w:tcPr>
            <w:tcW w:w="990" w:type="dxa"/>
          </w:tcPr>
          <w:p w14:paraId="26EF52C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648894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7C6ED23" w14:textId="77777777" w:rsidR="00CD5DE9" w:rsidRPr="00C53B9A" w:rsidRDefault="00CD5DE9" w:rsidP="00CD5DE9">
            <w:pPr>
              <w:jc w:val="center"/>
              <w:rPr>
                <w:rFonts w:ascii="Times New Roman" w:hAnsi="Times New Roman" w:cs="Times New Roman"/>
                <w:sz w:val="24"/>
                <w:szCs w:val="24"/>
              </w:rPr>
            </w:pPr>
          </w:p>
        </w:tc>
      </w:tr>
      <w:tr w:rsidR="00CD5DE9" w:rsidRPr="00C53B9A" w14:paraId="0E75F06D" w14:textId="77777777" w:rsidTr="00CD5DE9">
        <w:tc>
          <w:tcPr>
            <w:tcW w:w="535" w:type="dxa"/>
          </w:tcPr>
          <w:p w14:paraId="4E8182D2"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80</w:t>
            </w:r>
          </w:p>
        </w:tc>
        <w:tc>
          <w:tcPr>
            <w:tcW w:w="900" w:type="dxa"/>
          </w:tcPr>
          <w:p w14:paraId="5984A168" w14:textId="77777777" w:rsidR="00CD5DE9" w:rsidRPr="00C53B9A" w:rsidRDefault="00CD5DE9" w:rsidP="00CD5DE9">
            <w:pPr>
              <w:jc w:val="center"/>
              <w:rPr>
                <w:rFonts w:ascii="Times New Roman" w:hAnsi="Times New Roman" w:cs="Times New Roman"/>
                <w:sz w:val="24"/>
                <w:szCs w:val="24"/>
              </w:rPr>
            </w:pPr>
          </w:p>
        </w:tc>
        <w:tc>
          <w:tcPr>
            <w:tcW w:w="990" w:type="dxa"/>
          </w:tcPr>
          <w:p w14:paraId="5030FAEE" w14:textId="77777777" w:rsidR="00CD5DE9" w:rsidRPr="00C53B9A" w:rsidRDefault="00CD5DE9" w:rsidP="00CD5DE9">
            <w:pPr>
              <w:jc w:val="center"/>
              <w:rPr>
                <w:rFonts w:ascii="Times New Roman" w:hAnsi="Times New Roman" w:cs="Times New Roman"/>
                <w:sz w:val="24"/>
                <w:szCs w:val="24"/>
              </w:rPr>
            </w:pPr>
          </w:p>
        </w:tc>
        <w:tc>
          <w:tcPr>
            <w:tcW w:w="990" w:type="dxa"/>
          </w:tcPr>
          <w:p w14:paraId="021768BD" w14:textId="77777777" w:rsidR="00CD5DE9" w:rsidRPr="00C53B9A" w:rsidRDefault="00CD5DE9" w:rsidP="00CD5DE9">
            <w:pPr>
              <w:jc w:val="center"/>
              <w:rPr>
                <w:rFonts w:ascii="Times New Roman" w:hAnsi="Times New Roman" w:cs="Times New Roman"/>
                <w:sz w:val="24"/>
                <w:szCs w:val="24"/>
              </w:rPr>
            </w:pPr>
          </w:p>
        </w:tc>
        <w:tc>
          <w:tcPr>
            <w:tcW w:w="720" w:type="dxa"/>
          </w:tcPr>
          <w:p w14:paraId="5719B9D4" w14:textId="77777777" w:rsidR="00CD5DE9" w:rsidRPr="00C53B9A" w:rsidRDefault="00CD5DE9" w:rsidP="00CD5DE9">
            <w:pPr>
              <w:jc w:val="center"/>
              <w:rPr>
                <w:rFonts w:ascii="Times New Roman" w:hAnsi="Times New Roman" w:cs="Times New Roman"/>
                <w:sz w:val="24"/>
                <w:szCs w:val="24"/>
              </w:rPr>
            </w:pPr>
          </w:p>
        </w:tc>
        <w:tc>
          <w:tcPr>
            <w:tcW w:w="900" w:type="dxa"/>
          </w:tcPr>
          <w:p w14:paraId="10FAE971" w14:textId="77777777" w:rsidR="00CD5DE9" w:rsidRPr="00C53B9A" w:rsidRDefault="00CD5DE9" w:rsidP="00CD5DE9">
            <w:pPr>
              <w:jc w:val="center"/>
              <w:rPr>
                <w:rFonts w:ascii="Times New Roman" w:hAnsi="Times New Roman" w:cs="Times New Roman"/>
                <w:sz w:val="24"/>
                <w:szCs w:val="24"/>
              </w:rPr>
            </w:pPr>
          </w:p>
        </w:tc>
        <w:tc>
          <w:tcPr>
            <w:tcW w:w="810" w:type="dxa"/>
          </w:tcPr>
          <w:p w14:paraId="04DA3BFE" w14:textId="77777777" w:rsidR="00CD5DE9" w:rsidRPr="00C53B9A" w:rsidRDefault="00CD5DE9" w:rsidP="00CD5DE9">
            <w:pPr>
              <w:jc w:val="center"/>
              <w:rPr>
                <w:rFonts w:ascii="Times New Roman" w:hAnsi="Times New Roman" w:cs="Times New Roman"/>
                <w:sz w:val="24"/>
                <w:szCs w:val="24"/>
              </w:rPr>
            </w:pPr>
          </w:p>
        </w:tc>
        <w:tc>
          <w:tcPr>
            <w:tcW w:w="810" w:type="dxa"/>
          </w:tcPr>
          <w:p w14:paraId="433C2BA2" w14:textId="77777777" w:rsidR="00CD5DE9" w:rsidRPr="00C53B9A" w:rsidRDefault="00CD5DE9" w:rsidP="00CD5DE9">
            <w:pPr>
              <w:jc w:val="center"/>
              <w:rPr>
                <w:rFonts w:ascii="Times New Roman" w:hAnsi="Times New Roman" w:cs="Times New Roman"/>
                <w:sz w:val="24"/>
                <w:szCs w:val="24"/>
              </w:rPr>
            </w:pPr>
          </w:p>
        </w:tc>
        <w:tc>
          <w:tcPr>
            <w:tcW w:w="900" w:type="dxa"/>
          </w:tcPr>
          <w:p w14:paraId="7662ADB4" w14:textId="77777777" w:rsidR="00CD5DE9" w:rsidRPr="00C53B9A" w:rsidRDefault="00CD5DE9" w:rsidP="00CD5DE9">
            <w:pPr>
              <w:jc w:val="center"/>
              <w:rPr>
                <w:rFonts w:ascii="Times New Roman" w:hAnsi="Times New Roman" w:cs="Times New Roman"/>
                <w:sz w:val="24"/>
                <w:szCs w:val="24"/>
              </w:rPr>
            </w:pPr>
          </w:p>
        </w:tc>
        <w:tc>
          <w:tcPr>
            <w:tcW w:w="990" w:type="dxa"/>
          </w:tcPr>
          <w:p w14:paraId="42AEDA03"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8EE763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F3AD122" w14:textId="77777777" w:rsidR="00CD5DE9" w:rsidRPr="00C53B9A" w:rsidRDefault="00CD5DE9" w:rsidP="00CD5DE9">
            <w:pPr>
              <w:jc w:val="center"/>
              <w:rPr>
                <w:rFonts w:ascii="Times New Roman" w:hAnsi="Times New Roman" w:cs="Times New Roman"/>
                <w:sz w:val="24"/>
                <w:szCs w:val="24"/>
              </w:rPr>
            </w:pPr>
          </w:p>
        </w:tc>
      </w:tr>
      <w:tr w:rsidR="00CD5DE9" w:rsidRPr="00C53B9A" w14:paraId="578ED4AC" w14:textId="77777777" w:rsidTr="00CD5DE9">
        <w:tc>
          <w:tcPr>
            <w:tcW w:w="535" w:type="dxa"/>
          </w:tcPr>
          <w:p w14:paraId="5D954ECD" w14:textId="77777777" w:rsidR="00CD5DE9" w:rsidRPr="0099787C" w:rsidRDefault="00CD5DE9" w:rsidP="00CD5DE9">
            <w:pPr>
              <w:jc w:val="center"/>
              <w:rPr>
                <w:rFonts w:ascii="Times New Roman" w:hAnsi="Times New Roman" w:cs="Times New Roman"/>
                <w:sz w:val="24"/>
                <w:szCs w:val="24"/>
              </w:rPr>
            </w:pPr>
          </w:p>
        </w:tc>
        <w:tc>
          <w:tcPr>
            <w:tcW w:w="900" w:type="dxa"/>
          </w:tcPr>
          <w:p w14:paraId="43FCFA12" w14:textId="77777777" w:rsidR="00CD5DE9" w:rsidRPr="00C53B9A" w:rsidRDefault="00CD5DE9" w:rsidP="00CD5DE9">
            <w:pPr>
              <w:jc w:val="center"/>
              <w:rPr>
                <w:rFonts w:ascii="Times New Roman" w:hAnsi="Times New Roman" w:cs="Times New Roman"/>
                <w:sz w:val="24"/>
                <w:szCs w:val="24"/>
              </w:rPr>
            </w:pPr>
            <w:r w:rsidRPr="00A030CB">
              <w:rPr>
                <w:sz w:val="14"/>
                <w:szCs w:val="14"/>
              </w:rPr>
              <w:t>Autonomy</w:t>
            </w:r>
          </w:p>
        </w:tc>
        <w:tc>
          <w:tcPr>
            <w:tcW w:w="990" w:type="dxa"/>
          </w:tcPr>
          <w:p w14:paraId="5B125815" w14:textId="77777777" w:rsidR="00CD5DE9" w:rsidRPr="00C53B9A" w:rsidRDefault="00CD5DE9" w:rsidP="00CD5DE9">
            <w:pPr>
              <w:jc w:val="center"/>
              <w:rPr>
                <w:rFonts w:ascii="Times New Roman" w:hAnsi="Times New Roman" w:cs="Times New Roman"/>
                <w:sz w:val="24"/>
                <w:szCs w:val="24"/>
              </w:rPr>
            </w:pPr>
            <w:r w:rsidRPr="00A030CB">
              <w:rPr>
                <w:sz w:val="14"/>
                <w:szCs w:val="14"/>
              </w:rPr>
              <w:t>Relatedness</w:t>
            </w:r>
          </w:p>
        </w:tc>
        <w:tc>
          <w:tcPr>
            <w:tcW w:w="990" w:type="dxa"/>
          </w:tcPr>
          <w:p w14:paraId="69CA0BC5" w14:textId="77777777" w:rsidR="00CD5DE9" w:rsidRPr="00C53B9A" w:rsidRDefault="00CD5DE9" w:rsidP="00CD5DE9">
            <w:pPr>
              <w:jc w:val="center"/>
              <w:rPr>
                <w:rFonts w:ascii="Times New Roman" w:hAnsi="Times New Roman" w:cs="Times New Roman"/>
                <w:sz w:val="24"/>
                <w:szCs w:val="24"/>
              </w:rPr>
            </w:pPr>
            <w:r w:rsidRPr="00A030CB">
              <w:rPr>
                <w:sz w:val="14"/>
                <w:szCs w:val="14"/>
              </w:rPr>
              <w:t>Competence</w:t>
            </w:r>
          </w:p>
        </w:tc>
        <w:tc>
          <w:tcPr>
            <w:tcW w:w="720" w:type="dxa"/>
          </w:tcPr>
          <w:p w14:paraId="07328539" w14:textId="77777777" w:rsidR="00CD5DE9" w:rsidRPr="00C53B9A" w:rsidRDefault="00CD5DE9" w:rsidP="00CD5DE9">
            <w:pPr>
              <w:jc w:val="center"/>
              <w:rPr>
                <w:rFonts w:ascii="Times New Roman" w:hAnsi="Times New Roman" w:cs="Times New Roman"/>
                <w:sz w:val="24"/>
                <w:szCs w:val="24"/>
              </w:rPr>
            </w:pPr>
            <w:r w:rsidRPr="00A030CB">
              <w:rPr>
                <w:sz w:val="14"/>
                <w:szCs w:val="14"/>
              </w:rPr>
              <w:t>Efficacy</w:t>
            </w:r>
          </w:p>
        </w:tc>
        <w:tc>
          <w:tcPr>
            <w:tcW w:w="900" w:type="dxa"/>
          </w:tcPr>
          <w:p w14:paraId="382D8A77" w14:textId="77777777" w:rsidR="00CD5DE9" w:rsidRPr="00A030CB" w:rsidRDefault="00CD5DE9" w:rsidP="00CD5DE9">
            <w:pPr>
              <w:jc w:val="center"/>
              <w:rPr>
                <w:sz w:val="14"/>
                <w:szCs w:val="14"/>
              </w:rPr>
            </w:pPr>
            <w:r w:rsidRPr="00A030CB">
              <w:rPr>
                <w:sz w:val="14"/>
                <w:szCs w:val="14"/>
              </w:rPr>
              <w:t>Teacher</w:t>
            </w:r>
          </w:p>
          <w:p w14:paraId="4625B7E5" w14:textId="77777777" w:rsidR="00CD5DE9" w:rsidRPr="00C53B9A" w:rsidRDefault="00CD5DE9" w:rsidP="00CD5DE9">
            <w:pPr>
              <w:jc w:val="center"/>
              <w:rPr>
                <w:rFonts w:ascii="Times New Roman" w:hAnsi="Times New Roman" w:cs="Times New Roman"/>
                <w:sz w:val="24"/>
                <w:szCs w:val="24"/>
              </w:rPr>
            </w:pPr>
            <w:r w:rsidRPr="00A030CB">
              <w:rPr>
                <w:sz w:val="14"/>
                <w:szCs w:val="14"/>
              </w:rPr>
              <w:t>Knowledge</w:t>
            </w:r>
          </w:p>
        </w:tc>
        <w:tc>
          <w:tcPr>
            <w:tcW w:w="810" w:type="dxa"/>
          </w:tcPr>
          <w:p w14:paraId="300C9CAA" w14:textId="77777777" w:rsidR="00CD5DE9" w:rsidRPr="00C53B9A" w:rsidRDefault="00CD5DE9" w:rsidP="00CD5DE9">
            <w:pPr>
              <w:jc w:val="center"/>
              <w:rPr>
                <w:rFonts w:ascii="Times New Roman" w:hAnsi="Times New Roman" w:cs="Times New Roman"/>
                <w:sz w:val="24"/>
                <w:szCs w:val="24"/>
              </w:rPr>
            </w:pPr>
            <w:r>
              <w:rPr>
                <w:sz w:val="14"/>
                <w:szCs w:val="14"/>
              </w:rPr>
              <w:t>Coaching/Expert Support</w:t>
            </w:r>
          </w:p>
        </w:tc>
        <w:tc>
          <w:tcPr>
            <w:tcW w:w="810" w:type="dxa"/>
          </w:tcPr>
          <w:p w14:paraId="6EE302BE" w14:textId="77777777" w:rsidR="00CD5DE9" w:rsidRPr="00C53B9A" w:rsidRDefault="00CD5DE9" w:rsidP="00CD5DE9">
            <w:pPr>
              <w:jc w:val="center"/>
              <w:rPr>
                <w:rFonts w:ascii="Times New Roman" w:hAnsi="Times New Roman" w:cs="Times New Roman"/>
                <w:sz w:val="24"/>
                <w:szCs w:val="24"/>
              </w:rPr>
            </w:pPr>
            <w:r>
              <w:rPr>
                <w:sz w:val="14"/>
                <w:szCs w:val="14"/>
              </w:rPr>
              <w:t>Extended Time</w:t>
            </w:r>
          </w:p>
        </w:tc>
        <w:tc>
          <w:tcPr>
            <w:tcW w:w="900" w:type="dxa"/>
          </w:tcPr>
          <w:p w14:paraId="15ED1CD3" w14:textId="77777777" w:rsidR="00CD5DE9" w:rsidRDefault="00CD5DE9" w:rsidP="00CD5DE9">
            <w:pPr>
              <w:jc w:val="center"/>
              <w:rPr>
                <w:sz w:val="14"/>
                <w:szCs w:val="14"/>
              </w:rPr>
            </w:pPr>
            <w:r>
              <w:rPr>
                <w:sz w:val="14"/>
                <w:szCs w:val="14"/>
              </w:rPr>
              <w:t xml:space="preserve">Active </w:t>
            </w:r>
            <w:r w:rsidRPr="00A030CB">
              <w:rPr>
                <w:sz w:val="14"/>
                <w:szCs w:val="14"/>
              </w:rPr>
              <w:t>Meaningful</w:t>
            </w:r>
          </w:p>
          <w:p w14:paraId="44779069" w14:textId="77777777" w:rsidR="00CD5DE9" w:rsidRPr="00C53B9A" w:rsidRDefault="00CD5DE9" w:rsidP="00CD5DE9">
            <w:pPr>
              <w:jc w:val="center"/>
              <w:rPr>
                <w:rFonts w:ascii="Times New Roman" w:hAnsi="Times New Roman" w:cs="Times New Roman"/>
                <w:sz w:val="24"/>
                <w:szCs w:val="24"/>
              </w:rPr>
            </w:pPr>
            <w:r>
              <w:rPr>
                <w:sz w:val="14"/>
                <w:szCs w:val="14"/>
              </w:rPr>
              <w:t>Learning</w:t>
            </w:r>
          </w:p>
        </w:tc>
        <w:tc>
          <w:tcPr>
            <w:tcW w:w="990" w:type="dxa"/>
          </w:tcPr>
          <w:p w14:paraId="39EBEA1B" w14:textId="77777777" w:rsidR="00CD5DE9" w:rsidRPr="00C53B9A" w:rsidRDefault="00CD5DE9" w:rsidP="00CD5DE9">
            <w:pPr>
              <w:jc w:val="center"/>
              <w:rPr>
                <w:rFonts w:ascii="Times New Roman" w:hAnsi="Times New Roman" w:cs="Times New Roman"/>
                <w:sz w:val="24"/>
                <w:szCs w:val="24"/>
              </w:rPr>
            </w:pPr>
            <w:r>
              <w:rPr>
                <w:sz w:val="14"/>
                <w:szCs w:val="14"/>
              </w:rPr>
              <w:t>Job-embedded collaboration</w:t>
            </w:r>
          </w:p>
        </w:tc>
        <w:tc>
          <w:tcPr>
            <w:tcW w:w="540" w:type="dxa"/>
            <w:shd w:val="clear" w:color="auto" w:fill="D9D9D9" w:themeFill="background1" w:themeFillShade="D9"/>
          </w:tcPr>
          <w:p w14:paraId="2A80DF1C" w14:textId="77777777" w:rsidR="00CD5DE9" w:rsidRPr="00C53B9A" w:rsidRDefault="00CD5DE9" w:rsidP="00CD5DE9">
            <w:pPr>
              <w:jc w:val="center"/>
              <w:rPr>
                <w:rFonts w:ascii="Times New Roman" w:hAnsi="Times New Roman" w:cs="Times New Roman"/>
                <w:sz w:val="24"/>
                <w:szCs w:val="24"/>
              </w:rPr>
            </w:pPr>
            <w:r>
              <w:rPr>
                <w:sz w:val="14"/>
                <w:szCs w:val="14"/>
              </w:rPr>
              <w:t>Data</w:t>
            </w:r>
          </w:p>
        </w:tc>
        <w:tc>
          <w:tcPr>
            <w:tcW w:w="720" w:type="dxa"/>
            <w:shd w:val="clear" w:color="auto" w:fill="D9D9D9" w:themeFill="background1" w:themeFillShade="D9"/>
          </w:tcPr>
          <w:p w14:paraId="2CFBEBB9" w14:textId="77777777" w:rsidR="00CD5DE9" w:rsidRPr="00C53B9A" w:rsidRDefault="00CD5DE9" w:rsidP="00CD5DE9">
            <w:pPr>
              <w:jc w:val="center"/>
              <w:rPr>
                <w:rFonts w:ascii="Times New Roman" w:hAnsi="Times New Roman" w:cs="Times New Roman"/>
                <w:sz w:val="24"/>
                <w:szCs w:val="24"/>
              </w:rPr>
            </w:pPr>
            <w:r>
              <w:rPr>
                <w:sz w:val="14"/>
                <w:szCs w:val="14"/>
              </w:rPr>
              <w:t>Barriers</w:t>
            </w:r>
          </w:p>
        </w:tc>
      </w:tr>
      <w:tr w:rsidR="00CD5DE9" w14:paraId="1E81229B" w14:textId="77777777" w:rsidTr="00CD5DE9">
        <w:tc>
          <w:tcPr>
            <w:tcW w:w="535" w:type="dxa"/>
          </w:tcPr>
          <w:p w14:paraId="1D81BAB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81</w:t>
            </w:r>
          </w:p>
        </w:tc>
        <w:tc>
          <w:tcPr>
            <w:tcW w:w="900" w:type="dxa"/>
          </w:tcPr>
          <w:p w14:paraId="14E54F29" w14:textId="77777777" w:rsidR="00CD5DE9" w:rsidRPr="00F964CC" w:rsidRDefault="00CD5DE9" w:rsidP="00CD5DE9">
            <w:pPr>
              <w:rPr>
                <w:rFonts w:asciiTheme="majorHAnsi" w:hAnsiTheme="majorHAnsi" w:cstheme="majorHAnsi"/>
              </w:rPr>
            </w:pPr>
          </w:p>
        </w:tc>
        <w:tc>
          <w:tcPr>
            <w:tcW w:w="990" w:type="dxa"/>
          </w:tcPr>
          <w:p w14:paraId="3C1A865A" w14:textId="77777777" w:rsidR="00CD5DE9" w:rsidRPr="00F964CC" w:rsidRDefault="00CD5DE9" w:rsidP="00CD5DE9">
            <w:pPr>
              <w:rPr>
                <w:rFonts w:asciiTheme="majorHAnsi" w:hAnsiTheme="majorHAnsi" w:cstheme="majorHAnsi"/>
              </w:rPr>
            </w:pPr>
          </w:p>
        </w:tc>
        <w:tc>
          <w:tcPr>
            <w:tcW w:w="990" w:type="dxa"/>
          </w:tcPr>
          <w:p w14:paraId="60A0F5D9" w14:textId="77777777" w:rsidR="00CD5DE9" w:rsidRPr="00F964CC" w:rsidRDefault="00CD5DE9" w:rsidP="00CD5DE9">
            <w:pPr>
              <w:rPr>
                <w:rFonts w:asciiTheme="majorHAnsi" w:hAnsiTheme="majorHAnsi" w:cstheme="majorHAnsi"/>
              </w:rPr>
            </w:pPr>
          </w:p>
        </w:tc>
        <w:tc>
          <w:tcPr>
            <w:tcW w:w="720" w:type="dxa"/>
          </w:tcPr>
          <w:p w14:paraId="1A0466CB" w14:textId="77777777" w:rsidR="00CD5DE9" w:rsidRPr="00F964CC" w:rsidRDefault="00CD5DE9" w:rsidP="00CD5DE9">
            <w:pPr>
              <w:rPr>
                <w:rFonts w:asciiTheme="majorHAnsi" w:hAnsiTheme="majorHAnsi" w:cstheme="majorHAnsi"/>
              </w:rPr>
            </w:pPr>
          </w:p>
        </w:tc>
        <w:tc>
          <w:tcPr>
            <w:tcW w:w="900" w:type="dxa"/>
          </w:tcPr>
          <w:p w14:paraId="35E82EDF" w14:textId="77777777" w:rsidR="00CD5DE9" w:rsidRPr="00F964CC" w:rsidRDefault="00CD5DE9" w:rsidP="00CD5DE9">
            <w:pPr>
              <w:rPr>
                <w:rFonts w:asciiTheme="majorHAnsi" w:hAnsiTheme="majorHAnsi" w:cstheme="majorHAnsi"/>
              </w:rPr>
            </w:pPr>
          </w:p>
        </w:tc>
        <w:tc>
          <w:tcPr>
            <w:tcW w:w="810" w:type="dxa"/>
          </w:tcPr>
          <w:p w14:paraId="275AF289" w14:textId="77777777" w:rsidR="00CD5DE9" w:rsidRPr="00F964CC" w:rsidRDefault="00CD5DE9" w:rsidP="00CD5DE9">
            <w:pPr>
              <w:rPr>
                <w:rFonts w:asciiTheme="majorHAnsi" w:hAnsiTheme="majorHAnsi" w:cstheme="majorHAnsi"/>
              </w:rPr>
            </w:pPr>
          </w:p>
        </w:tc>
        <w:tc>
          <w:tcPr>
            <w:tcW w:w="810" w:type="dxa"/>
          </w:tcPr>
          <w:p w14:paraId="67173D38" w14:textId="77777777" w:rsidR="00CD5DE9" w:rsidRPr="00F964CC" w:rsidRDefault="00CD5DE9" w:rsidP="00CD5DE9">
            <w:pPr>
              <w:rPr>
                <w:rFonts w:asciiTheme="majorHAnsi" w:hAnsiTheme="majorHAnsi" w:cstheme="majorHAnsi"/>
              </w:rPr>
            </w:pPr>
          </w:p>
        </w:tc>
        <w:tc>
          <w:tcPr>
            <w:tcW w:w="900" w:type="dxa"/>
          </w:tcPr>
          <w:p w14:paraId="01948A2E" w14:textId="77777777" w:rsidR="00CD5DE9" w:rsidRPr="00F964CC" w:rsidRDefault="00CD5DE9" w:rsidP="00CD5DE9">
            <w:pPr>
              <w:rPr>
                <w:rFonts w:asciiTheme="majorHAnsi" w:hAnsiTheme="majorHAnsi" w:cstheme="majorHAnsi"/>
              </w:rPr>
            </w:pPr>
          </w:p>
        </w:tc>
        <w:tc>
          <w:tcPr>
            <w:tcW w:w="990" w:type="dxa"/>
          </w:tcPr>
          <w:p w14:paraId="3A85AB5A" w14:textId="77777777" w:rsidR="00CD5DE9" w:rsidRDefault="00CD5DE9" w:rsidP="00CD5DE9"/>
        </w:tc>
        <w:tc>
          <w:tcPr>
            <w:tcW w:w="540" w:type="dxa"/>
            <w:shd w:val="clear" w:color="auto" w:fill="D9D9D9" w:themeFill="background1" w:themeFillShade="D9"/>
          </w:tcPr>
          <w:p w14:paraId="350B6EB8" w14:textId="77777777" w:rsidR="00CD5DE9" w:rsidRDefault="00CD5DE9" w:rsidP="00CD5DE9"/>
        </w:tc>
        <w:tc>
          <w:tcPr>
            <w:tcW w:w="720" w:type="dxa"/>
            <w:shd w:val="clear" w:color="auto" w:fill="D9D9D9" w:themeFill="background1" w:themeFillShade="D9"/>
          </w:tcPr>
          <w:p w14:paraId="12A351AD" w14:textId="77777777" w:rsidR="00CD5DE9" w:rsidRDefault="00CD5DE9" w:rsidP="00CD5DE9"/>
        </w:tc>
      </w:tr>
      <w:tr w:rsidR="00CD5DE9" w:rsidRPr="00C53B9A" w14:paraId="2325A912" w14:textId="77777777" w:rsidTr="00CD5DE9">
        <w:tc>
          <w:tcPr>
            <w:tcW w:w="535" w:type="dxa"/>
          </w:tcPr>
          <w:p w14:paraId="5B19561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82</w:t>
            </w:r>
          </w:p>
        </w:tc>
        <w:tc>
          <w:tcPr>
            <w:tcW w:w="900" w:type="dxa"/>
          </w:tcPr>
          <w:p w14:paraId="7608C2FD"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990" w:type="dxa"/>
          </w:tcPr>
          <w:p w14:paraId="492D4FCF" w14:textId="77777777" w:rsidR="00CD5DE9" w:rsidRPr="00F964CC" w:rsidRDefault="00CD5DE9" w:rsidP="00CD5DE9">
            <w:pPr>
              <w:jc w:val="center"/>
              <w:rPr>
                <w:rFonts w:asciiTheme="majorHAnsi" w:hAnsiTheme="majorHAnsi" w:cstheme="majorHAnsi"/>
                <w:sz w:val="24"/>
                <w:szCs w:val="24"/>
              </w:rPr>
            </w:pPr>
          </w:p>
        </w:tc>
        <w:tc>
          <w:tcPr>
            <w:tcW w:w="990" w:type="dxa"/>
          </w:tcPr>
          <w:p w14:paraId="6A5B8141" w14:textId="77777777" w:rsidR="00CD5DE9" w:rsidRPr="00F964CC" w:rsidRDefault="00CD5DE9" w:rsidP="00CD5DE9">
            <w:pPr>
              <w:jc w:val="center"/>
              <w:rPr>
                <w:rFonts w:asciiTheme="majorHAnsi" w:hAnsiTheme="majorHAnsi" w:cstheme="majorHAnsi"/>
                <w:sz w:val="24"/>
                <w:szCs w:val="24"/>
              </w:rPr>
            </w:pPr>
          </w:p>
        </w:tc>
        <w:tc>
          <w:tcPr>
            <w:tcW w:w="720" w:type="dxa"/>
          </w:tcPr>
          <w:p w14:paraId="537A7846" w14:textId="77777777" w:rsidR="00CD5DE9" w:rsidRPr="00F964CC" w:rsidRDefault="00CD5DE9" w:rsidP="00CD5DE9">
            <w:pPr>
              <w:jc w:val="center"/>
              <w:rPr>
                <w:rFonts w:asciiTheme="majorHAnsi" w:hAnsiTheme="majorHAnsi" w:cstheme="majorHAnsi"/>
                <w:sz w:val="24"/>
                <w:szCs w:val="24"/>
              </w:rPr>
            </w:pPr>
          </w:p>
        </w:tc>
        <w:tc>
          <w:tcPr>
            <w:tcW w:w="900" w:type="dxa"/>
          </w:tcPr>
          <w:p w14:paraId="1C64F138" w14:textId="77777777" w:rsidR="00CD5DE9" w:rsidRPr="00F964CC" w:rsidRDefault="00CD5DE9" w:rsidP="00CD5DE9">
            <w:pPr>
              <w:jc w:val="center"/>
              <w:rPr>
                <w:rFonts w:asciiTheme="majorHAnsi" w:hAnsiTheme="majorHAnsi" w:cstheme="majorHAnsi"/>
                <w:sz w:val="24"/>
                <w:szCs w:val="24"/>
              </w:rPr>
            </w:pPr>
          </w:p>
        </w:tc>
        <w:tc>
          <w:tcPr>
            <w:tcW w:w="810" w:type="dxa"/>
          </w:tcPr>
          <w:p w14:paraId="6786B860" w14:textId="77777777" w:rsidR="00CD5DE9" w:rsidRPr="00F964CC" w:rsidRDefault="00CD5DE9" w:rsidP="00CD5DE9">
            <w:pPr>
              <w:jc w:val="center"/>
              <w:rPr>
                <w:rFonts w:asciiTheme="majorHAnsi" w:hAnsiTheme="majorHAnsi" w:cstheme="majorHAnsi"/>
                <w:sz w:val="24"/>
                <w:szCs w:val="24"/>
              </w:rPr>
            </w:pPr>
          </w:p>
        </w:tc>
        <w:tc>
          <w:tcPr>
            <w:tcW w:w="810" w:type="dxa"/>
          </w:tcPr>
          <w:p w14:paraId="365C1C35" w14:textId="77777777" w:rsidR="00CD5DE9" w:rsidRPr="00F964CC" w:rsidRDefault="00CD5DE9" w:rsidP="00CD5DE9">
            <w:pPr>
              <w:jc w:val="center"/>
              <w:rPr>
                <w:rFonts w:asciiTheme="majorHAnsi" w:hAnsiTheme="majorHAnsi" w:cstheme="majorHAnsi"/>
                <w:sz w:val="24"/>
                <w:szCs w:val="24"/>
              </w:rPr>
            </w:pPr>
          </w:p>
        </w:tc>
        <w:tc>
          <w:tcPr>
            <w:tcW w:w="900" w:type="dxa"/>
          </w:tcPr>
          <w:p w14:paraId="06B2F539"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XX</w:t>
            </w:r>
          </w:p>
        </w:tc>
        <w:tc>
          <w:tcPr>
            <w:tcW w:w="990" w:type="dxa"/>
          </w:tcPr>
          <w:p w14:paraId="1A7648A0"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46CCEF73"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F0AFA00" w14:textId="77777777" w:rsidR="00CD5DE9" w:rsidRPr="00C53B9A" w:rsidRDefault="00CD5DE9" w:rsidP="00CD5DE9">
            <w:pPr>
              <w:jc w:val="center"/>
              <w:rPr>
                <w:rFonts w:ascii="Times New Roman" w:hAnsi="Times New Roman" w:cs="Times New Roman"/>
                <w:sz w:val="24"/>
                <w:szCs w:val="24"/>
              </w:rPr>
            </w:pPr>
          </w:p>
        </w:tc>
      </w:tr>
      <w:tr w:rsidR="00CD5DE9" w:rsidRPr="00C53B9A" w14:paraId="44A2E7F6" w14:textId="77777777" w:rsidTr="00CD5DE9">
        <w:tc>
          <w:tcPr>
            <w:tcW w:w="535" w:type="dxa"/>
          </w:tcPr>
          <w:p w14:paraId="76D3CD8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83</w:t>
            </w:r>
          </w:p>
        </w:tc>
        <w:tc>
          <w:tcPr>
            <w:tcW w:w="900" w:type="dxa"/>
          </w:tcPr>
          <w:p w14:paraId="3681E5BB" w14:textId="77777777" w:rsidR="00CD5DE9" w:rsidRPr="00F964CC" w:rsidRDefault="00CD5DE9" w:rsidP="00CD5DE9">
            <w:pPr>
              <w:jc w:val="center"/>
              <w:rPr>
                <w:rFonts w:asciiTheme="majorHAnsi" w:hAnsiTheme="majorHAnsi" w:cstheme="majorHAnsi"/>
                <w:sz w:val="24"/>
                <w:szCs w:val="24"/>
              </w:rPr>
            </w:pPr>
          </w:p>
        </w:tc>
        <w:tc>
          <w:tcPr>
            <w:tcW w:w="990" w:type="dxa"/>
          </w:tcPr>
          <w:p w14:paraId="3056F74C" w14:textId="77777777" w:rsidR="00CD5DE9" w:rsidRPr="00F964CC" w:rsidRDefault="00CD5DE9" w:rsidP="00CD5DE9">
            <w:pPr>
              <w:jc w:val="center"/>
              <w:rPr>
                <w:rFonts w:asciiTheme="majorHAnsi" w:hAnsiTheme="majorHAnsi" w:cstheme="majorHAnsi"/>
                <w:sz w:val="24"/>
                <w:szCs w:val="24"/>
              </w:rPr>
            </w:pPr>
          </w:p>
        </w:tc>
        <w:tc>
          <w:tcPr>
            <w:tcW w:w="990" w:type="dxa"/>
          </w:tcPr>
          <w:p w14:paraId="1359F993" w14:textId="77777777" w:rsidR="00CD5DE9" w:rsidRPr="00F964CC" w:rsidRDefault="00CD5DE9" w:rsidP="00CD5DE9">
            <w:pPr>
              <w:jc w:val="center"/>
              <w:rPr>
                <w:rFonts w:asciiTheme="majorHAnsi" w:hAnsiTheme="majorHAnsi" w:cstheme="majorHAnsi"/>
                <w:sz w:val="24"/>
                <w:szCs w:val="24"/>
              </w:rPr>
            </w:pPr>
          </w:p>
        </w:tc>
        <w:tc>
          <w:tcPr>
            <w:tcW w:w="720" w:type="dxa"/>
          </w:tcPr>
          <w:p w14:paraId="7DC84381" w14:textId="77777777" w:rsidR="00CD5DE9" w:rsidRPr="00F964CC" w:rsidRDefault="00CD5DE9" w:rsidP="00CD5DE9">
            <w:pPr>
              <w:jc w:val="center"/>
              <w:rPr>
                <w:rFonts w:asciiTheme="majorHAnsi" w:hAnsiTheme="majorHAnsi" w:cstheme="majorHAnsi"/>
                <w:sz w:val="24"/>
                <w:szCs w:val="24"/>
              </w:rPr>
            </w:pPr>
          </w:p>
        </w:tc>
        <w:tc>
          <w:tcPr>
            <w:tcW w:w="900" w:type="dxa"/>
          </w:tcPr>
          <w:p w14:paraId="06D2BA88" w14:textId="77777777" w:rsidR="00CD5DE9" w:rsidRPr="00F964CC" w:rsidRDefault="00CD5DE9" w:rsidP="00CD5DE9">
            <w:pPr>
              <w:jc w:val="center"/>
              <w:rPr>
                <w:rFonts w:asciiTheme="majorHAnsi" w:hAnsiTheme="majorHAnsi" w:cstheme="majorHAnsi"/>
                <w:sz w:val="24"/>
                <w:szCs w:val="24"/>
              </w:rPr>
            </w:pPr>
          </w:p>
        </w:tc>
        <w:tc>
          <w:tcPr>
            <w:tcW w:w="810" w:type="dxa"/>
          </w:tcPr>
          <w:p w14:paraId="5D4AA0E3" w14:textId="77777777" w:rsidR="00CD5DE9" w:rsidRPr="00F964CC" w:rsidRDefault="00CD5DE9" w:rsidP="00CD5DE9">
            <w:pPr>
              <w:jc w:val="center"/>
              <w:rPr>
                <w:rFonts w:asciiTheme="majorHAnsi" w:hAnsiTheme="majorHAnsi" w:cstheme="majorHAnsi"/>
                <w:sz w:val="24"/>
                <w:szCs w:val="24"/>
              </w:rPr>
            </w:pPr>
          </w:p>
        </w:tc>
        <w:tc>
          <w:tcPr>
            <w:tcW w:w="810" w:type="dxa"/>
          </w:tcPr>
          <w:p w14:paraId="130B081F" w14:textId="77777777" w:rsidR="00CD5DE9" w:rsidRPr="00F964CC" w:rsidRDefault="00CD5DE9" w:rsidP="00CD5DE9">
            <w:pPr>
              <w:jc w:val="center"/>
              <w:rPr>
                <w:rFonts w:asciiTheme="majorHAnsi" w:hAnsiTheme="majorHAnsi" w:cstheme="majorHAnsi"/>
                <w:sz w:val="24"/>
                <w:szCs w:val="24"/>
              </w:rPr>
            </w:pPr>
          </w:p>
        </w:tc>
        <w:tc>
          <w:tcPr>
            <w:tcW w:w="900" w:type="dxa"/>
          </w:tcPr>
          <w:p w14:paraId="29435711" w14:textId="77777777" w:rsidR="00CD5DE9" w:rsidRPr="00F964CC" w:rsidRDefault="00CD5DE9" w:rsidP="00CD5DE9">
            <w:pPr>
              <w:jc w:val="center"/>
              <w:rPr>
                <w:rFonts w:asciiTheme="majorHAnsi" w:hAnsiTheme="majorHAnsi" w:cstheme="majorHAnsi"/>
                <w:sz w:val="24"/>
                <w:szCs w:val="24"/>
              </w:rPr>
            </w:pPr>
          </w:p>
        </w:tc>
        <w:tc>
          <w:tcPr>
            <w:tcW w:w="990" w:type="dxa"/>
          </w:tcPr>
          <w:p w14:paraId="176FFDC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E682DB0"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DAD83B7" w14:textId="77777777" w:rsidR="00CD5DE9" w:rsidRPr="00C53B9A" w:rsidRDefault="00CD5DE9" w:rsidP="00CD5DE9">
            <w:pPr>
              <w:jc w:val="center"/>
              <w:rPr>
                <w:rFonts w:ascii="Times New Roman" w:hAnsi="Times New Roman" w:cs="Times New Roman"/>
                <w:sz w:val="24"/>
                <w:szCs w:val="24"/>
              </w:rPr>
            </w:pPr>
          </w:p>
        </w:tc>
      </w:tr>
      <w:tr w:rsidR="00CD5DE9" w:rsidRPr="00C53B9A" w14:paraId="32AA498C" w14:textId="77777777" w:rsidTr="00CD5DE9">
        <w:tc>
          <w:tcPr>
            <w:tcW w:w="535" w:type="dxa"/>
          </w:tcPr>
          <w:p w14:paraId="38A99219"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84</w:t>
            </w:r>
          </w:p>
        </w:tc>
        <w:tc>
          <w:tcPr>
            <w:tcW w:w="900" w:type="dxa"/>
          </w:tcPr>
          <w:p w14:paraId="5C5698BB" w14:textId="77777777" w:rsidR="00CD5DE9" w:rsidRPr="00F964CC" w:rsidRDefault="00CD5DE9" w:rsidP="00CD5DE9">
            <w:pPr>
              <w:jc w:val="center"/>
              <w:rPr>
                <w:rFonts w:asciiTheme="majorHAnsi" w:hAnsiTheme="majorHAnsi" w:cstheme="majorHAnsi"/>
                <w:sz w:val="24"/>
                <w:szCs w:val="24"/>
              </w:rPr>
            </w:pPr>
          </w:p>
        </w:tc>
        <w:tc>
          <w:tcPr>
            <w:tcW w:w="990" w:type="dxa"/>
          </w:tcPr>
          <w:p w14:paraId="012E1B00" w14:textId="77777777" w:rsidR="00CD5DE9" w:rsidRPr="00F964CC" w:rsidRDefault="00CD5DE9" w:rsidP="00CD5DE9">
            <w:pPr>
              <w:jc w:val="center"/>
              <w:rPr>
                <w:rFonts w:asciiTheme="majorHAnsi" w:hAnsiTheme="majorHAnsi" w:cstheme="majorHAnsi"/>
                <w:sz w:val="24"/>
                <w:szCs w:val="24"/>
              </w:rPr>
            </w:pPr>
          </w:p>
        </w:tc>
        <w:tc>
          <w:tcPr>
            <w:tcW w:w="990" w:type="dxa"/>
          </w:tcPr>
          <w:p w14:paraId="60CE730A" w14:textId="77777777" w:rsidR="00CD5DE9" w:rsidRPr="00F964CC" w:rsidRDefault="00CD5DE9" w:rsidP="00CD5DE9">
            <w:pPr>
              <w:jc w:val="center"/>
              <w:rPr>
                <w:rFonts w:asciiTheme="majorHAnsi" w:hAnsiTheme="majorHAnsi" w:cstheme="majorHAnsi"/>
                <w:sz w:val="24"/>
                <w:szCs w:val="24"/>
              </w:rPr>
            </w:pPr>
          </w:p>
        </w:tc>
        <w:tc>
          <w:tcPr>
            <w:tcW w:w="720" w:type="dxa"/>
          </w:tcPr>
          <w:p w14:paraId="6B202EA2" w14:textId="77777777" w:rsidR="00CD5DE9" w:rsidRPr="00F964CC" w:rsidRDefault="00CD5DE9" w:rsidP="00CD5DE9">
            <w:pPr>
              <w:jc w:val="center"/>
              <w:rPr>
                <w:rFonts w:asciiTheme="majorHAnsi" w:hAnsiTheme="majorHAnsi" w:cstheme="majorHAnsi"/>
                <w:sz w:val="24"/>
                <w:szCs w:val="24"/>
              </w:rPr>
            </w:pPr>
          </w:p>
        </w:tc>
        <w:tc>
          <w:tcPr>
            <w:tcW w:w="900" w:type="dxa"/>
          </w:tcPr>
          <w:p w14:paraId="4CA9E6A6" w14:textId="77777777" w:rsidR="00CD5DE9" w:rsidRPr="00F964CC" w:rsidRDefault="00CD5DE9" w:rsidP="00CD5DE9">
            <w:pPr>
              <w:jc w:val="center"/>
              <w:rPr>
                <w:rFonts w:asciiTheme="majorHAnsi" w:hAnsiTheme="majorHAnsi" w:cstheme="majorHAnsi"/>
                <w:sz w:val="24"/>
                <w:szCs w:val="24"/>
              </w:rPr>
            </w:pPr>
            <w:r w:rsidRPr="00F964CC">
              <w:rPr>
                <w:rFonts w:asciiTheme="majorHAnsi" w:hAnsiTheme="majorHAnsi" w:cstheme="majorHAnsi"/>
                <w:sz w:val="24"/>
                <w:szCs w:val="24"/>
              </w:rPr>
              <w:t>X</w:t>
            </w:r>
          </w:p>
        </w:tc>
        <w:tc>
          <w:tcPr>
            <w:tcW w:w="810" w:type="dxa"/>
          </w:tcPr>
          <w:p w14:paraId="2D025A6D" w14:textId="77777777" w:rsidR="00CD5DE9" w:rsidRPr="00F964CC" w:rsidRDefault="00CD5DE9" w:rsidP="00CD5DE9">
            <w:pPr>
              <w:jc w:val="center"/>
              <w:rPr>
                <w:rFonts w:asciiTheme="majorHAnsi" w:hAnsiTheme="majorHAnsi" w:cstheme="majorHAnsi"/>
                <w:sz w:val="24"/>
                <w:szCs w:val="24"/>
              </w:rPr>
            </w:pPr>
          </w:p>
        </w:tc>
        <w:tc>
          <w:tcPr>
            <w:tcW w:w="810" w:type="dxa"/>
          </w:tcPr>
          <w:p w14:paraId="4E53E58F" w14:textId="77777777" w:rsidR="00CD5DE9" w:rsidRPr="00F964CC" w:rsidRDefault="00CD5DE9" w:rsidP="00CD5DE9">
            <w:pPr>
              <w:jc w:val="center"/>
              <w:rPr>
                <w:rFonts w:asciiTheme="majorHAnsi" w:hAnsiTheme="majorHAnsi" w:cstheme="majorHAnsi"/>
                <w:sz w:val="24"/>
                <w:szCs w:val="24"/>
              </w:rPr>
            </w:pPr>
          </w:p>
        </w:tc>
        <w:tc>
          <w:tcPr>
            <w:tcW w:w="900" w:type="dxa"/>
          </w:tcPr>
          <w:p w14:paraId="039A7040" w14:textId="77777777" w:rsidR="00CD5DE9" w:rsidRPr="00F964CC" w:rsidRDefault="00CD5DE9" w:rsidP="00CD5DE9">
            <w:pPr>
              <w:jc w:val="center"/>
              <w:rPr>
                <w:rFonts w:asciiTheme="majorHAnsi" w:hAnsiTheme="majorHAnsi" w:cstheme="majorHAnsi"/>
                <w:sz w:val="24"/>
                <w:szCs w:val="24"/>
              </w:rPr>
            </w:pPr>
          </w:p>
        </w:tc>
        <w:tc>
          <w:tcPr>
            <w:tcW w:w="990" w:type="dxa"/>
          </w:tcPr>
          <w:p w14:paraId="56D0FDCC"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AA55DF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511B06F" w14:textId="77777777" w:rsidR="00CD5DE9" w:rsidRPr="00C53B9A" w:rsidRDefault="00CD5DE9" w:rsidP="00CD5DE9">
            <w:pPr>
              <w:jc w:val="center"/>
              <w:rPr>
                <w:rFonts w:ascii="Times New Roman" w:hAnsi="Times New Roman" w:cs="Times New Roman"/>
                <w:sz w:val="24"/>
                <w:szCs w:val="24"/>
              </w:rPr>
            </w:pPr>
          </w:p>
        </w:tc>
      </w:tr>
      <w:tr w:rsidR="00CD5DE9" w:rsidRPr="00C53B9A" w14:paraId="796FFAB8" w14:textId="77777777" w:rsidTr="00CD5DE9">
        <w:tc>
          <w:tcPr>
            <w:tcW w:w="535" w:type="dxa"/>
          </w:tcPr>
          <w:p w14:paraId="49D454A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85</w:t>
            </w:r>
          </w:p>
        </w:tc>
        <w:tc>
          <w:tcPr>
            <w:tcW w:w="900" w:type="dxa"/>
          </w:tcPr>
          <w:p w14:paraId="71C1625C" w14:textId="77777777" w:rsidR="00CD5DE9" w:rsidRPr="00C53B9A" w:rsidRDefault="00CD5DE9" w:rsidP="00CD5DE9">
            <w:pPr>
              <w:jc w:val="center"/>
              <w:rPr>
                <w:rFonts w:ascii="Times New Roman" w:hAnsi="Times New Roman" w:cs="Times New Roman"/>
                <w:sz w:val="24"/>
                <w:szCs w:val="24"/>
              </w:rPr>
            </w:pPr>
          </w:p>
        </w:tc>
        <w:tc>
          <w:tcPr>
            <w:tcW w:w="990" w:type="dxa"/>
          </w:tcPr>
          <w:p w14:paraId="22E76ABF" w14:textId="77777777" w:rsidR="00CD5DE9" w:rsidRPr="00C53B9A" w:rsidRDefault="00CD5DE9" w:rsidP="00CD5DE9">
            <w:pPr>
              <w:jc w:val="center"/>
              <w:rPr>
                <w:rFonts w:ascii="Times New Roman" w:hAnsi="Times New Roman" w:cs="Times New Roman"/>
                <w:sz w:val="24"/>
                <w:szCs w:val="24"/>
              </w:rPr>
            </w:pPr>
          </w:p>
        </w:tc>
        <w:tc>
          <w:tcPr>
            <w:tcW w:w="990" w:type="dxa"/>
          </w:tcPr>
          <w:p w14:paraId="22F6D6AA" w14:textId="77777777" w:rsidR="00CD5DE9" w:rsidRPr="00C53B9A" w:rsidRDefault="00CD5DE9" w:rsidP="00CD5DE9">
            <w:pPr>
              <w:jc w:val="center"/>
              <w:rPr>
                <w:rFonts w:ascii="Times New Roman" w:hAnsi="Times New Roman" w:cs="Times New Roman"/>
                <w:sz w:val="24"/>
                <w:szCs w:val="24"/>
              </w:rPr>
            </w:pPr>
          </w:p>
        </w:tc>
        <w:tc>
          <w:tcPr>
            <w:tcW w:w="720" w:type="dxa"/>
          </w:tcPr>
          <w:p w14:paraId="7295F0DA" w14:textId="77777777" w:rsidR="00CD5DE9" w:rsidRPr="00C53B9A" w:rsidRDefault="00CD5DE9" w:rsidP="00CD5DE9">
            <w:pPr>
              <w:jc w:val="center"/>
              <w:rPr>
                <w:rFonts w:ascii="Times New Roman" w:hAnsi="Times New Roman" w:cs="Times New Roman"/>
                <w:sz w:val="24"/>
                <w:szCs w:val="24"/>
              </w:rPr>
            </w:pPr>
          </w:p>
        </w:tc>
        <w:tc>
          <w:tcPr>
            <w:tcW w:w="900" w:type="dxa"/>
          </w:tcPr>
          <w:p w14:paraId="7D45C4C4" w14:textId="77777777" w:rsidR="00CD5DE9" w:rsidRPr="00C53B9A" w:rsidRDefault="00CD5DE9" w:rsidP="00CD5DE9">
            <w:pPr>
              <w:jc w:val="center"/>
              <w:rPr>
                <w:rFonts w:ascii="Times New Roman" w:hAnsi="Times New Roman" w:cs="Times New Roman"/>
                <w:sz w:val="24"/>
                <w:szCs w:val="24"/>
              </w:rPr>
            </w:pPr>
          </w:p>
        </w:tc>
        <w:tc>
          <w:tcPr>
            <w:tcW w:w="810" w:type="dxa"/>
          </w:tcPr>
          <w:p w14:paraId="789A90DB" w14:textId="77777777" w:rsidR="00CD5DE9" w:rsidRPr="00C53B9A" w:rsidRDefault="00CD5DE9" w:rsidP="00CD5DE9">
            <w:pPr>
              <w:jc w:val="center"/>
              <w:rPr>
                <w:rFonts w:ascii="Times New Roman" w:hAnsi="Times New Roman" w:cs="Times New Roman"/>
                <w:sz w:val="24"/>
                <w:szCs w:val="24"/>
              </w:rPr>
            </w:pPr>
          </w:p>
        </w:tc>
        <w:tc>
          <w:tcPr>
            <w:tcW w:w="810" w:type="dxa"/>
          </w:tcPr>
          <w:p w14:paraId="5CB412EC" w14:textId="77777777" w:rsidR="00CD5DE9" w:rsidRPr="00C53B9A" w:rsidRDefault="00CD5DE9" w:rsidP="00CD5DE9">
            <w:pPr>
              <w:jc w:val="center"/>
              <w:rPr>
                <w:rFonts w:ascii="Times New Roman" w:hAnsi="Times New Roman" w:cs="Times New Roman"/>
                <w:sz w:val="24"/>
                <w:szCs w:val="24"/>
              </w:rPr>
            </w:pPr>
          </w:p>
        </w:tc>
        <w:tc>
          <w:tcPr>
            <w:tcW w:w="900" w:type="dxa"/>
          </w:tcPr>
          <w:p w14:paraId="0346E132" w14:textId="77777777" w:rsidR="00CD5DE9" w:rsidRPr="00C53B9A" w:rsidRDefault="00CD5DE9" w:rsidP="00CD5DE9">
            <w:pPr>
              <w:jc w:val="center"/>
              <w:rPr>
                <w:rFonts w:ascii="Times New Roman" w:hAnsi="Times New Roman" w:cs="Times New Roman"/>
                <w:sz w:val="24"/>
                <w:szCs w:val="24"/>
              </w:rPr>
            </w:pPr>
          </w:p>
        </w:tc>
        <w:tc>
          <w:tcPr>
            <w:tcW w:w="990" w:type="dxa"/>
          </w:tcPr>
          <w:p w14:paraId="5139FF7F"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390B9E2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DBF280C" w14:textId="77777777" w:rsidR="00CD5DE9" w:rsidRPr="00C53B9A" w:rsidRDefault="00CD5DE9" w:rsidP="00CD5DE9">
            <w:pPr>
              <w:jc w:val="center"/>
              <w:rPr>
                <w:rFonts w:ascii="Times New Roman" w:hAnsi="Times New Roman" w:cs="Times New Roman"/>
                <w:sz w:val="24"/>
                <w:szCs w:val="24"/>
              </w:rPr>
            </w:pPr>
          </w:p>
        </w:tc>
      </w:tr>
      <w:tr w:rsidR="00CD5DE9" w:rsidRPr="00C53B9A" w14:paraId="0E0F4CFF" w14:textId="77777777" w:rsidTr="00CD5DE9">
        <w:tc>
          <w:tcPr>
            <w:tcW w:w="535" w:type="dxa"/>
          </w:tcPr>
          <w:p w14:paraId="57F2650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86</w:t>
            </w:r>
          </w:p>
        </w:tc>
        <w:tc>
          <w:tcPr>
            <w:tcW w:w="900" w:type="dxa"/>
          </w:tcPr>
          <w:p w14:paraId="091B4F1C" w14:textId="77777777" w:rsidR="00CD5DE9" w:rsidRPr="00C53B9A" w:rsidRDefault="00CD5DE9" w:rsidP="00CD5DE9">
            <w:pPr>
              <w:jc w:val="center"/>
              <w:rPr>
                <w:rFonts w:ascii="Times New Roman" w:hAnsi="Times New Roman" w:cs="Times New Roman"/>
                <w:sz w:val="24"/>
                <w:szCs w:val="24"/>
              </w:rPr>
            </w:pPr>
          </w:p>
        </w:tc>
        <w:tc>
          <w:tcPr>
            <w:tcW w:w="990" w:type="dxa"/>
          </w:tcPr>
          <w:p w14:paraId="77B69F2A" w14:textId="77777777" w:rsidR="00CD5DE9" w:rsidRPr="00C53B9A" w:rsidRDefault="00CD5DE9" w:rsidP="00CD5DE9">
            <w:pPr>
              <w:jc w:val="center"/>
              <w:rPr>
                <w:rFonts w:ascii="Times New Roman" w:hAnsi="Times New Roman" w:cs="Times New Roman"/>
                <w:sz w:val="24"/>
                <w:szCs w:val="24"/>
              </w:rPr>
            </w:pPr>
          </w:p>
        </w:tc>
        <w:tc>
          <w:tcPr>
            <w:tcW w:w="990" w:type="dxa"/>
          </w:tcPr>
          <w:p w14:paraId="3404FEBA" w14:textId="77777777" w:rsidR="00CD5DE9" w:rsidRPr="00C53B9A" w:rsidRDefault="00CD5DE9" w:rsidP="00CD5DE9">
            <w:pPr>
              <w:jc w:val="center"/>
              <w:rPr>
                <w:rFonts w:ascii="Times New Roman" w:hAnsi="Times New Roman" w:cs="Times New Roman"/>
                <w:sz w:val="24"/>
                <w:szCs w:val="24"/>
              </w:rPr>
            </w:pPr>
          </w:p>
        </w:tc>
        <w:tc>
          <w:tcPr>
            <w:tcW w:w="720" w:type="dxa"/>
          </w:tcPr>
          <w:p w14:paraId="3EACF1C6" w14:textId="77777777" w:rsidR="00CD5DE9" w:rsidRPr="00C53B9A" w:rsidRDefault="00CD5DE9" w:rsidP="00CD5DE9">
            <w:pPr>
              <w:jc w:val="center"/>
              <w:rPr>
                <w:rFonts w:ascii="Times New Roman" w:hAnsi="Times New Roman" w:cs="Times New Roman"/>
                <w:sz w:val="24"/>
                <w:szCs w:val="24"/>
              </w:rPr>
            </w:pPr>
          </w:p>
        </w:tc>
        <w:tc>
          <w:tcPr>
            <w:tcW w:w="900" w:type="dxa"/>
          </w:tcPr>
          <w:p w14:paraId="0BC4085B" w14:textId="77777777" w:rsidR="00CD5DE9" w:rsidRPr="00C53B9A" w:rsidRDefault="00CD5DE9" w:rsidP="00CD5DE9">
            <w:pPr>
              <w:jc w:val="center"/>
              <w:rPr>
                <w:rFonts w:ascii="Times New Roman" w:hAnsi="Times New Roman" w:cs="Times New Roman"/>
                <w:sz w:val="24"/>
                <w:szCs w:val="24"/>
              </w:rPr>
            </w:pPr>
          </w:p>
        </w:tc>
        <w:tc>
          <w:tcPr>
            <w:tcW w:w="810" w:type="dxa"/>
          </w:tcPr>
          <w:p w14:paraId="7A815336" w14:textId="77777777" w:rsidR="00CD5DE9" w:rsidRPr="00C53B9A" w:rsidRDefault="00CD5DE9" w:rsidP="00CD5DE9">
            <w:pPr>
              <w:jc w:val="center"/>
              <w:rPr>
                <w:rFonts w:ascii="Times New Roman" w:hAnsi="Times New Roman" w:cs="Times New Roman"/>
                <w:sz w:val="24"/>
                <w:szCs w:val="24"/>
              </w:rPr>
            </w:pPr>
          </w:p>
        </w:tc>
        <w:tc>
          <w:tcPr>
            <w:tcW w:w="810" w:type="dxa"/>
          </w:tcPr>
          <w:p w14:paraId="4E623BBF" w14:textId="77777777" w:rsidR="00CD5DE9" w:rsidRPr="00C53B9A" w:rsidRDefault="00CD5DE9" w:rsidP="00CD5DE9">
            <w:pPr>
              <w:jc w:val="center"/>
              <w:rPr>
                <w:rFonts w:ascii="Times New Roman" w:hAnsi="Times New Roman" w:cs="Times New Roman"/>
                <w:sz w:val="24"/>
                <w:szCs w:val="24"/>
              </w:rPr>
            </w:pPr>
          </w:p>
        </w:tc>
        <w:tc>
          <w:tcPr>
            <w:tcW w:w="900" w:type="dxa"/>
          </w:tcPr>
          <w:p w14:paraId="299AF56A" w14:textId="77777777" w:rsidR="00CD5DE9" w:rsidRPr="00C53B9A" w:rsidRDefault="00CD5DE9" w:rsidP="00CD5DE9">
            <w:pPr>
              <w:jc w:val="center"/>
              <w:rPr>
                <w:rFonts w:ascii="Times New Roman" w:hAnsi="Times New Roman" w:cs="Times New Roman"/>
                <w:sz w:val="24"/>
                <w:szCs w:val="24"/>
              </w:rPr>
            </w:pPr>
          </w:p>
        </w:tc>
        <w:tc>
          <w:tcPr>
            <w:tcW w:w="990" w:type="dxa"/>
          </w:tcPr>
          <w:p w14:paraId="38C5B3FB"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1396812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FE6386C" w14:textId="77777777" w:rsidR="00CD5DE9" w:rsidRPr="00C53B9A" w:rsidRDefault="00CD5DE9" w:rsidP="00CD5DE9">
            <w:pPr>
              <w:jc w:val="center"/>
              <w:rPr>
                <w:rFonts w:ascii="Times New Roman" w:hAnsi="Times New Roman" w:cs="Times New Roman"/>
                <w:sz w:val="24"/>
                <w:szCs w:val="24"/>
              </w:rPr>
            </w:pPr>
          </w:p>
        </w:tc>
      </w:tr>
      <w:tr w:rsidR="00CD5DE9" w:rsidRPr="00C53B9A" w14:paraId="769273BE" w14:textId="77777777" w:rsidTr="00CD5DE9">
        <w:tc>
          <w:tcPr>
            <w:tcW w:w="535" w:type="dxa"/>
          </w:tcPr>
          <w:p w14:paraId="7C098A3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87</w:t>
            </w:r>
          </w:p>
        </w:tc>
        <w:tc>
          <w:tcPr>
            <w:tcW w:w="900" w:type="dxa"/>
          </w:tcPr>
          <w:p w14:paraId="1508F119" w14:textId="77777777" w:rsidR="00CD5DE9" w:rsidRPr="00C53B9A" w:rsidRDefault="00CD5DE9" w:rsidP="00CD5DE9">
            <w:pPr>
              <w:jc w:val="center"/>
              <w:rPr>
                <w:rFonts w:ascii="Times New Roman" w:hAnsi="Times New Roman" w:cs="Times New Roman"/>
                <w:sz w:val="24"/>
                <w:szCs w:val="24"/>
              </w:rPr>
            </w:pPr>
          </w:p>
        </w:tc>
        <w:tc>
          <w:tcPr>
            <w:tcW w:w="990" w:type="dxa"/>
          </w:tcPr>
          <w:p w14:paraId="131602B5" w14:textId="77777777" w:rsidR="00CD5DE9" w:rsidRPr="00C53B9A" w:rsidRDefault="00CD5DE9" w:rsidP="00CD5DE9">
            <w:pPr>
              <w:jc w:val="center"/>
              <w:rPr>
                <w:rFonts w:ascii="Times New Roman" w:hAnsi="Times New Roman" w:cs="Times New Roman"/>
                <w:sz w:val="24"/>
                <w:szCs w:val="24"/>
              </w:rPr>
            </w:pPr>
          </w:p>
        </w:tc>
        <w:tc>
          <w:tcPr>
            <w:tcW w:w="990" w:type="dxa"/>
          </w:tcPr>
          <w:p w14:paraId="4E729D30"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1E052690"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46A519E9" w14:textId="77777777" w:rsidR="00CD5DE9" w:rsidRPr="00C53B9A" w:rsidRDefault="00CD5DE9" w:rsidP="00CD5DE9">
            <w:pPr>
              <w:jc w:val="center"/>
              <w:rPr>
                <w:rFonts w:ascii="Times New Roman" w:hAnsi="Times New Roman" w:cs="Times New Roman"/>
                <w:sz w:val="24"/>
                <w:szCs w:val="24"/>
              </w:rPr>
            </w:pPr>
          </w:p>
        </w:tc>
        <w:tc>
          <w:tcPr>
            <w:tcW w:w="810" w:type="dxa"/>
          </w:tcPr>
          <w:p w14:paraId="46DFD0F1" w14:textId="77777777" w:rsidR="00CD5DE9" w:rsidRPr="00C53B9A" w:rsidRDefault="00CD5DE9" w:rsidP="00CD5DE9">
            <w:pPr>
              <w:jc w:val="center"/>
              <w:rPr>
                <w:rFonts w:ascii="Times New Roman" w:hAnsi="Times New Roman" w:cs="Times New Roman"/>
                <w:sz w:val="24"/>
                <w:szCs w:val="24"/>
              </w:rPr>
            </w:pPr>
          </w:p>
        </w:tc>
        <w:tc>
          <w:tcPr>
            <w:tcW w:w="810" w:type="dxa"/>
          </w:tcPr>
          <w:p w14:paraId="135F8A77" w14:textId="77777777" w:rsidR="00CD5DE9" w:rsidRPr="00C53B9A" w:rsidRDefault="00CD5DE9" w:rsidP="00CD5DE9">
            <w:pPr>
              <w:jc w:val="center"/>
              <w:rPr>
                <w:rFonts w:ascii="Times New Roman" w:hAnsi="Times New Roman" w:cs="Times New Roman"/>
                <w:sz w:val="24"/>
                <w:szCs w:val="24"/>
              </w:rPr>
            </w:pPr>
          </w:p>
        </w:tc>
        <w:tc>
          <w:tcPr>
            <w:tcW w:w="900" w:type="dxa"/>
          </w:tcPr>
          <w:p w14:paraId="534FB3B2" w14:textId="77777777" w:rsidR="00CD5DE9" w:rsidRPr="00C53B9A" w:rsidRDefault="00CD5DE9" w:rsidP="00CD5DE9">
            <w:pPr>
              <w:jc w:val="center"/>
              <w:rPr>
                <w:rFonts w:ascii="Times New Roman" w:hAnsi="Times New Roman" w:cs="Times New Roman"/>
                <w:sz w:val="24"/>
                <w:szCs w:val="24"/>
              </w:rPr>
            </w:pPr>
          </w:p>
        </w:tc>
        <w:tc>
          <w:tcPr>
            <w:tcW w:w="990" w:type="dxa"/>
          </w:tcPr>
          <w:p w14:paraId="33ADA3E8" w14:textId="77777777" w:rsidR="00CD5DE9" w:rsidRPr="00C53B9A" w:rsidRDefault="00CD5DE9" w:rsidP="00CD5DE9">
            <w:pPr>
              <w:jc w:val="center"/>
              <w:rPr>
                <w:rFonts w:ascii="Times New Roman" w:hAnsi="Times New Roman" w:cs="Times New Roman"/>
                <w:sz w:val="24"/>
                <w:szCs w:val="24"/>
              </w:rPr>
            </w:pPr>
          </w:p>
        </w:tc>
        <w:tc>
          <w:tcPr>
            <w:tcW w:w="540" w:type="dxa"/>
            <w:shd w:val="clear" w:color="auto" w:fill="D9D9D9" w:themeFill="background1" w:themeFillShade="D9"/>
          </w:tcPr>
          <w:p w14:paraId="2775D8DE"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F0D9177" w14:textId="77777777" w:rsidR="00CD5DE9" w:rsidRPr="00C53B9A" w:rsidRDefault="00CD5DE9" w:rsidP="00CD5DE9">
            <w:pPr>
              <w:jc w:val="center"/>
              <w:rPr>
                <w:rFonts w:ascii="Times New Roman" w:hAnsi="Times New Roman" w:cs="Times New Roman"/>
                <w:sz w:val="24"/>
                <w:szCs w:val="24"/>
              </w:rPr>
            </w:pPr>
          </w:p>
        </w:tc>
      </w:tr>
      <w:tr w:rsidR="00CD5DE9" w14:paraId="68814276" w14:textId="77777777" w:rsidTr="00CD5DE9">
        <w:tc>
          <w:tcPr>
            <w:tcW w:w="535" w:type="dxa"/>
          </w:tcPr>
          <w:p w14:paraId="6B6F476B"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88</w:t>
            </w:r>
          </w:p>
        </w:tc>
        <w:tc>
          <w:tcPr>
            <w:tcW w:w="900" w:type="dxa"/>
          </w:tcPr>
          <w:p w14:paraId="2713B667" w14:textId="77777777" w:rsidR="00CD5DE9" w:rsidRDefault="00CD5DE9" w:rsidP="00CD5DE9"/>
        </w:tc>
        <w:tc>
          <w:tcPr>
            <w:tcW w:w="990" w:type="dxa"/>
          </w:tcPr>
          <w:p w14:paraId="3A4961DD" w14:textId="77777777" w:rsidR="00CD5DE9" w:rsidRDefault="00CD5DE9" w:rsidP="00CD5DE9"/>
        </w:tc>
        <w:tc>
          <w:tcPr>
            <w:tcW w:w="990" w:type="dxa"/>
          </w:tcPr>
          <w:p w14:paraId="2C3C29F6" w14:textId="77777777" w:rsidR="00CD5DE9" w:rsidRDefault="00CD5DE9" w:rsidP="00CD5DE9"/>
        </w:tc>
        <w:tc>
          <w:tcPr>
            <w:tcW w:w="720" w:type="dxa"/>
          </w:tcPr>
          <w:p w14:paraId="1B229192" w14:textId="77777777" w:rsidR="00CD5DE9" w:rsidRDefault="00CD5DE9" w:rsidP="00CD5DE9"/>
        </w:tc>
        <w:tc>
          <w:tcPr>
            <w:tcW w:w="900" w:type="dxa"/>
          </w:tcPr>
          <w:p w14:paraId="1837414B" w14:textId="77777777" w:rsidR="00CD5DE9" w:rsidRDefault="00CD5DE9" w:rsidP="00CD5DE9"/>
        </w:tc>
        <w:tc>
          <w:tcPr>
            <w:tcW w:w="810" w:type="dxa"/>
          </w:tcPr>
          <w:p w14:paraId="1AD09704" w14:textId="77777777" w:rsidR="00CD5DE9" w:rsidRDefault="00CD5DE9" w:rsidP="00CD5DE9"/>
        </w:tc>
        <w:tc>
          <w:tcPr>
            <w:tcW w:w="810" w:type="dxa"/>
          </w:tcPr>
          <w:p w14:paraId="4F3E33D8" w14:textId="77777777" w:rsidR="00CD5DE9" w:rsidRDefault="00CD5DE9" w:rsidP="00CD5DE9"/>
        </w:tc>
        <w:tc>
          <w:tcPr>
            <w:tcW w:w="900" w:type="dxa"/>
          </w:tcPr>
          <w:p w14:paraId="2057B292" w14:textId="77777777" w:rsidR="00CD5DE9" w:rsidRDefault="00CD5DE9" w:rsidP="00CD5DE9"/>
        </w:tc>
        <w:tc>
          <w:tcPr>
            <w:tcW w:w="990" w:type="dxa"/>
          </w:tcPr>
          <w:p w14:paraId="5F6A615B" w14:textId="77777777" w:rsidR="00CD5DE9" w:rsidRDefault="00CD5DE9" w:rsidP="00CD5DE9"/>
        </w:tc>
        <w:tc>
          <w:tcPr>
            <w:tcW w:w="540" w:type="dxa"/>
            <w:shd w:val="clear" w:color="auto" w:fill="D9D9D9" w:themeFill="background1" w:themeFillShade="D9"/>
          </w:tcPr>
          <w:p w14:paraId="0F25C37E" w14:textId="77777777" w:rsidR="00CD5DE9" w:rsidRDefault="00CD5DE9" w:rsidP="00CD5DE9"/>
        </w:tc>
        <w:tc>
          <w:tcPr>
            <w:tcW w:w="720" w:type="dxa"/>
            <w:shd w:val="clear" w:color="auto" w:fill="D9D9D9" w:themeFill="background1" w:themeFillShade="D9"/>
          </w:tcPr>
          <w:p w14:paraId="36C96DAC" w14:textId="77777777" w:rsidR="00CD5DE9" w:rsidRDefault="00CD5DE9" w:rsidP="00CD5DE9"/>
        </w:tc>
      </w:tr>
      <w:tr w:rsidR="00CD5DE9" w:rsidRPr="00C53B9A" w14:paraId="7A8D0963" w14:textId="77777777" w:rsidTr="00CD5DE9">
        <w:tc>
          <w:tcPr>
            <w:tcW w:w="535" w:type="dxa"/>
          </w:tcPr>
          <w:p w14:paraId="41DFA70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89</w:t>
            </w:r>
          </w:p>
        </w:tc>
        <w:tc>
          <w:tcPr>
            <w:tcW w:w="900" w:type="dxa"/>
          </w:tcPr>
          <w:p w14:paraId="3C184CB4" w14:textId="77777777" w:rsidR="00CD5DE9" w:rsidRPr="00C53B9A" w:rsidRDefault="00CD5DE9" w:rsidP="00CD5DE9">
            <w:pPr>
              <w:jc w:val="center"/>
              <w:rPr>
                <w:rFonts w:ascii="Times New Roman" w:hAnsi="Times New Roman" w:cs="Times New Roman"/>
                <w:sz w:val="24"/>
                <w:szCs w:val="24"/>
              </w:rPr>
            </w:pPr>
          </w:p>
        </w:tc>
        <w:tc>
          <w:tcPr>
            <w:tcW w:w="990" w:type="dxa"/>
          </w:tcPr>
          <w:p w14:paraId="0B436AF6" w14:textId="77777777" w:rsidR="00CD5DE9" w:rsidRPr="00C53B9A" w:rsidRDefault="00CD5DE9" w:rsidP="00CD5DE9">
            <w:pPr>
              <w:jc w:val="center"/>
              <w:rPr>
                <w:rFonts w:ascii="Times New Roman" w:hAnsi="Times New Roman" w:cs="Times New Roman"/>
                <w:sz w:val="24"/>
                <w:szCs w:val="24"/>
              </w:rPr>
            </w:pPr>
          </w:p>
        </w:tc>
        <w:tc>
          <w:tcPr>
            <w:tcW w:w="990" w:type="dxa"/>
          </w:tcPr>
          <w:p w14:paraId="346B237A" w14:textId="77777777" w:rsidR="00CD5DE9" w:rsidRPr="00C53B9A" w:rsidRDefault="00CD5DE9" w:rsidP="00CD5DE9">
            <w:pPr>
              <w:jc w:val="center"/>
              <w:rPr>
                <w:rFonts w:ascii="Times New Roman" w:hAnsi="Times New Roman" w:cs="Times New Roman"/>
                <w:sz w:val="24"/>
                <w:szCs w:val="24"/>
              </w:rPr>
            </w:pPr>
          </w:p>
        </w:tc>
        <w:tc>
          <w:tcPr>
            <w:tcW w:w="720" w:type="dxa"/>
          </w:tcPr>
          <w:p w14:paraId="0D3CDD6F" w14:textId="77777777" w:rsidR="00CD5DE9" w:rsidRPr="00C53B9A" w:rsidRDefault="00CD5DE9" w:rsidP="00CD5DE9">
            <w:pPr>
              <w:jc w:val="center"/>
              <w:rPr>
                <w:rFonts w:ascii="Times New Roman" w:hAnsi="Times New Roman" w:cs="Times New Roman"/>
                <w:sz w:val="24"/>
                <w:szCs w:val="24"/>
              </w:rPr>
            </w:pPr>
          </w:p>
        </w:tc>
        <w:tc>
          <w:tcPr>
            <w:tcW w:w="900" w:type="dxa"/>
          </w:tcPr>
          <w:p w14:paraId="7307A431" w14:textId="77777777" w:rsidR="00CD5DE9" w:rsidRPr="00617FA7" w:rsidRDefault="00CD5DE9" w:rsidP="00CD5DE9">
            <w:pPr>
              <w:jc w:val="center"/>
              <w:rPr>
                <w:rFonts w:asciiTheme="majorHAnsi" w:hAnsiTheme="majorHAnsi" w:cstheme="majorHAnsi"/>
                <w:sz w:val="24"/>
                <w:szCs w:val="24"/>
              </w:rPr>
            </w:pPr>
          </w:p>
        </w:tc>
        <w:tc>
          <w:tcPr>
            <w:tcW w:w="810" w:type="dxa"/>
          </w:tcPr>
          <w:p w14:paraId="0732E6D6" w14:textId="77777777" w:rsidR="00CD5DE9" w:rsidRPr="00617FA7" w:rsidRDefault="00CD5DE9" w:rsidP="00CD5DE9">
            <w:pPr>
              <w:jc w:val="center"/>
              <w:rPr>
                <w:rFonts w:asciiTheme="majorHAnsi" w:hAnsiTheme="majorHAnsi" w:cstheme="majorHAnsi"/>
                <w:sz w:val="24"/>
                <w:szCs w:val="24"/>
              </w:rPr>
            </w:pPr>
          </w:p>
        </w:tc>
        <w:tc>
          <w:tcPr>
            <w:tcW w:w="810" w:type="dxa"/>
          </w:tcPr>
          <w:p w14:paraId="46CE5D1C" w14:textId="77777777" w:rsidR="00CD5DE9" w:rsidRPr="00617FA7" w:rsidRDefault="00CD5DE9" w:rsidP="00CD5DE9">
            <w:pPr>
              <w:jc w:val="center"/>
              <w:rPr>
                <w:rFonts w:asciiTheme="majorHAnsi" w:hAnsiTheme="majorHAnsi" w:cstheme="majorHAnsi"/>
                <w:sz w:val="24"/>
                <w:szCs w:val="24"/>
              </w:rPr>
            </w:pPr>
          </w:p>
        </w:tc>
        <w:tc>
          <w:tcPr>
            <w:tcW w:w="900" w:type="dxa"/>
          </w:tcPr>
          <w:p w14:paraId="75D6CBF1" w14:textId="77777777" w:rsidR="00CD5DE9" w:rsidRPr="00617FA7" w:rsidRDefault="00CD5DE9" w:rsidP="00CD5DE9">
            <w:pPr>
              <w:jc w:val="center"/>
              <w:rPr>
                <w:rFonts w:asciiTheme="majorHAnsi" w:hAnsiTheme="majorHAnsi" w:cstheme="majorHAnsi"/>
                <w:sz w:val="24"/>
                <w:szCs w:val="24"/>
              </w:rPr>
            </w:pPr>
          </w:p>
        </w:tc>
        <w:tc>
          <w:tcPr>
            <w:tcW w:w="990" w:type="dxa"/>
          </w:tcPr>
          <w:p w14:paraId="4C5AD569"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3B9F688"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033B3FF" w14:textId="77777777" w:rsidR="00CD5DE9" w:rsidRPr="00C53B9A" w:rsidRDefault="00CD5DE9" w:rsidP="00CD5DE9">
            <w:pPr>
              <w:jc w:val="center"/>
              <w:rPr>
                <w:rFonts w:ascii="Times New Roman" w:hAnsi="Times New Roman" w:cs="Times New Roman"/>
                <w:sz w:val="24"/>
                <w:szCs w:val="24"/>
              </w:rPr>
            </w:pPr>
          </w:p>
        </w:tc>
      </w:tr>
      <w:tr w:rsidR="00CD5DE9" w:rsidRPr="00C53B9A" w14:paraId="52138E50" w14:textId="77777777" w:rsidTr="00CD5DE9">
        <w:tc>
          <w:tcPr>
            <w:tcW w:w="535" w:type="dxa"/>
          </w:tcPr>
          <w:p w14:paraId="0FAE0D4F"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90</w:t>
            </w:r>
          </w:p>
        </w:tc>
        <w:tc>
          <w:tcPr>
            <w:tcW w:w="900" w:type="dxa"/>
          </w:tcPr>
          <w:p w14:paraId="23414A5F" w14:textId="77777777" w:rsidR="00CD5DE9" w:rsidRPr="00C53B9A" w:rsidRDefault="00CD5DE9" w:rsidP="00CD5DE9">
            <w:pPr>
              <w:jc w:val="center"/>
              <w:rPr>
                <w:rFonts w:ascii="Times New Roman" w:hAnsi="Times New Roman" w:cs="Times New Roman"/>
                <w:sz w:val="24"/>
                <w:szCs w:val="24"/>
              </w:rPr>
            </w:pPr>
          </w:p>
        </w:tc>
        <w:tc>
          <w:tcPr>
            <w:tcW w:w="990" w:type="dxa"/>
          </w:tcPr>
          <w:p w14:paraId="1ACEDA9B" w14:textId="77777777" w:rsidR="00CD5DE9" w:rsidRPr="00C53B9A" w:rsidRDefault="00CD5DE9" w:rsidP="00CD5DE9">
            <w:pPr>
              <w:jc w:val="center"/>
              <w:rPr>
                <w:rFonts w:ascii="Times New Roman" w:hAnsi="Times New Roman" w:cs="Times New Roman"/>
                <w:sz w:val="24"/>
                <w:szCs w:val="24"/>
              </w:rPr>
            </w:pPr>
          </w:p>
        </w:tc>
        <w:tc>
          <w:tcPr>
            <w:tcW w:w="990" w:type="dxa"/>
          </w:tcPr>
          <w:p w14:paraId="0CA539B7" w14:textId="77777777" w:rsidR="00CD5DE9" w:rsidRPr="00C53B9A" w:rsidRDefault="00CD5DE9" w:rsidP="00CD5DE9">
            <w:pPr>
              <w:jc w:val="center"/>
              <w:rPr>
                <w:rFonts w:ascii="Times New Roman" w:hAnsi="Times New Roman" w:cs="Times New Roman"/>
                <w:sz w:val="24"/>
                <w:szCs w:val="24"/>
              </w:rPr>
            </w:pPr>
          </w:p>
        </w:tc>
        <w:tc>
          <w:tcPr>
            <w:tcW w:w="720" w:type="dxa"/>
          </w:tcPr>
          <w:p w14:paraId="39A3C6F2" w14:textId="77777777" w:rsidR="00CD5DE9" w:rsidRPr="00C53B9A" w:rsidRDefault="00CD5DE9" w:rsidP="00CD5DE9">
            <w:pPr>
              <w:jc w:val="center"/>
              <w:rPr>
                <w:rFonts w:ascii="Times New Roman" w:hAnsi="Times New Roman" w:cs="Times New Roman"/>
                <w:sz w:val="24"/>
                <w:szCs w:val="24"/>
              </w:rPr>
            </w:pPr>
          </w:p>
        </w:tc>
        <w:tc>
          <w:tcPr>
            <w:tcW w:w="900" w:type="dxa"/>
          </w:tcPr>
          <w:p w14:paraId="5B1404DC" w14:textId="77777777" w:rsidR="00CD5DE9" w:rsidRPr="00617FA7" w:rsidRDefault="00CD5DE9" w:rsidP="00CD5DE9">
            <w:pPr>
              <w:jc w:val="center"/>
              <w:rPr>
                <w:rFonts w:asciiTheme="majorHAnsi" w:hAnsiTheme="majorHAnsi" w:cstheme="majorHAnsi"/>
                <w:sz w:val="24"/>
                <w:szCs w:val="24"/>
              </w:rPr>
            </w:pPr>
          </w:p>
        </w:tc>
        <w:tc>
          <w:tcPr>
            <w:tcW w:w="810" w:type="dxa"/>
          </w:tcPr>
          <w:p w14:paraId="2A0B48AF" w14:textId="77777777" w:rsidR="00CD5DE9" w:rsidRPr="00617FA7" w:rsidRDefault="00CD5DE9" w:rsidP="00CD5DE9">
            <w:pPr>
              <w:jc w:val="center"/>
              <w:rPr>
                <w:rFonts w:asciiTheme="majorHAnsi" w:hAnsiTheme="majorHAnsi" w:cstheme="majorHAnsi"/>
                <w:sz w:val="24"/>
                <w:szCs w:val="24"/>
              </w:rPr>
            </w:pPr>
          </w:p>
        </w:tc>
        <w:tc>
          <w:tcPr>
            <w:tcW w:w="810" w:type="dxa"/>
          </w:tcPr>
          <w:p w14:paraId="0DF03679" w14:textId="77777777" w:rsidR="00CD5DE9" w:rsidRPr="00617FA7" w:rsidRDefault="00CD5DE9" w:rsidP="00CD5DE9">
            <w:pPr>
              <w:jc w:val="center"/>
              <w:rPr>
                <w:rFonts w:asciiTheme="majorHAnsi" w:hAnsiTheme="majorHAnsi" w:cstheme="majorHAnsi"/>
                <w:sz w:val="24"/>
                <w:szCs w:val="24"/>
              </w:rPr>
            </w:pPr>
          </w:p>
        </w:tc>
        <w:tc>
          <w:tcPr>
            <w:tcW w:w="900" w:type="dxa"/>
          </w:tcPr>
          <w:p w14:paraId="53666BB7" w14:textId="77777777" w:rsidR="00CD5DE9" w:rsidRPr="00617FA7" w:rsidRDefault="00CD5DE9" w:rsidP="00CD5DE9">
            <w:pPr>
              <w:jc w:val="center"/>
              <w:rPr>
                <w:rFonts w:asciiTheme="majorHAnsi" w:hAnsiTheme="majorHAnsi" w:cstheme="majorHAnsi"/>
                <w:sz w:val="24"/>
                <w:szCs w:val="24"/>
              </w:rPr>
            </w:pPr>
          </w:p>
        </w:tc>
        <w:tc>
          <w:tcPr>
            <w:tcW w:w="990" w:type="dxa"/>
          </w:tcPr>
          <w:p w14:paraId="1B3F2852"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0FA874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624EFE3" w14:textId="77777777" w:rsidR="00CD5DE9" w:rsidRPr="00C53B9A" w:rsidRDefault="00CD5DE9" w:rsidP="00CD5DE9">
            <w:pPr>
              <w:jc w:val="center"/>
              <w:rPr>
                <w:rFonts w:ascii="Times New Roman" w:hAnsi="Times New Roman" w:cs="Times New Roman"/>
                <w:sz w:val="24"/>
                <w:szCs w:val="24"/>
              </w:rPr>
            </w:pPr>
          </w:p>
        </w:tc>
      </w:tr>
      <w:tr w:rsidR="00CD5DE9" w:rsidRPr="00C53B9A" w14:paraId="71C90F6D" w14:textId="77777777" w:rsidTr="00CD5DE9">
        <w:tc>
          <w:tcPr>
            <w:tcW w:w="535" w:type="dxa"/>
          </w:tcPr>
          <w:p w14:paraId="53476B67"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91</w:t>
            </w:r>
          </w:p>
        </w:tc>
        <w:tc>
          <w:tcPr>
            <w:tcW w:w="900" w:type="dxa"/>
          </w:tcPr>
          <w:p w14:paraId="75F02E2C" w14:textId="77777777" w:rsidR="00CD5DE9" w:rsidRPr="00C53B9A" w:rsidRDefault="00CD5DE9" w:rsidP="00CD5DE9">
            <w:pPr>
              <w:jc w:val="center"/>
              <w:rPr>
                <w:rFonts w:ascii="Times New Roman" w:hAnsi="Times New Roman" w:cs="Times New Roman"/>
                <w:sz w:val="24"/>
                <w:szCs w:val="24"/>
              </w:rPr>
            </w:pPr>
          </w:p>
        </w:tc>
        <w:tc>
          <w:tcPr>
            <w:tcW w:w="990" w:type="dxa"/>
          </w:tcPr>
          <w:p w14:paraId="1A28536F" w14:textId="77777777" w:rsidR="00CD5DE9" w:rsidRPr="00C53B9A" w:rsidRDefault="00CD5DE9" w:rsidP="00CD5DE9">
            <w:pPr>
              <w:jc w:val="center"/>
              <w:rPr>
                <w:rFonts w:ascii="Times New Roman" w:hAnsi="Times New Roman" w:cs="Times New Roman"/>
                <w:sz w:val="24"/>
                <w:szCs w:val="24"/>
              </w:rPr>
            </w:pPr>
          </w:p>
        </w:tc>
        <w:tc>
          <w:tcPr>
            <w:tcW w:w="990" w:type="dxa"/>
          </w:tcPr>
          <w:p w14:paraId="18159022" w14:textId="77777777" w:rsidR="00CD5DE9" w:rsidRPr="00C53B9A" w:rsidRDefault="00CD5DE9" w:rsidP="00CD5DE9">
            <w:pPr>
              <w:jc w:val="center"/>
              <w:rPr>
                <w:rFonts w:ascii="Times New Roman" w:hAnsi="Times New Roman" w:cs="Times New Roman"/>
                <w:sz w:val="24"/>
                <w:szCs w:val="24"/>
              </w:rPr>
            </w:pPr>
          </w:p>
        </w:tc>
        <w:tc>
          <w:tcPr>
            <w:tcW w:w="720" w:type="dxa"/>
          </w:tcPr>
          <w:p w14:paraId="0E4734C8" w14:textId="77777777" w:rsidR="00CD5DE9" w:rsidRPr="00C53B9A" w:rsidRDefault="00CD5DE9" w:rsidP="00CD5DE9">
            <w:pPr>
              <w:jc w:val="center"/>
              <w:rPr>
                <w:rFonts w:ascii="Times New Roman" w:hAnsi="Times New Roman" w:cs="Times New Roman"/>
                <w:sz w:val="24"/>
                <w:szCs w:val="24"/>
              </w:rPr>
            </w:pPr>
          </w:p>
        </w:tc>
        <w:tc>
          <w:tcPr>
            <w:tcW w:w="900" w:type="dxa"/>
          </w:tcPr>
          <w:p w14:paraId="5CC09A9F" w14:textId="77777777" w:rsidR="00CD5DE9" w:rsidRPr="00617FA7" w:rsidRDefault="00CD5DE9" w:rsidP="00CD5DE9">
            <w:pPr>
              <w:jc w:val="center"/>
              <w:rPr>
                <w:rFonts w:asciiTheme="majorHAnsi" w:hAnsiTheme="majorHAnsi" w:cstheme="majorHAnsi"/>
                <w:sz w:val="24"/>
                <w:szCs w:val="24"/>
              </w:rPr>
            </w:pPr>
          </w:p>
        </w:tc>
        <w:tc>
          <w:tcPr>
            <w:tcW w:w="810" w:type="dxa"/>
          </w:tcPr>
          <w:p w14:paraId="63F8A7EA" w14:textId="77777777" w:rsidR="00CD5DE9" w:rsidRPr="00617FA7" w:rsidRDefault="00CD5DE9" w:rsidP="00CD5DE9">
            <w:pPr>
              <w:jc w:val="center"/>
              <w:rPr>
                <w:rFonts w:asciiTheme="majorHAnsi" w:hAnsiTheme="majorHAnsi" w:cstheme="majorHAnsi"/>
                <w:sz w:val="24"/>
                <w:szCs w:val="24"/>
              </w:rPr>
            </w:pPr>
          </w:p>
        </w:tc>
        <w:tc>
          <w:tcPr>
            <w:tcW w:w="810" w:type="dxa"/>
          </w:tcPr>
          <w:p w14:paraId="554EBA43" w14:textId="77777777" w:rsidR="00CD5DE9" w:rsidRPr="00617FA7" w:rsidRDefault="00CD5DE9" w:rsidP="00CD5DE9">
            <w:pPr>
              <w:jc w:val="center"/>
              <w:rPr>
                <w:rFonts w:asciiTheme="majorHAnsi" w:hAnsiTheme="majorHAnsi" w:cstheme="majorHAnsi"/>
                <w:sz w:val="24"/>
                <w:szCs w:val="24"/>
              </w:rPr>
            </w:pPr>
          </w:p>
        </w:tc>
        <w:tc>
          <w:tcPr>
            <w:tcW w:w="900" w:type="dxa"/>
          </w:tcPr>
          <w:p w14:paraId="484C78A7" w14:textId="77777777" w:rsidR="00CD5DE9" w:rsidRPr="00617FA7" w:rsidRDefault="00CD5DE9" w:rsidP="00CD5DE9">
            <w:pPr>
              <w:jc w:val="center"/>
              <w:rPr>
                <w:rFonts w:asciiTheme="majorHAnsi" w:hAnsiTheme="majorHAnsi" w:cstheme="majorHAnsi"/>
                <w:sz w:val="24"/>
                <w:szCs w:val="24"/>
              </w:rPr>
            </w:pPr>
          </w:p>
        </w:tc>
        <w:tc>
          <w:tcPr>
            <w:tcW w:w="990" w:type="dxa"/>
          </w:tcPr>
          <w:p w14:paraId="38BD701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682F362"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8BFD130" w14:textId="77777777" w:rsidR="00CD5DE9" w:rsidRPr="00C53B9A" w:rsidRDefault="00CD5DE9" w:rsidP="00CD5DE9">
            <w:pPr>
              <w:jc w:val="center"/>
              <w:rPr>
                <w:rFonts w:ascii="Times New Roman" w:hAnsi="Times New Roman" w:cs="Times New Roman"/>
                <w:sz w:val="24"/>
                <w:szCs w:val="24"/>
              </w:rPr>
            </w:pPr>
          </w:p>
        </w:tc>
      </w:tr>
      <w:tr w:rsidR="00CD5DE9" w:rsidRPr="00C53B9A" w14:paraId="299A7B13" w14:textId="77777777" w:rsidTr="00CD5DE9">
        <w:tc>
          <w:tcPr>
            <w:tcW w:w="535" w:type="dxa"/>
          </w:tcPr>
          <w:p w14:paraId="4961C58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92</w:t>
            </w:r>
          </w:p>
        </w:tc>
        <w:tc>
          <w:tcPr>
            <w:tcW w:w="900" w:type="dxa"/>
          </w:tcPr>
          <w:p w14:paraId="46E2B7E9" w14:textId="77777777" w:rsidR="00CD5DE9" w:rsidRPr="00C53B9A" w:rsidRDefault="00CD5DE9" w:rsidP="00CD5DE9">
            <w:pPr>
              <w:jc w:val="center"/>
              <w:rPr>
                <w:rFonts w:ascii="Times New Roman" w:hAnsi="Times New Roman" w:cs="Times New Roman"/>
                <w:sz w:val="24"/>
                <w:szCs w:val="24"/>
              </w:rPr>
            </w:pPr>
          </w:p>
        </w:tc>
        <w:tc>
          <w:tcPr>
            <w:tcW w:w="990" w:type="dxa"/>
          </w:tcPr>
          <w:p w14:paraId="02B63B84" w14:textId="77777777" w:rsidR="00CD5DE9" w:rsidRPr="00C53B9A" w:rsidRDefault="00CD5DE9" w:rsidP="00CD5DE9">
            <w:pPr>
              <w:jc w:val="center"/>
              <w:rPr>
                <w:rFonts w:ascii="Times New Roman" w:hAnsi="Times New Roman" w:cs="Times New Roman"/>
                <w:sz w:val="24"/>
                <w:szCs w:val="24"/>
              </w:rPr>
            </w:pPr>
          </w:p>
        </w:tc>
        <w:tc>
          <w:tcPr>
            <w:tcW w:w="990" w:type="dxa"/>
          </w:tcPr>
          <w:p w14:paraId="2415F093"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78BB0507"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39BCD547"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1C4EE8D3" w14:textId="77777777" w:rsidR="00CD5DE9" w:rsidRPr="00617FA7" w:rsidRDefault="00CD5DE9" w:rsidP="00CD5DE9">
            <w:pPr>
              <w:jc w:val="center"/>
              <w:rPr>
                <w:rFonts w:asciiTheme="majorHAnsi" w:hAnsiTheme="majorHAnsi" w:cstheme="majorHAnsi"/>
                <w:sz w:val="24"/>
                <w:szCs w:val="24"/>
              </w:rPr>
            </w:pPr>
          </w:p>
        </w:tc>
        <w:tc>
          <w:tcPr>
            <w:tcW w:w="810" w:type="dxa"/>
          </w:tcPr>
          <w:p w14:paraId="1A46ACF0" w14:textId="77777777" w:rsidR="00CD5DE9" w:rsidRPr="00617FA7" w:rsidRDefault="00CD5DE9" w:rsidP="00CD5DE9">
            <w:pPr>
              <w:jc w:val="center"/>
              <w:rPr>
                <w:rFonts w:asciiTheme="majorHAnsi" w:hAnsiTheme="majorHAnsi" w:cstheme="majorHAnsi"/>
                <w:sz w:val="24"/>
                <w:szCs w:val="24"/>
              </w:rPr>
            </w:pPr>
          </w:p>
        </w:tc>
        <w:tc>
          <w:tcPr>
            <w:tcW w:w="900" w:type="dxa"/>
          </w:tcPr>
          <w:p w14:paraId="24653534" w14:textId="77777777" w:rsidR="00CD5DE9" w:rsidRPr="00617FA7" w:rsidRDefault="00CD5DE9" w:rsidP="00CD5DE9">
            <w:pPr>
              <w:jc w:val="center"/>
              <w:rPr>
                <w:rFonts w:asciiTheme="majorHAnsi" w:hAnsiTheme="majorHAnsi" w:cstheme="majorHAnsi"/>
                <w:sz w:val="24"/>
                <w:szCs w:val="24"/>
              </w:rPr>
            </w:pPr>
          </w:p>
        </w:tc>
        <w:tc>
          <w:tcPr>
            <w:tcW w:w="990" w:type="dxa"/>
          </w:tcPr>
          <w:p w14:paraId="59B6C05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2FDA923"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684E9441" w14:textId="77777777" w:rsidR="00CD5DE9" w:rsidRPr="00C53B9A" w:rsidRDefault="00CD5DE9" w:rsidP="00CD5DE9">
            <w:pPr>
              <w:jc w:val="center"/>
              <w:rPr>
                <w:rFonts w:ascii="Times New Roman" w:hAnsi="Times New Roman" w:cs="Times New Roman"/>
                <w:sz w:val="24"/>
                <w:szCs w:val="24"/>
              </w:rPr>
            </w:pPr>
          </w:p>
        </w:tc>
      </w:tr>
      <w:tr w:rsidR="00CD5DE9" w:rsidRPr="00C53B9A" w14:paraId="6FBB5637" w14:textId="77777777" w:rsidTr="00CD5DE9">
        <w:tc>
          <w:tcPr>
            <w:tcW w:w="535" w:type="dxa"/>
          </w:tcPr>
          <w:p w14:paraId="26704C3D"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93</w:t>
            </w:r>
          </w:p>
        </w:tc>
        <w:tc>
          <w:tcPr>
            <w:tcW w:w="900" w:type="dxa"/>
          </w:tcPr>
          <w:p w14:paraId="3D298CD0" w14:textId="77777777" w:rsidR="00CD5DE9" w:rsidRPr="00C53B9A" w:rsidRDefault="00CD5DE9" w:rsidP="00CD5DE9">
            <w:pPr>
              <w:jc w:val="center"/>
              <w:rPr>
                <w:rFonts w:ascii="Times New Roman" w:hAnsi="Times New Roman" w:cs="Times New Roman"/>
                <w:sz w:val="24"/>
                <w:szCs w:val="24"/>
              </w:rPr>
            </w:pPr>
          </w:p>
        </w:tc>
        <w:tc>
          <w:tcPr>
            <w:tcW w:w="990" w:type="dxa"/>
          </w:tcPr>
          <w:p w14:paraId="7E0BDA6E" w14:textId="77777777" w:rsidR="00CD5DE9" w:rsidRPr="00C53B9A" w:rsidRDefault="00CD5DE9" w:rsidP="00CD5DE9">
            <w:pPr>
              <w:jc w:val="center"/>
              <w:rPr>
                <w:rFonts w:ascii="Times New Roman" w:hAnsi="Times New Roman" w:cs="Times New Roman"/>
                <w:sz w:val="24"/>
                <w:szCs w:val="24"/>
              </w:rPr>
            </w:pPr>
          </w:p>
        </w:tc>
        <w:tc>
          <w:tcPr>
            <w:tcW w:w="990" w:type="dxa"/>
          </w:tcPr>
          <w:p w14:paraId="27C7AA1E" w14:textId="77777777" w:rsidR="00CD5DE9" w:rsidRPr="00C53B9A" w:rsidRDefault="00CD5DE9" w:rsidP="00CD5DE9">
            <w:pPr>
              <w:jc w:val="center"/>
              <w:rPr>
                <w:rFonts w:ascii="Times New Roman" w:hAnsi="Times New Roman" w:cs="Times New Roman"/>
                <w:sz w:val="24"/>
                <w:szCs w:val="24"/>
              </w:rPr>
            </w:pPr>
          </w:p>
        </w:tc>
        <w:tc>
          <w:tcPr>
            <w:tcW w:w="720" w:type="dxa"/>
          </w:tcPr>
          <w:p w14:paraId="31D619FD" w14:textId="77777777" w:rsidR="00CD5DE9" w:rsidRPr="00C53B9A" w:rsidRDefault="00CD5DE9" w:rsidP="00CD5DE9">
            <w:pPr>
              <w:jc w:val="center"/>
              <w:rPr>
                <w:rFonts w:ascii="Times New Roman" w:hAnsi="Times New Roman" w:cs="Times New Roman"/>
                <w:sz w:val="24"/>
                <w:szCs w:val="24"/>
              </w:rPr>
            </w:pPr>
          </w:p>
        </w:tc>
        <w:tc>
          <w:tcPr>
            <w:tcW w:w="900" w:type="dxa"/>
          </w:tcPr>
          <w:p w14:paraId="7DAFD79F" w14:textId="77777777" w:rsidR="00CD5DE9" w:rsidRPr="00617FA7" w:rsidRDefault="00CD5DE9" w:rsidP="00CD5DE9">
            <w:pPr>
              <w:jc w:val="center"/>
              <w:rPr>
                <w:rFonts w:asciiTheme="majorHAnsi" w:hAnsiTheme="majorHAnsi" w:cstheme="majorHAnsi"/>
                <w:sz w:val="24"/>
                <w:szCs w:val="24"/>
              </w:rPr>
            </w:pPr>
          </w:p>
        </w:tc>
        <w:tc>
          <w:tcPr>
            <w:tcW w:w="810" w:type="dxa"/>
          </w:tcPr>
          <w:p w14:paraId="5DEFF15C" w14:textId="77777777" w:rsidR="00CD5DE9" w:rsidRPr="00617FA7" w:rsidRDefault="00CD5DE9" w:rsidP="00CD5DE9">
            <w:pPr>
              <w:jc w:val="center"/>
              <w:rPr>
                <w:rFonts w:asciiTheme="majorHAnsi" w:hAnsiTheme="majorHAnsi" w:cstheme="majorHAnsi"/>
                <w:sz w:val="24"/>
                <w:szCs w:val="24"/>
              </w:rPr>
            </w:pPr>
          </w:p>
        </w:tc>
        <w:tc>
          <w:tcPr>
            <w:tcW w:w="810" w:type="dxa"/>
          </w:tcPr>
          <w:p w14:paraId="590B4756" w14:textId="77777777" w:rsidR="00CD5DE9" w:rsidRPr="00617FA7" w:rsidRDefault="00CD5DE9" w:rsidP="00CD5DE9">
            <w:pPr>
              <w:jc w:val="center"/>
              <w:rPr>
                <w:rFonts w:asciiTheme="majorHAnsi" w:hAnsiTheme="majorHAnsi" w:cstheme="majorHAnsi"/>
                <w:sz w:val="24"/>
                <w:szCs w:val="24"/>
              </w:rPr>
            </w:pPr>
          </w:p>
        </w:tc>
        <w:tc>
          <w:tcPr>
            <w:tcW w:w="900" w:type="dxa"/>
          </w:tcPr>
          <w:p w14:paraId="20BCA42E" w14:textId="77777777" w:rsidR="00CD5DE9" w:rsidRPr="00617FA7" w:rsidRDefault="00CD5DE9" w:rsidP="00CD5DE9">
            <w:pPr>
              <w:jc w:val="center"/>
              <w:rPr>
                <w:rFonts w:asciiTheme="majorHAnsi" w:hAnsiTheme="majorHAnsi" w:cstheme="majorHAnsi"/>
                <w:sz w:val="24"/>
                <w:szCs w:val="24"/>
              </w:rPr>
            </w:pPr>
          </w:p>
        </w:tc>
        <w:tc>
          <w:tcPr>
            <w:tcW w:w="990" w:type="dxa"/>
          </w:tcPr>
          <w:p w14:paraId="7FF34ECD"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423035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E44C80C" w14:textId="77777777" w:rsidR="00CD5DE9" w:rsidRPr="00C53B9A" w:rsidRDefault="00CD5DE9" w:rsidP="00CD5DE9">
            <w:pPr>
              <w:jc w:val="center"/>
              <w:rPr>
                <w:rFonts w:ascii="Times New Roman" w:hAnsi="Times New Roman" w:cs="Times New Roman"/>
                <w:sz w:val="24"/>
                <w:szCs w:val="24"/>
              </w:rPr>
            </w:pPr>
          </w:p>
        </w:tc>
      </w:tr>
      <w:tr w:rsidR="00CD5DE9" w:rsidRPr="00C53B9A" w14:paraId="4EA4165C" w14:textId="77777777" w:rsidTr="00CD5DE9">
        <w:tc>
          <w:tcPr>
            <w:tcW w:w="535" w:type="dxa"/>
          </w:tcPr>
          <w:p w14:paraId="00E75E5E"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94</w:t>
            </w:r>
          </w:p>
        </w:tc>
        <w:tc>
          <w:tcPr>
            <w:tcW w:w="900" w:type="dxa"/>
          </w:tcPr>
          <w:p w14:paraId="471BDC4B" w14:textId="77777777" w:rsidR="00CD5DE9" w:rsidRPr="00C53B9A" w:rsidRDefault="00CD5DE9" w:rsidP="00CD5DE9">
            <w:pPr>
              <w:jc w:val="center"/>
              <w:rPr>
                <w:rFonts w:ascii="Times New Roman" w:hAnsi="Times New Roman" w:cs="Times New Roman"/>
                <w:sz w:val="24"/>
                <w:szCs w:val="24"/>
              </w:rPr>
            </w:pPr>
          </w:p>
        </w:tc>
        <w:tc>
          <w:tcPr>
            <w:tcW w:w="990" w:type="dxa"/>
          </w:tcPr>
          <w:p w14:paraId="12DF002B" w14:textId="77777777" w:rsidR="00CD5DE9" w:rsidRPr="00C53B9A" w:rsidRDefault="00CD5DE9" w:rsidP="00CD5DE9">
            <w:pPr>
              <w:jc w:val="center"/>
              <w:rPr>
                <w:rFonts w:ascii="Times New Roman" w:hAnsi="Times New Roman" w:cs="Times New Roman"/>
                <w:sz w:val="24"/>
                <w:szCs w:val="24"/>
              </w:rPr>
            </w:pPr>
          </w:p>
        </w:tc>
        <w:tc>
          <w:tcPr>
            <w:tcW w:w="990" w:type="dxa"/>
          </w:tcPr>
          <w:p w14:paraId="1016252D" w14:textId="77777777" w:rsidR="00CD5DE9" w:rsidRPr="00C53B9A" w:rsidRDefault="00CD5DE9" w:rsidP="00CD5DE9">
            <w:pPr>
              <w:jc w:val="center"/>
              <w:rPr>
                <w:rFonts w:ascii="Times New Roman" w:hAnsi="Times New Roman" w:cs="Times New Roman"/>
                <w:sz w:val="24"/>
                <w:szCs w:val="24"/>
              </w:rPr>
            </w:pPr>
          </w:p>
        </w:tc>
        <w:tc>
          <w:tcPr>
            <w:tcW w:w="720" w:type="dxa"/>
          </w:tcPr>
          <w:p w14:paraId="3C9CE1A0" w14:textId="77777777" w:rsidR="00CD5DE9" w:rsidRPr="00C53B9A" w:rsidRDefault="00CD5DE9" w:rsidP="00CD5DE9">
            <w:pPr>
              <w:jc w:val="center"/>
              <w:rPr>
                <w:rFonts w:ascii="Times New Roman" w:hAnsi="Times New Roman" w:cs="Times New Roman"/>
                <w:sz w:val="24"/>
                <w:szCs w:val="24"/>
              </w:rPr>
            </w:pPr>
          </w:p>
        </w:tc>
        <w:tc>
          <w:tcPr>
            <w:tcW w:w="900" w:type="dxa"/>
          </w:tcPr>
          <w:p w14:paraId="69888C64"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367ECD4B" w14:textId="77777777" w:rsidR="00CD5DE9" w:rsidRPr="00617FA7" w:rsidRDefault="00CD5DE9" w:rsidP="00CD5DE9">
            <w:pPr>
              <w:jc w:val="center"/>
              <w:rPr>
                <w:rFonts w:asciiTheme="majorHAnsi" w:hAnsiTheme="majorHAnsi" w:cstheme="majorHAnsi"/>
                <w:sz w:val="24"/>
                <w:szCs w:val="24"/>
              </w:rPr>
            </w:pPr>
          </w:p>
        </w:tc>
        <w:tc>
          <w:tcPr>
            <w:tcW w:w="810" w:type="dxa"/>
          </w:tcPr>
          <w:p w14:paraId="39967E7A" w14:textId="77777777" w:rsidR="00CD5DE9" w:rsidRPr="00617FA7" w:rsidRDefault="00CD5DE9" w:rsidP="00CD5DE9">
            <w:pPr>
              <w:jc w:val="center"/>
              <w:rPr>
                <w:rFonts w:asciiTheme="majorHAnsi" w:hAnsiTheme="majorHAnsi" w:cstheme="majorHAnsi"/>
                <w:sz w:val="24"/>
                <w:szCs w:val="24"/>
              </w:rPr>
            </w:pPr>
          </w:p>
        </w:tc>
        <w:tc>
          <w:tcPr>
            <w:tcW w:w="900" w:type="dxa"/>
          </w:tcPr>
          <w:p w14:paraId="5D7EEC0E" w14:textId="77777777" w:rsidR="00CD5DE9" w:rsidRPr="00617FA7" w:rsidRDefault="00CD5DE9" w:rsidP="00CD5DE9">
            <w:pPr>
              <w:jc w:val="center"/>
              <w:rPr>
                <w:rFonts w:asciiTheme="majorHAnsi" w:hAnsiTheme="majorHAnsi" w:cstheme="majorHAnsi"/>
                <w:sz w:val="24"/>
                <w:szCs w:val="24"/>
              </w:rPr>
            </w:pPr>
          </w:p>
        </w:tc>
        <w:tc>
          <w:tcPr>
            <w:tcW w:w="990" w:type="dxa"/>
          </w:tcPr>
          <w:p w14:paraId="6932B7D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9C39C6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05316F2" w14:textId="77777777" w:rsidR="00CD5DE9" w:rsidRPr="00C53B9A" w:rsidRDefault="00CD5DE9" w:rsidP="00CD5DE9">
            <w:pPr>
              <w:jc w:val="center"/>
              <w:rPr>
                <w:rFonts w:ascii="Times New Roman" w:hAnsi="Times New Roman" w:cs="Times New Roman"/>
                <w:sz w:val="24"/>
                <w:szCs w:val="24"/>
              </w:rPr>
            </w:pPr>
          </w:p>
        </w:tc>
      </w:tr>
      <w:tr w:rsidR="00CD5DE9" w14:paraId="7CCB104B" w14:textId="77777777" w:rsidTr="00CD5DE9">
        <w:tc>
          <w:tcPr>
            <w:tcW w:w="535" w:type="dxa"/>
          </w:tcPr>
          <w:p w14:paraId="07FA961A"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95</w:t>
            </w:r>
          </w:p>
        </w:tc>
        <w:tc>
          <w:tcPr>
            <w:tcW w:w="900" w:type="dxa"/>
          </w:tcPr>
          <w:p w14:paraId="335D0C48" w14:textId="77777777" w:rsidR="00CD5DE9" w:rsidRDefault="00CD5DE9" w:rsidP="00CD5DE9"/>
        </w:tc>
        <w:tc>
          <w:tcPr>
            <w:tcW w:w="990" w:type="dxa"/>
          </w:tcPr>
          <w:p w14:paraId="13ACFFC6" w14:textId="77777777" w:rsidR="00CD5DE9" w:rsidRDefault="00CD5DE9" w:rsidP="00CD5DE9"/>
        </w:tc>
        <w:tc>
          <w:tcPr>
            <w:tcW w:w="990" w:type="dxa"/>
          </w:tcPr>
          <w:p w14:paraId="6EDD0BB2" w14:textId="77777777" w:rsidR="00CD5DE9" w:rsidRDefault="00CD5DE9" w:rsidP="00CD5DE9"/>
        </w:tc>
        <w:tc>
          <w:tcPr>
            <w:tcW w:w="720" w:type="dxa"/>
          </w:tcPr>
          <w:p w14:paraId="3116916B" w14:textId="77777777" w:rsidR="00CD5DE9" w:rsidRDefault="00CD5DE9" w:rsidP="00CD5DE9"/>
        </w:tc>
        <w:tc>
          <w:tcPr>
            <w:tcW w:w="900" w:type="dxa"/>
          </w:tcPr>
          <w:p w14:paraId="49D5831F" w14:textId="77777777" w:rsidR="00CD5DE9" w:rsidRPr="00617FA7" w:rsidRDefault="00CD5DE9" w:rsidP="00CD5DE9">
            <w:pPr>
              <w:rPr>
                <w:rFonts w:asciiTheme="majorHAnsi" w:hAnsiTheme="majorHAnsi" w:cstheme="majorHAnsi"/>
              </w:rPr>
            </w:pPr>
          </w:p>
        </w:tc>
        <w:tc>
          <w:tcPr>
            <w:tcW w:w="810" w:type="dxa"/>
          </w:tcPr>
          <w:p w14:paraId="1F142085" w14:textId="77777777" w:rsidR="00CD5DE9" w:rsidRPr="00617FA7" w:rsidRDefault="00CD5DE9" w:rsidP="00CD5DE9">
            <w:pPr>
              <w:rPr>
                <w:rFonts w:asciiTheme="majorHAnsi" w:hAnsiTheme="majorHAnsi" w:cstheme="majorHAnsi"/>
              </w:rPr>
            </w:pPr>
          </w:p>
        </w:tc>
        <w:tc>
          <w:tcPr>
            <w:tcW w:w="810" w:type="dxa"/>
          </w:tcPr>
          <w:p w14:paraId="62304324" w14:textId="77777777" w:rsidR="00CD5DE9" w:rsidRPr="00617FA7" w:rsidRDefault="00CD5DE9" w:rsidP="00CD5DE9">
            <w:pPr>
              <w:rPr>
                <w:rFonts w:asciiTheme="majorHAnsi" w:hAnsiTheme="majorHAnsi" w:cstheme="majorHAnsi"/>
              </w:rPr>
            </w:pPr>
          </w:p>
        </w:tc>
        <w:tc>
          <w:tcPr>
            <w:tcW w:w="900" w:type="dxa"/>
          </w:tcPr>
          <w:p w14:paraId="708C9816" w14:textId="77777777" w:rsidR="00CD5DE9" w:rsidRPr="00617FA7" w:rsidRDefault="00CD5DE9" w:rsidP="00CD5DE9">
            <w:pPr>
              <w:rPr>
                <w:rFonts w:asciiTheme="majorHAnsi" w:hAnsiTheme="majorHAnsi" w:cstheme="majorHAnsi"/>
              </w:rPr>
            </w:pPr>
          </w:p>
        </w:tc>
        <w:tc>
          <w:tcPr>
            <w:tcW w:w="990" w:type="dxa"/>
          </w:tcPr>
          <w:p w14:paraId="5CB3864B"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6E33C04A" w14:textId="77777777" w:rsidR="00CD5DE9" w:rsidRDefault="00CD5DE9" w:rsidP="00CD5DE9"/>
        </w:tc>
        <w:tc>
          <w:tcPr>
            <w:tcW w:w="720" w:type="dxa"/>
            <w:shd w:val="clear" w:color="auto" w:fill="D9D9D9" w:themeFill="background1" w:themeFillShade="D9"/>
          </w:tcPr>
          <w:p w14:paraId="5264B6F1" w14:textId="77777777" w:rsidR="00CD5DE9" w:rsidRDefault="00CD5DE9" w:rsidP="00CD5DE9"/>
        </w:tc>
      </w:tr>
      <w:tr w:rsidR="00CD5DE9" w:rsidRPr="00C53B9A" w14:paraId="68E45D25" w14:textId="77777777" w:rsidTr="00CD5DE9">
        <w:tc>
          <w:tcPr>
            <w:tcW w:w="535" w:type="dxa"/>
          </w:tcPr>
          <w:p w14:paraId="153CF7CC"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96</w:t>
            </w:r>
          </w:p>
        </w:tc>
        <w:tc>
          <w:tcPr>
            <w:tcW w:w="900" w:type="dxa"/>
          </w:tcPr>
          <w:p w14:paraId="5EFB0BF9" w14:textId="77777777" w:rsidR="00CD5DE9" w:rsidRPr="00C53B9A" w:rsidRDefault="00CD5DE9" w:rsidP="00CD5DE9">
            <w:pPr>
              <w:jc w:val="center"/>
              <w:rPr>
                <w:rFonts w:ascii="Times New Roman" w:hAnsi="Times New Roman" w:cs="Times New Roman"/>
                <w:sz w:val="24"/>
                <w:szCs w:val="24"/>
              </w:rPr>
            </w:pPr>
          </w:p>
        </w:tc>
        <w:tc>
          <w:tcPr>
            <w:tcW w:w="990" w:type="dxa"/>
          </w:tcPr>
          <w:p w14:paraId="60073881" w14:textId="77777777" w:rsidR="00CD5DE9" w:rsidRPr="00C53B9A" w:rsidRDefault="00CD5DE9" w:rsidP="00CD5DE9">
            <w:pPr>
              <w:jc w:val="center"/>
              <w:rPr>
                <w:rFonts w:ascii="Times New Roman" w:hAnsi="Times New Roman" w:cs="Times New Roman"/>
                <w:sz w:val="24"/>
                <w:szCs w:val="24"/>
              </w:rPr>
            </w:pPr>
          </w:p>
        </w:tc>
        <w:tc>
          <w:tcPr>
            <w:tcW w:w="990" w:type="dxa"/>
          </w:tcPr>
          <w:p w14:paraId="100FA008" w14:textId="77777777" w:rsidR="00CD5DE9" w:rsidRPr="00C53B9A" w:rsidRDefault="00CD5DE9" w:rsidP="00CD5DE9">
            <w:pPr>
              <w:jc w:val="center"/>
              <w:rPr>
                <w:rFonts w:ascii="Times New Roman" w:hAnsi="Times New Roman" w:cs="Times New Roman"/>
                <w:sz w:val="24"/>
                <w:szCs w:val="24"/>
              </w:rPr>
            </w:pPr>
          </w:p>
        </w:tc>
        <w:tc>
          <w:tcPr>
            <w:tcW w:w="720" w:type="dxa"/>
          </w:tcPr>
          <w:p w14:paraId="427B0D5A"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05BC0340"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18D561A7" w14:textId="77777777" w:rsidR="00CD5DE9" w:rsidRPr="00617FA7" w:rsidRDefault="00CD5DE9" w:rsidP="00CD5DE9">
            <w:pPr>
              <w:jc w:val="center"/>
              <w:rPr>
                <w:rFonts w:asciiTheme="majorHAnsi" w:hAnsiTheme="majorHAnsi" w:cstheme="majorHAnsi"/>
                <w:sz w:val="24"/>
                <w:szCs w:val="24"/>
              </w:rPr>
            </w:pPr>
          </w:p>
        </w:tc>
        <w:tc>
          <w:tcPr>
            <w:tcW w:w="810" w:type="dxa"/>
          </w:tcPr>
          <w:p w14:paraId="4D100E5F" w14:textId="77777777" w:rsidR="00CD5DE9" w:rsidRPr="00617FA7" w:rsidRDefault="00CD5DE9" w:rsidP="00CD5DE9">
            <w:pPr>
              <w:jc w:val="center"/>
              <w:rPr>
                <w:rFonts w:asciiTheme="majorHAnsi" w:hAnsiTheme="majorHAnsi" w:cstheme="majorHAnsi"/>
                <w:sz w:val="24"/>
                <w:szCs w:val="24"/>
              </w:rPr>
            </w:pPr>
          </w:p>
        </w:tc>
        <w:tc>
          <w:tcPr>
            <w:tcW w:w="900" w:type="dxa"/>
          </w:tcPr>
          <w:p w14:paraId="7C043005" w14:textId="77777777" w:rsidR="00CD5DE9" w:rsidRPr="00617FA7" w:rsidRDefault="00CD5DE9" w:rsidP="00CD5DE9">
            <w:pPr>
              <w:jc w:val="center"/>
              <w:rPr>
                <w:rFonts w:asciiTheme="majorHAnsi" w:hAnsiTheme="majorHAnsi" w:cstheme="majorHAnsi"/>
                <w:sz w:val="24"/>
                <w:szCs w:val="24"/>
              </w:rPr>
            </w:pPr>
          </w:p>
        </w:tc>
        <w:tc>
          <w:tcPr>
            <w:tcW w:w="990" w:type="dxa"/>
          </w:tcPr>
          <w:p w14:paraId="47B32408"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E7A1641" w14:textId="77777777" w:rsidR="00CD5DE9" w:rsidRPr="00C53B9A" w:rsidRDefault="00CD5DE9" w:rsidP="00CD5DE9">
            <w:pPr>
              <w:jc w:val="center"/>
              <w:rPr>
                <w:rFonts w:ascii="Times New Roman" w:hAnsi="Times New Roman" w:cs="Times New Roman"/>
                <w:sz w:val="24"/>
                <w:szCs w:val="24"/>
              </w:rPr>
            </w:pPr>
            <w:r>
              <w:rPr>
                <w:rFonts w:asciiTheme="majorHAnsi" w:hAnsiTheme="majorHAnsi" w:cstheme="majorHAnsi"/>
                <w:sz w:val="24"/>
                <w:szCs w:val="24"/>
              </w:rPr>
              <w:t>X</w:t>
            </w:r>
          </w:p>
        </w:tc>
        <w:tc>
          <w:tcPr>
            <w:tcW w:w="720" w:type="dxa"/>
            <w:shd w:val="clear" w:color="auto" w:fill="D9D9D9" w:themeFill="background1" w:themeFillShade="D9"/>
          </w:tcPr>
          <w:p w14:paraId="6CB4A329" w14:textId="77777777" w:rsidR="00CD5DE9" w:rsidRPr="00C53B9A" w:rsidRDefault="00CD5DE9" w:rsidP="00CD5DE9">
            <w:pPr>
              <w:jc w:val="center"/>
              <w:rPr>
                <w:rFonts w:ascii="Times New Roman" w:hAnsi="Times New Roman" w:cs="Times New Roman"/>
                <w:sz w:val="24"/>
                <w:szCs w:val="24"/>
              </w:rPr>
            </w:pPr>
          </w:p>
        </w:tc>
      </w:tr>
      <w:tr w:rsidR="00CD5DE9" w:rsidRPr="00C53B9A" w14:paraId="035F4A45" w14:textId="77777777" w:rsidTr="00CD5DE9">
        <w:tc>
          <w:tcPr>
            <w:tcW w:w="535" w:type="dxa"/>
          </w:tcPr>
          <w:p w14:paraId="1BD63B05"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97</w:t>
            </w:r>
          </w:p>
        </w:tc>
        <w:tc>
          <w:tcPr>
            <w:tcW w:w="900" w:type="dxa"/>
          </w:tcPr>
          <w:p w14:paraId="04A2FBD9" w14:textId="77777777" w:rsidR="00CD5DE9" w:rsidRPr="00C53B9A" w:rsidRDefault="00CD5DE9" w:rsidP="00CD5DE9">
            <w:pPr>
              <w:jc w:val="center"/>
              <w:rPr>
                <w:rFonts w:ascii="Times New Roman" w:hAnsi="Times New Roman" w:cs="Times New Roman"/>
                <w:sz w:val="24"/>
                <w:szCs w:val="24"/>
              </w:rPr>
            </w:pPr>
          </w:p>
        </w:tc>
        <w:tc>
          <w:tcPr>
            <w:tcW w:w="990" w:type="dxa"/>
          </w:tcPr>
          <w:p w14:paraId="7BA45CD1" w14:textId="77777777" w:rsidR="00CD5DE9" w:rsidRPr="00C53B9A" w:rsidRDefault="00CD5DE9" w:rsidP="00CD5DE9">
            <w:pPr>
              <w:jc w:val="center"/>
              <w:rPr>
                <w:rFonts w:ascii="Times New Roman" w:hAnsi="Times New Roman" w:cs="Times New Roman"/>
                <w:sz w:val="24"/>
                <w:szCs w:val="24"/>
              </w:rPr>
            </w:pPr>
          </w:p>
        </w:tc>
        <w:tc>
          <w:tcPr>
            <w:tcW w:w="990" w:type="dxa"/>
          </w:tcPr>
          <w:p w14:paraId="6B89A579"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1A9E145C"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3D7FDB93" w14:textId="77777777" w:rsidR="00CD5DE9" w:rsidRPr="00617FA7" w:rsidRDefault="00CD5DE9" w:rsidP="00CD5DE9">
            <w:pPr>
              <w:jc w:val="center"/>
              <w:rPr>
                <w:rFonts w:asciiTheme="majorHAnsi" w:hAnsiTheme="majorHAnsi" w:cstheme="majorHAnsi"/>
                <w:sz w:val="24"/>
                <w:szCs w:val="24"/>
              </w:rPr>
            </w:pPr>
          </w:p>
        </w:tc>
        <w:tc>
          <w:tcPr>
            <w:tcW w:w="810" w:type="dxa"/>
          </w:tcPr>
          <w:p w14:paraId="6D175B2F" w14:textId="77777777" w:rsidR="00CD5DE9" w:rsidRPr="00617FA7" w:rsidRDefault="00CD5DE9" w:rsidP="00CD5DE9">
            <w:pPr>
              <w:jc w:val="center"/>
              <w:rPr>
                <w:rFonts w:asciiTheme="majorHAnsi" w:hAnsiTheme="majorHAnsi" w:cstheme="majorHAnsi"/>
                <w:sz w:val="24"/>
                <w:szCs w:val="24"/>
              </w:rPr>
            </w:pPr>
          </w:p>
        </w:tc>
        <w:tc>
          <w:tcPr>
            <w:tcW w:w="810" w:type="dxa"/>
          </w:tcPr>
          <w:p w14:paraId="34121089" w14:textId="77777777" w:rsidR="00CD5DE9" w:rsidRPr="00617FA7" w:rsidRDefault="00CD5DE9" w:rsidP="00CD5DE9">
            <w:pPr>
              <w:jc w:val="center"/>
              <w:rPr>
                <w:rFonts w:asciiTheme="majorHAnsi" w:hAnsiTheme="majorHAnsi" w:cstheme="majorHAnsi"/>
                <w:sz w:val="24"/>
                <w:szCs w:val="24"/>
              </w:rPr>
            </w:pPr>
          </w:p>
        </w:tc>
        <w:tc>
          <w:tcPr>
            <w:tcW w:w="900" w:type="dxa"/>
          </w:tcPr>
          <w:p w14:paraId="3411385A" w14:textId="77777777" w:rsidR="00CD5DE9" w:rsidRPr="00617FA7" w:rsidRDefault="00CD5DE9" w:rsidP="00CD5DE9">
            <w:pPr>
              <w:jc w:val="center"/>
              <w:rPr>
                <w:rFonts w:asciiTheme="majorHAnsi" w:hAnsiTheme="majorHAnsi" w:cstheme="majorHAnsi"/>
                <w:sz w:val="24"/>
                <w:szCs w:val="24"/>
              </w:rPr>
            </w:pPr>
          </w:p>
        </w:tc>
        <w:tc>
          <w:tcPr>
            <w:tcW w:w="990" w:type="dxa"/>
          </w:tcPr>
          <w:p w14:paraId="13ABB3B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3D19E685"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5AD45E6" w14:textId="77777777" w:rsidR="00CD5DE9" w:rsidRPr="00C53B9A" w:rsidRDefault="00CD5DE9" w:rsidP="00CD5DE9">
            <w:pPr>
              <w:jc w:val="center"/>
              <w:rPr>
                <w:rFonts w:ascii="Times New Roman" w:hAnsi="Times New Roman" w:cs="Times New Roman"/>
                <w:sz w:val="24"/>
                <w:szCs w:val="24"/>
              </w:rPr>
            </w:pPr>
          </w:p>
        </w:tc>
      </w:tr>
      <w:tr w:rsidR="00CD5DE9" w:rsidRPr="00C53B9A" w14:paraId="16F54DC9" w14:textId="77777777" w:rsidTr="00CD5DE9">
        <w:tc>
          <w:tcPr>
            <w:tcW w:w="535" w:type="dxa"/>
          </w:tcPr>
          <w:p w14:paraId="79B0F801"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98</w:t>
            </w:r>
          </w:p>
        </w:tc>
        <w:tc>
          <w:tcPr>
            <w:tcW w:w="900" w:type="dxa"/>
          </w:tcPr>
          <w:p w14:paraId="15272E62" w14:textId="77777777" w:rsidR="00CD5DE9" w:rsidRPr="00C53B9A" w:rsidRDefault="00CD5DE9" w:rsidP="00CD5DE9">
            <w:pPr>
              <w:jc w:val="center"/>
              <w:rPr>
                <w:rFonts w:ascii="Times New Roman" w:hAnsi="Times New Roman" w:cs="Times New Roman"/>
                <w:sz w:val="24"/>
                <w:szCs w:val="24"/>
              </w:rPr>
            </w:pPr>
          </w:p>
        </w:tc>
        <w:tc>
          <w:tcPr>
            <w:tcW w:w="990" w:type="dxa"/>
          </w:tcPr>
          <w:p w14:paraId="1B2B2E5C" w14:textId="77777777" w:rsidR="00CD5DE9" w:rsidRPr="00C53B9A" w:rsidRDefault="00CD5DE9" w:rsidP="00CD5DE9">
            <w:pPr>
              <w:jc w:val="center"/>
              <w:rPr>
                <w:rFonts w:ascii="Times New Roman" w:hAnsi="Times New Roman" w:cs="Times New Roman"/>
                <w:sz w:val="24"/>
                <w:szCs w:val="24"/>
              </w:rPr>
            </w:pPr>
          </w:p>
        </w:tc>
        <w:tc>
          <w:tcPr>
            <w:tcW w:w="990" w:type="dxa"/>
          </w:tcPr>
          <w:p w14:paraId="629E4135" w14:textId="77777777" w:rsidR="00CD5DE9" w:rsidRPr="00962013" w:rsidRDefault="00CD5DE9" w:rsidP="00CD5DE9">
            <w:pPr>
              <w:jc w:val="center"/>
              <w:rPr>
                <w:rFonts w:asciiTheme="majorHAnsi" w:hAnsiTheme="majorHAnsi" w:cstheme="majorHAnsi"/>
                <w:sz w:val="24"/>
                <w:szCs w:val="24"/>
              </w:rPr>
            </w:pPr>
          </w:p>
        </w:tc>
        <w:tc>
          <w:tcPr>
            <w:tcW w:w="720" w:type="dxa"/>
          </w:tcPr>
          <w:p w14:paraId="6C387A86" w14:textId="77777777" w:rsidR="00CD5DE9" w:rsidRPr="00962013" w:rsidRDefault="00CD5DE9" w:rsidP="00CD5DE9">
            <w:pPr>
              <w:jc w:val="center"/>
              <w:rPr>
                <w:rFonts w:asciiTheme="majorHAnsi" w:hAnsiTheme="majorHAnsi" w:cstheme="majorHAnsi"/>
                <w:sz w:val="24"/>
                <w:szCs w:val="24"/>
              </w:rPr>
            </w:pPr>
          </w:p>
        </w:tc>
        <w:tc>
          <w:tcPr>
            <w:tcW w:w="900" w:type="dxa"/>
          </w:tcPr>
          <w:p w14:paraId="4DC15293" w14:textId="77777777" w:rsidR="00CD5DE9" w:rsidRPr="00617FA7"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0C89C0D3" w14:textId="77777777" w:rsidR="00CD5DE9" w:rsidRPr="00617FA7" w:rsidRDefault="00CD5DE9" w:rsidP="00CD5DE9">
            <w:pPr>
              <w:jc w:val="center"/>
              <w:rPr>
                <w:rFonts w:asciiTheme="majorHAnsi" w:hAnsiTheme="majorHAnsi" w:cstheme="majorHAnsi"/>
                <w:sz w:val="24"/>
                <w:szCs w:val="24"/>
              </w:rPr>
            </w:pPr>
          </w:p>
        </w:tc>
        <w:tc>
          <w:tcPr>
            <w:tcW w:w="810" w:type="dxa"/>
          </w:tcPr>
          <w:p w14:paraId="1BB715F4" w14:textId="77777777" w:rsidR="00CD5DE9" w:rsidRPr="00617FA7" w:rsidRDefault="00CD5DE9" w:rsidP="00CD5DE9">
            <w:pPr>
              <w:jc w:val="center"/>
              <w:rPr>
                <w:rFonts w:asciiTheme="majorHAnsi" w:hAnsiTheme="majorHAnsi" w:cstheme="majorHAnsi"/>
                <w:sz w:val="24"/>
                <w:szCs w:val="24"/>
              </w:rPr>
            </w:pPr>
          </w:p>
        </w:tc>
        <w:tc>
          <w:tcPr>
            <w:tcW w:w="900" w:type="dxa"/>
          </w:tcPr>
          <w:p w14:paraId="59D1E710" w14:textId="77777777" w:rsidR="00CD5DE9" w:rsidRPr="00617FA7" w:rsidRDefault="00CD5DE9" w:rsidP="00CD5DE9">
            <w:pPr>
              <w:jc w:val="center"/>
              <w:rPr>
                <w:rFonts w:asciiTheme="majorHAnsi" w:hAnsiTheme="majorHAnsi" w:cstheme="majorHAnsi"/>
                <w:sz w:val="24"/>
                <w:szCs w:val="24"/>
              </w:rPr>
            </w:pPr>
          </w:p>
        </w:tc>
        <w:tc>
          <w:tcPr>
            <w:tcW w:w="990" w:type="dxa"/>
          </w:tcPr>
          <w:p w14:paraId="649A3E3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C51589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27C04A76" w14:textId="77777777" w:rsidR="00CD5DE9" w:rsidRPr="00C53B9A" w:rsidRDefault="00CD5DE9" w:rsidP="00CD5DE9">
            <w:pPr>
              <w:jc w:val="center"/>
              <w:rPr>
                <w:rFonts w:ascii="Times New Roman" w:hAnsi="Times New Roman" w:cs="Times New Roman"/>
                <w:sz w:val="24"/>
                <w:szCs w:val="24"/>
              </w:rPr>
            </w:pPr>
          </w:p>
        </w:tc>
      </w:tr>
      <w:tr w:rsidR="00CD5DE9" w:rsidRPr="00C53B9A" w14:paraId="0D5DF0A1" w14:textId="77777777" w:rsidTr="00CD5DE9">
        <w:tc>
          <w:tcPr>
            <w:tcW w:w="535" w:type="dxa"/>
          </w:tcPr>
          <w:p w14:paraId="5BB5E558" w14:textId="77777777" w:rsidR="00CD5DE9" w:rsidRPr="0099787C" w:rsidRDefault="00CD5DE9" w:rsidP="00CD5DE9">
            <w:pPr>
              <w:jc w:val="center"/>
              <w:rPr>
                <w:rFonts w:ascii="Times New Roman" w:hAnsi="Times New Roman" w:cs="Times New Roman"/>
                <w:sz w:val="24"/>
                <w:szCs w:val="24"/>
              </w:rPr>
            </w:pPr>
            <w:r w:rsidRPr="0099787C">
              <w:rPr>
                <w:rFonts w:ascii="Times New Roman" w:hAnsi="Times New Roman" w:cs="Times New Roman"/>
                <w:sz w:val="24"/>
                <w:szCs w:val="24"/>
              </w:rPr>
              <w:t>99</w:t>
            </w:r>
          </w:p>
        </w:tc>
        <w:tc>
          <w:tcPr>
            <w:tcW w:w="900" w:type="dxa"/>
          </w:tcPr>
          <w:p w14:paraId="6C2C4C30" w14:textId="77777777" w:rsidR="00CD5DE9" w:rsidRPr="00C53B9A" w:rsidRDefault="00CD5DE9" w:rsidP="00CD5DE9">
            <w:pPr>
              <w:jc w:val="center"/>
              <w:rPr>
                <w:rFonts w:ascii="Times New Roman" w:hAnsi="Times New Roman" w:cs="Times New Roman"/>
                <w:sz w:val="24"/>
                <w:szCs w:val="24"/>
              </w:rPr>
            </w:pPr>
          </w:p>
        </w:tc>
        <w:tc>
          <w:tcPr>
            <w:tcW w:w="990" w:type="dxa"/>
          </w:tcPr>
          <w:p w14:paraId="7A73CADD" w14:textId="77777777" w:rsidR="00CD5DE9" w:rsidRPr="00C53B9A" w:rsidRDefault="00CD5DE9" w:rsidP="00CD5DE9">
            <w:pPr>
              <w:jc w:val="center"/>
              <w:rPr>
                <w:rFonts w:ascii="Times New Roman" w:hAnsi="Times New Roman" w:cs="Times New Roman"/>
                <w:sz w:val="24"/>
                <w:szCs w:val="24"/>
              </w:rPr>
            </w:pPr>
          </w:p>
        </w:tc>
        <w:tc>
          <w:tcPr>
            <w:tcW w:w="990" w:type="dxa"/>
          </w:tcPr>
          <w:p w14:paraId="473A832F"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2AC78881"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43CC7BF4" w14:textId="77777777" w:rsidR="00CD5DE9" w:rsidRPr="00617FA7" w:rsidRDefault="00CD5DE9" w:rsidP="00CD5DE9">
            <w:pPr>
              <w:jc w:val="center"/>
              <w:rPr>
                <w:rFonts w:asciiTheme="majorHAnsi" w:hAnsiTheme="majorHAnsi" w:cstheme="majorHAnsi"/>
                <w:sz w:val="24"/>
                <w:szCs w:val="24"/>
              </w:rPr>
            </w:pPr>
          </w:p>
        </w:tc>
        <w:tc>
          <w:tcPr>
            <w:tcW w:w="810" w:type="dxa"/>
          </w:tcPr>
          <w:p w14:paraId="16BC173C" w14:textId="77777777" w:rsidR="00CD5DE9" w:rsidRPr="00617FA7" w:rsidRDefault="00CD5DE9" w:rsidP="00CD5DE9">
            <w:pPr>
              <w:jc w:val="center"/>
              <w:rPr>
                <w:rFonts w:asciiTheme="majorHAnsi" w:hAnsiTheme="majorHAnsi" w:cstheme="majorHAnsi"/>
                <w:sz w:val="24"/>
                <w:szCs w:val="24"/>
              </w:rPr>
            </w:pPr>
          </w:p>
        </w:tc>
        <w:tc>
          <w:tcPr>
            <w:tcW w:w="810" w:type="dxa"/>
          </w:tcPr>
          <w:p w14:paraId="48D4193C" w14:textId="77777777" w:rsidR="00CD5DE9" w:rsidRPr="00617FA7" w:rsidRDefault="00CD5DE9" w:rsidP="00CD5DE9">
            <w:pPr>
              <w:jc w:val="center"/>
              <w:rPr>
                <w:rFonts w:asciiTheme="majorHAnsi" w:hAnsiTheme="majorHAnsi" w:cstheme="majorHAnsi"/>
                <w:sz w:val="24"/>
                <w:szCs w:val="24"/>
              </w:rPr>
            </w:pPr>
          </w:p>
        </w:tc>
        <w:tc>
          <w:tcPr>
            <w:tcW w:w="900" w:type="dxa"/>
          </w:tcPr>
          <w:p w14:paraId="0BD8F4BB" w14:textId="77777777" w:rsidR="00CD5DE9" w:rsidRPr="00617FA7" w:rsidRDefault="00CD5DE9" w:rsidP="00CD5DE9">
            <w:pPr>
              <w:jc w:val="center"/>
              <w:rPr>
                <w:rFonts w:asciiTheme="majorHAnsi" w:hAnsiTheme="majorHAnsi" w:cstheme="majorHAnsi"/>
                <w:sz w:val="24"/>
                <w:szCs w:val="24"/>
              </w:rPr>
            </w:pPr>
          </w:p>
        </w:tc>
        <w:tc>
          <w:tcPr>
            <w:tcW w:w="990" w:type="dxa"/>
          </w:tcPr>
          <w:p w14:paraId="1D316CE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0C2C5C0D"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1CD408AF" w14:textId="77777777" w:rsidR="00CD5DE9" w:rsidRPr="00C53B9A" w:rsidRDefault="00CD5DE9" w:rsidP="00CD5DE9">
            <w:pPr>
              <w:jc w:val="center"/>
              <w:rPr>
                <w:rFonts w:ascii="Times New Roman" w:hAnsi="Times New Roman" w:cs="Times New Roman"/>
                <w:sz w:val="24"/>
                <w:szCs w:val="24"/>
              </w:rPr>
            </w:pPr>
          </w:p>
        </w:tc>
      </w:tr>
      <w:tr w:rsidR="00CD5DE9" w:rsidRPr="00C53B9A" w14:paraId="36BEE228" w14:textId="77777777" w:rsidTr="00CD5DE9">
        <w:tc>
          <w:tcPr>
            <w:tcW w:w="535" w:type="dxa"/>
          </w:tcPr>
          <w:p w14:paraId="67E4F5CD"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100</w:t>
            </w:r>
          </w:p>
        </w:tc>
        <w:tc>
          <w:tcPr>
            <w:tcW w:w="900" w:type="dxa"/>
          </w:tcPr>
          <w:p w14:paraId="55B6A4D8" w14:textId="77777777" w:rsidR="00CD5DE9" w:rsidRPr="00C53B9A" w:rsidRDefault="00CD5DE9" w:rsidP="00CD5DE9">
            <w:pPr>
              <w:jc w:val="center"/>
              <w:rPr>
                <w:rFonts w:ascii="Times New Roman" w:hAnsi="Times New Roman" w:cs="Times New Roman"/>
                <w:sz w:val="24"/>
                <w:szCs w:val="24"/>
              </w:rPr>
            </w:pPr>
          </w:p>
        </w:tc>
        <w:tc>
          <w:tcPr>
            <w:tcW w:w="990" w:type="dxa"/>
          </w:tcPr>
          <w:p w14:paraId="5ADED779" w14:textId="77777777" w:rsidR="00CD5DE9" w:rsidRPr="00C53B9A" w:rsidRDefault="00CD5DE9" w:rsidP="00CD5DE9">
            <w:pPr>
              <w:jc w:val="center"/>
              <w:rPr>
                <w:rFonts w:ascii="Times New Roman" w:hAnsi="Times New Roman" w:cs="Times New Roman"/>
                <w:sz w:val="24"/>
                <w:szCs w:val="24"/>
              </w:rPr>
            </w:pPr>
          </w:p>
        </w:tc>
        <w:tc>
          <w:tcPr>
            <w:tcW w:w="990" w:type="dxa"/>
          </w:tcPr>
          <w:p w14:paraId="31FD111A" w14:textId="77777777" w:rsidR="00CD5DE9" w:rsidRPr="00962013" w:rsidRDefault="00CD5DE9" w:rsidP="00CD5DE9">
            <w:pPr>
              <w:jc w:val="center"/>
              <w:rPr>
                <w:rFonts w:asciiTheme="majorHAnsi" w:hAnsiTheme="majorHAnsi" w:cstheme="majorHAnsi"/>
                <w:sz w:val="24"/>
                <w:szCs w:val="24"/>
              </w:rPr>
            </w:pPr>
          </w:p>
        </w:tc>
        <w:tc>
          <w:tcPr>
            <w:tcW w:w="720" w:type="dxa"/>
          </w:tcPr>
          <w:p w14:paraId="5485EB9C" w14:textId="77777777" w:rsidR="00CD5DE9" w:rsidRPr="00962013" w:rsidRDefault="00CD5DE9" w:rsidP="00CD5DE9">
            <w:pPr>
              <w:jc w:val="center"/>
              <w:rPr>
                <w:rFonts w:asciiTheme="majorHAnsi" w:hAnsiTheme="majorHAnsi" w:cstheme="majorHAnsi"/>
                <w:sz w:val="24"/>
                <w:szCs w:val="24"/>
              </w:rPr>
            </w:pPr>
          </w:p>
        </w:tc>
        <w:tc>
          <w:tcPr>
            <w:tcW w:w="900" w:type="dxa"/>
          </w:tcPr>
          <w:p w14:paraId="30AC9F5B" w14:textId="77777777" w:rsidR="00CD5DE9" w:rsidRPr="00617FA7" w:rsidRDefault="00CD5DE9" w:rsidP="00CD5DE9">
            <w:pPr>
              <w:jc w:val="center"/>
              <w:rPr>
                <w:rFonts w:asciiTheme="majorHAnsi" w:hAnsiTheme="majorHAnsi" w:cstheme="majorHAnsi"/>
                <w:sz w:val="24"/>
                <w:szCs w:val="24"/>
              </w:rPr>
            </w:pPr>
          </w:p>
        </w:tc>
        <w:tc>
          <w:tcPr>
            <w:tcW w:w="810" w:type="dxa"/>
          </w:tcPr>
          <w:p w14:paraId="696A3E2C" w14:textId="77777777" w:rsidR="00CD5DE9" w:rsidRPr="00617FA7" w:rsidRDefault="00CD5DE9" w:rsidP="00CD5DE9">
            <w:pPr>
              <w:jc w:val="center"/>
              <w:rPr>
                <w:rFonts w:asciiTheme="majorHAnsi" w:hAnsiTheme="majorHAnsi" w:cstheme="majorHAnsi"/>
                <w:sz w:val="24"/>
                <w:szCs w:val="24"/>
              </w:rPr>
            </w:pPr>
          </w:p>
        </w:tc>
        <w:tc>
          <w:tcPr>
            <w:tcW w:w="810" w:type="dxa"/>
          </w:tcPr>
          <w:p w14:paraId="2BE00F34" w14:textId="77777777" w:rsidR="00CD5DE9" w:rsidRPr="00617FA7" w:rsidRDefault="00CD5DE9" w:rsidP="00CD5DE9">
            <w:pPr>
              <w:jc w:val="center"/>
              <w:rPr>
                <w:rFonts w:asciiTheme="majorHAnsi" w:hAnsiTheme="majorHAnsi" w:cstheme="majorHAnsi"/>
                <w:sz w:val="24"/>
                <w:szCs w:val="24"/>
              </w:rPr>
            </w:pPr>
          </w:p>
        </w:tc>
        <w:tc>
          <w:tcPr>
            <w:tcW w:w="900" w:type="dxa"/>
          </w:tcPr>
          <w:p w14:paraId="4DB402F9" w14:textId="77777777" w:rsidR="00CD5DE9" w:rsidRPr="00617FA7" w:rsidRDefault="00CD5DE9" w:rsidP="00CD5DE9">
            <w:pPr>
              <w:jc w:val="center"/>
              <w:rPr>
                <w:rFonts w:asciiTheme="majorHAnsi" w:hAnsiTheme="majorHAnsi" w:cstheme="majorHAnsi"/>
                <w:sz w:val="24"/>
                <w:szCs w:val="24"/>
              </w:rPr>
            </w:pPr>
          </w:p>
        </w:tc>
        <w:tc>
          <w:tcPr>
            <w:tcW w:w="990" w:type="dxa"/>
          </w:tcPr>
          <w:p w14:paraId="0DE2F66F"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5714A9FC"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ECA0216" w14:textId="77777777" w:rsidR="00CD5DE9" w:rsidRPr="00C53B9A" w:rsidRDefault="00CD5DE9" w:rsidP="00CD5DE9">
            <w:pPr>
              <w:jc w:val="center"/>
              <w:rPr>
                <w:rFonts w:ascii="Times New Roman" w:hAnsi="Times New Roman" w:cs="Times New Roman"/>
                <w:sz w:val="24"/>
                <w:szCs w:val="24"/>
              </w:rPr>
            </w:pPr>
          </w:p>
        </w:tc>
      </w:tr>
      <w:tr w:rsidR="00CD5DE9" w:rsidRPr="00C53B9A" w14:paraId="439BB12D" w14:textId="77777777" w:rsidTr="00CD5DE9">
        <w:tc>
          <w:tcPr>
            <w:tcW w:w="535" w:type="dxa"/>
          </w:tcPr>
          <w:p w14:paraId="53F6DC0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101</w:t>
            </w:r>
          </w:p>
        </w:tc>
        <w:tc>
          <w:tcPr>
            <w:tcW w:w="900" w:type="dxa"/>
          </w:tcPr>
          <w:p w14:paraId="40645EB9" w14:textId="77777777" w:rsidR="00CD5DE9" w:rsidRPr="00C53B9A" w:rsidRDefault="00CD5DE9" w:rsidP="00CD5DE9">
            <w:pPr>
              <w:jc w:val="center"/>
              <w:rPr>
                <w:rFonts w:ascii="Times New Roman" w:hAnsi="Times New Roman" w:cs="Times New Roman"/>
                <w:sz w:val="24"/>
                <w:szCs w:val="24"/>
              </w:rPr>
            </w:pPr>
          </w:p>
        </w:tc>
        <w:tc>
          <w:tcPr>
            <w:tcW w:w="990" w:type="dxa"/>
          </w:tcPr>
          <w:p w14:paraId="6592B90B" w14:textId="77777777" w:rsidR="00CD5DE9" w:rsidRPr="00C53B9A" w:rsidRDefault="00CD5DE9" w:rsidP="00CD5DE9">
            <w:pPr>
              <w:jc w:val="center"/>
              <w:rPr>
                <w:rFonts w:ascii="Times New Roman" w:hAnsi="Times New Roman" w:cs="Times New Roman"/>
                <w:sz w:val="24"/>
                <w:szCs w:val="24"/>
              </w:rPr>
            </w:pPr>
          </w:p>
        </w:tc>
        <w:tc>
          <w:tcPr>
            <w:tcW w:w="990" w:type="dxa"/>
          </w:tcPr>
          <w:p w14:paraId="48D1D308" w14:textId="77777777" w:rsidR="00CD5DE9" w:rsidRPr="00C53B9A" w:rsidRDefault="00CD5DE9" w:rsidP="00CD5DE9">
            <w:pPr>
              <w:jc w:val="center"/>
              <w:rPr>
                <w:rFonts w:ascii="Times New Roman" w:hAnsi="Times New Roman" w:cs="Times New Roman"/>
                <w:sz w:val="24"/>
                <w:szCs w:val="24"/>
              </w:rPr>
            </w:pPr>
          </w:p>
        </w:tc>
        <w:tc>
          <w:tcPr>
            <w:tcW w:w="720" w:type="dxa"/>
          </w:tcPr>
          <w:p w14:paraId="3499B34C" w14:textId="77777777" w:rsidR="00CD5DE9" w:rsidRPr="00C53B9A" w:rsidRDefault="00CD5DE9" w:rsidP="00CD5DE9">
            <w:pPr>
              <w:jc w:val="center"/>
              <w:rPr>
                <w:rFonts w:ascii="Times New Roman" w:hAnsi="Times New Roman" w:cs="Times New Roman"/>
                <w:sz w:val="24"/>
                <w:szCs w:val="24"/>
              </w:rPr>
            </w:pPr>
          </w:p>
        </w:tc>
        <w:tc>
          <w:tcPr>
            <w:tcW w:w="900" w:type="dxa"/>
          </w:tcPr>
          <w:p w14:paraId="078038D7" w14:textId="77777777" w:rsidR="00CD5DE9" w:rsidRPr="00617FA7" w:rsidRDefault="00CD5DE9" w:rsidP="00CD5DE9">
            <w:pPr>
              <w:jc w:val="center"/>
              <w:rPr>
                <w:rFonts w:asciiTheme="majorHAnsi" w:hAnsiTheme="majorHAnsi" w:cstheme="majorHAnsi"/>
                <w:sz w:val="24"/>
                <w:szCs w:val="24"/>
              </w:rPr>
            </w:pPr>
          </w:p>
        </w:tc>
        <w:tc>
          <w:tcPr>
            <w:tcW w:w="810" w:type="dxa"/>
          </w:tcPr>
          <w:p w14:paraId="5D11357E" w14:textId="77777777" w:rsidR="00CD5DE9" w:rsidRPr="00617FA7" w:rsidRDefault="00CD5DE9" w:rsidP="00CD5DE9">
            <w:pPr>
              <w:jc w:val="center"/>
              <w:rPr>
                <w:rFonts w:asciiTheme="majorHAnsi" w:hAnsiTheme="majorHAnsi" w:cstheme="majorHAnsi"/>
                <w:sz w:val="24"/>
                <w:szCs w:val="24"/>
              </w:rPr>
            </w:pPr>
          </w:p>
        </w:tc>
        <w:tc>
          <w:tcPr>
            <w:tcW w:w="810" w:type="dxa"/>
          </w:tcPr>
          <w:p w14:paraId="783E151C" w14:textId="77777777" w:rsidR="00CD5DE9" w:rsidRPr="00617FA7" w:rsidRDefault="00CD5DE9" w:rsidP="00CD5DE9">
            <w:pPr>
              <w:jc w:val="center"/>
              <w:rPr>
                <w:rFonts w:asciiTheme="majorHAnsi" w:hAnsiTheme="majorHAnsi" w:cstheme="majorHAnsi"/>
                <w:sz w:val="24"/>
                <w:szCs w:val="24"/>
              </w:rPr>
            </w:pPr>
          </w:p>
        </w:tc>
        <w:tc>
          <w:tcPr>
            <w:tcW w:w="900" w:type="dxa"/>
          </w:tcPr>
          <w:p w14:paraId="00BCDA6C" w14:textId="77777777" w:rsidR="00CD5DE9" w:rsidRPr="00617FA7" w:rsidRDefault="00CD5DE9" w:rsidP="00CD5DE9">
            <w:pPr>
              <w:jc w:val="center"/>
              <w:rPr>
                <w:rFonts w:asciiTheme="majorHAnsi" w:hAnsiTheme="majorHAnsi" w:cstheme="majorHAnsi"/>
                <w:sz w:val="24"/>
                <w:szCs w:val="24"/>
              </w:rPr>
            </w:pPr>
          </w:p>
        </w:tc>
        <w:tc>
          <w:tcPr>
            <w:tcW w:w="990" w:type="dxa"/>
          </w:tcPr>
          <w:p w14:paraId="68140F77"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4A224D7"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3B6C44E4" w14:textId="77777777" w:rsidR="00CD5DE9" w:rsidRPr="00C53B9A" w:rsidRDefault="00CD5DE9" w:rsidP="00CD5DE9">
            <w:pPr>
              <w:jc w:val="center"/>
              <w:rPr>
                <w:rFonts w:ascii="Times New Roman" w:hAnsi="Times New Roman" w:cs="Times New Roman"/>
                <w:sz w:val="24"/>
                <w:szCs w:val="24"/>
              </w:rPr>
            </w:pPr>
          </w:p>
        </w:tc>
      </w:tr>
      <w:tr w:rsidR="00CD5DE9" w14:paraId="6BCEBD8B" w14:textId="77777777" w:rsidTr="00CD5DE9">
        <w:tc>
          <w:tcPr>
            <w:tcW w:w="535" w:type="dxa"/>
          </w:tcPr>
          <w:p w14:paraId="46E8D6BA"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102</w:t>
            </w:r>
          </w:p>
        </w:tc>
        <w:tc>
          <w:tcPr>
            <w:tcW w:w="900" w:type="dxa"/>
          </w:tcPr>
          <w:p w14:paraId="6D826D11" w14:textId="77777777" w:rsidR="00CD5DE9" w:rsidRDefault="00CD5DE9" w:rsidP="00CD5DE9"/>
        </w:tc>
        <w:tc>
          <w:tcPr>
            <w:tcW w:w="990" w:type="dxa"/>
          </w:tcPr>
          <w:p w14:paraId="3F9F1AAA" w14:textId="77777777" w:rsidR="00CD5DE9" w:rsidRDefault="00CD5DE9" w:rsidP="00CD5DE9"/>
        </w:tc>
        <w:tc>
          <w:tcPr>
            <w:tcW w:w="990" w:type="dxa"/>
          </w:tcPr>
          <w:p w14:paraId="55CEBE67" w14:textId="77777777" w:rsidR="00CD5DE9" w:rsidRDefault="00CD5DE9" w:rsidP="00CD5DE9">
            <w:pPr>
              <w:jc w:val="center"/>
            </w:pPr>
            <w:r>
              <w:rPr>
                <w:rFonts w:asciiTheme="majorHAnsi" w:hAnsiTheme="majorHAnsi" w:cstheme="majorHAnsi"/>
                <w:sz w:val="24"/>
                <w:szCs w:val="24"/>
              </w:rPr>
              <w:t>X</w:t>
            </w:r>
          </w:p>
        </w:tc>
        <w:tc>
          <w:tcPr>
            <w:tcW w:w="720" w:type="dxa"/>
          </w:tcPr>
          <w:p w14:paraId="776B5CAB" w14:textId="77777777" w:rsidR="00CD5DE9" w:rsidRDefault="00CD5DE9" w:rsidP="00CD5DE9"/>
        </w:tc>
        <w:tc>
          <w:tcPr>
            <w:tcW w:w="900" w:type="dxa"/>
          </w:tcPr>
          <w:p w14:paraId="6CCEF17F" w14:textId="77777777" w:rsidR="00CD5DE9" w:rsidRPr="00617FA7" w:rsidRDefault="00CD5DE9" w:rsidP="00CD5DE9">
            <w:pPr>
              <w:rPr>
                <w:rFonts w:asciiTheme="majorHAnsi" w:hAnsiTheme="majorHAnsi" w:cstheme="majorHAnsi"/>
              </w:rPr>
            </w:pPr>
          </w:p>
        </w:tc>
        <w:tc>
          <w:tcPr>
            <w:tcW w:w="810" w:type="dxa"/>
          </w:tcPr>
          <w:p w14:paraId="5A138C32" w14:textId="77777777" w:rsidR="00CD5DE9" w:rsidRPr="00617FA7" w:rsidRDefault="00CD5DE9" w:rsidP="00CD5DE9">
            <w:pPr>
              <w:rPr>
                <w:rFonts w:asciiTheme="majorHAnsi" w:hAnsiTheme="majorHAnsi" w:cstheme="majorHAnsi"/>
              </w:rPr>
            </w:pPr>
          </w:p>
        </w:tc>
        <w:tc>
          <w:tcPr>
            <w:tcW w:w="810" w:type="dxa"/>
          </w:tcPr>
          <w:p w14:paraId="3AF64C21" w14:textId="77777777" w:rsidR="00CD5DE9" w:rsidRPr="00617FA7" w:rsidRDefault="00CD5DE9" w:rsidP="00CD5DE9">
            <w:pPr>
              <w:rPr>
                <w:rFonts w:asciiTheme="majorHAnsi" w:hAnsiTheme="majorHAnsi" w:cstheme="majorHAnsi"/>
              </w:rPr>
            </w:pPr>
          </w:p>
        </w:tc>
        <w:tc>
          <w:tcPr>
            <w:tcW w:w="900" w:type="dxa"/>
          </w:tcPr>
          <w:p w14:paraId="15D37265" w14:textId="77777777" w:rsidR="00CD5DE9" w:rsidRPr="00617FA7" w:rsidRDefault="00CD5DE9" w:rsidP="00CD5DE9">
            <w:pPr>
              <w:rPr>
                <w:rFonts w:asciiTheme="majorHAnsi" w:hAnsiTheme="majorHAnsi" w:cstheme="majorHAnsi"/>
              </w:rPr>
            </w:pPr>
          </w:p>
        </w:tc>
        <w:tc>
          <w:tcPr>
            <w:tcW w:w="990" w:type="dxa"/>
          </w:tcPr>
          <w:p w14:paraId="6BD84F73" w14:textId="77777777" w:rsidR="00CD5DE9" w:rsidRPr="00617FA7" w:rsidRDefault="00CD5DE9" w:rsidP="00CD5DE9">
            <w:pPr>
              <w:rPr>
                <w:rFonts w:asciiTheme="majorHAnsi" w:hAnsiTheme="majorHAnsi" w:cstheme="majorHAnsi"/>
              </w:rPr>
            </w:pPr>
          </w:p>
        </w:tc>
        <w:tc>
          <w:tcPr>
            <w:tcW w:w="540" w:type="dxa"/>
            <w:shd w:val="clear" w:color="auto" w:fill="D9D9D9" w:themeFill="background1" w:themeFillShade="D9"/>
          </w:tcPr>
          <w:p w14:paraId="646CE8E9" w14:textId="77777777" w:rsidR="00CD5DE9" w:rsidRDefault="00CD5DE9" w:rsidP="00CD5DE9"/>
        </w:tc>
        <w:tc>
          <w:tcPr>
            <w:tcW w:w="720" w:type="dxa"/>
            <w:shd w:val="clear" w:color="auto" w:fill="D9D9D9" w:themeFill="background1" w:themeFillShade="D9"/>
          </w:tcPr>
          <w:p w14:paraId="41300F7B" w14:textId="77777777" w:rsidR="00CD5DE9" w:rsidRDefault="00CD5DE9" w:rsidP="00CD5DE9"/>
        </w:tc>
      </w:tr>
      <w:tr w:rsidR="00CD5DE9" w:rsidRPr="00C53B9A" w14:paraId="3C89A402" w14:textId="77777777" w:rsidTr="00CD5DE9">
        <w:tc>
          <w:tcPr>
            <w:tcW w:w="535" w:type="dxa"/>
          </w:tcPr>
          <w:p w14:paraId="754A71DB"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103</w:t>
            </w:r>
          </w:p>
        </w:tc>
        <w:tc>
          <w:tcPr>
            <w:tcW w:w="900" w:type="dxa"/>
          </w:tcPr>
          <w:p w14:paraId="43FEE235" w14:textId="77777777" w:rsidR="00CD5DE9" w:rsidRPr="00C53B9A" w:rsidRDefault="00CD5DE9" w:rsidP="00CD5DE9">
            <w:pPr>
              <w:jc w:val="center"/>
              <w:rPr>
                <w:rFonts w:ascii="Times New Roman" w:hAnsi="Times New Roman" w:cs="Times New Roman"/>
                <w:sz w:val="24"/>
                <w:szCs w:val="24"/>
              </w:rPr>
            </w:pPr>
          </w:p>
        </w:tc>
        <w:tc>
          <w:tcPr>
            <w:tcW w:w="990" w:type="dxa"/>
          </w:tcPr>
          <w:p w14:paraId="2438EAA4" w14:textId="77777777" w:rsidR="00CD5DE9" w:rsidRPr="00C53B9A" w:rsidRDefault="00CD5DE9" w:rsidP="00CD5DE9">
            <w:pPr>
              <w:jc w:val="center"/>
              <w:rPr>
                <w:rFonts w:ascii="Times New Roman" w:hAnsi="Times New Roman" w:cs="Times New Roman"/>
                <w:sz w:val="24"/>
                <w:szCs w:val="24"/>
              </w:rPr>
            </w:pPr>
          </w:p>
        </w:tc>
        <w:tc>
          <w:tcPr>
            <w:tcW w:w="990" w:type="dxa"/>
          </w:tcPr>
          <w:p w14:paraId="368E51D2"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0CE5C0A1"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651BA412" w14:textId="77777777" w:rsidR="00CD5DE9" w:rsidRPr="00962013" w:rsidRDefault="00CD5DE9" w:rsidP="00CD5DE9">
            <w:pPr>
              <w:jc w:val="center"/>
              <w:rPr>
                <w:rFonts w:asciiTheme="majorHAnsi" w:hAnsiTheme="majorHAnsi" w:cstheme="majorHAnsi"/>
                <w:sz w:val="24"/>
                <w:szCs w:val="24"/>
              </w:rPr>
            </w:pPr>
          </w:p>
        </w:tc>
        <w:tc>
          <w:tcPr>
            <w:tcW w:w="810" w:type="dxa"/>
          </w:tcPr>
          <w:p w14:paraId="70724098" w14:textId="77777777" w:rsidR="00CD5DE9" w:rsidRPr="00617FA7" w:rsidRDefault="00CD5DE9" w:rsidP="00CD5DE9">
            <w:pPr>
              <w:jc w:val="center"/>
              <w:rPr>
                <w:rFonts w:asciiTheme="majorHAnsi" w:hAnsiTheme="majorHAnsi" w:cstheme="majorHAnsi"/>
                <w:sz w:val="24"/>
                <w:szCs w:val="24"/>
              </w:rPr>
            </w:pPr>
          </w:p>
        </w:tc>
        <w:tc>
          <w:tcPr>
            <w:tcW w:w="810" w:type="dxa"/>
          </w:tcPr>
          <w:p w14:paraId="6A25034C" w14:textId="77777777" w:rsidR="00CD5DE9" w:rsidRPr="00617FA7" w:rsidRDefault="00CD5DE9" w:rsidP="00CD5DE9">
            <w:pPr>
              <w:jc w:val="center"/>
              <w:rPr>
                <w:rFonts w:asciiTheme="majorHAnsi" w:hAnsiTheme="majorHAnsi" w:cstheme="majorHAnsi"/>
                <w:sz w:val="24"/>
                <w:szCs w:val="24"/>
              </w:rPr>
            </w:pPr>
          </w:p>
        </w:tc>
        <w:tc>
          <w:tcPr>
            <w:tcW w:w="900" w:type="dxa"/>
          </w:tcPr>
          <w:p w14:paraId="28FC7305" w14:textId="77777777" w:rsidR="00CD5DE9" w:rsidRPr="00617FA7" w:rsidRDefault="00CD5DE9" w:rsidP="00CD5DE9">
            <w:pPr>
              <w:jc w:val="center"/>
              <w:rPr>
                <w:rFonts w:asciiTheme="majorHAnsi" w:hAnsiTheme="majorHAnsi" w:cstheme="majorHAnsi"/>
                <w:sz w:val="24"/>
                <w:szCs w:val="24"/>
              </w:rPr>
            </w:pPr>
          </w:p>
        </w:tc>
        <w:tc>
          <w:tcPr>
            <w:tcW w:w="990" w:type="dxa"/>
          </w:tcPr>
          <w:p w14:paraId="77D55CAE"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4F51858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57D8CA7" w14:textId="77777777" w:rsidR="00CD5DE9" w:rsidRPr="00C53B9A" w:rsidRDefault="00CD5DE9" w:rsidP="00CD5DE9">
            <w:pPr>
              <w:jc w:val="center"/>
              <w:rPr>
                <w:rFonts w:ascii="Times New Roman" w:hAnsi="Times New Roman" w:cs="Times New Roman"/>
                <w:sz w:val="24"/>
                <w:szCs w:val="24"/>
              </w:rPr>
            </w:pPr>
          </w:p>
        </w:tc>
      </w:tr>
      <w:tr w:rsidR="00CD5DE9" w:rsidRPr="00C53B9A" w14:paraId="785A91F6" w14:textId="77777777" w:rsidTr="00CD5DE9">
        <w:tc>
          <w:tcPr>
            <w:tcW w:w="535" w:type="dxa"/>
          </w:tcPr>
          <w:p w14:paraId="0765A331"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104</w:t>
            </w:r>
          </w:p>
        </w:tc>
        <w:tc>
          <w:tcPr>
            <w:tcW w:w="900" w:type="dxa"/>
          </w:tcPr>
          <w:p w14:paraId="613246B2" w14:textId="77777777" w:rsidR="00CD5DE9" w:rsidRPr="00C53B9A" w:rsidRDefault="00CD5DE9" w:rsidP="00CD5DE9">
            <w:pPr>
              <w:jc w:val="center"/>
              <w:rPr>
                <w:rFonts w:ascii="Times New Roman" w:hAnsi="Times New Roman" w:cs="Times New Roman"/>
                <w:sz w:val="24"/>
                <w:szCs w:val="24"/>
              </w:rPr>
            </w:pPr>
          </w:p>
        </w:tc>
        <w:tc>
          <w:tcPr>
            <w:tcW w:w="990" w:type="dxa"/>
          </w:tcPr>
          <w:p w14:paraId="60CF07D5" w14:textId="77777777" w:rsidR="00CD5DE9" w:rsidRPr="00C53B9A" w:rsidRDefault="00CD5DE9" w:rsidP="00CD5DE9">
            <w:pPr>
              <w:jc w:val="center"/>
              <w:rPr>
                <w:rFonts w:ascii="Times New Roman" w:hAnsi="Times New Roman" w:cs="Times New Roman"/>
                <w:sz w:val="24"/>
                <w:szCs w:val="24"/>
              </w:rPr>
            </w:pPr>
          </w:p>
        </w:tc>
        <w:tc>
          <w:tcPr>
            <w:tcW w:w="990" w:type="dxa"/>
          </w:tcPr>
          <w:p w14:paraId="016C692C"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720" w:type="dxa"/>
          </w:tcPr>
          <w:p w14:paraId="370B7AF3"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900" w:type="dxa"/>
          </w:tcPr>
          <w:p w14:paraId="4E789E6F" w14:textId="77777777" w:rsidR="00CD5DE9" w:rsidRPr="00962013" w:rsidRDefault="00CD5DE9" w:rsidP="00CD5DE9">
            <w:pPr>
              <w:jc w:val="center"/>
              <w:rPr>
                <w:rFonts w:asciiTheme="majorHAnsi" w:hAnsiTheme="majorHAnsi" w:cstheme="majorHAnsi"/>
                <w:sz w:val="24"/>
                <w:szCs w:val="24"/>
              </w:rPr>
            </w:pPr>
            <w:r>
              <w:rPr>
                <w:rFonts w:asciiTheme="majorHAnsi" w:hAnsiTheme="majorHAnsi" w:cstheme="majorHAnsi"/>
                <w:sz w:val="24"/>
                <w:szCs w:val="24"/>
              </w:rPr>
              <w:t>X</w:t>
            </w:r>
          </w:p>
        </w:tc>
        <w:tc>
          <w:tcPr>
            <w:tcW w:w="810" w:type="dxa"/>
          </w:tcPr>
          <w:p w14:paraId="0462EBAF" w14:textId="77777777" w:rsidR="00CD5DE9" w:rsidRPr="00617FA7" w:rsidRDefault="00CD5DE9" w:rsidP="00CD5DE9">
            <w:pPr>
              <w:jc w:val="center"/>
              <w:rPr>
                <w:rFonts w:asciiTheme="majorHAnsi" w:hAnsiTheme="majorHAnsi" w:cstheme="majorHAnsi"/>
                <w:sz w:val="24"/>
                <w:szCs w:val="24"/>
              </w:rPr>
            </w:pPr>
          </w:p>
        </w:tc>
        <w:tc>
          <w:tcPr>
            <w:tcW w:w="810" w:type="dxa"/>
          </w:tcPr>
          <w:p w14:paraId="61F84681" w14:textId="77777777" w:rsidR="00CD5DE9" w:rsidRPr="00617FA7" w:rsidRDefault="00CD5DE9" w:rsidP="00CD5DE9">
            <w:pPr>
              <w:jc w:val="center"/>
              <w:rPr>
                <w:rFonts w:asciiTheme="majorHAnsi" w:hAnsiTheme="majorHAnsi" w:cstheme="majorHAnsi"/>
                <w:sz w:val="24"/>
                <w:szCs w:val="24"/>
              </w:rPr>
            </w:pPr>
          </w:p>
        </w:tc>
        <w:tc>
          <w:tcPr>
            <w:tcW w:w="900" w:type="dxa"/>
          </w:tcPr>
          <w:p w14:paraId="0CB5A9F8" w14:textId="77777777" w:rsidR="00CD5DE9" w:rsidRPr="00617FA7" w:rsidRDefault="00CD5DE9" w:rsidP="00CD5DE9">
            <w:pPr>
              <w:jc w:val="center"/>
              <w:rPr>
                <w:rFonts w:asciiTheme="majorHAnsi" w:hAnsiTheme="majorHAnsi" w:cstheme="majorHAnsi"/>
                <w:sz w:val="24"/>
                <w:szCs w:val="24"/>
              </w:rPr>
            </w:pPr>
          </w:p>
        </w:tc>
        <w:tc>
          <w:tcPr>
            <w:tcW w:w="990" w:type="dxa"/>
          </w:tcPr>
          <w:p w14:paraId="3046402C"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218B0DA"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58455F01" w14:textId="77777777" w:rsidR="00CD5DE9" w:rsidRPr="00C53B9A" w:rsidRDefault="00CD5DE9" w:rsidP="00CD5DE9">
            <w:pPr>
              <w:jc w:val="center"/>
              <w:rPr>
                <w:rFonts w:ascii="Times New Roman" w:hAnsi="Times New Roman" w:cs="Times New Roman"/>
                <w:sz w:val="24"/>
                <w:szCs w:val="24"/>
              </w:rPr>
            </w:pPr>
          </w:p>
        </w:tc>
      </w:tr>
      <w:tr w:rsidR="00CD5DE9" w:rsidRPr="00C53B9A" w14:paraId="5911492A" w14:textId="77777777" w:rsidTr="00CD5DE9">
        <w:tc>
          <w:tcPr>
            <w:tcW w:w="535" w:type="dxa"/>
          </w:tcPr>
          <w:p w14:paraId="459E7A16"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105</w:t>
            </w:r>
          </w:p>
        </w:tc>
        <w:tc>
          <w:tcPr>
            <w:tcW w:w="900" w:type="dxa"/>
          </w:tcPr>
          <w:p w14:paraId="6BBE713C" w14:textId="77777777" w:rsidR="00CD5DE9" w:rsidRPr="00C53B9A" w:rsidRDefault="00CD5DE9" w:rsidP="00CD5DE9">
            <w:pPr>
              <w:jc w:val="center"/>
              <w:rPr>
                <w:rFonts w:ascii="Times New Roman" w:hAnsi="Times New Roman" w:cs="Times New Roman"/>
                <w:sz w:val="24"/>
                <w:szCs w:val="24"/>
              </w:rPr>
            </w:pPr>
          </w:p>
        </w:tc>
        <w:tc>
          <w:tcPr>
            <w:tcW w:w="990" w:type="dxa"/>
          </w:tcPr>
          <w:p w14:paraId="040B036F" w14:textId="77777777" w:rsidR="00CD5DE9" w:rsidRPr="00C53B9A" w:rsidRDefault="00CD5DE9" w:rsidP="00CD5DE9">
            <w:pPr>
              <w:jc w:val="center"/>
              <w:rPr>
                <w:rFonts w:ascii="Times New Roman" w:hAnsi="Times New Roman" w:cs="Times New Roman"/>
                <w:sz w:val="24"/>
                <w:szCs w:val="24"/>
              </w:rPr>
            </w:pPr>
          </w:p>
        </w:tc>
        <w:tc>
          <w:tcPr>
            <w:tcW w:w="990" w:type="dxa"/>
          </w:tcPr>
          <w:p w14:paraId="358F7DE2" w14:textId="77777777" w:rsidR="00CD5DE9" w:rsidRPr="00962013" w:rsidRDefault="00CD5DE9" w:rsidP="00CD5DE9">
            <w:pPr>
              <w:jc w:val="center"/>
              <w:rPr>
                <w:rFonts w:asciiTheme="majorHAnsi" w:hAnsiTheme="majorHAnsi" w:cstheme="majorHAnsi"/>
                <w:sz w:val="24"/>
                <w:szCs w:val="24"/>
              </w:rPr>
            </w:pPr>
          </w:p>
        </w:tc>
        <w:tc>
          <w:tcPr>
            <w:tcW w:w="720" w:type="dxa"/>
          </w:tcPr>
          <w:p w14:paraId="5CDD28A8" w14:textId="77777777" w:rsidR="00CD5DE9" w:rsidRPr="00962013" w:rsidRDefault="00CD5DE9" w:rsidP="00CD5DE9">
            <w:pPr>
              <w:jc w:val="center"/>
              <w:rPr>
                <w:rFonts w:asciiTheme="majorHAnsi" w:hAnsiTheme="majorHAnsi" w:cstheme="majorHAnsi"/>
                <w:sz w:val="24"/>
                <w:szCs w:val="24"/>
              </w:rPr>
            </w:pPr>
          </w:p>
        </w:tc>
        <w:tc>
          <w:tcPr>
            <w:tcW w:w="900" w:type="dxa"/>
          </w:tcPr>
          <w:p w14:paraId="2B6DA1E7" w14:textId="77777777" w:rsidR="00CD5DE9" w:rsidRPr="00962013" w:rsidRDefault="00CD5DE9" w:rsidP="00CD5DE9">
            <w:pPr>
              <w:jc w:val="center"/>
              <w:rPr>
                <w:rFonts w:asciiTheme="majorHAnsi" w:hAnsiTheme="majorHAnsi" w:cstheme="majorHAnsi"/>
                <w:sz w:val="24"/>
                <w:szCs w:val="24"/>
              </w:rPr>
            </w:pPr>
          </w:p>
        </w:tc>
        <w:tc>
          <w:tcPr>
            <w:tcW w:w="810" w:type="dxa"/>
          </w:tcPr>
          <w:p w14:paraId="27E8F1D6" w14:textId="77777777" w:rsidR="00CD5DE9" w:rsidRPr="00617FA7" w:rsidRDefault="00CD5DE9" w:rsidP="00CD5DE9">
            <w:pPr>
              <w:jc w:val="center"/>
              <w:rPr>
                <w:rFonts w:asciiTheme="majorHAnsi" w:hAnsiTheme="majorHAnsi" w:cstheme="majorHAnsi"/>
                <w:sz w:val="24"/>
                <w:szCs w:val="24"/>
              </w:rPr>
            </w:pPr>
          </w:p>
        </w:tc>
        <w:tc>
          <w:tcPr>
            <w:tcW w:w="810" w:type="dxa"/>
          </w:tcPr>
          <w:p w14:paraId="2E926D32" w14:textId="77777777" w:rsidR="00CD5DE9" w:rsidRPr="00617FA7" w:rsidRDefault="00CD5DE9" w:rsidP="00CD5DE9">
            <w:pPr>
              <w:jc w:val="center"/>
              <w:rPr>
                <w:rFonts w:asciiTheme="majorHAnsi" w:hAnsiTheme="majorHAnsi" w:cstheme="majorHAnsi"/>
                <w:sz w:val="24"/>
                <w:szCs w:val="24"/>
              </w:rPr>
            </w:pPr>
          </w:p>
        </w:tc>
        <w:tc>
          <w:tcPr>
            <w:tcW w:w="900" w:type="dxa"/>
          </w:tcPr>
          <w:p w14:paraId="4273D175" w14:textId="77777777" w:rsidR="00CD5DE9" w:rsidRPr="00617FA7" w:rsidRDefault="00CD5DE9" w:rsidP="00CD5DE9">
            <w:pPr>
              <w:jc w:val="center"/>
              <w:rPr>
                <w:rFonts w:asciiTheme="majorHAnsi" w:hAnsiTheme="majorHAnsi" w:cstheme="majorHAnsi"/>
                <w:sz w:val="24"/>
                <w:szCs w:val="24"/>
              </w:rPr>
            </w:pPr>
          </w:p>
        </w:tc>
        <w:tc>
          <w:tcPr>
            <w:tcW w:w="990" w:type="dxa"/>
          </w:tcPr>
          <w:p w14:paraId="70375B7B"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6BD5FB1"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7A0CD340" w14:textId="77777777" w:rsidR="00CD5DE9" w:rsidRPr="00C53B9A" w:rsidRDefault="00CD5DE9" w:rsidP="00CD5DE9">
            <w:pPr>
              <w:jc w:val="center"/>
              <w:rPr>
                <w:rFonts w:ascii="Times New Roman" w:hAnsi="Times New Roman" w:cs="Times New Roman"/>
                <w:sz w:val="24"/>
                <w:szCs w:val="24"/>
              </w:rPr>
            </w:pPr>
          </w:p>
        </w:tc>
      </w:tr>
      <w:tr w:rsidR="00CD5DE9" w:rsidRPr="00C53B9A" w14:paraId="2AD01C96" w14:textId="77777777" w:rsidTr="00CD5DE9">
        <w:tc>
          <w:tcPr>
            <w:tcW w:w="535" w:type="dxa"/>
          </w:tcPr>
          <w:p w14:paraId="0730C779"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106</w:t>
            </w:r>
          </w:p>
        </w:tc>
        <w:tc>
          <w:tcPr>
            <w:tcW w:w="900" w:type="dxa"/>
          </w:tcPr>
          <w:p w14:paraId="7561200E" w14:textId="77777777" w:rsidR="00CD5DE9" w:rsidRPr="00C53B9A" w:rsidRDefault="00CD5DE9" w:rsidP="00CD5DE9">
            <w:pPr>
              <w:jc w:val="center"/>
              <w:rPr>
                <w:rFonts w:ascii="Times New Roman" w:hAnsi="Times New Roman" w:cs="Times New Roman"/>
                <w:sz w:val="24"/>
                <w:szCs w:val="24"/>
              </w:rPr>
            </w:pPr>
          </w:p>
        </w:tc>
        <w:tc>
          <w:tcPr>
            <w:tcW w:w="990" w:type="dxa"/>
          </w:tcPr>
          <w:p w14:paraId="2A17B4A5" w14:textId="77777777" w:rsidR="00CD5DE9" w:rsidRPr="00C53B9A" w:rsidRDefault="00CD5DE9" w:rsidP="00CD5DE9">
            <w:pPr>
              <w:jc w:val="center"/>
              <w:rPr>
                <w:rFonts w:ascii="Times New Roman" w:hAnsi="Times New Roman" w:cs="Times New Roman"/>
                <w:sz w:val="24"/>
                <w:szCs w:val="24"/>
              </w:rPr>
            </w:pPr>
          </w:p>
        </w:tc>
        <w:tc>
          <w:tcPr>
            <w:tcW w:w="990" w:type="dxa"/>
          </w:tcPr>
          <w:p w14:paraId="6A79E5A5" w14:textId="77777777" w:rsidR="00CD5DE9" w:rsidRPr="00962013" w:rsidRDefault="00CD5DE9" w:rsidP="00CD5DE9">
            <w:pPr>
              <w:jc w:val="center"/>
              <w:rPr>
                <w:rFonts w:asciiTheme="majorHAnsi" w:hAnsiTheme="majorHAnsi" w:cstheme="majorHAnsi"/>
                <w:sz w:val="24"/>
                <w:szCs w:val="24"/>
              </w:rPr>
            </w:pPr>
          </w:p>
        </w:tc>
        <w:tc>
          <w:tcPr>
            <w:tcW w:w="720" w:type="dxa"/>
          </w:tcPr>
          <w:p w14:paraId="616BE4A0" w14:textId="77777777" w:rsidR="00CD5DE9" w:rsidRPr="00962013" w:rsidRDefault="00CD5DE9" w:rsidP="00CD5DE9">
            <w:pPr>
              <w:jc w:val="center"/>
              <w:rPr>
                <w:rFonts w:asciiTheme="majorHAnsi" w:hAnsiTheme="majorHAnsi" w:cstheme="majorHAnsi"/>
                <w:sz w:val="24"/>
                <w:szCs w:val="24"/>
              </w:rPr>
            </w:pPr>
          </w:p>
        </w:tc>
        <w:tc>
          <w:tcPr>
            <w:tcW w:w="900" w:type="dxa"/>
          </w:tcPr>
          <w:p w14:paraId="032EA75E" w14:textId="77777777" w:rsidR="00CD5DE9" w:rsidRPr="00962013" w:rsidRDefault="00CD5DE9" w:rsidP="00CD5DE9">
            <w:pPr>
              <w:jc w:val="center"/>
              <w:rPr>
                <w:rFonts w:asciiTheme="majorHAnsi" w:hAnsiTheme="majorHAnsi" w:cstheme="majorHAnsi"/>
                <w:sz w:val="24"/>
                <w:szCs w:val="24"/>
              </w:rPr>
            </w:pPr>
            <w:r w:rsidRPr="00962013">
              <w:rPr>
                <w:rFonts w:asciiTheme="majorHAnsi" w:hAnsiTheme="majorHAnsi" w:cstheme="majorHAnsi"/>
                <w:sz w:val="24"/>
                <w:szCs w:val="24"/>
              </w:rPr>
              <w:t>X</w:t>
            </w:r>
          </w:p>
        </w:tc>
        <w:tc>
          <w:tcPr>
            <w:tcW w:w="810" w:type="dxa"/>
          </w:tcPr>
          <w:p w14:paraId="2FD78170" w14:textId="77777777" w:rsidR="00CD5DE9" w:rsidRPr="00617FA7" w:rsidRDefault="00CD5DE9" w:rsidP="00CD5DE9">
            <w:pPr>
              <w:jc w:val="center"/>
              <w:rPr>
                <w:rFonts w:asciiTheme="majorHAnsi" w:hAnsiTheme="majorHAnsi" w:cstheme="majorHAnsi"/>
                <w:sz w:val="24"/>
                <w:szCs w:val="24"/>
              </w:rPr>
            </w:pPr>
          </w:p>
        </w:tc>
        <w:tc>
          <w:tcPr>
            <w:tcW w:w="810" w:type="dxa"/>
          </w:tcPr>
          <w:p w14:paraId="798D79AE" w14:textId="77777777" w:rsidR="00CD5DE9" w:rsidRPr="00617FA7" w:rsidRDefault="00CD5DE9" w:rsidP="00CD5DE9">
            <w:pPr>
              <w:jc w:val="center"/>
              <w:rPr>
                <w:rFonts w:asciiTheme="majorHAnsi" w:hAnsiTheme="majorHAnsi" w:cstheme="majorHAnsi"/>
                <w:sz w:val="24"/>
                <w:szCs w:val="24"/>
              </w:rPr>
            </w:pPr>
          </w:p>
        </w:tc>
        <w:tc>
          <w:tcPr>
            <w:tcW w:w="900" w:type="dxa"/>
          </w:tcPr>
          <w:p w14:paraId="438210CE" w14:textId="77777777" w:rsidR="00CD5DE9" w:rsidRPr="00617FA7" w:rsidRDefault="00CD5DE9" w:rsidP="00CD5DE9">
            <w:pPr>
              <w:jc w:val="center"/>
              <w:rPr>
                <w:rFonts w:asciiTheme="majorHAnsi" w:hAnsiTheme="majorHAnsi" w:cstheme="majorHAnsi"/>
                <w:sz w:val="24"/>
                <w:szCs w:val="24"/>
              </w:rPr>
            </w:pPr>
          </w:p>
        </w:tc>
        <w:tc>
          <w:tcPr>
            <w:tcW w:w="990" w:type="dxa"/>
          </w:tcPr>
          <w:p w14:paraId="6FCB8DC4"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6F0A9DB9"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0551B66D" w14:textId="77777777" w:rsidR="00CD5DE9" w:rsidRPr="00C53B9A" w:rsidRDefault="00CD5DE9" w:rsidP="00CD5DE9">
            <w:pPr>
              <w:jc w:val="center"/>
              <w:rPr>
                <w:rFonts w:ascii="Times New Roman" w:hAnsi="Times New Roman" w:cs="Times New Roman"/>
                <w:sz w:val="24"/>
                <w:szCs w:val="24"/>
              </w:rPr>
            </w:pPr>
          </w:p>
        </w:tc>
      </w:tr>
      <w:tr w:rsidR="00CD5DE9" w:rsidRPr="00C53B9A" w14:paraId="007AA6AD" w14:textId="77777777" w:rsidTr="00CD5DE9">
        <w:tc>
          <w:tcPr>
            <w:tcW w:w="535" w:type="dxa"/>
          </w:tcPr>
          <w:p w14:paraId="0CE567AF" w14:textId="77777777" w:rsidR="00CD5DE9" w:rsidRPr="00025C3F" w:rsidRDefault="00CD5DE9" w:rsidP="00CD5DE9">
            <w:pPr>
              <w:jc w:val="center"/>
              <w:rPr>
                <w:rFonts w:ascii="Times New Roman" w:hAnsi="Times New Roman" w:cs="Times New Roman"/>
                <w:sz w:val="20"/>
                <w:szCs w:val="20"/>
              </w:rPr>
            </w:pPr>
            <w:r w:rsidRPr="00025C3F">
              <w:rPr>
                <w:rFonts w:ascii="Times New Roman" w:hAnsi="Times New Roman" w:cs="Times New Roman"/>
                <w:sz w:val="20"/>
                <w:szCs w:val="20"/>
              </w:rPr>
              <w:t>107</w:t>
            </w:r>
          </w:p>
        </w:tc>
        <w:tc>
          <w:tcPr>
            <w:tcW w:w="900" w:type="dxa"/>
          </w:tcPr>
          <w:p w14:paraId="57C75919" w14:textId="77777777" w:rsidR="00CD5DE9" w:rsidRPr="00C53B9A" w:rsidRDefault="00CD5DE9" w:rsidP="00CD5DE9">
            <w:pPr>
              <w:jc w:val="center"/>
              <w:rPr>
                <w:rFonts w:ascii="Times New Roman" w:hAnsi="Times New Roman" w:cs="Times New Roman"/>
                <w:sz w:val="24"/>
                <w:szCs w:val="24"/>
              </w:rPr>
            </w:pPr>
          </w:p>
        </w:tc>
        <w:tc>
          <w:tcPr>
            <w:tcW w:w="990" w:type="dxa"/>
          </w:tcPr>
          <w:p w14:paraId="15B1FA96" w14:textId="77777777" w:rsidR="00CD5DE9" w:rsidRPr="00C53B9A" w:rsidRDefault="00CD5DE9" w:rsidP="00CD5DE9">
            <w:pPr>
              <w:jc w:val="center"/>
              <w:rPr>
                <w:rFonts w:ascii="Times New Roman" w:hAnsi="Times New Roman" w:cs="Times New Roman"/>
                <w:sz w:val="24"/>
                <w:szCs w:val="24"/>
              </w:rPr>
            </w:pPr>
          </w:p>
        </w:tc>
        <w:tc>
          <w:tcPr>
            <w:tcW w:w="990" w:type="dxa"/>
          </w:tcPr>
          <w:p w14:paraId="67E7128C" w14:textId="77777777" w:rsidR="00CD5DE9" w:rsidRPr="00C53B9A" w:rsidRDefault="00CD5DE9" w:rsidP="00CD5DE9">
            <w:pPr>
              <w:jc w:val="center"/>
              <w:rPr>
                <w:rFonts w:ascii="Times New Roman" w:hAnsi="Times New Roman" w:cs="Times New Roman"/>
                <w:sz w:val="24"/>
                <w:szCs w:val="24"/>
              </w:rPr>
            </w:pPr>
          </w:p>
        </w:tc>
        <w:tc>
          <w:tcPr>
            <w:tcW w:w="720" w:type="dxa"/>
          </w:tcPr>
          <w:p w14:paraId="26BF7EB2" w14:textId="77777777" w:rsidR="00CD5DE9" w:rsidRPr="00C53B9A" w:rsidRDefault="00CD5DE9" w:rsidP="00CD5DE9">
            <w:pPr>
              <w:jc w:val="center"/>
              <w:rPr>
                <w:rFonts w:ascii="Times New Roman" w:hAnsi="Times New Roman" w:cs="Times New Roman"/>
                <w:sz w:val="24"/>
                <w:szCs w:val="24"/>
              </w:rPr>
            </w:pPr>
          </w:p>
        </w:tc>
        <w:tc>
          <w:tcPr>
            <w:tcW w:w="900" w:type="dxa"/>
          </w:tcPr>
          <w:p w14:paraId="1B6C337B" w14:textId="77777777" w:rsidR="00CD5DE9" w:rsidRPr="00617FA7" w:rsidRDefault="00CD5DE9" w:rsidP="00CD5DE9">
            <w:pPr>
              <w:jc w:val="center"/>
              <w:rPr>
                <w:rFonts w:asciiTheme="majorHAnsi" w:hAnsiTheme="majorHAnsi" w:cstheme="majorHAnsi"/>
                <w:sz w:val="24"/>
                <w:szCs w:val="24"/>
              </w:rPr>
            </w:pPr>
          </w:p>
        </w:tc>
        <w:tc>
          <w:tcPr>
            <w:tcW w:w="810" w:type="dxa"/>
          </w:tcPr>
          <w:p w14:paraId="20FFADBB" w14:textId="77777777" w:rsidR="00CD5DE9" w:rsidRPr="00617FA7" w:rsidRDefault="00CD5DE9" w:rsidP="00CD5DE9">
            <w:pPr>
              <w:jc w:val="center"/>
              <w:rPr>
                <w:rFonts w:asciiTheme="majorHAnsi" w:hAnsiTheme="majorHAnsi" w:cstheme="majorHAnsi"/>
                <w:sz w:val="24"/>
                <w:szCs w:val="24"/>
              </w:rPr>
            </w:pPr>
          </w:p>
        </w:tc>
        <w:tc>
          <w:tcPr>
            <w:tcW w:w="810" w:type="dxa"/>
          </w:tcPr>
          <w:p w14:paraId="0BB8B3AE" w14:textId="77777777" w:rsidR="00CD5DE9" w:rsidRPr="00617FA7" w:rsidRDefault="00CD5DE9" w:rsidP="00CD5DE9">
            <w:pPr>
              <w:jc w:val="center"/>
              <w:rPr>
                <w:rFonts w:asciiTheme="majorHAnsi" w:hAnsiTheme="majorHAnsi" w:cstheme="majorHAnsi"/>
                <w:sz w:val="24"/>
                <w:szCs w:val="24"/>
              </w:rPr>
            </w:pPr>
          </w:p>
        </w:tc>
        <w:tc>
          <w:tcPr>
            <w:tcW w:w="900" w:type="dxa"/>
          </w:tcPr>
          <w:p w14:paraId="47D1DE65" w14:textId="77777777" w:rsidR="00CD5DE9" w:rsidRPr="00617FA7" w:rsidRDefault="00CD5DE9" w:rsidP="00CD5DE9">
            <w:pPr>
              <w:jc w:val="center"/>
              <w:rPr>
                <w:rFonts w:asciiTheme="majorHAnsi" w:hAnsiTheme="majorHAnsi" w:cstheme="majorHAnsi"/>
                <w:sz w:val="24"/>
                <w:szCs w:val="24"/>
              </w:rPr>
            </w:pPr>
          </w:p>
        </w:tc>
        <w:tc>
          <w:tcPr>
            <w:tcW w:w="990" w:type="dxa"/>
          </w:tcPr>
          <w:p w14:paraId="594DADC5" w14:textId="77777777" w:rsidR="00CD5DE9" w:rsidRPr="00617FA7" w:rsidRDefault="00CD5DE9" w:rsidP="00CD5DE9">
            <w:pPr>
              <w:jc w:val="center"/>
              <w:rPr>
                <w:rFonts w:asciiTheme="majorHAnsi" w:hAnsiTheme="majorHAnsi" w:cstheme="majorHAnsi"/>
                <w:sz w:val="24"/>
                <w:szCs w:val="24"/>
              </w:rPr>
            </w:pPr>
          </w:p>
        </w:tc>
        <w:tc>
          <w:tcPr>
            <w:tcW w:w="540" w:type="dxa"/>
            <w:shd w:val="clear" w:color="auto" w:fill="D9D9D9" w:themeFill="background1" w:themeFillShade="D9"/>
          </w:tcPr>
          <w:p w14:paraId="141039AF" w14:textId="77777777" w:rsidR="00CD5DE9" w:rsidRPr="00C53B9A" w:rsidRDefault="00CD5DE9" w:rsidP="00CD5DE9">
            <w:pPr>
              <w:jc w:val="center"/>
              <w:rPr>
                <w:rFonts w:ascii="Times New Roman" w:hAnsi="Times New Roman" w:cs="Times New Roman"/>
                <w:sz w:val="24"/>
                <w:szCs w:val="24"/>
              </w:rPr>
            </w:pPr>
          </w:p>
        </w:tc>
        <w:tc>
          <w:tcPr>
            <w:tcW w:w="720" w:type="dxa"/>
            <w:shd w:val="clear" w:color="auto" w:fill="D9D9D9" w:themeFill="background1" w:themeFillShade="D9"/>
          </w:tcPr>
          <w:p w14:paraId="4D819D41" w14:textId="77777777" w:rsidR="00CD5DE9" w:rsidRPr="00C53B9A" w:rsidRDefault="00CD5DE9" w:rsidP="00CD5DE9">
            <w:pPr>
              <w:jc w:val="center"/>
              <w:rPr>
                <w:rFonts w:ascii="Times New Roman" w:hAnsi="Times New Roman" w:cs="Times New Roman"/>
                <w:sz w:val="24"/>
                <w:szCs w:val="24"/>
              </w:rPr>
            </w:pPr>
          </w:p>
        </w:tc>
      </w:tr>
      <w:tr w:rsidR="00CD5DE9" w:rsidRPr="00C53B9A" w14:paraId="056E8580" w14:textId="77777777" w:rsidTr="00CD5DE9">
        <w:tc>
          <w:tcPr>
            <w:tcW w:w="535" w:type="dxa"/>
          </w:tcPr>
          <w:p w14:paraId="7C58E913" w14:textId="77777777" w:rsidR="00CD5DE9" w:rsidRPr="003A3EFF" w:rsidRDefault="00CD5DE9" w:rsidP="00CD5DE9">
            <w:pPr>
              <w:jc w:val="center"/>
              <w:rPr>
                <w:rFonts w:ascii="Times New Roman" w:hAnsi="Times New Roman" w:cs="Times New Roman"/>
                <w:sz w:val="14"/>
                <w:szCs w:val="14"/>
              </w:rPr>
            </w:pPr>
            <w:r w:rsidRPr="003A3EFF">
              <w:rPr>
                <w:rFonts w:ascii="Times New Roman" w:hAnsi="Times New Roman" w:cs="Times New Roman"/>
                <w:sz w:val="14"/>
                <w:szCs w:val="14"/>
              </w:rPr>
              <w:t>Total</w:t>
            </w:r>
          </w:p>
        </w:tc>
        <w:tc>
          <w:tcPr>
            <w:tcW w:w="900" w:type="dxa"/>
          </w:tcPr>
          <w:p w14:paraId="79F280E0"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6</w:t>
            </w:r>
          </w:p>
        </w:tc>
        <w:tc>
          <w:tcPr>
            <w:tcW w:w="990" w:type="dxa"/>
          </w:tcPr>
          <w:p w14:paraId="67470A3B"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4</w:t>
            </w:r>
          </w:p>
        </w:tc>
        <w:tc>
          <w:tcPr>
            <w:tcW w:w="990" w:type="dxa"/>
          </w:tcPr>
          <w:p w14:paraId="2B607930"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7</w:t>
            </w:r>
          </w:p>
        </w:tc>
        <w:tc>
          <w:tcPr>
            <w:tcW w:w="720" w:type="dxa"/>
          </w:tcPr>
          <w:p w14:paraId="2F15F4AA"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9</w:t>
            </w:r>
          </w:p>
        </w:tc>
        <w:tc>
          <w:tcPr>
            <w:tcW w:w="900" w:type="dxa"/>
          </w:tcPr>
          <w:p w14:paraId="7857E982" w14:textId="77777777" w:rsidR="00CD5DE9" w:rsidRPr="00F422F2" w:rsidRDefault="00CD5DE9" w:rsidP="00CD5DE9">
            <w:pPr>
              <w:jc w:val="center"/>
              <w:rPr>
                <w:rFonts w:ascii="Times New Roman" w:hAnsi="Times New Roman" w:cs="Times New Roman"/>
                <w:sz w:val="24"/>
                <w:szCs w:val="24"/>
              </w:rPr>
            </w:pPr>
            <w:r>
              <w:rPr>
                <w:rFonts w:ascii="Times New Roman" w:hAnsi="Times New Roman" w:cs="Times New Roman"/>
                <w:sz w:val="24"/>
                <w:szCs w:val="24"/>
              </w:rPr>
              <w:t>8</w:t>
            </w:r>
          </w:p>
        </w:tc>
        <w:tc>
          <w:tcPr>
            <w:tcW w:w="810" w:type="dxa"/>
          </w:tcPr>
          <w:p w14:paraId="5FA61291"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3</w:t>
            </w:r>
          </w:p>
        </w:tc>
        <w:tc>
          <w:tcPr>
            <w:tcW w:w="810" w:type="dxa"/>
          </w:tcPr>
          <w:p w14:paraId="012325B6"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0</w:t>
            </w:r>
          </w:p>
        </w:tc>
        <w:tc>
          <w:tcPr>
            <w:tcW w:w="900" w:type="dxa"/>
          </w:tcPr>
          <w:p w14:paraId="3C6A7336" w14:textId="77777777" w:rsidR="00CD5DE9" w:rsidRPr="00F422F2" w:rsidRDefault="00CD5DE9" w:rsidP="00CD5DE9">
            <w:pPr>
              <w:jc w:val="center"/>
              <w:rPr>
                <w:rFonts w:ascii="Times New Roman" w:hAnsi="Times New Roman" w:cs="Times New Roman"/>
                <w:sz w:val="24"/>
                <w:szCs w:val="24"/>
              </w:rPr>
            </w:pPr>
            <w:r>
              <w:rPr>
                <w:rFonts w:ascii="Times New Roman" w:hAnsi="Times New Roman" w:cs="Times New Roman"/>
                <w:sz w:val="24"/>
                <w:szCs w:val="24"/>
              </w:rPr>
              <w:t>5</w:t>
            </w:r>
          </w:p>
        </w:tc>
        <w:tc>
          <w:tcPr>
            <w:tcW w:w="990" w:type="dxa"/>
          </w:tcPr>
          <w:p w14:paraId="5AD2AC05" w14:textId="77777777" w:rsidR="00CD5DE9" w:rsidRPr="00F422F2" w:rsidRDefault="00CD5DE9" w:rsidP="00CD5DE9">
            <w:pPr>
              <w:jc w:val="center"/>
              <w:rPr>
                <w:rFonts w:ascii="Times New Roman" w:hAnsi="Times New Roman" w:cs="Times New Roman"/>
                <w:sz w:val="24"/>
                <w:szCs w:val="24"/>
              </w:rPr>
            </w:pPr>
            <w:r>
              <w:rPr>
                <w:rFonts w:ascii="Times New Roman" w:hAnsi="Times New Roman" w:cs="Times New Roman"/>
                <w:sz w:val="24"/>
                <w:szCs w:val="24"/>
              </w:rPr>
              <w:t>5</w:t>
            </w:r>
          </w:p>
        </w:tc>
        <w:tc>
          <w:tcPr>
            <w:tcW w:w="540" w:type="dxa"/>
            <w:shd w:val="clear" w:color="auto" w:fill="D9D9D9" w:themeFill="background1" w:themeFillShade="D9"/>
          </w:tcPr>
          <w:p w14:paraId="5F1E131B" w14:textId="77777777" w:rsidR="00CD5DE9" w:rsidRPr="00F422F2" w:rsidRDefault="00CD5DE9" w:rsidP="00CD5DE9">
            <w:pPr>
              <w:jc w:val="center"/>
              <w:rPr>
                <w:rFonts w:ascii="Times New Roman" w:hAnsi="Times New Roman" w:cs="Times New Roman"/>
                <w:sz w:val="24"/>
                <w:szCs w:val="24"/>
              </w:rPr>
            </w:pPr>
            <w:r>
              <w:rPr>
                <w:rFonts w:ascii="Times New Roman" w:hAnsi="Times New Roman" w:cs="Times New Roman"/>
                <w:sz w:val="24"/>
                <w:szCs w:val="24"/>
              </w:rPr>
              <w:t>10</w:t>
            </w:r>
          </w:p>
        </w:tc>
        <w:tc>
          <w:tcPr>
            <w:tcW w:w="720" w:type="dxa"/>
            <w:shd w:val="clear" w:color="auto" w:fill="D9D9D9" w:themeFill="background1" w:themeFillShade="D9"/>
          </w:tcPr>
          <w:p w14:paraId="1FCFE41A" w14:textId="77777777" w:rsidR="00CD5DE9" w:rsidRPr="00F422F2" w:rsidRDefault="00CD5DE9" w:rsidP="00CD5DE9">
            <w:pPr>
              <w:jc w:val="center"/>
              <w:rPr>
                <w:rFonts w:ascii="Times New Roman" w:hAnsi="Times New Roman" w:cs="Times New Roman"/>
                <w:sz w:val="24"/>
                <w:szCs w:val="24"/>
              </w:rPr>
            </w:pPr>
            <w:r w:rsidRPr="00F422F2">
              <w:rPr>
                <w:rFonts w:ascii="Times New Roman" w:hAnsi="Times New Roman" w:cs="Times New Roman"/>
                <w:sz w:val="24"/>
                <w:szCs w:val="24"/>
              </w:rPr>
              <w:t>2</w:t>
            </w:r>
          </w:p>
        </w:tc>
      </w:tr>
    </w:tbl>
    <w:p w14:paraId="7C0440FC" w14:textId="77777777" w:rsidR="00CD5DE9" w:rsidRPr="00674E28" w:rsidRDefault="00CD5DE9" w:rsidP="00CD5DE9">
      <w:pPr>
        <w:jc w:val="center"/>
        <w:rPr>
          <w:rFonts w:ascii="Times New Roman" w:hAnsi="Times New Roman" w:cs="Times New Roman"/>
          <w:sz w:val="24"/>
          <w:szCs w:val="24"/>
        </w:rPr>
      </w:pPr>
    </w:p>
    <w:p w14:paraId="4A3DFA4F" w14:textId="77777777" w:rsidR="00CD5DE9" w:rsidRDefault="00CD5DE9" w:rsidP="00CD5DE9">
      <w:pPr>
        <w:pStyle w:val="BodyText"/>
        <w:kinsoku w:val="0"/>
        <w:overflowPunct w:val="0"/>
        <w:rPr>
          <w:rFonts w:ascii="Arial" w:hAnsi="Arial" w:cs="Arial"/>
          <w:i/>
          <w:iCs/>
        </w:rPr>
      </w:pPr>
    </w:p>
    <w:p w14:paraId="46B87ECB" w14:textId="77777777" w:rsidR="00CD5DE9" w:rsidRDefault="00CD5DE9" w:rsidP="00CD5DE9">
      <w:pPr>
        <w:pStyle w:val="BodyText"/>
        <w:kinsoku w:val="0"/>
        <w:overflowPunct w:val="0"/>
        <w:rPr>
          <w:rFonts w:ascii="Arial" w:hAnsi="Arial" w:cs="Arial"/>
          <w:i/>
          <w:iCs/>
        </w:rPr>
      </w:pPr>
    </w:p>
    <w:p w14:paraId="2EE50046" w14:textId="77777777" w:rsidR="00CD5DE9" w:rsidRDefault="00CD5DE9" w:rsidP="00CD5DE9">
      <w:pPr>
        <w:pStyle w:val="BodyText"/>
        <w:kinsoku w:val="0"/>
        <w:overflowPunct w:val="0"/>
        <w:rPr>
          <w:rFonts w:ascii="Arial" w:hAnsi="Arial" w:cs="Arial"/>
          <w:i/>
          <w:iCs/>
        </w:rPr>
      </w:pPr>
    </w:p>
    <w:p w14:paraId="22483EB2" w14:textId="77777777" w:rsidR="00CD5DE9" w:rsidRDefault="00CD5DE9" w:rsidP="00CD5DE9">
      <w:pPr>
        <w:pStyle w:val="BodyText"/>
        <w:kinsoku w:val="0"/>
        <w:overflowPunct w:val="0"/>
        <w:rPr>
          <w:rFonts w:ascii="Arial" w:hAnsi="Arial" w:cs="Arial"/>
          <w:i/>
          <w:iCs/>
        </w:rPr>
      </w:pPr>
    </w:p>
    <w:p w14:paraId="4899EE28" w14:textId="77777777" w:rsidR="00CD5DE9" w:rsidRDefault="00CD5DE9" w:rsidP="00CD5DE9">
      <w:pPr>
        <w:pStyle w:val="BodyText"/>
        <w:kinsoku w:val="0"/>
        <w:overflowPunct w:val="0"/>
        <w:rPr>
          <w:rFonts w:ascii="Arial" w:hAnsi="Arial" w:cs="Arial"/>
          <w:i/>
          <w:iCs/>
        </w:rPr>
      </w:pPr>
    </w:p>
    <w:p w14:paraId="545256E9" w14:textId="77777777" w:rsidR="00CD5DE9" w:rsidRDefault="00CD5DE9" w:rsidP="00CD5DE9">
      <w:pPr>
        <w:pStyle w:val="BodyText"/>
        <w:kinsoku w:val="0"/>
        <w:overflowPunct w:val="0"/>
        <w:rPr>
          <w:rFonts w:ascii="Arial" w:hAnsi="Arial" w:cs="Arial"/>
          <w:i/>
          <w:iCs/>
        </w:rPr>
      </w:pPr>
    </w:p>
    <w:p w14:paraId="75DD1570" w14:textId="77777777" w:rsidR="00CD5DE9" w:rsidRDefault="00CD5DE9" w:rsidP="00CD5DE9">
      <w:pPr>
        <w:pStyle w:val="BodyText"/>
        <w:kinsoku w:val="0"/>
        <w:overflowPunct w:val="0"/>
        <w:rPr>
          <w:rFonts w:ascii="Arial" w:hAnsi="Arial" w:cs="Arial"/>
          <w:i/>
          <w:iCs/>
        </w:rPr>
      </w:pPr>
    </w:p>
    <w:p w14:paraId="3D8C6000" w14:textId="77777777" w:rsidR="00CD5DE9" w:rsidRDefault="00CD5DE9" w:rsidP="00CD5DE9">
      <w:pPr>
        <w:pStyle w:val="BodyText"/>
        <w:kinsoku w:val="0"/>
        <w:overflowPunct w:val="0"/>
        <w:rPr>
          <w:rFonts w:ascii="Arial" w:hAnsi="Arial" w:cs="Arial"/>
          <w:i/>
          <w:iCs/>
        </w:rPr>
      </w:pPr>
    </w:p>
    <w:p w14:paraId="4D4BB2A5" w14:textId="77777777" w:rsidR="00CD5DE9" w:rsidRDefault="00CD5DE9" w:rsidP="00CD5DE9">
      <w:pPr>
        <w:pStyle w:val="BodyText"/>
        <w:kinsoku w:val="0"/>
        <w:overflowPunct w:val="0"/>
        <w:rPr>
          <w:rFonts w:ascii="Arial" w:hAnsi="Arial" w:cs="Arial"/>
          <w:i/>
          <w:iCs/>
        </w:rPr>
      </w:pPr>
    </w:p>
    <w:p w14:paraId="6C114B31" w14:textId="77777777" w:rsidR="00CD5DE9" w:rsidRDefault="00CD5DE9" w:rsidP="00CD5DE9">
      <w:pPr>
        <w:pStyle w:val="BodyText"/>
        <w:kinsoku w:val="0"/>
        <w:overflowPunct w:val="0"/>
        <w:rPr>
          <w:rFonts w:ascii="Arial" w:hAnsi="Arial" w:cs="Arial"/>
          <w:i/>
          <w:iCs/>
        </w:rPr>
      </w:pPr>
    </w:p>
    <w:p w14:paraId="6E7E7C2D" w14:textId="77777777" w:rsidR="00CD5DE9" w:rsidRDefault="00CD5DE9" w:rsidP="00CD5DE9">
      <w:pPr>
        <w:pStyle w:val="BodyText"/>
        <w:kinsoku w:val="0"/>
        <w:overflowPunct w:val="0"/>
        <w:rPr>
          <w:rFonts w:ascii="Arial" w:hAnsi="Arial" w:cs="Arial"/>
          <w:i/>
          <w:iCs/>
        </w:rPr>
      </w:pPr>
    </w:p>
    <w:p w14:paraId="056EC16A" w14:textId="77777777" w:rsidR="00CD5DE9" w:rsidRDefault="00CD5DE9" w:rsidP="00CD5DE9">
      <w:pPr>
        <w:pStyle w:val="BodyText"/>
        <w:kinsoku w:val="0"/>
        <w:overflowPunct w:val="0"/>
        <w:rPr>
          <w:rFonts w:ascii="Arial" w:hAnsi="Arial" w:cs="Arial"/>
          <w:i/>
          <w:iCs/>
        </w:rPr>
      </w:pPr>
    </w:p>
    <w:p w14:paraId="04FEA4C0" w14:textId="77777777" w:rsidR="00CD5DE9" w:rsidRDefault="00CD5DE9" w:rsidP="00CD5DE9">
      <w:pPr>
        <w:pStyle w:val="BodyText"/>
        <w:kinsoku w:val="0"/>
        <w:overflowPunct w:val="0"/>
        <w:rPr>
          <w:rFonts w:ascii="Arial" w:hAnsi="Arial" w:cs="Arial"/>
          <w:i/>
          <w:iCs/>
        </w:rPr>
      </w:pPr>
    </w:p>
    <w:p w14:paraId="380317CB" w14:textId="77777777" w:rsidR="00CD5DE9" w:rsidRDefault="00CD5DE9" w:rsidP="00CD5DE9">
      <w:pPr>
        <w:pStyle w:val="BodyText"/>
        <w:kinsoku w:val="0"/>
        <w:overflowPunct w:val="0"/>
        <w:jc w:val="center"/>
        <w:rPr>
          <w:b/>
          <w:bCs/>
        </w:rPr>
      </w:pPr>
      <w:r>
        <w:rPr>
          <w:b/>
          <w:bCs/>
        </w:rPr>
        <w:lastRenderedPageBreak/>
        <w:t xml:space="preserve">APPENDIX </w:t>
      </w:r>
      <w:r w:rsidR="00DC1BFF">
        <w:rPr>
          <w:b/>
          <w:bCs/>
        </w:rPr>
        <w:t>K</w:t>
      </w:r>
      <w:r>
        <w:rPr>
          <w:b/>
          <w:bCs/>
        </w:rPr>
        <w:t>: Basic Psychological Needs at Work Survey</w:t>
      </w:r>
    </w:p>
    <w:p w14:paraId="69B48981" w14:textId="77777777" w:rsidR="00CD5DE9" w:rsidRDefault="00CD5DE9" w:rsidP="00CD5DE9">
      <w:pPr>
        <w:pStyle w:val="BodyText"/>
        <w:kinsoku w:val="0"/>
        <w:overflowPunct w:val="0"/>
        <w:jc w:val="center"/>
        <w:rPr>
          <w:b/>
          <w:bCs/>
        </w:rPr>
      </w:pPr>
    </w:p>
    <w:p w14:paraId="4E0C13FF" w14:textId="77777777" w:rsidR="00CD5DE9" w:rsidRDefault="00CD5DE9" w:rsidP="00CD5DE9">
      <w:pPr>
        <w:pStyle w:val="BodyText"/>
        <w:kinsoku w:val="0"/>
        <w:overflowPunct w:val="0"/>
      </w:pPr>
      <w:r>
        <w:t xml:space="preserve">Q1. </w:t>
      </w:r>
      <w:r w:rsidRPr="009658D9">
        <w:t xml:space="preserve">I feel like I can make a lot of inputs to determine my own needs in this professional learning </w:t>
      </w:r>
      <w:r>
        <w:t xml:space="preserve"> </w:t>
      </w:r>
    </w:p>
    <w:p w14:paraId="4067FA53" w14:textId="77777777" w:rsidR="00CD5DE9" w:rsidRDefault="00CD5DE9" w:rsidP="00CD5DE9">
      <w:pPr>
        <w:pStyle w:val="BodyText"/>
        <w:kinsoku w:val="0"/>
        <w:overflowPunct w:val="0"/>
      </w:pPr>
      <w:r>
        <w:t xml:space="preserve">       </w:t>
      </w:r>
      <w:r w:rsidRPr="009658D9">
        <w:t>experience.</w:t>
      </w:r>
    </w:p>
    <w:p w14:paraId="6FFB1013" w14:textId="77777777" w:rsidR="00CD5DE9" w:rsidRPr="00DC62DE" w:rsidRDefault="00CD5DE9" w:rsidP="00CD5DE9">
      <w:pPr>
        <w:pStyle w:val="BodyText"/>
        <w:kinsoku w:val="0"/>
        <w:overflowPunct w:val="0"/>
      </w:pPr>
      <w:r w:rsidRPr="00DC62DE">
        <w:t>Q2. I really like the people I work with in this professional development experience.</w:t>
      </w:r>
    </w:p>
    <w:p w14:paraId="0DA4A583" w14:textId="77777777" w:rsidR="00CD5DE9" w:rsidRPr="00DC62DE" w:rsidRDefault="00CD5DE9" w:rsidP="00CD5DE9">
      <w:pPr>
        <w:pStyle w:val="BodyText"/>
        <w:kinsoku w:val="0"/>
        <w:overflowPunct w:val="0"/>
      </w:pPr>
      <w:r w:rsidRPr="00DC62DE">
        <w:t xml:space="preserve">Q3. </w:t>
      </w:r>
      <w:proofErr w:type="gramStart"/>
      <w:r w:rsidRPr="00DC62DE">
        <w:t>I  do</w:t>
      </w:r>
      <w:proofErr w:type="gramEnd"/>
      <w:r w:rsidRPr="00DC62DE">
        <w:t xml:space="preserve"> not feel very competent during the professional development.</w:t>
      </w:r>
    </w:p>
    <w:p w14:paraId="006E48C4" w14:textId="77777777" w:rsidR="00CD5DE9" w:rsidRPr="00DC62DE" w:rsidRDefault="00CD5DE9" w:rsidP="00CD5DE9">
      <w:pPr>
        <w:pStyle w:val="BodyText"/>
        <w:kinsoku w:val="0"/>
        <w:overflowPunct w:val="0"/>
      </w:pPr>
      <w:r w:rsidRPr="00DC62DE">
        <w:t>Q4.  People tell me I am good at what I do.</w:t>
      </w:r>
    </w:p>
    <w:p w14:paraId="21EA4732" w14:textId="77777777" w:rsidR="00CD5DE9" w:rsidRPr="00DC62DE" w:rsidRDefault="00CD5DE9" w:rsidP="00CD5DE9">
      <w:pPr>
        <w:pStyle w:val="BodyText"/>
        <w:kinsoku w:val="0"/>
        <w:overflowPunct w:val="0"/>
      </w:pPr>
      <w:r w:rsidRPr="00DC62DE">
        <w:t>Q5. I feel pressured during this professional development.</w:t>
      </w:r>
    </w:p>
    <w:p w14:paraId="33BA014A" w14:textId="77777777" w:rsidR="00CD5DE9" w:rsidRPr="00DC62DE" w:rsidRDefault="00CD5DE9" w:rsidP="00CD5DE9">
      <w:pPr>
        <w:pStyle w:val="BodyText"/>
        <w:kinsoku w:val="0"/>
        <w:overflowPunct w:val="0"/>
      </w:pPr>
      <w:r w:rsidRPr="00DC62DE">
        <w:t>Q6. I get along with people during this professional development experience.</w:t>
      </w:r>
    </w:p>
    <w:p w14:paraId="01D034BD" w14:textId="77777777" w:rsidR="00CD5DE9" w:rsidRPr="00DC62DE" w:rsidRDefault="00CD5DE9" w:rsidP="00CD5DE9">
      <w:pPr>
        <w:pStyle w:val="BodyText"/>
        <w:kinsoku w:val="0"/>
        <w:overflowPunct w:val="0"/>
      </w:pPr>
      <w:r w:rsidRPr="00DC62DE">
        <w:t>Q7. I pretty much keep to myself during the professional development experience.</w:t>
      </w:r>
    </w:p>
    <w:p w14:paraId="2B83DF03" w14:textId="77777777" w:rsidR="00CD5DE9" w:rsidRPr="00DC62DE" w:rsidRDefault="00CD5DE9" w:rsidP="00CD5DE9">
      <w:pPr>
        <w:pStyle w:val="BodyText"/>
        <w:kinsoku w:val="0"/>
        <w:overflowPunct w:val="0"/>
      </w:pPr>
      <w:r w:rsidRPr="00DC62DE">
        <w:t>Q8. I am free to express my ideas or opinions during the professional development.</w:t>
      </w:r>
    </w:p>
    <w:p w14:paraId="7D0F3597" w14:textId="77777777" w:rsidR="00CD5DE9" w:rsidRPr="00DC62DE" w:rsidRDefault="00CD5DE9" w:rsidP="00CD5DE9">
      <w:pPr>
        <w:pStyle w:val="BodyText"/>
        <w:kinsoku w:val="0"/>
        <w:overflowPunct w:val="0"/>
      </w:pPr>
      <w:r w:rsidRPr="00DC62DE">
        <w:t>Q9. I consider the people in this professional development process to be my friends.</w:t>
      </w:r>
    </w:p>
    <w:p w14:paraId="4B87E398" w14:textId="77777777" w:rsidR="00CD5DE9" w:rsidRPr="00DC62DE" w:rsidRDefault="00CD5DE9" w:rsidP="00CD5DE9">
      <w:pPr>
        <w:pStyle w:val="BodyText"/>
        <w:kinsoku w:val="0"/>
        <w:overflowPunct w:val="0"/>
      </w:pPr>
      <w:r w:rsidRPr="00DC62DE">
        <w:t xml:space="preserve">Q10. </w:t>
      </w:r>
      <w:proofErr w:type="gramStart"/>
      <w:r w:rsidRPr="00DC62DE">
        <w:t>I  have</w:t>
      </w:r>
      <w:proofErr w:type="gramEnd"/>
      <w:r w:rsidRPr="00DC62DE">
        <w:t xml:space="preserve"> been able to learn interesting new skills during this professional development.</w:t>
      </w:r>
    </w:p>
    <w:p w14:paraId="37331882" w14:textId="77777777" w:rsidR="00CD5DE9" w:rsidRPr="00DC62DE" w:rsidRDefault="00CD5DE9" w:rsidP="00CD5DE9">
      <w:pPr>
        <w:pStyle w:val="BodyText"/>
        <w:kinsoku w:val="0"/>
        <w:overflowPunct w:val="0"/>
      </w:pPr>
      <w:r w:rsidRPr="00DC62DE">
        <w:t xml:space="preserve">Q11. When I participate in this professional development, I </w:t>
      </w:r>
      <w:proofErr w:type="gramStart"/>
      <w:r w:rsidRPr="00DC62DE">
        <w:t>have to</w:t>
      </w:r>
      <w:proofErr w:type="gramEnd"/>
      <w:r w:rsidRPr="00DC62DE">
        <w:t xml:space="preserve"> do what I am told.</w:t>
      </w:r>
    </w:p>
    <w:p w14:paraId="3E400858" w14:textId="77777777" w:rsidR="00CD5DE9" w:rsidRPr="00DC62DE" w:rsidRDefault="00CD5DE9" w:rsidP="00CD5DE9">
      <w:pPr>
        <w:pStyle w:val="BodyText"/>
        <w:kinsoku w:val="0"/>
        <w:overflowPunct w:val="0"/>
      </w:pPr>
      <w:r w:rsidRPr="00DC62DE">
        <w:t>Q12. Most days, I feel a sense of accomplishment from working.</w:t>
      </w:r>
    </w:p>
    <w:p w14:paraId="398CFEFF" w14:textId="77777777" w:rsidR="00CD5DE9" w:rsidRPr="00DC62DE" w:rsidRDefault="00CD5DE9" w:rsidP="00CD5DE9">
      <w:pPr>
        <w:pStyle w:val="BodyText"/>
        <w:kinsoku w:val="0"/>
        <w:overflowPunct w:val="0"/>
      </w:pPr>
      <w:r w:rsidRPr="00DC62DE">
        <w:t>Q13. My feelings are taken into consideration during the professional development.</w:t>
      </w:r>
    </w:p>
    <w:p w14:paraId="711F4D1B" w14:textId="77777777" w:rsidR="00CD5DE9" w:rsidRDefault="00CD5DE9" w:rsidP="00CD5DE9">
      <w:pPr>
        <w:pStyle w:val="BodyText"/>
        <w:kinsoku w:val="0"/>
        <w:overflowPunct w:val="0"/>
      </w:pPr>
      <w:r w:rsidRPr="00DC62DE">
        <w:t xml:space="preserve">Q14. During the professional development, I do not get much of a chance to show what I am </w:t>
      </w:r>
    </w:p>
    <w:p w14:paraId="58DE0828" w14:textId="77777777" w:rsidR="00CD5DE9" w:rsidRPr="00DC62DE" w:rsidRDefault="00CD5DE9" w:rsidP="00CD5DE9">
      <w:pPr>
        <w:pStyle w:val="BodyText"/>
        <w:kinsoku w:val="0"/>
        <w:overflowPunct w:val="0"/>
      </w:pPr>
      <w:r>
        <w:t xml:space="preserve">         </w:t>
      </w:r>
      <w:r w:rsidRPr="00DC62DE">
        <w:t>capable of.</w:t>
      </w:r>
    </w:p>
    <w:p w14:paraId="58EBD067" w14:textId="77777777" w:rsidR="00CD5DE9" w:rsidRPr="00DC62DE" w:rsidRDefault="00CD5DE9" w:rsidP="00CD5DE9">
      <w:pPr>
        <w:pStyle w:val="BodyText"/>
        <w:kinsoku w:val="0"/>
        <w:overflowPunct w:val="0"/>
      </w:pPr>
      <w:r w:rsidRPr="00DC62DE">
        <w:t>Q15. People in this professional development process care about me.</w:t>
      </w:r>
    </w:p>
    <w:p w14:paraId="69A6F281" w14:textId="77777777" w:rsidR="00CD5DE9" w:rsidRPr="00DC62DE" w:rsidRDefault="00CD5DE9" w:rsidP="00CD5DE9">
      <w:pPr>
        <w:pStyle w:val="BodyText"/>
        <w:kinsoku w:val="0"/>
        <w:overflowPunct w:val="0"/>
      </w:pPr>
      <w:r w:rsidRPr="00DC62DE">
        <w:t>Q16. There are not many people during this professional development process that I am close to.</w:t>
      </w:r>
    </w:p>
    <w:p w14:paraId="44B23F11" w14:textId="77777777" w:rsidR="00CD5DE9" w:rsidRPr="00DC62DE" w:rsidRDefault="00CD5DE9" w:rsidP="00CD5DE9">
      <w:pPr>
        <w:pStyle w:val="BodyText"/>
        <w:kinsoku w:val="0"/>
        <w:overflowPunct w:val="0"/>
      </w:pPr>
      <w:r w:rsidRPr="00DC62DE">
        <w:t>Q17. I feel like I can pretty much be myself during this professional development process.</w:t>
      </w:r>
    </w:p>
    <w:p w14:paraId="052A40DA" w14:textId="77777777" w:rsidR="00CD5DE9" w:rsidRDefault="00CD5DE9" w:rsidP="00CD5DE9">
      <w:pPr>
        <w:pStyle w:val="BodyText"/>
        <w:kinsoku w:val="0"/>
        <w:overflowPunct w:val="0"/>
      </w:pPr>
      <w:r w:rsidRPr="00DC62DE">
        <w:t xml:space="preserve">Q18. The people that I work with during this professional development process do not seem to </w:t>
      </w:r>
    </w:p>
    <w:p w14:paraId="41069E39" w14:textId="77777777" w:rsidR="00CD5DE9" w:rsidRPr="00DC62DE" w:rsidRDefault="00CD5DE9" w:rsidP="00CD5DE9">
      <w:pPr>
        <w:pStyle w:val="BodyText"/>
        <w:kinsoku w:val="0"/>
        <w:overflowPunct w:val="0"/>
      </w:pPr>
      <w:r>
        <w:t xml:space="preserve">         </w:t>
      </w:r>
      <w:r w:rsidRPr="00DC62DE">
        <w:t>like me much.</w:t>
      </w:r>
    </w:p>
    <w:p w14:paraId="35F0BEEF" w14:textId="77777777" w:rsidR="00CD5DE9" w:rsidRPr="00DC62DE" w:rsidRDefault="00CD5DE9" w:rsidP="00CD5DE9">
      <w:pPr>
        <w:pStyle w:val="BodyText"/>
        <w:kinsoku w:val="0"/>
        <w:overflowPunct w:val="0"/>
      </w:pPr>
      <w:r w:rsidRPr="00DC62DE">
        <w:t xml:space="preserve">Q19. When I am </w:t>
      </w:r>
      <w:proofErr w:type="gramStart"/>
      <w:r w:rsidRPr="00DC62DE">
        <w:t>working</w:t>
      </w:r>
      <w:proofErr w:type="gramEnd"/>
      <w:r w:rsidRPr="00DC62DE">
        <w:t xml:space="preserve"> I often do not feel very capable.</w:t>
      </w:r>
    </w:p>
    <w:p w14:paraId="6FD9A293" w14:textId="77777777" w:rsidR="00CD5DE9" w:rsidRDefault="00CD5DE9" w:rsidP="00CD5DE9">
      <w:pPr>
        <w:pStyle w:val="BodyText"/>
        <w:kinsoku w:val="0"/>
        <w:overflowPunct w:val="0"/>
      </w:pPr>
      <w:r w:rsidRPr="00DC62DE">
        <w:t xml:space="preserve">Q20. There is not much opportunity for me to decide for myself how to go about my work during </w:t>
      </w:r>
    </w:p>
    <w:p w14:paraId="0B3ED3BF" w14:textId="77777777" w:rsidR="00CD5DE9" w:rsidRPr="00DC62DE" w:rsidRDefault="00CD5DE9" w:rsidP="00CD5DE9">
      <w:pPr>
        <w:pStyle w:val="BodyText"/>
        <w:kinsoku w:val="0"/>
        <w:overflowPunct w:val="0"/>
      </w:pPr>
      <w:r>
        <w:t xml:space="preserve">         </w:t>
      </w:r>
      <w:r w:rsidRPr="00DC62DE">
        <w:t xml:space="preserve">this professional development </w:t>
      </w:r>
      <w:proofErr w:type="gramStart"/>
      <w:r w:rsidRPr="00DC62DE">
        <w:t>process</w:t>
      </w:r>
      <w:proofErr w:type="gramEnd"/>
      <w:r w:rsidRPr="00DC62DE">
        <w:t>.</w:t>
      </w:r>
    </w:p>
    <w:p w14:paraId="044E010F" w14:textId="77777777" w:rsidR="00CD5DE9" w:rsidRPr="00DC62DE" w:rsidRDefault="00CD5DE9" w:rsidP="00CD5DE9">
      <w:pPr>
        <w:pStyle w:val="BodyText"/>
        <w:kinsoku w:val="0"/>
        <w:overflowPunct w:val="0"/>
      </w:pPr>
      <w:r w:rsidRPr="00DC62DE">
        <w:t xml:space="preserve">Q21. People during this professional development process are </w:t>
      </w:r>
      <w:proofErr w:type="gramStart"/>
      <w:r w:rsidRPr="00DC62DE">
        <w:t>pretty friendly</w:t>
      </w:r>
      <w:proofErr w:type="gramEnd"/>
      <w:r w:rsidRPr="00DC62DE">
        <w:t xml:space="preserve"> towards me.</w:t>
      </w:r>
    </w:p>
    <w:p w14:paraId="3F8B588B" w14:textId="77777777" w:rsidR="00CD5DE9" w:rsidRPr="00DC62DE" w:rsidRDefault="00CD5DE9" w:rsidP="00CD5DE9">
      <w:pPr>
        <w:pStyle w:val="BodyText"/>
        <w:kinsoku w:val="0"/>
        <w:overflowPunct w:val="0"/>
      </w:pPr>
      <w:r w:rsidRPr="00DC62DE">
        <w:t>Q22. When I am with my action research team, I feel free to be who I am.</w:t>
      </w:r>
    </w:p>
    <w:p w14:paraId="5FD099E5" w14:textId="77777777" w:rsidR="00CD5DE9" w:rsidRPr="00DC62DE" w:rsidRDefault="00CD5DE9" w:rsidP="00CD5DE9">
      <w:pPr>
        <w:pStyle w:val="BodyText"/>
        <w:kinsoku w:val="0"/>
        <w:overflowPunct w:val="0"/>
      </w:pPr>
      <w:r w:rsidRPr="00DC62DE">
        <w:t>Q23. When I am with action research team, I feel like a competent person.</w:t>
      </w:r>
    </w:p>
    <w:p w14:paraId="60ACD861" w14:textId="77777777" w:rsidR="00CD5DE9" w:rsidRPr="00DC62DE" w:rsidRDefault="00CD5DE9" w:rsidP="00CD5DE9">
      <w:pPr>
        <w:pStyle w:val="BodyText"/>
        <w:kinsoku w:val="0"/>
        <w:overflowPunct w:val="0"/>
      </w:pPr>
      <w:r w:rsidRPr="00DC62DE">
        <w:t>Q24. When I am with action research team, I feel loved or cared about.</w:t>
      </w:r>
    </w:p>
    <w:p w14:paraId="61F5FA8C" w14:textId="77777777" w:rsidR="00CD5DE9" w:rsidRPr="00DC62DE" w:rsidRDefault="00CD5DE9" w:rsidP="00CD5DE9">
      <w:pPr>
        <w:pStyle w:val="BodyText"/>
        <w:kinsoku w:val="0"/>
        <w:overflowPunct w:val="0"/>
      </w:pPr>
      <w:r w:rsidRPr="00DC62DE">
        <w:t>Q25. When I am with action research team, I often feel inadequate or incompetent.</w:t>
      </w:r>
    </w:p>
    <w:p w14:paraId="3499A99F" w14:textId="77777777" w:rsidR="00CD5DE9" w:rsidRDefault="00CD5DE9" w:rsidP="00CD5DE9">
      <w:pPr>
        <w:pStyle w:val="BodyText"/>
        <w:kinsoku w:val="0"/>
        <w:overflowPunct w:val="0"/>
      </w:pPr>
      <w:r w:rsidRPr="00DC62DE">
        <w:t xml:space="preserve">Q26. When I am with action research team, I have a say in what happens, and I can voice </w:t>
      </w:r>
      <w:proofErr w:type="gramStart"/>
      <w:r w:rsidRPr="00DC62DE">
        <w:t>my</w:t>
      </w:r>
      <w:proofErr w:type="gramEnd"/>
      <w:r w:rsidRPr="00DC62DE">
        <w:t xml:space="preserve"> </w:t>
      </w:r>
    </w:p>
    <w:p w14:paraId="060D0DA9" w14:textId="77777777" w:rsidR="00CD5DE9" w:rsidRPr="00DC62DE" w:rsidRDefault="00CD5DE9" w:rsidP="00CD5DE9">
      <w:pPr>
        <w:pStyle w:val="BodyText"/>
        <w:kinsoku w:val="0"/>
        <w:overflowPunct w:val="0"/>
      </w:pPr>
      <w:r>
        <w:t xml:space="preserve">         </w:t>
      </w:r>
      <w:r w:rsidRPr="00DC62DE">
        <w:t>opinion.</w:t>
      </w:r>
    </w:p>
    <w:p w14:paraId="3DD1B827" w14:textId="77777777" w:rsidR="00CD5DE9" w:rsidRPr="00DC62DE" w:rsidRDefault="00CD5DE9" w:rsidP="00CD5DE9">
      <w:pPr>
        <w:pStyle w:val="BodyText"/>
        <w:kinsoku w:val="0"/>
        <w:overflowPunct w:val="0"/>
      </w:pPr>
      <w:r w:rsidRPr="00DC62DE">
        <w:t>Q27. When I am with action research team, I often feel a lot of distance in our relationship.</w:t>
      </w:r>
    </w:p>
    <w:p w14:paraId="31928D01" w14:textId="77777777" w:rsidR="00CD5DE9" w:rsidRPr="00DC62DE" w:rsidRDefault="00CD5DE9" w:rsidP="00CD5DE9">
      <w:pPr>
        <w:pStyle w:val="BodyText"/>
        <w:kinsoku w:val="0"/>
        <w:overflowPunct w:val="0"/>
      </w:pPr>
      <w:r w:rsidRPr="00DC62DE">
        <w:t>Q28. When I am with action research team, I feel very capable and effective.</w:t>
      </w:r>
    </w:p>
    <w:p w14:paraId="5E383B39" w14:textId="77777777" w:rsidR="00CD5DE9" w:rsidRPr="00DC62DE" w:rsidRDefault="00CD5DE9" w:rsidP="00CD5DE9">
      <w:pPr>
        <w:pStyle w:val="BodyText"/>
        <w:kinsoku w:val="0"/>
        <w:overflowPunct w:val="0"/>
      </w:pPr>
      <w:r w:rsidRPr="00DC62DE">
        <w:t>Q29. When I am with action research team, I feel a lot of closeness and intimacy.</w:t>
      </w:r>
    </w:p>
    <w:p w14:paraId="2E44EE12" w14:textId="77777777" w:rsidR="00CD5DE9" w:rsidRPr="00DC62DE" w:rsidRDefault="00CD5DE9" w:rsidP="00CD5DE9">
      <w:pPr>
        <w:pStyle w:val="BodyText"/>
        <w:kinsoku w:val="0"/>
        <w:overflowPunct w:val="0"/>
      </w:pPr>
      <w:r w:rsidRPr="00DC62DE">
        <w:t>Q30. When I am with my action research team, I feel controlled or pressured to be certain ways.</w:t>
      </w:r>
    </w:p>
    <w:p w14:paraId="256E05C0" w14:textId="77777777" w:rsidR="00CD5DE9" w:rsidRPr="00DC62DE" w:rsidRDefault="00CD5DE9" w:rsidP="00CD5DE9">
      <w:pPr>
        <w:pStyle w:val="BodyText"/>
        <w:kinsoku w:val="0"/>
        <w:overflowPunct w:val="0"/>
      </w:pPr>
      <w:r w:rsidRPr="00DC62DE">
        <w:t>Q31. How much can you do to control disruptive behavior in the classroom?</w:t>
      </w:r>
    </w:p>
    <w:p w14:paraId="08DF6F18" w14:textId="77777777" w:rsidR="00CD5DE9" w:rsidRPr="00DC62DE" w:rsidRDefault="00CD5DE9" w:rsidP="00CD5DE9">
      <w:pPr>
        <w:pStyle w:val="BodyText"/>
        <w:kinsoku w:val="0"/>
        <w:overflowPunct w:val="0"/>
      </w:pPr>
      <w:r w:rsidRPr="00DC62DE">
        <w:t xml:space="preserve">Q32. How much can you do to motivate students who show low interest in </w:t>
      </w:r>
      <w:proofErr w:type="gramStart"/>
      <w:r w:rsidRPr="00DC62DE">
        <w:t>school work</w:t>
      </w:r>
      <w:proofErr w:type="gramEnd"/>
      <w:r w:rsidRPr="00DC62DE">
        <w:t>?</w:t>
      </w:r>
    </w:p>
    <w:p w14:paraId="7EB5A51C" w14:textId="77777777" w:rsidR="00CD5DE9" w:rsidRPr="00DC62DE" w:rsidRDefault="00CD5DE9" w:rsidP="00CD5DE9">
      <w:pPr>
        <w:pStyle w:val="BodyText"/>
        <w:kinsoku w:val="0"/>
        <w:overflowPunct w:val="0"/>
      </w:pPr>
      <w:r w:rsidRPr="00DC62DE">
        <w:t xml:space="preserve">Q33. How much can you do to get students to believe they can do well in </w:t>
      </w:r>
      <w:proofErr w:type="gramStart"/>
      <w:r w:rsidRPr="00DC62DE">
        <w:t>school work</w:t>
      </w:r>
      <w:proofErr w:type="gramEnd"/>
      <w:r w:rsidRPr="00DC62DE">
        <w:t>?</w:t>
      </w:r>
    </w:p>
    <w:p w14:paraId="198C289F" w14:textId="77777777" w:rsidR="00CD5DE9" w:rsidRPr="00DC62DE" w:rsidRDefault="00CD5DE9" w:rsidP="00CD5DE9">
      <w:pPr>
        <w:pStyle w:val="BodyText"/>
        <w:kinsoku w:val="0"/>
        <w:overflowPunct w:val="0"/>
      </w:pPr>
      <w:r w:rsidRPr="00DC62DE">
        <w:t>Q34. How much can you do to help your students value learning?</w:t>
      </w:r>
    </w:p>
    <w:p w14:paraId="30FF2292" w14:textId="77777777" w:rsidR="00CD5DE9" w:rsidRPr="00DC62DE" w:rsidRDefault="00CD5DE9" w:rsidP="00CD5DE9">
      <w:pPr>
        <w:pStyle w:val="BodyText"/>
        <w:kinsoku w:val="0"/>
        <w:overflowPunct w:val="0"/>
      </w:pPr>
      <w:r w:rsidRPr="00DC62DE">
        <w:t>Q35. To what extent can you craft good questions for your students?</w:t>
      </w:r>
    </w:p>
    <w:p w14:paraId="46DE0777" w14:textId="77777777" w:rsidR="00CD5DE9" w:rsidRPr="00DC62DE" w:rsidRDefault="00CD5DE9" w:rsidP="00CD5DE9">
      <w:pPr>
        <w:pStyle w:val="BodyText"/>
        <w:kinsoku w:val="0"/>
        <w:overflowPunct w:val="0"/>
      </w:pPr>
      <w:r w:rsidRPr="00DC62DE">
        <w:t>Q36. How much can you do to get children to follow classroom rules?</w:t>
      </w:r>
    </w:p>
    <w:p w14:paraId="4ED1448F" w14:textId="77777777" w:rsidR="00CD5DE9" w:rsidRPr="00DC62DE" w:rsidRDefault="00CD5DE9" w:rsidP="00CD5DE9">
      <w:pPr>
        <w:pStyle w:val="BodyText"/>
        <w:kinsoku w:val="0"/>
        <w:overflowPunct w:val="0"/>
      </w:pPr>
      <w:r w:rsidRPr="00DC62DE">
        <w:t>Q37. How much can you do to calm a student who is disruptive or noisy?</w:t>
      </w:r>
    </w:p>
    <w:p w14:paraId="4D40041B" w14:textId="77777777" w:rsidR="00CD5DE9" w:rsidRPr="00DC62DE" w:rsidRDefault="00CD5DE9" w:rsidP="00CD5DE9">
      <w:pPr>
        <w:pStyle w:val="BodyText"/>
        <w:kinsoku w:val="0"/>
        <w:overflowPunct w:val="0"/>
      </w:pPr>
      <w:r w:rsidRPr="00DC62DE">
        <w:t>Q38. How well can you establish a classroom management system with each group of students?</w:t>
      </w:r>
    </w:p>
    <w:p w14:paraId="2BEA57B3" w14:textId="77777777" w:rsidR="00CD5DE9" w:rsidRPr="00DC62DE" w:rsidRDefault="00CD5DE9" w:rsidP="00CD5DE9">
      <w:pPr>
        <w:pStyle w:val="BodyText"/>
        <w:kinsoku w:val="0"/>
        <w:overflowPunct w:val="0"/>
      </w:pPr>
      <w:r w:rsidRPr="00DC62DE">
        <w:t>Q39. How much can you use a variety of assessment strategies?</w:t>
      </w:r>
    </w:p>
    <w:p w14:paraId="58334A56" w14:textId="77777777" w:rsidR="00CD5DE9" w:rsidRDefault="00CD5DE9" w:rsidP="00CD5DE9">
      <w:pPr>
        <w:pStyle w:val="BodyText"/>
        <w:kinsoku w:val="0"/>
        <w:overflowPunct w:val="0"/>
      </w:pPr>
      <w:r w:rsidRPr="00DC62DE">
        <w:lastRenderedPageBreak/>
        <w:t xml:space="preserve">Q40. To what extent can you provide an alternative explanation </w:t>
      </w:r>
      <w:proofErr w:type="spellStart"/>
      <w:r w:rsidRPr="00DC62DE">
        <w:t>or</w:t>
      </w:r>
      <w:proofErr w:type="spellEnd"/>
      <w:r w:rsidRPr="00DC62DE">
        <w:t xml:space="preserve"> example when students are </w:t>
      </w:r>
    </w:p>
    <w:p w14:paraId="42B7BD0D" w14:textId="77777777" w:rsidR="00CD5DE9" w:rsidRPr="00DC62DE" w:rsidRDefault="00CD5DE9" w:rsidP="00CD5DE9">
      <w:pPr>
        <w:pStyle w:val="BodyText"/>
        <w:kinsoku w:val="0"/>
        <w:overflowPunct w:val="0"/>
      </w:pPr>
      <w:r>
        <w:t xml:space="preserve">         </w:t>
      </w:r>
      <w:r w:rsidRPr="00DC62DE">
        <w:t>confused?</w:t>
      </w:r>
    </w:p>
    <w:p w14:paraId="1DDC8693" w14:textId="77777777" w:rsidR="00CD5DE9" w:rsidRPr="00DC62DE" w:rsidRDefault="00CD5DE9" w:rsidP="00CD5DE9">
      <w:pPr>
        <w:pStyle w:val="BodyText"/>
        <w:kinsoku w:val="0"/>
        <w:overflowPunct w:val="0"/>
      </w:pPr>
      <w:r w:rsidRPr="00DC62DE">
        <w:t>Q41. How much can you assist families in helping their children do well in school?</w:t>
      </w:r>
    </w:p>
    <w:p w14:paraId="302369A1" w14:textId="77777777" w:rsidR="00CD5DE9" w:rsidRPr="00DC62DE" w:rsidRDefault="00CD5DE9" w:rsidP="00CD5DE9">
      <w:pPr>
        <w:pStyle w:val="BodyText"/>
        <w:kinsoku w:val="0"/>
        <w:overflowPunct w:val="0"/>
      </w:pPr>
      <w:r w:rsidRPr="00DC62DE">
        <w:t>Q42. How well can you implement alternative strategies in your classroom?</w:t>
      </w:r>
    </w:p>
    <w:p w14:paraId="5998101E" w14:textId="77777777" w:rsidR="00CD5DE9" w:rsidRPr="00DC62DE" w:rsidRDefault="00CD5DE9" w:rsidP="00CD5DE9">
      <w:pPr>
        <w:pStyle w:val="BodyText"/>
        <w:kinsoku w:val="0"/>
        <w:overflowPunct w:val="0"/>
      </w:pPr>
      <w:r w:rsidRPr="00DC62DE">
        <w:t xml:space="preserve">Q43. How much can you influence the decisions that are made </w:t>
      </w:r>
      <w:proofErr w:type="gramStart"/>
      <w:r w:rsidRPr="00DC62DE">
        <w:t>about  your</w:t>
      </w:r>
      <w:proofErr w:type="gramEnd"/>
      <w:r w:rsidRPr="00DC62DE">
        <w:t xml:space="preserve"> personal learning?</w:t>
      </w:r>
    </w:p>
    <w:p w14:paraId="39AF2571" w14:textId="77777777" w:rsidR="00CD5DE9" w:rsidRPr="00DC62DE" w:rsidRDefault="00CD5DE9" w:rsidP="00CD5DE9">
      <w:pPr>
        <w:pStyle w:val="BodyText"/>
        <w:kinsoku w:val="0"/>
        <w:overflowPunct w:val="0"/>
      </w:pPr>
      <w:r w:rsidRPr="00DC62DE">
        <w:t>Q44. How much can you express your views freely on your professional learning?</w:t>
      </w:r>
    </w:p>
    <w:p w14:paraId="0F3C3207" w14:textId="77777777" w:rsidR="00CD5DE9" w:rsidRPr="00DC62DE" w:rsidRDefault="00CD5DE9" w:rsidP="00CD5DE9">
      <w:pPr>
        <w:pStyle w:val="BodyText"/>
        <w:kinsoku w:val="0"/>
        <w:overflowPunct w:val="0"/>
      </w:pPr>
      <w:r w:rsidRPr="00DC62DE">
        <w:t>Q45. How much are you able to do to get the instructional materials and equipment you need?</w:t>
      </w:r>
    </w:p>
    <w:p w14:paraId="1357DF15" w14:textId="77777777" w:rsidR="00CD5DE9" w:rsidRPr="00DC62DE" w:rsidRDefault="00CD5DE9" w:rsidP="00CD5DE9">
      <w:pPr>
        <w:pStyle w:val="BodyText"/>
        <w:kinsoku w:val="0"/>
        <w:overflowPunct w:val="0"/>
      </w:pPr>
      <w:r w:rsidRPr="00DC62DE">
        <w:t>Q46. How much can you help other teachers with their teaching skills?</w:t>
      </w:r>
    </w:p>
    <w:p w14:paraId="2D15E65F" w14:textId="77777777" w:rsidR="00CD5DE9" w:rsidRDefault="00CD5DE9" w:rsidP="0087669F">
      <w:pPr>
        <w:pStyle w:val="BodyText"/>
        <w:kinsoku w:val="0"/>
        <w:overflowPunct w:val="0"/>
        <w:rPr>
          <w:b/>
          <w:bCs/>
        </w:rPr>
      </w:pPr>
      <w:r w:rsidRPr="00DC62DE">
        <w:t>Q47. How much can you do to get students to work together?</w:t>
      </w:r>
    </w:p>
    <w:p w14:paraId="3C3397C3" w14:textId="77777777" w:rsidR="00CD5DE9" w:rsidRDefault="00CD5DE9" w:rsidP="00CD5DE9">
      <w:pPr>
        <w:pStyle w:val="BodyText"/>
        <w:kinsoku w:val="0"/>
        <w:overflowPunct w:val="0"/>
        <w:jc w:val="center"/>
        <w:rPr>
          <w:b/>
          <w:bCs/>
        </w:rPr>
      </w:pPr>
    </w:p>
    <w:p w14:paraId="2251F819" w14:textId="77777777" w:rsidR="00CD5DE9" w:rsidRDefault="00CD5DE9" w:rsidP="00CD5DE9">
      <w:pPr>
        <w:pStyle w:val="BodyText"/>
        <w:kinsoku w:val="0"/>
        <w:overflowPunct w:val="0"/>
        <w:jc w:val="center"/>
        <w:rPr>
          <w:b/>
          <w:bCs/>
        </w:rPr>
      </w:pPr>
    </w:p>
    <w:p w14:paraId="3DA78BE8" w14:textId="77777777" w:rsidR="00CD5DE9" w:rsidRDefault="00CD5DE9" w:rsidP="00CD5DE9">
      <w:pPr>
        <w:pStyle w:val="BodyText"/>
        <w:kinsoku w:val="0"/>
        <w:overflowPunct w:val="0"/>
        <w:jc w:val="center"/>
        <w:rPr>
          <w:b/>
          <w:bCs/>
        </w:rPr>
      </w:pPr>
    </w:p>
    <w:p w14:paraId="5FAF1F4B" w14:textId="77777777" w:rsidR="00CD5DE9" w:rsidRDefault="00CD5DE9" w:rsidP="00CD5DE9">
      <w:pPr>
        <w:pStyle w:val="BodyText"/>
        <w:kinsoku w:val="0"/>
        <w:overflowPunct w:val="0"/>
        <w:jc w:val="center"/>
        <w:rPr>
          <w:b/>
          <w:bCs/>
        </w:rPr>
      </w:pPr>
    </w:p>
    <w:p w14:paraId="5C505C2F" w14:textId="77777777" w:rsidR="00CD5DE9" w:rsidRDefault="00CD5DE9" w:rsidP="00CD5DE9">
      <w:pPr>
        <w:pStyle w:val="BodyText"/>
        <w:kinsoku w:val="0"/>
        <w:overflowPunct w:val="0"/>
        <w:jc w:val="center"/>
        <w:rPr>
          <w:b/>
          <w:bCs/>
        </w:rPr>
      </w:pPr>
    </w:p>
    <w:p w14:paraId="11ED4C0C" w14:textId="77777777" w:rsidR="00BA37A8" w:rsidRDefault="00BA37A8"/>
    <w:p w14:paraId="578B1B16" w14:textId="77777777" w:rsidR="00BA37A8" w:rsidRDefault="00BA37A8"/>
    <w:p w14:paraId="0E9AF3B6" w14:textId="77777777" w:rsidR="00BA37A8" w:rsidRDefault="00BA37A8"/>
    <w:p w14:paraId="698442FD" w14:textId="77777777" w:rsidR="00BA37A8" w:rsidRDefault="00BA37A8"/>
    <w:p w14:paraId="120AD4C1" w14:textId="77777777" w:rsidR="00BA37A8" w:rsidRDefault="00BA37A8"/>
    <w:p w14:paraId="4490B8B8" w14:textId="77777777" w:rsidR="00BA37A8" w:rsidRDefault="00BA37A8"/>
    <w:p w14:paraId="7F0B450E" w14:textId="77777777" w:rsidR="00BA37A8" w:rsidRDefault="00BA37A8"/>
    <w:p w14:paraId="6E651E99" w14:textId="77777777" w:rsidR="00BA37A8" w:rsidRDefault="00BA37A8"/>
    <w:p w14:paraId="3853BECE" w14:textId="77777777" w:rsidR="00BA37A8" w:rsidRDefault="00BA37A8"/>
    <w:p w14:paraId="7FCBBBF9" w14:textId="77777777" w:rsidR="00BA37A8" w:rsidRDefault="00BA37A8"/>
    <w:p w14:paraId="45F7492D" w14:textId="77777777" w:rsidR="00BA37A8" w:rsidRDefault="00BA37A8"/>
    <w:p w14:paraId="3ABF17CB" w14:textId="77777777" w:rsidR="00BA37A8" w:rsidRDefault="00BA37A8"/>
    <w:p w14:paraId="5000956C" w14:textId="77777777" w:rsidR="00BA37A8" w:rsidRDefault="00BA37A8"/>
    <w:p w14:paraId="41711F6F" w14:textId="77777777" w:rsidR="00BA37A8" w:rsidRDefault="00BA37A8"/>
    <w:p w14:paraId="2BCFBEF1" w14:textId="77777777" w:rsidR="00BA37A8" w:rsidRDefault="00BA37A8"/>
    <w:p w14:paraId="5BDCE051" w14:textId="77777777" w:rsidR="00BA37A8" w:rsidRDefault="00BA37A8"/>
    <w:p w14:paraId="4396692E" w14:textId="77777777" w:rsidR="00BA37A8" w:rsidRDefault="00BA37A8"/>
    <w:p w14:paraId="7C4DD6CF" w14:textId="77777777" w:rsidR="00BA37A8" w:rsidRDefault="00BA37A8"/>
    <w:sectPr w:rsidR="00BA37A8" w:rsidSect="0087669F">
      <w:footerReference w:type="defaul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D183B" w14:textId="77777777" w:rsidR="00530B2C" w:rsidRDefault="00530B2C" w:rsidP="00BA37A8">
      <w:pPr>
        <w:spacing w:after="0" w:line="240" w:lineRule="auto"/>
      </w:pPr>
      <w:r>
        <w:separator/>
      </w:r>
    </w:p>
  </w:endnote>
  <w:endnote w:type="continuationSeparator" w:id="0">
    <w:p w14:paraId="0159966B" w14:textId="77777777" w:rsidR="00530B2C" w:rsidRDefault="00530B2C" w:rsidP="00BA3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9743844"/>
      <w:docPartObj>
        <w:docPartGallery w:val="Page Numbers (Bottom of Page)"/>
        <w:docPartUnique/>
      </w:docPartObj>
    </w:sdtPr>
    <w:sdtEndPr>
      <w:rPr>
        <w:noProof/>
      </w:rPr>
    </w:sdtEndPr>
    <w:sdtContent>
      <w:p w14:paraId="558FFC3C" w14:textId="77777777" w:rsidR="00FA3674" w:rsidRDefault="00530B2C">
        <w:pPr>
          <w:pStyle w:val="Footer"/>
          <w:jc w:val="center"/>
        </w:pPr>
      </w:p>
    </w:sdtContent>
  </w:sdt>
  <w:p w14:paraId="0FCC7F36" w14:textId="77777777" w:rsidR="00353750" w:rsidRPr="0087669F" w:rsidRDefault="00353750" w:rsidP="0087669F">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D390" w14:textId="77777777" w:rsidR="00353750" w:rsidRDefault="00353750">
    <w:pPr>
      <w:pStyle w:val="Footer"/>
      <w:tabs>
        <w:tab w:val="clear" w:pos="4680"/>
        <w:tab w:val="clear" w:pos="9360"/>
      </w:tabs>
      <w:jc w:val="center"/>
      <w:rPr>
        <w:caps/>
        <w:noProof/>
        <w:color w:val="4472C4" w:themeColor="accent1"/>
      </w:rPr>
    </w:pPr>
  </w:p>
  <w:p w14:paraId="458A147A" w14:textId="77777777" w:rsidR="00353750" w:rsidRDefault="00353750" w:rsidP="0087669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003770"/>
      <w:docPartObj>
        <w:docPartGallery w:val="Page Numbers (Bottom of Page)"/>
        <w:docPartUnique/>
      </w:docPartObj>
    </w:sdtPr>
    <w:sdtEndPr>
      <w:rPr>
        <w:rFonts w:ascii="Times New Roman" w:hAnsi="Times New Roman" w:cs="Times New Roman"/>
        <w:noProof/>
        <w:sz w:val="24"/>
        <w:szCs w:val="24"/>
      </w:rPr>
    </w:sdtEndPr>
    <w:sdtContent>
      <w:p w14:paraId="0B7C3A7C" w14:textId="0DA2A258" w:rsidR="00FA3674" w:rsidRPr="00C66D56" w:rsidRDefault="00FA3674">
        <w:pPr>
          <w:pStyle w:val="Footer"/>
          <w:jc w:val="center"/>
          <w:rPr>
            <w:rFonts w:ascii="Times New Roman" w:hAnsi="Times New Roman" w:cs="Times New Roman"/>
            <w:sz w:val="24"/>
            <w:szCs w:val="24"/>
          </w:rPr>
        </w:pPr>
        <w:r w:rsidRPr="00C66D56">
          <w:rPr>
            <w:rFonts w:ascii="Times New Roman" w:hAnsi="Times New Roman" w:cs="Times New Roman"/>
            <w:sz w:val="24"/>
            <w:szCs w:val="24"/>
          </w:rPr>
          <w:fldChar w:fldCharType="begin"/>
        </w:r>
        <w:r w:rsidRPr="00C66D56">
          <w:rPr>
            <w:rFonts w:ascii="Times New Roman" w:hAnsi="Times New Roman" w:cs="Times New Roman"/>
            <w:sz w:val="24"/>
            <w:szCs w:val="24"/>
          </w:rPr>
          <w:instrText xml:space="preserve"> PAGE   \* MERGEFORMAT </w:instrText>
        </w:r>
        <w:r w:rsidRPr="00C66D56">
          <w:rPr>
            <w:rFonts w:ascii="Times New Roman" w:hAnsi="Times New Roman" w:cs="Times New Roman"/>
            <w:sz w:val="24"/>
            <w:szCs w:val="24"/>
          </w:rPr>
          <w:fldChar w:fldCharType="separate"/>
        </w:r>
        <w:r w:rsidRPr="00C66D56">
          <w:rPr>
            <w:rFonts w:ascii="Times New Roman" w:hAnsi="Times New Roman" w:cs="Times New Roman"/>
            <w:noProof/>
            <w:sz w:val="24"/>
            <w:szCs w:val="24"/>
          </w:rPr>
          <w:t>v</w:t>
        </w:r>
        <w:r w:rsidRPr="00C66D56">
          <w:rPr>
            <w:rFonts w:ascii="Times New Roman" w:hAnsi="Times New Roman" w:cs="Times New Roman"/>
            <w:noProof/>
            <w:sz w:val="24"/>
            <w:szCs w:val="24"/>
          </w:rPr>
          <w:fldChar w:fldCharType="end"/>
        </w:r>
        <w:r w:rsidR="00C66D56">
          <w:rPr>
            <w:rFonts w:ascii="Times New Roman" w:hAnsi="Times New Roman" w:cs="Times New Roman"/>
            <w:noProof/>
            <w:sz w:val="24"/>
            <w:szCs w:val="24"/>
          </w:rPr>
          <w:t>.</w:t>
        </w:r>
      </w:p>
    </w:sdtContent>
  </w:sdt>
  <w:p w14:paraId="37DC4B8A" w14:textId="77777777" w:rsidR="00FA3674" w:rsidRPr="0087669F" w:rsidRDefault="00FA3674" w:rsidP="0087669F">
    <w:pPr>
      <w:pStyle w:val="Footer"/>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3668602"/>
      <w:docPartObj>
        <w:docPartGallery w:val="Page Numbers (Bottom of Page)"/>
        <w:docPartUnique/>
      </w:docPartObj>
    </w:sdtPr>
    <w:sdtEndPr>
      <w:rPr>
        <w:rFonts w:ascii="Times New Roman" w:hAnsi="Times New Roman" w:cs="Times New Roman"/>
        <w:noProof/>
        <w:sz w:val="24"/>
        <w:szCs w:val="24"/>
      </w:rPr>
    </w:sdtEndPr>
    <w:sdtContent>
      <w:p w14:paraId="61A3D3F3" w14:textId="4F5B3AEB" w:rsidR="00FA3674" w:rsidRPr="00C66D56" w:rsidRDefault="00FA3674">
        <w:pPr>
          <w:pStyle w:val="Footer"/>
          <w:jc w:val="center"/>
          <w:rPr>
            <w:rFonts w:ascii="Times New Roman" w:hAnsi="Times New Roman" w:cs="Times New Roman"/>
            <w:sz w:val="24"/>
            <w:szCs w:val="24"/>
          </w:rPr>
        </w:pPr>
        <w:r w:rsidRPr="00C66D56">
          <w:rPr>
            <w:rFonts w:ascii="Times New Roman" w:hAnsi="Times New Roman" w:cs="Times New Roman"/>
            <w:sz w:val="24"/>
            <w:szCs w:val="24"/>
          </w:rPr>
          <w:fldChar w:fldCharType="begin"/>
        </w:r>
        <w:r w:rsidRPr="00C66D56">
          <w:rPr>
            <w:rFonts w:ascii="Times New Roman" w:hAnsi="Times New Roman" w:cs="Times New Roman"/>
            <w:sz w:val="24"/>
            <w:szCs w:val="24"/>
          </w:rPr>
          <w:instrText xml:space="preserve"> PAGE   \* MERGEFORMAT </w:instrText>
        </w:r>
        <w:r w:rsidRPr="00C66D56">
          <w:rPr>
            <w:rFonts w:ascii="Times New Roman" w:hAnsi="Times New Roman" w:cs="Times New Roman"/>
            <w:sz w:val="24"/>
            <w:szCs w:val="24"/>
          </w:rPr>
          <w:fldChar w:fldCharType="separate"/>
        </w:r>
        <w:r w:rsidRPr="00C66D56">
          <w:rPr>
            <w:rFonts w:ascii="Times New Roman" w:hAnsi="Times New Roman" w:cs="Times New Roman"/>
            <w:noProof/>
            <w:sz w:val="24"/>
            <w:szCs w:val="24"/>
          </w:rPr>
          <w:t>vi</w:t>
        </w:r>
        <w:r w:rsidRPr="00C66D56">
          <w:rPr>
            <w:rFonts w:ascii="Times New Roman" w:hAnsi="Times New Roman" w:cs="Times New Roman"/>
            <w:noProof/>
            <w:sz w:val="24"/>
            <w:szCs w:val="24"/>
          </w:rPr>
          <w:fldChar w:fldCharType="end"/>
        </w:r>
        <w:r w:rsidR="00C66D56">
          <w:rPr>
            <w:rFonts w:ascii="Times New Roman" w:hAnsi="Times New Roman" w:cs="Times New Roman"/>
            <w:noProof/>
            <w:sz w:val="24"/>
            <w:szCs w:val="24"/>
          </w:rPr>
          <w:t>.</w:t>
        </w:r>
      </w:p>
    </w:sdtContent>
  </w:sdt>
  <w:p w14:paraId="650707A9" w14:textId="77777777" w:rsidR="005E6BE1" w:rsidRDefault="005E6BE1" w:rsidP="0087669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331619"/>
      <w:docPartObj>
        <w:docPartGallery w:val="Page Numbers (Bottom of Page)"/>
        <w:docPartUnique/>
      </w:docPartObj>
    </w:sdtPr>
    <w:sdtEndPr>
      <w:rPr>
        <w:rFonts w:ascii="Times New Roman" w:hAnsi="Times New Roman" w:cs="Times New Roman"/>
        <w:noProof/>
        <w:sz w:val="24"/>
        <w:szCs w:val="24"/>
      </w:rPr>
    </w:sdtEndPr>
    <w:sdtContent>
      <w:p w14:paraId="59641491" w14:textId="342211BE" w:rsidR="00FA3674" w:rsidRPr="00C66D56" w:rsidRDefault="00FA3674">
        <w:pPr>
          <w:pStyle w:val="Footer"/>
          <w:jc w:val="center"/>
          <w:rPr>
            <w:rFonts w:ascii="Times New Roman" w:hAnsi="Times New Roman" w:cs="Times New Roman"/>
            <w:sz w:val="24"/>
            <w:szCs w:val="24"/>
          </w:rPr>
        </w:pPr>
        <w:r w:rsidRPr="00C66D56">
          <w:rPr>
            <w:rFonts w:ascii="Times New Roman" w:hAnsi="Times New Roman" w:cs="Times New Roman"/>
            <w:sz w:val="24"/>
            <w:szCs w:val="24"/>
          </w:rPr>
          <w:fldChar w:fldCharType="begin"/>
        </w:r>
        <w:r w:rsidRPr="00C66D56">
          <w:rPr>
            <w:rFonts w:ascii="Times New Roman" w:hAnsi="Times New Roman" w:cs="Times New Roman"/>
            <w:sz w:val="24"/>
            <w:szCs w:val="24"/>
          </w:rPr>
          <w:instrText xml:space="preserve"> PAGE   \* MERGEFORMAT </w:instrText>
        </w:r>
        <w:r w:rsidRPr="00C66D56">
          <w:rPr>
            <w:rFonts w:ascii="Times New Roman" w:hAnsi="Times New Roman" w:cs="Times New Roman"/>
            <w:sz w:val="24"/>
            <w:szCs w:val="24"/>
          </w:rPr>
          <w:fldChar w:fldCharType="separate"/>
        </w:r>
        <w:r w:rsidRPr="00C66D56">
          <w:rPr>
            <w:rFonts w:ascii="Times New Roman" w:hAnsi="Times New Roman" w:cs="Times New Roman"/>
            <w:noProof/>
            <w:sz w:val="24"/>
            <w:szCs w:val="24"/>
          </w:rPr>
          <w:t>vii</w:t>
        </w:r>
        <w:r w:rsidRPr="00C66D56">
          <w:rPr>
            <w:rFonts w:ascii="Times New Roman" w:hAnsi="Times New Roman" w:cs="Times New Roman"/>
            <w:noProof/>
            <w:sz w:val="24"/>
            <w:szCs w:val="24"/>
          </w:rPr>
          <w:fldChar w:fldCharType="end"/>
        </w:r>
        <w:r w:rsidR="00C66D56">
          <w:rPr>
            <w:rFonts w:ascii="Times New Roman" w:hAnsi="Times New Roman" w:cs="Times New Roman"/>
            <w:noProof/>
            <w:sz w:val="24"/>
            <w:szCs w:val="24"/>
          </w:rPr>
          <w:t>.</w:t>
        </w:r>
      </w:p>
    </w:sdtContent>
  </w:sdt>
  <w:p w14:paraId="6F75F343" w14:textId="77777777" w:rsidR="00353750" w:rsidRPr="00FA3674" w:rsidRDefault="00353750" w:rsidP="00FA36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3120747"/>
      <w:docPartObj>
        <w:docPartGallery w:val="Page Numbers (Bottom of Page)"/>
        <w:docPartUnique/>
      </w:docPartObj>
    </w:sdtPr>
    <w:sdtEndPr>
      <w:rPr>
        <w:rFonts w:ascii="Times New Roman" w:hAnsi="Times New Roman" w:cs="Times New Roman"/>
        <w:noProof/>
        <w:sz w:val="24"/>
        <w:szCs w:val="24"/>
      </w:rPr>
    </w:sdtEndPr>
    <w:sdtContent>
      <w:p w14:paraId="4015F503" w14:textId="77777777" w:rsidR="00353750" w:rsidRPr="0087669F" w:rsidRDefault="00353750">
        <w:pPr>
          <w:pStyle w:val="Footer"/>
          <w:jc w:val="center"/>
          <w:rPr>
            <w:rFonts w:ascii="Times New Roman" w:hAnsi="Times New Roman" w:cs="Times New Roman"/>
            <w:sz w:val="24"/>
            <w:szCs w:val="24"/>
          </w:rPr>
        </w:pPr>
        <w:r w:rsidRPr="0087669F">
          <w:rPr>
            <w:rFonts w:ascii="Times New Roman" w:hAnsi="Times New Roman" w:cs="Times New Roman"/>
            <w:sz w:val="24"/>
            <w:szCs w:val="24"/>
          </w:rPr>
          <w:fldChar w:fldCharType="begin"/>
        </w:r>
        <w:r w:rsidRPr="0087669F">
          <w:rPr>
            <w:rFonts w:ascii="Times New Roman" w:hAnsi="Times New Roman" w:cs="Times New Roman"/>
            <w:sz w:val="24"/>
            <w:szCs w:val="24"/>
          </w:rPr>
          <w:instrText xml:space="preserve"> PAGE   \* MERGEFORMAT </w:instrText>
        </w:r>
        <w:r w:rsidRPr="0087669F">
          <w:rPr>
            <w:rFonts w:ascii="Times New Roman" w:hAnsi="Times New Roman" w:cs="Times New Roman"/>
            <w:sz w:val="24"/>
            <w:szCs w:val="24"/>
          </w:rPr>
          <w:fldChar w:fldCharType="separate"/>
        </w:r>
        <w:r w:rsidR="00FA3674">
          <w:rPr>
            <w:rFonts w:ascii="Times New Roman" w:hAnsi="Times New Roman" w:cs="Times New Roman"/>
            <w:noProof/>
            <w:sz w:val="24"/>
            <w:szCs w:val="24"/>
          </w:rPr>
          <w:t>2</w:t>
        </w:r>
        <w:r w:rsidRPr="0087669F">
          <w:rPr>
            <w:rFonts w:ascii="Times New Roman" w:hAnsi="Times New Roman" w:cs="Times New Roman"/>
            <w:noProof/>
            <w:sz w:val="24"/>
            <w:szCs w:val="24"/>
          </w:rPr>
          <w:fldChar w:fldCharType="end"/>
        </w:r>
      </w:p>
    </w:sdtContent>
  </w:sdt>
  <w:p w14:paraId="25653BA6" w14:textId="77777777" w:rsidR="00353750" w:rsidRPr="0087669F" w:rsidRDefault="00353750" w:rsidP="0087669F">
    <w:pPr>
      <w:pStyle w:val="Footer"/>
      <w:tabs>
        <w:tab w:val="clear" w:pos="4680"/>
        <w:tab w:val="clear" w:pos="9360"/>
        <w:tab w:val="left" w:pos="5466"/>
      </w:tabs>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3633"/>
      <w:docPartObj>
        <w:docPartGallery w:val="Page Numbers (Bottom of Page)"/>
        <w:docPartUnique/>
      </w:docPartObj>
    </w:sdtPr>
    <w:sdtEndPr>
      <w:rPr>
        <w:noProof/>
      </w:rPr>
    </w:sdtEndPr>
    <w:sdtContent>
      <w:p w14:paraId="2C5C856C" w14:textId="77777777" w:rsidR="00353750" w:rsidRDefault="003537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773FC5" w14:textId="77777777" w:rsidR="00353750" w:rsidRDefault="00353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9E502" w14:textId="77777777" w:rsidR="00530B2C" w:rsidRDefault="00530B2C" w:rsidP="00BA37A8">
      <w:pPr>
        <w:spacing w:after="0" w:line="240" w:lineRule="auto"/>
      </w:pPr>
      <w:r>
        <w:separator/>
      </w:r>
    </w:p>
  </w:footnote>
  <w:footnote w:type="continuationSeparator" w:id="0">
    <w:p w14:paraId="07F4FDE9" w14:textId="77777777" w:rsidR="00530B2C" w:rsidRDefault="00530B2C" w:rsidP="00BA3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EA041" w14:textId="77777777" w:rsidR="00353750" w:rsidRDefault="00353750">
    <w:pPr>
      <w:pStyle w:val="Header"/>
      <w:jc w:val="right"/>
    </w:pPr>
  </w:p>
  <w:p w14:paraId="2C86A219" w14:textId="77777777" w:rsidR="00353750" w:rsidRDefault="00353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5E5C5" w14:textId="77777777" w:rsidR="00D11FB1" w:rsidRDefault="00D11F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3DBC8" w14:textId="77777777" w:rsidR="00353750" w:rsidRPr="002D2BBE" w:rsidRDefault="00353750">
    <w:pPr>
      <w:pStyle w:val="Header"/>
      <w:jc w:val="right"/>
      <w:rPr>
        <w:rFonts w:ascii="Times New Roman" w:hAnsi="Times New Roman" w:cs="Times New Roman"/>
        <w:sz w:val="24"/>
        <w:szCs w:val="24"/>
      </w:rPr>
    </w:pPr>
  </w:p>
  <w:p w14:paraId="26033B22" w14:textId="77777777" w:rsidR="00353750" w:rsidRDefault="003537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2AB8E" w14:textId="77777777" w:rsidR="00353750" w:rsidRDefault="00353750">
    <w:pPr>
      <w:pStyle w:val="Header"/>
      <w:jc w:val="right"/>
    </w:pPr>
  </w:p>
  <w:p w14:paraId="52DC4E70" w14:textId="77777777" w:rsidR="00353750" w:rsidRDefault="00353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820" w:hanging="720"/>
      </w:pPr>
      <w:rPr>
        <w:rFonts w:ascii="Times New Roman" w:hAnsi="Times New Roman" w:cs="Times New Roman"/>
        <w:b w:val="0"/>
        <w:bCs w:val="0"/>
        <w:spacing w:val="-2"/>
        <w:w w:val="100"/>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 w15:restartNumberingAfterBreak="0">
    <w:nsid w:val="04251C4D"/>
    <w:multiLevelType w:val="hybridMultilevel"/>
    <w:tmpl w:val="680C0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50F7A"/>
    <w:multiLevelType w:val="multilevel"/>
    <w:tmpl w:val="C58E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F54BD"/>
    <w:multiLevelType w:val="hybridMultilevel"/>
    <w:tmpl w:val="E42CF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D02749"/>
    <w:multiLevelType w:val="hybridMultilevel"/>
    <w:tmpl w:val="A0DC842A"/>
    <w:lvl w:ilvl="0" w:tplc="5FBC0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B15FFB"/>
    <w:multiLevelType w:val="hybridMultilevel"/>
    <w:tmpl w:val="3B966AB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0731E"/>
    <w:multiLevelType w:val="hybridMultilevel"/>
    <w:tmpl w:val="25AA743E"/>
    <w:lvl w:ilvl="0" w:tplc="A810E33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23065"/>
    <w:multiLevelType w:val="hybridMultilevel"/>
    <w:tmpl w:val="D0A6E7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E2AD7"/>
    <w:multiLevelType w:val="hybridMultilevel"/>
    <w:tmpl w:val="21F03CEE"/>
    <w:lvl w:ilvl="0" w:tplc="A810E33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F49B7"/>
    <w:multiLevelType w:val="hybridMultilevel"/>
    <w:tmpl w:val="CDEEA608"/>
    <w:lvl w:ilvl="0" w:tplc="C80274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54617"/>
    <w:multiLevelType w:val="hybridMultilevel"/>
    <w:tmpl w:val="4B16D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05B3"/>
    <w:multiLevelType w:val="hybridMultilevel"/>
    <w:tmpl w:val="AF06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E5C22"/>
    <w:multiLevelType w:val="hybridMultilevel"/>
    <w:tmpl w:val="9562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85C9A"/>
    <w:multiLevelType w:val="hybridMultilevel"/>
    <w:tmpl w:val="A724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47EC4"/>
    <w:multiLevelType w:val="hybridMultilevel"/>
    <w:tmpl w:val="B1046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76A76"/>
    <w:multiLevelType w:val="hybridMultilevel"/>
    <w:tmpl w:val="7C06968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5605F"/>
    <w:multiLevelType w:val="hybridMultilevel"/>
    <w:tmpl w:val="42B81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D2D01"/>
    <w:multiLevelType w:val="hybridMultilevel"/>
    <w:tmpl w:val="A724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235B1"/>
    <w:multiLevelType w:val="hybridMultilevel"/>
    <w:tmpl w:val="7C06968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0C786A"/>
    <w:multiLevelType w:val="hybridMultilevel"/>
    <w:tmpl w:val="C4CE8F16"/>
    <w:lvl w:ilvl="0" w:tplc="943681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007A9C"/>
    <w:multiLevelType w:val="hybridMultilevel"/>
    <w:tmpl w:val="AF06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B0F03"/>
    <w:multiLevelType w:val="hybridMultilevel"/>
    <w:tmpl w:val="18607A86"/>
    <w:lvl w:ilvl="0" w:tplc="480C728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15:restartNumberingAfterBreak="0">
    <w:nsid w:val="46212F8D"/>
    <w:multiLevelType w:val="hybridMultilevel"/>
    <w:tmpl w:val="7C06968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035F0"/>
    <w:multiLevelType w:val="hybridMultilevel"/>
    <w:tmpl w:val="298C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643B8"/>
    <w:multiLevelType w:val="hybridMultilevel"/>
    <w:tmpl w:val="7F7E76A6"/>
    <w:lvl w:ilvl="0" w:tplc="8594F760">
      <w:start w:val="1"/>
      <w:numFmt w:val="bullet"/>
      <w:lvlText w:val=""/>
      <w:lvlJc w:val="left"/>
      <w:pPr>
        <w:ind w:left="720" w:hanging="360"/>
      </w:pPr>
      <w:rPr>
        <w:rFonts w:ascii="Symbol" w:hAnsi="Symbol" w:cs="Symbol" w:hint="default"/>
      </w:rPr>
    </w:lvl>
    <w:lvl w:ilvl="1" w:tplc="CFD00BE0" w:tentative="1">
      <w:start w:val="1"/>
      <w:numFmt w:val="bullet"/>
      <w:lvlText w:val="o"/>
      <w:lvlJc w:val="left"/>
      <w:pPr>
        <w:ind w:left="1440" w:hanging="360"/>
      </w:pPr>
      <w:rPr>
        <w:rFonts w:ascii="Courier New" w:hAnsi="Courier New" w:cs="Courier New" w:hint="default"/>
      </w:rPr>
    </w:lvl>
    <w:lvl w:ilvl="2" w:tplc="E76E1C54" w:tentative="1">
      <w:start w:val="1"/>
      <w:numFmt w:val="bullet"/>
      <w:lvlText w:val=""/>
      <w:lvlJc w:val="left"/>
      <w:pPr>
        <w:ind w:left="2160" w:hanging="360"/>
      </w:pPr>
      <w:rPr>
        <w:rFonts w:ascii="Wingdings" w:hAnsi="Wingdings" w:cs="Wingdings" w:hint="default"/>
      </w:rPr>
    </w:lvl>
    <w:lvl w:ilvl="3" w:tplc="3BDE40F2" w:tentative="1">
      <w:start w:val="1"/>
      <w:numFmt w:val="bullet"/>
      <w:lvlText w:val=""/>
      <w:lvlJc w:val="left"/>
      <w:pPr>
        <w:ind w:left="2880" w:hanging="360"/>
      </w:pPr>
      <w:rPr>
        <w:rFonts w:ascii="Symbol" w:hAnsi="Symbol" w:cs="Symbol" w:hint="default"/>
      </w:rPr>
    </w:lvl>
    <w:lvl w:ilvl="4" w:tplc="CFC65B32" w:tentative="1">
      <w:start w:val="1"/>
      <w:numFmt w:val="bullet"/>
      <w:lvlText w:val="o"/>
      <w:lvlJc w:val="left"/>
      <w:pPr>
        <w:ind w:left="3600" w:hanging="360"/>
      </w:pPr>
      <w:rPr>
        <w:rFonts w:ascii="Courier New" w:hAnsi="Courier New" w:cs="Courier New" w:hint="default"/>
      </w:rPr>
    </w:lvl>
    <w:lvl w:ilvl="5" w:tplc="075A5438" w:tentative="1">
      <w:start w:val="1"/>
      <w:numFmt w:val="bullet"/>
      <w:lvlText w:val=""/>
      <w:lvlJc w:val="left"/>
      <w:pPr>
        <w:ind w:left="4320" w:hanging="360"/>
      </w:pPr>
      <w:rPr>
        <w:rFonts w:ascii="Wingdings" w:hAnsi="Wingdings" w:cs="Wingdings" w:hint="default"/>
      </w:rPr>
    </w:lvl>
    <w:lvl w:ilvl="6" w:tplc="4958448A" w:tentative="1">
      <w:start w:val="1"/>
      <w:numFmt w:val="bullet"/>
      <w:lvlText w:val=""/>
      <w:lvlJc w:val="left"/>
      <w:pPr>
        <w:ind w:left="5040" w:hanging="360"/>
      </w:pPr>
      <w:rPr>
        <w:rFonts w:ascii="Symbol" w:hAnsi="Symbol" w:cs="Symbol" w:hint="default"/>
      </w:rPr>
    </w:lvl>
    <w:lvl w:ilvl="7" w:tplc="B7ACF8A2" w:tentative="1">
      <w:start w:val="1"/>
      <w:numFmt w:val="bullet"/>
      <w:lvlText w:val="o"/>
      <w:lvlJc w:val="left"/>
      <w:pPr>
        <w:ind w:left="5760" w:hanging="360"/>
      </w:pPr>
      <w:rPr>
        <w:rFonts w:ascii="Courier New" w:hAnsi="Courier New" w:cs="Courier New" w:hint="default"/>
      </w:rPr>
    </w:lvl>
    <w:lvl w:ilvl="8" w:tplc="F90A771E" w:tentative="1">
      <w:start w:val="1"/>
      <w:numFmt w:val="bullet"/>
      <w:lvlText w:val=""/>
      <w:lvlJc w:val="left"/>
      <w:pPr>
        <w:ind w:left="6480" w:hanging="360"/>
      </w:pPr>
      <w:rPr>
        <w:rFonts w:ascii="Wingdings" w:hAnsi="Wingdings" w:cs="Wingdings" w:hint="default"/>
      </w:rPr>
    </w:lvl>
  </w:abstractNum>
  <w:abstractNum w:abstractNumId="25" w15:restartNumberingAfterBreak="0">
    <w:nsid w:val="4C7F6DA3"/>
    <w:multiLevelType w:val="hybridMultilevel"/>
    <w:tmpl w:val="096E148E"/>
    <w:lvl w:ilvl="0" w:tplc="DAAC9FC6">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66E18"/>
    <w:multiLevelType w:val="hybridMultilevel"/>
    <w:tmpl w:val="E506D162"/>
    <w:lvl w:ilvl="0" w:tplc="F15E33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D69B0"/>
    <w:multiLevelType w:val="hybridMultilevel"/>
    <w:tmpl w:val="AAAE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217F6"/>
    <w:multiLevelType w:val="hybridMultilevel"/>
    <w:tmpl w:val="50CC24E6"/>
    <w:lvl w:ilvl="0" w:tplc="E56A9B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F1599D"/>
    <w:multiLevelType w:val="hybridMultilevel"/>
    <w:tmpl w:val="E6423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4510E0"/>
    <w:multiLevelType w:val="hybridMultilevel"/>
    <w:tmpl w:val="7C06968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3A376D"/>
    <w:multiLevelType w:val="hybridMultilevel"/>
    <w:tmpl w:val="9C481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F730F"/>
    <w:multiLevelType w:val="hybridMultilevel"/>
    <w:tmpl w:val="47BEC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04595C"/>
    <w:multiLevelType w:val="hybridMultilevel"/>
    <w:tmpl w:val="2A0A2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23533"/>
    <w:multiLevelType w:val="hybridMultilevel"/>
    <w:tmpl w:val="7C069688"/>
    <w:lvl w:ilvl="0" w:tplc="254AF3A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C31A1"/>
    <w:multiLevelType w:val="hybridMultilevel"/>
    <w:tmpl w:val="A4BE8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06E76"/>
    <w:multiLevelType w:val="hybridMultilevel"/>
    <w:tmpl w:val="36301634"/>
    <w:lvl w:ilvl="0" w:tplc="2D1A9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812108"/>
    <w:multiLevelType w:val="hybridMultilevel"/>
    <w:tmpl w:val="66AEBAEC"/>
    <w:lvl w:ilvl="0" w:tplc="303CF0BE">
      <w:start w:val="1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8" w15:restartNumberingAfterBreak="0">
    <w:nsid w:val="752565CE"/>
    <w:multiLevelType w:val="hybridMultilevel"/>
    <w:tmpl w:val="8FEA7886"/>
    <w:lvl w:ilvl="0" w:tplc="B29A2D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B03068"/>
    <w:multiLevelType w:val="hybridMultilevel"/>
    <w:tmpl w:val="ED6CC7BC"/>
    <w:lvl w:ilvl="0" w:tplc="45D8F43A">
      <w:start w:val="200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EB0803"/>
    <w:multiLevelType w:val="hybridMultilevel"/>
    <w:tmpl w:val="F5C05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7B59D9"/>
    <w:multiLevelType w:val="hybridMultilevel"/>
    <w:tmpl w:val="AEFCA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0"/>
  </w:num>
  <w:num w:numId="3">
    <w:abstractNumId w:val="1"/>
  </w:num>
  <w:num w:numId="4">
    <w:abstractNumId w:val="26"/>
  </w:num>
  <w:num w:numId="5">
    <w:abstractNumId w:val="33"/>
  </w:num>
  <w:num w:numId="6">
    <w:abstractNumId w:val="0"/>
  </w:num>
  <w:num w:numId="7">
    <w:abstractNumId w:val="21"/>
  </w:num>
  <w:num w:numId="8">
    <w:abstractNumId w:val="37"/>
  </w:num>
  <w:num w:numId="9">
    <w:abstractNumId w:val="29"/>
  </w:num>
  <w:num w:numId="10">
    <w:abstractNumId w:val="28"/>
  </w:num>
  <w:num w:numId="11">
    <w:abstractNumId w:val="16"/>
  </w:num>
  <w:num w:numId="12">
    <w:abstractNumId w:val="38"/>
  </w:num>
  <w:num w:numId="13">
    <w:abstractNumId w:val="13"/>
  </w:num>
  <w:num w:numId="14">
    <w:abstractNumId w:val="31"/>
  </w:num>
  <w:num w:numId="15">
    <w:abstractNumId w:val="17"/>
  </w:num>
  <w:num w:numId="16">
    <w:abstractNumId w:val="11"/>
  </w:num>
  <w:num w:numId="17">
    <w:abstractNumId w:val="20"/>
  </w:num>
  <w:num w:numId="18">
    <w:abstractNumId w:val="4"/>
  </w:num>
  <w:num w:numId="19">
    <w:abstractNumId w:val="39"/>
  </w:num>
  <w:num w:numId="20">
    <w:abstractNumId w:val="7"/>
  </w:num>
  <w:num w:numId="21">
    <w:abstractNumId w:val="5"/>
  </w:num>
  <w:num w:numId="22">
    <w:abstractNumId w:val="22"/>
  </w:num>
  <w:num w:numId="23">
    <w:abstractNumId w:val="30"/>
  </w:num>
  <w:num w:numId="24">
    <w:abstractNumId w:val="15"/>
  </w:num>
  <w:num w:numId="25">
    <w:abstractNumId w:val="25"/>
  </w:num>
  <w:num w:numId="26">
    <w:abstractNumId w:val="18"/>
  </w:num>
  <w:num w:numId="27">
    <w:abstractNumId w:val="34"/>
  </w:num>
  <w:num w:numId="28">
    <w:abstractNumId w:val="32"/>
  </w:num>
  <w:num w:numId="29">
    <w:abstractNumId w:val="3"/>
  </w:num>
  <w:num w:numId="30">
    <w:abstractNumId w:val="35"/>
  </w:num>
  <w:num w:numId="31">
    <w:abstractNumId w:val="9"/>
  </w:num>
  <w:num w:numId="32">
    <w:abstractNumId w:val="19"/>
  </w:num>
  <w:num w:numId="33">
    <w:abstractNumId w:val="41"/>
  </w:num>
  <w:num w:numId="34">
    <w:abstractNumId w:val="8"/>
  </w:num>
  <w:num w:numId="35">
    <w:abstractNumId w:val="6"/>
  </w:num>
  <w:num w:numId="36">
    <w:abstractNumId w:val="12"/>
  </w:num>
  <w:num w:numId="37">
    <w:abstractNumId w:val="23"/>
  </w:num>
  <w:num w:numId="38">
    <w:abstractNumId w:val="24"/>
  </w:num>
  <w:num w:numId="39">
    <w:abstractNumId w:val="40"/>
  </w:num>
  <w:num w:numId="40">
    <w:abstractNumId w:val="36"/>
  </w:num>
  <w:num w:numId="41">
    <w:abstractNumId w:val="14"/>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A8"/>
    <w:rsid w:val="000149AA"/>
    <w:rsid w:val="00021DE0"/>
    <w:rsid w:val="00022760"/>
    <w:rsid w:val="00027EE2"/>
    <w:rsid w:val="00060DFA"/>
    <w:rsid w:val="00076BB5"/>
    <w:rsid w:val="00094064"/>
    <w:rsid w:val="000955C6"/>
    <w:rsid w:val="000965B5"/>
    <w:rsid w:val="000A3180"/>
    <w:rsid w:val="000A5B8C"/>
    <w:rsid w:val="000B39FC"/>
    <w:rsid w:val="000C5C4F"/>
    <w:rsid w:val="000E2F1F"/>
    <w:rsid w:val="000E3C26"/>
    <w:rsid w:val="000E4B0A"/>
    <w:rsid w:val="000F11E2"/>
    <w:rsid w:val="000F6F94"/>
    <w:rsid w:val="000F753B"/>
    <w:rsid w:val="0010416F"/>
    <w:rsid w:val="00110A81"/>
    <w:rsid w:val="001213CB"/>
    <w:rsid w:val="00123D79"/>
    <w:rsid w:val="0013435B"/>
    <w:rsid w:val="00136282"/>
    <w:rsid w:val="00142F0E"/>
    <w:rsid w:val="00152276"/>
    <w:rsid w:val="00160394"/>
    <w:rsid w:val="00160455"/>
    <w:rsid w:val="001646BB"/>
    <w:rsid w:val="00166C5C"/>
    <w:rsid w:val="00172356"/>
    <w:rsid w:val="00174B2F"/>
    <w:rsid w:val="001876B4"/>
    <w:rsid w:val="00194488"/>
    <w:rsid w:val="001A7E5D"/>
    <w:rsid w:val="001B1CC3"/>
    <w:rsid w:val="001B518B"/>
    <w:rsid w:val="001C0E22"/>
    <w:rsid w:val="001D3D81"/>
    <w:rsid w:val="001D4F07"/>
    <w:rsid w:val="001D7750"/>
    <w:rsid w:val="001E4A40"/>
    <w:rsid w:val="001E6201"/>
    <w:rsid w:val="001E77FD"/>
    <w:rsid w:val="001F5BF7"/>
    <w:rsid w:val="001F77FF"/>
    <w:rsid w:val="00200CDD"/>
    <w:rsid w:val="00205410"/>
    <w:rsid w:val="0021172D"/>
    <w:rsid w:val="00217719"/>
    <w:rsid w:val="00242F41"/>
    <w:rsid w:val="002468C3"/>
    <w:rsid w:val="0025285F"/>
    <w:rsid w:val="00256761"/>
    <w:rsid w:val="0026153F"/>
    <w:rsid w:val="0026507A"/>
    <w:rsid w:val="00271382"/>
    <w:rsid w:val="0027213C"/>
    <w:rsid w:val="00296541"/>
    <w:rsid w:val="002A53C0"/>
    <w:rsid w:val="002B3470"/>
    <w:rsid w:val="002B4F63"/>
    <w:rsid w:val="002D217A"/>
    <w:rsid w:val="002D2BBE"/>
    <w:rsid w:val="002D54F1"/>
    <w:rsid w:val="002D583C"/>
    <w:rsid w:val="002D708F"/>
    <w:rsid w:val="002E5F95"/>
    <w:rsid w:val="002F3174"/>
    <w:rsid w:val="002F4722"/>
    <w:rsid w:val="00305DF4"/>
    <w:rsid w:val="003117E2"/>
    <w:rsid w:val="003245E3"/>
    <w:rsid w:val="003277D8"/>
    <w:rsid w:val="00327DEB"/>
    <w:rsid w:val="003328C4"/>
    <w:rsid w:val="00344C6B"/>
    <w:rsid w:val="00346E12"/>
    <w:rsid w:val="0035056B"/>
    <w:rsid w:val="00353750"/>
    <w:rsid w:val="0036278C"/>
    <w:rsid w:val="0038043E"/>
    <w:rsid w:val="003A3B71"/>
    <w:rsid w:val="003A62AE"/>
    <w:rsid w:val="003B643E"/>
    <w:rsid w:val="003C03F3"/>
    <w:rsid w:val="003C05DA"/>
    <w:rsid w:val="003D2B12"/>
    <w:rsid w:val="003E3539"/>
    <w:rsid w:val="003E63EF"/>
    <w:rsid w:val="003E66EC"/>
    <w:rsid w:val="003F17FF"/>
    <w:rsid w:val="003F3175"/>
    <w:rsid w:val="003F422E"/>
    <w:rsid w:val="00401F3B"/>
    <w:rsid w:val="00402837"/>
    <w:rsid w:val="00402F7C"/>
    <w:rsid w:val="00420373"/>
    <w:rsid w:val="0042449C"/>
    <w:rsid w:val="0045372E"/>
    <w:rsid w:val="00462B07"/>
    <w:rsid w:val="00465FA8"/>
    <w:rsid w:val="00466EC7"/>
    <w:rsid w:val="004735D5"/>
    <w:rsid w:val="00477797"/>
    <w:rsid w:val="004778E2"/>
    <w:rsid w:val="004811A6"/>
    <w:rsid w:val="00482D68"/>
    <w:rsid w:val="00483EBF"/>
    <w:rsid w:val="004931EC"/>
    <w:rsid w:val="004C517E"/>
    <w:rsid w:val="004C51F6"/>
    <w:rsid w:val="004E2724"/>
    <w:rsid w:val="00502A05"/>
    <w:rsid w:val="00506C48"/>
    <w:rsid w:val="00511FF8"/>
    <w:rsid w:val="00512365"/>
    <w:rsid w:val="00522595"/>
    <w:rsid w:val="00524C1F"/>
    <w:rsid w:val="00530B2C"/>
    <w:rsid w:val="00535647"/>
    <w:rsid w:val="0054332B"/>
    <w:rsid w:val="00552606"/>
    <w:rsid w:val="005575F0"/>
    <w:rsid w:val="005613D1"/>
    <w:rsid w:val="0056207A"/>
    <w:rsid w:val="00565A9A"/>
    <w:rsid w:val="00571E44"/>
    <w:rsid w:val="005913F1"/>
    <w:rsid w:val="005A0966"/>
    <w:rsid w:val="005A14F6"/>
    <w:rsid w:val="005A198E"/>
    <w:rsid w:val="005B034B"/>
    <w:rsid w:val="005B356E"/>
    <w:rsid w:val="005B6B54"/>
    <w:rsid w:val="005C6A17"/>
    <w:rsid w:val="005D2C18"/>
    <w:rsid w:val="005D586A"/>
    <w:rsid w:val="005E6BE1"/>
    <w:rsid w:val="005E6E7C"/>
    <w:rsid w:val="005F5B77"/>
    <w:rsid w:val="00601568"/>
    <w:rsid w:val="00623B2E"/>
    <w:rsid w:val="006322A2"/>
    <w:rsid w:val="006365FF"/>
    <w:rsid w:val="006446D7"/>
    <w:rsid w:val="006537E3"/>
    <w:rsid w:val="00662B5F"/>
    <w:rsid w:val="006631A6"/>
    <w:rsid w:val="00666598"/>
    <w:rsid w:val="006B2226"/>
    <w:rsid w:val="006B5C02"/>
    <w:rsid w:val="006C5A8E"/>
    <w:rsid w:val="006D1FFA"/>
    <w:rsid w:val="006D3640"/>
    <w:rsid w:val="006D4E0E"/>
    <w:rsid w:val="006F12F9"/>
    <w:rsid w:val="006F563A"/>
    <w:rsid w:val="006F792E"/>
    <w:rsid w:val="007045AB"/>
    <w:rsid w:val="00716EA9"/>
    <w:rsid w:val="00724F24"/>
    <w:rsid w:val="00730C68"/>
    <w:rsid w:val="007420CF"/>
    <w:rsid w:val="007460E4"/>
    <w:rsid w:val="0074759F"/>
    <w:rsid w:val="00752195"/>
    <w:rsid w:val="0075275C"/>
    <w:rsid w:val="007615B5"/>
    <w:rsid w:val="007629F7"/>
    <w:rsid w:val="00771DF9"/>
    <w:rsid w:val="0077680C"/>
    <w:rsid w:val="007846BE"/>
    <w:rsid w:val="0078622A"/>
    <w:rsid w:val="00797334"/>
    <w:rsid w:val="007974D9"/>
    <w:rsid w:val="007A109A"/>
    <w:rsid w:val="007A2FD0"/>
    <w:rsid w:val="007A3B69"/>
    <w:rsid w:val="007B5EE0"/>
    <w:rsid w:val="007D4D1C"/>
    <w:rsid w:val="007D5C3F"/>
    <w:rsid w:val="007E019A"/>
    <w:rsid w:val="007E33D0"/>
    <w:rsid w:val="007E407B"/>
    <w:rsid w:val="008108C4"/>
    <w:rsid w:val="00825CC9"/>
    <w:rsid w:val="00833652"/>
    <w:rsid w:val="00840893"/>
    <w:rsid w:val="00845D66"/>
    <w:rsid w:val="00852C1A"/>
    <w:rsid w:val="008549BA"/>
    <w:rsid w:val="00855BD1"/>
    <w:rsid w:val="00871BB8"/>
    <w:rsid w:val="00876116"/>
    <w:rsid w:val="0087669F"/>
    <w:rsid w:val="00880B47"/>
    <w:rsid w:val="00880E71"/>
    <w:rsid w:val="008851C6"/>
    <w:rsid w:val="00891CAE"/>
    <w:rsid w:val="00894845"/>
    <w:rsid w:val="00895FCD"/>
    <w:rsid w:val="008A2AA6"/>
    <w:rsid w:val="008B32C0"/>
    <w:rsid w:val="008C614A"/>
    <w:rsid w:val="008D0435"/>
    <w:rsid w:val="008D7784"/>
    <w:rsid w:val="008E7935"/>
    <w:rsid w:val="008F2BB3"/>
    <w:rsid w:val="008F30F4"/>
    <w:rsid w:val="008F5956"/>
    <w:rsid w:val="009036DB"/>
    <w:rsid w:val="00904B65"/>
    <w:rsid w:val="00911720"/>
    <w:rsid w:val="00916E42"/>
    <w:rsid w:val="00923EBB"/>
    <w:rsid w:val="00927EF8"/>
    <w:rsid w:val="00935866"/>
    <w:rsid w:val="009372A1"/>
    <w:rsid w:val="0096001C"/>
    <w:rsid w:val="009603E2"/>
    <w:rsid w:val="00963A84"/>
    <w:rsid w:val="00965ECB"/>
    <w:rsid w:val="00967FF6"/>
    <w:rsid w:val="00972B73"/>
    <w:rsid w:val="00985575"/>
    <w:rsid w:val="009866C0"/>
    <w:rsid w:val="0098724D"/>
    <w:rsid w:val="009A1052"/>
    <w:rsid w:val="009A1DD0"/>
    <w:rsid w:val="009B2A2B"/>
    <w:rsid w:val="009B390E"/>
    <w:rsid w:val="009C7AA3"/>
    <w:rsid w:val="009D0840"/>
    <w:rsid w:val="009D7911"/>
    <w:rsid w:val="009E1467"/>
    <w:rsid w:val="009E4E86"/>
    <w:rsid w:val="009F2634"/>
    <w:rsid w:val="00A25605"/>
    <w:rsid w:val="00A27CB6"/>
    <w:rsid w:val="00A406C3"/>
    <w:rsid w:val="00A42664"/>
    <w:rsid w:val="00A426EB"/>
    <w:rsid w:val="00A4694D"/>
    <w:rsid w:val="00A679AD"/>
    <w:rsid w:val="00AA43F6"/>
    <w:rsid w:val="00AB1D4E"/>
    <w:rsid w:val="00AB5E0D"/>
    <w:rsid w:val="00AC7CCE"/>
    <w:rsid w:val="00AD2F1A"/>
    <w:rsid w:val="00AE108D"/>
    <w:rsid w:val="00AF0517"/>
    <w:rsid w:val="00AF2F8D"/>
    <w:rsid w:val="00AF40ED"/>
    <w:rsid w:val="00B034BE"/>
    <w:rsid w:val="00B05CAE"/>
    <w:rsid w:val="00B16AC7"/>
    <w:rsid w:val="00B2243F"/>
    <w:rsid w:val="00B26DB6"/>
    <w:rsid w:val="00B33AB4"/>
    <w:rsid w:val="00B4210C"/>
    <w:rsid w:val="00B426DD"/>
    <w:rsid w:val="00B4405F"/>
    <w:rsid w:val="00B47195"/>
    <w:rsid w:val="00B5086C"/>
    <w:rsid w:val="00B51D5B"/>
    <w:rsid w:val="00B609AE"/>
    <w:rsid w:val="00B624F4"/>
    <w:rsid w:val="00B74643"/>
    <w:rsid w:val="00B875FF"/>
    <w:rsid w:val="00B96EC8"/>
    <w:rsid w:val="00BA1169"/>
    <w:rsid w:val="00BA37A8"/>
    <w:rsid w:val="00BA38F1"/>
    <w:rsid w:val="00BB1A07"/>
    <w:rsid w:val="00BC639C"/>
    <w:rsid w:val="00BC7D63"/>
    <w:rsid w:val="00BE29E5"/>
    <w:rsid w:val="00BF3EB7"/>
    <w:rsid w:val="00BF77D0"/>
    <w:rsid w:val="00C02A25"/>
    <w:rsid w:val="00C031E0"/>
    <w:rsid w:val="00C0472A"/>
    <w:rsid w:val="00C07FDD"/>
    <w:rsid w:val="00C146D2"/>
    <w:rsid w:val="00C22772"/>
    <w:rsid w:val="00C35FE2"/>
    <w:rsid w:val="00C37663"/>
    <w:rsid w:val="00C4058A"/>
    <w:rsid w:val="00C41894"/>
    <w:rsid w:val="00C43F5C"/>
    <w:rsid w:val="00C4523D"/>
    <w:rsid w:val="00C6115C"/>
    <w:rsid w:val="00C66D56"/>
    <w:rsid w:val="00C8130A"/>
    <w:rsid w:val="00C85705"/>
    <w:rsid w:val="00C87D58"/>
    <w:rsid w:val="00CA3616"/>
    <w:rsid w:val="00CB1A46"/>
    <w:rsid w:val="00CC1DBF"/>
    <w:rsid w:val="00CC4130"/>
    <w:rsid w:val="00CC4F1A"/>
    <w:rsid w:val="00CD5DE9"/>
    <w:rsid w:val="00CD69CF"/>
    <w:rsid w:val="00CD7913"/>
    <w:rsid w:val="00CE74A0"/>
    <w:rsid w:val="00D02669"/>
    <w:rsid w:val="00D043B5"/>
    <w:rsid w:val="00D114FD"/>
    <w:rsid w:val="00D11FB1"/>
    <w:rsid w:val="00D26C12"/>
    <w:rsid w:val="00D26DD4"/>
    <w:rsid w:val="00D27D52"/>
    <w:rsid w:val="00D473F6"/>
    <w:rsid w:val="00D4750F"/>
    <w:rsid w:val="00D51481"/>
    <w:rsid w:val="00D62B51"/>
    <w:rsid w:val="00D62B58"/>
    <w:rsid w:val="00D65D14"/>
    <w:rsid w:val="00D8141B"/>
    <w:rsid w:val="00D84E38"/>
    <w:rsid w:val="00D92C08"/>
    <w:rsid w:val="00D93DD0"/>
    <w:rsid w:val="00D93F71"/>
    <w:rsid w:val="00DA4054"/>
    <w:rsid w:val="00DA7A0A"/>
    <w:rsid w:val="00DB0152"/>
    <w:rsid w:val="00DB2B4E"/>
    <w:rsid w:val="00DB3EC0"/>
    <w:rsid w:val="00DB6238"/>
    <w:rsid w:val="00DC1BFF"/>
    <w:rsid w:val="00DC3831"/>
    <w:rsid w:val="00DC7046"/>
    <w:rsid w:val="00DE233F"/>
    <w:rsid w:val="00DE5FC4"/>
    <w:rsid w:val="00DF2D27"/>
    <w:rsid w:val="00DF38B7"/>
    <w:rsid w:val="00E11EBC"/>
    <w:rsid w:val="00E13018"/>
    <w:rsid w:val="00E16CE5"/>
    <w:rsid w:val="00E26464"/>
    <w:rsid w:val="00E273BF"/>
    <w:rsid w:val="00E44F60"/>
    <w:rsid w:val="00E5176B"/>
    <w:rsid w:val="00E57990"/>
    <w:rsid w:val="00E63C55"/>
    <w:rsid w:val="00E843A2"/>
    <w:rsid w:val="00E94216"/>
    <w:rsid w:val="00E96F85"/>
    <w:rsid w:val="00EA12AC"/>
    <w:rsid w:val="00EA3D86"/>
    <w:rsid w:val="00EA43F5"/>
    <w:rsid w:val="00EA6551"/>
    <w:rsid w:val="00EB08E9"/>
    <w:rsid w:val="00EB76BC"/>
    <w:rsid w:val="00EC5C5E"/>
    <w:rsid w:val="00EC6431"/>
    <w:rsid w:val="00ED26E7"/>
    <w:rsid w:val="00ED3982"/>
    <w:rsid w:val="00ED7A74"/>
    <w:rsid w:val="00F00CE1"/>
    <w:rsid w:val="00F05F13"/>
    <w:rsid w:val="00F06763"/>
    <w:rsid w:val="00F206D5"/>
    <w:rsid w:val="00F319A6"/>
    <w:rsid w:val="00F31B72"/>
    <w:rsid w:val="00F44CA1"/>
    <w:rsid w:val="00F44D8A"/>
    <w:rsid w:val="00F5305C"/>
    <w:rsid w:val="00F5368E"/>
    <w:rsid w:val="00F543AA"/>
    <w:rsid w:val="00F57A3E"/>
    <w:rsid w:val="00F603BF"/>
    <w:rsid w:val="00F6085D"/>
    <w:rsid w:val="00F62E52"/>
    <w:rsid w:val="00F73E85"/>
    <w:rsid w:val="00F80114"/>
    <w:rsid w:val="00F8653F"/>
    <w:rsid w:val="00F94642"/>
    <w:rsid w:val="00F967B4"/>
    <w:rsid w:val="00FA3674"/>
    <w:rsid w:val="00FA4DBB"/>
    <w:rsid w:val="00FA612B"/>
    <w:rsid w:val="00FB5DF2"/>
    <w:rsid w:val="00FC2F21"/>
    <w:rsid w:val="00FC2F98"/>
    <w:rsid w:val="00FD6F9A"/>
    <w:rsid w:val="00FF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D21E5"/>
  <w15:chartTrackingRefBased/>
  <w15:docId w15:val="{9CD84B04-2E8D-4D28-9BFB-C26133FC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A8"/>
  </w:style>
  <w:style w:type="paragraph" w:styleId="Heading1">
    <w:name w:val="heading 1"/>
    <w:basedOn w:val="Normal"/>
    <w:next w:val="Normal"/>
    <w:link w:val="Heading1Char"/>
    <w:uiPriority w:val="1"/>
    <w:qFormat/>
    <w:rsid w:val="00CD5DE9"/>
    <w:pPr>
      <w:autoSpaceDE w:val="0"/>
      <w:autoSpaceDN w:val="0"/>
      <w:adjustRightInd w:val="0"/>
      <w:spacing w:after="0" w:line="240" w:lineRule="auto"/>
      <w:ind w:left="103"/>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CD5DE9"/>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unhideWhenUsed/>
    <w:qFormat/>
    <w:rsid w:val="00CD5DE9"/>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5DE9"/>
    <w:rPr>
      <w:rFonts w:ascii="Times New Roman" w:hAnsi="Times New Roman" w:cs="Times New Roman"/>
      <w:b/>
      <w:bCs/>
    </w:rPr>
  </w:style>
  <w:style w:type="character" w:customStyle="1" w:styleId="Heading2Char">
    <w:name w:val="Heading 2 Char"/>
    <w:basedOn w:val="DefaultParagraphFont"/>
    <w:link w:val="Heading2"/>
    <w:uiPriority w:val="9"/>
    <w:semiHidden/>
    <w:rsid w:val="00CD5DE9"/>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rsid w:val="00CD5DE9"/>
    <w:rPr>
      <w:rFonts w:asciiTheme="majorHAnsi" w:eastAsiaTheme="majorEastAsia" w:hAnsiTheme="majorHAnsi" w:cstheme="majorBidi"/>
      <w:b/>
      <w:bCs/>
      <w:i/>
      <w:iCs/>
      <w:color w:val="4472C4" w:themeColor="accent1"/>
    </w:rPr>
  </w:style>
  <w:style w:type="paragraph" w:styleId="Header">
    <w:name w:val="header"/>
    <w:basedOn w:val="Normal"/>
    <w:link w:val="HeaderChar"/>
    <w:uiPriority w:val="99"/>
    <w:unhideWhenUsed/>
    <w:rsid w:val="00BA3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A8"/>
  </w:style>
  <w:style w:type="paragraph" w:styleId="Footer">
    <w:name w:val="footer"/>
    <w:basedOn w:val="Normal"/>
    <w:link w:val="FooterChar"/>
    <w:uiPriority w:val="99"/>
    <w:unhideWhenUsed/>
    <w:rsid w:val="00BA3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A8"/>
  </w:style>
  <w:style w:type="paragraph" w:styleId="ListParagraph">
    <w:name w:val="List Paragraph"/>
    <w:basedOn w:val="Normal"/>
    <w:uiPriority w:val="34"/>
    <w:qFormat/>
    <w:rsid w:val="00CD5DE9"/>
    <w:pPr>
      <w:spacing w:after="200" w:line="276" w:lineRule="auto"/>
      <w:ind w:left="720"/>
      <w:contextualSpacing/>
    </w:pPr>
  </w:style>
  <w:style w:type="table" w:styleId="TableGrid">
    <w:name w:val="Table Grid"/>
    <w:basedOn w:val="TableNormal"/>
    <w:uiPriority w:val="39"/>
    <w:rsid w:val="00CD5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D5DE9"/>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D5DE9"/>
    <w:rPr>
      <w:rFonts w:ascii="Times New Roman" w:hAnsi="Times New Roman" w:cs="Times New Roman"/>
      <w:sz w:val="24"/>
      <w:szCs w:val="24"/>
    </w:rPr>
  </w:style>
  <w:style w:type="paragraph" w:customStyle="1" w:styleId="TableParagraph">
    <w:name w:val="Table Paragraph"/>
    <w:basedOn w:val="Normal"/>
    <w:uiPriority w:val="1"/>
    <w:qFormat/>
    <w:rsid w:val="00CD5DE9"/>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CD5DE9"/>
    <w:rPr>
      <w:color w:val="0563C1" w:themeColor="hyperlink"/>
      <w:u w:val="single"/>
    </w:rPr>
  </w:style>
  <w:style w:type="paragraph" w:styleId="TOC2">
    <w:name w:val="toc 2"/>
    <w:basedOn w:val="Normal"/>
    <w:next w:val="Normal"/>
    <w:autoRedefine/>
    <w:uiPriority w:val="39"/>
    <w:unhideWhenUsed/>
    <w:qFormat/>
    <w:rsid w:val="00CD5DE9"/>
    <w:pPr>
      <w:spacing w:after="100" w:line="276" w:lineRule="auto"/>
    </w:pPr>
    <w:rPr>
      <w:rFonts w:eastAsiaTheme="minorEastAsia"/>
      <w:lang w:eastAsia="ja-JP"/>
    </w:rPr>
  </w:style>
  <w:style w:type="paragraph" w:styleId="TOC1">
    <w:name w:val="toc 1"/>
    <w:basedOn w:val="Normal"/>
    <w:next w:val="Normal"/>
    <w:autoRedefine/>
    <w:uiPriority w:val="39"/>
    <w:unhideWhenUsed/>
    <w:qFormat/>
    <w:rsid w:val="00F6085D"/>
    <w:pPr>
      <w:spacing w:after="100" w:line="276" w:lineRule="auto"/>
    </w:pPr>
    <w:rPr>
      <w:rFonts w:ascii="Times New Roman" w:eastAsiaTheme="minorEastAsia" w:hAnsi="Times New Roman" w:cs="Times New Roman"/>
      <w:sz w:val="24"/>
      <w:szCs w:val="24"/>
      <w:lang w:eastAsia="ja-JP"/>
    </w:rPr>
  </w:style>
  <w:style w:type="paragraph" w:styleId="TOC3">
    <w:name w:val="toc 3"/>
    <w:basedOn w:val="Normal"/>
    <w:next w:val="Normal"/>
    <w:autoRedefine/>
    <w:uiPriority w:val="39"/>
    <w:unhideWhenUsed/>
    <w:qFormat/>
    <w:rsid w:val="00CD5DE9"/>
    <w:pPr>
      <w:spacing w:after="100" w:line="276" w:lineRule="auto"/>
      <w:ind w:left="440"/>
    </w:pPr>
    <w:rPr>
      <w:rFonts w:eastAsiaTheme="minorEastAsia"/>
      <w:lang w:eastAsia="ja-JP"/>
    </w:rPr>
  </w:style>
  <w:style w:type="character" w:customStyle="1" w:styleId="BalloonTextChar">
    <w:name w:val="Balloon Text Char"/>
    <w:basedOn w:val="DefaultParagraphFont"/>
    <w:link w:val="BalloonText"/>
    <w:uiPriority w:val="99"/>
    <w:semiHidden/>
    <w:rsid w:val="00CD5DE9"/>
    <w:rPr>
      <w:rFonts w:ascii="Tahoma" w:hAnsi="Tahoma" w:cs="Tahoma"/>
      <w:sz w:val="16"/>
      <w:szCs w:val="16"/>
    </w:rPr>
  </w:style>
  <w:style w:type="paragraph" w:styleId="BalloonText">
    <w:name w:val="Balloon Text"/>
    <w:basedOn w:val="Normal"/>
    <w:link w:val="BalloonTextChar"/>
    <w:uiPriority w:val="99"/>
    <w:semiHidden/>
    <w:unhideWhenUsed/>
    <w:rsid w:val="00CD5DE9"/>
    <w:pPr>
      <w:spacing w:after="0" w:line="240" w:lineRule="auto"/>
    </w:pPr>
    <w:rPr>
      <w:rFonts w:ascii="Tahoma" w:hAnsi="Tahoma" w:cs="Tahoma"/>
      <w:sz w:val="16"/>
      <w:szCs w:val="16"/>
    </w:rPr>
  </w:style>
  <w:style w:type="paragraph" w:styleId="NormalWeb">
    <w:name w:val="Normal (Web)"/>
    <w:basedOn w:val="Normal"/>
    <w:uiPriority w:val="99"/>
    <w:unhideWhenUsed/>
    <w:rsid w:val="00CD5D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authoretc">
    <w:name w:val="titleauthoretc"/>
    <w:basedOn w:val="DefaultParagraphFont"/>
    <w:rsid w:val="00CD5DE9"/>
  </w:style>
  <w:style w:type="character" w:styleId="Emphasis">
    <w:name w:val="Emphasis"/>
    <w:basedOn w:val="DefaultParagraphFont"/>
    <w:uiPriority w:val="20"/>
    <w:qFormat/>
    <w:rsid w:val="00CD5DE9"/>
    <w:rPr>
      <w:i/>
      <w:iCs/>
    </w:rPr>
  </w:style>
  <w:style w:type="character" w:styleId="Strong">
    <w:name w:val="Strong"/>
    <w:basedOn w:val="DefaultParagraphFont"/>
    <w:uiPriority w:val="22"/>
    <w:qFormat/>
    <w:rsid w:val="00CD5DE9"/>
    <w:rPr>
      <w:b/>
      <w:bCs/>
    </w:rPr>
  </w:style>
  <w:style w:type="character" w:customStyle="1" w:styleId="authors5">
    <w:name w:val="authors5"/>
    <w:basedOn w:val="DefaultParagraphFont"/>
    <w:rsid w:val="00CD5DE9"/>
  </w:style>
  <w:style w:type="character" w:customStyle="1" w:styleId="Date1">
    <w:name w:val="Date1"/>
    <w:basedOn w:val="DefaultParagraphFont"/>
    <w:rsid w:val="00CD5DE9"/>
  </w:style>
  <w:style w:type="character" w:customStyle="1" w:styleId="arttitle4">
    <w:name w:val="art_title4"/>
    <w:basedOn w:val="DefaultParagraphFont"/>
    <w:rsid w:val="00CD5DE9"/>
  </w:style>
  <w:style w:type="character" w:customStyle="1" w:styleId="serialtitle">
    <w:name w:val="serial_title"/>
    <w:basedOn w:val="DefaultParagraphFont"/>
    <w:rsid w:val="00CD5DE9"/>
  </w:style>
  <w:style w:type="character" w:customStyle="1" w:styleId="volumeissue">
    <w:name w:val="volume_issue"/>
    <w:basedOn w:val="DefaultParagraphFont"/>
    <w:rsid w:val="00CD5DE9"/>
  </w:style>
  <w:style w:type="character" w:customStyle="1" w:styleId="pagerange">
    <w:name w:val="page_range"/>
    <w:basedOn w:val="DefaultParagraphFont"/>
    <w:rsid w:val="00CD5DE9"/>
  </w:style>
  <w:style w:type="character" w:customStyle="1" w:styleId="doilink">
    <w:name w:val="doi_link"/>
    <w:basedOn w:val="DefaultParagraphFont"/>
    <w:rsid w:val="00CD5DE9"/>
  </w:style>
  <w:style w:type="character" w:customStyle="1" w:styleId="hlfld-contribauthor">
    <w:name w:val="hlfld-contribauthor"/>
    <w:basedOn w:val="DefaultParagraphFont"/>
    <w:rsid w:val="00CD5DE9"/>
  </w:style>
  <w:style w:type="character" w:customStyle="1" w:styleId="nlmgiven-names">
    <w:name w:val="nlm_given-names"/>
    <w:basedOn w:val="DefaultParagraphFont"/>
    <w:rsid w:val="00CD5DE9"/>
  </w:style>
  <w:style w:type="character" w:customStyle="1" w:styleId="nlmyear">
    <w:name w:val="nlm_year"/>
    <w:basedOn w:val="DefaultParagraphFont"/>
    <w:rsid w:val="00CD5DE9"/>
  </w:style>
  <w:style w:type="character" w:customStyle="1" w:styleId="nlmpublisher-loc">
    <w:name w:val="nlm_publisher-loc"/>
    <w:basedOn w:val="DefaultParagraphFont"/>
    <w:rsid w:val="00CD5DE9"/>
  </w:style>
  <w:style w:type="character" w:customStyle="1" w:styleId="nlmpublisher-name">
    <w:name w:val="nlm_publisher-name"/>
    <w:basedOn w:val="DefaultParagraphFont"/>
    <w:rsid w:val="00CD5DE9"/>
  </w:style>
  <w:style w:type="character" w:customStyle="1" w:styleId="nlmarticle-title">
    <w:name w:val="nlm_article-title"/>
    <w:basedOn w:val="DefaultParagraphFont"/>
    <w:rsid w:val="00CD5DE9"/>
  </w:style>
  <w:style w:type="character" w:customStyle="1" w:styleId="nlmfpage">
    <w:name w:val="nlm_fpage"/>
    <w:basedOn w:val="DefaultParagraphFont"/>
    <w:rsid w:val="00CD5DE9"/>
  </w:style>
  <w:style w:type="character" w:customStyle="1" w:styleId="nlmlpage">
    <w:name w:val="nlm_lpage"/>
    <w:basedOn w:val="DefaultParagraphFont"/>
    <w:rsid w:val="00CD5DE9"/>
  </w:style>
  <w:style w:type="character" w:customStyle="1" w:styleId="publicationcontentepubdate">
    <w:name w:val="publicationcontentepubdate"/>
    <w:basedOn w:val="DefaultParagraphFont"/>
    <w:rsid w:val="00CD5DE9"/>
  </w:style>
  <w:style w:type="paragraph" w:styleId="TOCHeading">
    <w:name w:val="TOC Heading"/>
    <w:basedOn w:val="Heading1"/>
    <w:next w:val="Normal"/>
    <w:uiPriority w:val="39"/>
    <w:semiHidden/>
    <w:unhideWhenUsed/>
    <w:qFormat/>
    <w:rsid w:val="00200CDD"/>
    <w:pPr>
      <w:keepNext/>
      <w:keepLines/>
      <w:autoSpaceDE/>
      <w:autoSpaceDN/>
      <w:adjustRightInd/>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CommentReference">
    <w:name w:val="annotation reference"/>
    <w:basedOn w:val="DefaultParagraphFont"/>
    <w:uiPriority w:val="99"/>
    <w:semiHidden/>
    <w:unhideWhenUsed/>
    <w:rsid w:val="00483EBF"/>
    <w:rPr>
      <w:sz w:val="16"/>
      <w:szCs w:val="16"/>
    </w:rPr>
  </w:style>
  <w:style w:type="paragraph" w:styleId="CommentText">
    <w:name w:val="annotation text"/>
    <w:basedOn w:val="Normal"/>
    <w:link w:val="CommentTextChar"/>
    <w:uiPriority w:val="99"/>
    <w:semiHidden/>
    <w:unhideWhenUsed/>
    <w:rsid w:val="00483EBF"/>
    <w:pPr>
      <w:spacing w:line="240" w:lineRule="auto"/>
    </w:pPr>
    <w:rPr>
      <w:sz w:val="20"/>
      <w:szCs w:val="20"/>
    </w:rPr>
  </w:style>
  <w:style w:type="character" w:customStyle="1" w:styleId="CommentTextChar">
    <w:name w:val="Comment Text Char"/>
    <w:basedOn w:val="DefaultParagraphFont"/>
    <w:link w:val="CommentText"/>
    <w:uiPriority w:val="99"/>
    <w:semiHidden/>
    <w:rsid w:val="00483EBF"/>
    <w:rPr>
      <w:sz w:val="20"/>
      <w:szCs w:val="20"/>
    </w:rPr>
  </w:style>
  <w:style w:type="paragraph" w:styleId="CommentSubject">
    <w:name w:val="annotation subject"/>
    <w:basedOn w:val="CommentText"/>
    <w:next w:val="CommentText"/>
    <w:link w:val="CommentSubjectChar"/>
    <w:uiPriority w:val="99"/>
    <w:semiHidden/>
    <w:unhideWhenUsed/>
    <w:rsid w:val="00483EBF"/>
    <w:rPr>
      <w:b/>
      <w:bCs/>
    </w:rPr>
  </w:style>
  <w:style w:type="character" w:customStyle="1" w:styleId="CommentSubjectChar">
    <w:name w:val="Comment Subject Char"/>
    <w:basedOn w:val="CommentTextChar"/>
    <w:link w:val="CommentSubject"/>
    <w:uiPriority w:val="99"/>
    <w:semiHidden/>
    <w:rsid w:val="00483EBF"/>
    <w:rPr>
      <w:b/>
      <w:bCs/>
      <w:sz w:val="20"/>
      <w:szCs w:val="20"/>
    </w:rPr>
  </w:style>
  <w:style w:type="character" w:customStyle="1" w:styleId="reflink-block">
    <w:name w:val="reflink-block"/>
    <w:basedOn w:val="DefaultParagraphFont"/>
    <w:rsid w:val="00A406C3"/>
  </w:style>
  <w:style w:type="character" w:customStyle="1" w:styleId="gissauthor">
    <w:name w:val="gissauthor"/>
    <w:basedOn w:val="DefaultParagraphFont"/>
    <w:rsid w:val="000F11E2"/>
  </w:style>
  <w:style w:type="character" w:styleId="HTMLCite">
    <w:name w:val="HTML Cite"/>
    <w:basedOn w:val="DefaultParagraphFont"/>
    <w:uiPriority w:val="99"/>
    <w:semiHidden/>
    <w:unhideWhenUsed/>
    <w:rsid w:val="000F11E2"/>
    <w:rPr>
      <w:i/>
      <w:iCs/>
    </w:rPr>
  </w:style>
  <w:style w:type="paragraph" w:customStyle="1" w:styleId="first">
    <w:name w:val="first"/>
    <w:basedOn w:val="Normal"/>
    <w:rsid w:val="004537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rsid w:val="004537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314011">
      <w:bodyDiv w:val="1"/>
      <w:marLeft w:val="0"/>
      <w:marRight w:val="0"/>
      <w:marTop w:val="0"/>
      <w:marBottom w:val="0"/>
      <w:divBdr>
        <w:top w:val="none" w:sz="0" w:space="0" w:color="auto"/>
        <w:left w:val="none" w:sz="0" w:space="0" w:color="auto"/>
        <w:bottom w:val="none" w:sz="0" w:space="0" w:color="auto"/>
        <w:right w:val="none" w:sz="0" w:space="0" w:color="auto"/>
      </w:divBdr>
      <w:divsChild>
        <w:div w:id="1769960094">
          <w:marLeft w:val="0"/>
          <w:marRight w:val="0"/>
          <w:marTop w:val="0"/>
          <w:marBottom w:val="0"/>
          <w:divBdr>
            <w:top w:val="none" w:sz="0" w:space="0" w:color="auto"/>
            <w:left w:val="none" w:sz="0" w:space="0" w:color="auto"/>
            <w:bottom w:val="none" w:sz="0" w:space="0" w:color="auto"/>
            <w:right w:val="none" w:sz="0" w:space="0" w:color="auto"/>
          </w:divBdr>
          <w:divsChild>
            <w:div w:id="1626035722">
              <w:marLeft w:val="0"/>
              <w:marRight w:val="0"/>
              <w:marTop w:val="0"/>
              <w:marBottom w:val="0"/>
              <w:divBdr>
                <w:top w:val="none" w:sz="0" w:space="0" w:color="auto"/>
                <w:left w:val="none" w:sz="0" w:space="0" w:color="auto"/>
                <w:bottom w:val="none" w:sz="0" w:space="0" w:color="auto"/>
                <w:right w:val="none" w:sz="0" w:space="0" w:color="auto"/>
              </w:divBdr>
              <w:divsChild>
                <w:div w:id="92746648">
                  <w:marLeft w:val="0"/>
                  <w:marRight w:val="0"/>
                  <w:marTop w:val="0"/>
                  <w:marBottom w:val="0"/>
                  <w:divBdr>
                    <w:top w:val="none" w:sz="0" w:space="0" w:color="auto"/>
                    <w:left w:val="none" w:sz="0" w:space="0" w:color="auto"/>
                    <w:bottom w:val="none" w:sz="0" w:space="0" w:color="auto"/>
                    <w:right w:val="none" w:sz="0" w:space="0" w:color="auto"/>
                  </w:divBdr>
                  <w:divsChild>
                    <w:div w:id="71185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2055">
      <w:bodyDiv w:val="1"/>
      <w:marLeft w:val="0"/>
      <w:marRight w:val="0"/>
      <w:marTop w:val="0"/>
      <w:marBottom w:val="0"/>
      <w:divBdr>
        <w:top w:val="none" w:sz="0" w:space="0" w:color="auto"/>
        <w:left w:val="none" w:sz="0" w:space="0" w:color="auto"/>
        <w:bottom w:val="none" w:sz="0" w:space="0" w:color="auto"/>
        <w:right w:val="none" w:sz="0" w:space="0" w:color="auto"/>
      </w:divBdr>
      <w:divsChild>
        <w:div w:id="444425614">
          <w:marLeft w:val="0"/>
          <w:marRight w:val="0"/>
          <w:marTop w:val="0"/>
          <w:marBottom w:val="120"/>
          <w:divBdr>
            <w:top w:val="none" w:sz="0" w:space="0" w:color="auto"/>
            <w:left w:val="none" w:sz="0" w:space="0" w:color="auto"/>
            <w:bottom w:val="none" w:sz="0" w:space="0" w:color="auto"/>
            <w:right w:val="none" w:sz="0" w:space="0" w:color="auto"/>
          </w:divBdr>
        </w:div>
        <w:div w:id="604726486">
          <w:marLeft w:val="0"/>
          <w:marRight w:val="0"/>
          <w:marTop w:val="0"/>
          <w:marBottom w:val="0"/>
          <w:divBdr>
            <w:top w:val="none" w:sz="0" w:space="0" w:color="auto"/>
            <w:left w:val="none" w:sz="0" w:space="0" w:color="auto"/>
            <w:bottom w:val="none" w:sz="0" w:space="0" w:color="auto"/>
            <w:right w:val="none" w:sz="0" w:space="0" w:color="auto"/>
          </w:divBdr>
        </w:div>
        <w:div w:id="1923636279">
          <w:marLeft w:val="0"/>
          <w:marRight w:val="0"/>
          <w:marTop w:val="0"/>
          <w:marBottom w:val="210"/>
          <w:divBdr>
            <w:top w:val="none" w:sz="0" w:space="0" w:color="auto"/>
            <w:left w:val="none" w:sz="0" w:space="0" w:color="auto"/>
            <w:bottom w:val="none" w:sz="0" w:space="0" w:color="auto"/>
            <w:right w:val="none" w:sz="0" w:space="0" w:color="auto"/>
          </w:divBdr>
          <w:divsChild>
            <w:div w:id="6156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33DCD-F598-4981-8159-E77F447C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217</Pages>
  <Words>55201</Words>
  <Characters>314649</Characters>
  <Application>Microsoft Office Word</Application>
  <DocSecurity>0</DocSecurity>
  <Lines>2622</Lines>
  <Paragraphs>738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Shalise</dc:creator>
  <cp:keywords/>
  <dc:description/>
  <cp:lastModifiedBy>Jackson, Shalise</cp:lastModifiedBy>
  <cp:revision>2</cp:revision>
  <dcterms:created xsi:type="dcterms:W3CDTF">2020-08-20T03:28:00Z</dcterms:created>
  <dcterms:modified xsi:type="dcterms:W3CDTF">2020-08-20T03:28:00Z</dcterms:modified>
</cp:coreProperties>
</file>